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46E6D" w14:textId="77777777" w:rsidR="004049A9" w:rsidRPr="004049A9" w:rsidRDefault="004049A9" w:rsidP="004049A9">
      <w:pPr>
        <w:spacing w:after="132" w:line="259" w:lineRule="auto"/>
        <w:ind w:left="4146"/>
        <w:rPr>
          <w:rFonts w:ascii="Calibri" w:eastAsia="Calibri" w:hAnsi="Calibri" w:cs="Calibri"/>
          <w:color w:val="000000"/>
          <w:kern w:val="0"/>
          <w:sz w:val="20"/>
          <w:szCs w:val="22"/>
          <w:lang w:eastAsia="en-GB"/>
          <w14:ligatures w14:val="none"/>
        </w:rPr>
      </w:pPr>
      <w:r w:rsidRPr="004049A9">
        <w:rPr>
          <w:rFonts w:ascii="Calibri" w:eastAsia="Calibri" w:hAnsi="Calibri" w:cs="Calibri"/>
          <w:noProof/>
          <w:color w:val="000000"/>
          <w:kern w:val="0"/>
          <w:sz w:val="20"/>
          <w:szCs w:val="22"/>
          <w:lang w:eastAsia="en-GB"/>
          <w14:ligatures w14:val="none"/>
        </w:rPr>
        <w:drawing>
          <wp:inline distT="0" distB="0" distL="0" distR="0" wp14:anchorId="3AA5B9E7" wp14:editId="02D9AA37">
            <wp:extent cx="1142467" cy="1149350"/>
            <wp:effectExtent l="0" t="0" r="0" b="0"/>
            <wp:docPr id="1337" name="Picture 1337"/>
            <wp:cNvGraphicFramePr/>
            <a:graphic xmlns:a="http://schemas.openxmlformats.org/drawingml/2006/main">
              <a:graphicData uri="http://schemas.openxmlformats.org/drawingml/2006/picture">
                <pic:pic xmlns:pic="http://schemas.openxmlformats.org/drawingml/2006/picture">
                  <pic:nvPicPr>
                    <pic:cNvPr id="1337" name="Picture 1337"/>
                    <pic:cNvPicPr/>
                  </pic:nvPicPr>
                  <pic:blipFill>
                    <a:blip r:embed="rId5"/>
                    <a:stretch>
                      <a:fillRect/>
                    </a:stretch>
                  </pic:blipFill>
                  <pic:spPr>
                    <a:xfrm>
                      <a:off x="0" y="0"/>
                      <a:ext cx="1142467" cy="1149350"/>
                    </a:xfrm>
                    <a:prstGeom prst="rect">
                      <a:avLst/>
                    </a:prstGeom>
                  </pic:spPr>
                </pic:pic>
              </a:graphicData>
            </a:graphic>
          </wp:inline>
        </w:drawing>
      </w:r>
    </w:p>
    <w:p w14:paraId="55FD3159" w14:textId="77777777" w:rsidR="004049A9" w:rsidRPr="004049A9" w:rsidRDefault="004049A9" w:rsidP="004049A9">
      <w:pPr>
        <w:keepNext/>
        <w:keepLines/>
        <w:spacing w:after="0" w:line="259" w:lineRule="auto"/>
        <w:ind w:left="10" w:right="105" w:hanging="10"/>
        <w:jc w:val="center"/>
        <w:outlineLvl w:val="2"/>
        <w:rPr>
          <w:rFonts w:ascii="Arial" w:eastAsia="Arial" w:hAnsi="Arial" w:cs="Arial"/>
          <w:b/>
          <w:color w:val="000000"/>
          <w:kern w:val="0"/>
          <w:sz w:val="22"/>
          <w:szCs w:val="22"/>
          <w:lang w:eastAsia="en-GB"/>
          <w14:ligatures w14:val="none"/>
        </w:rPr>
      </w:pPr>
      <w:r w:rsidRPr="004049A9">
        <w:rPr>
          <w:rFonts w:ascii="Arial" w:eastAsia="Arial" w:hAnsi="Arial" w:cs="Arial"/>
          <w:b/>
          <w:color w:val="000000"/>
          <w:kern w:val="0"/>
          <w:sz w:val="22"/>
          <w:szCs w:val="22"/>
          <w:lang w:eastAsia="en-GB"/>
          <w14:ligatures w14:val="none"/>
        </w:rPr>
        <w:t xml:space="preserve">Hope School, 251 Hartsbourne Avenue, Liverpool, L25 2RY </w:t>
      </w:r>
    </w:p>
    <w:p w14:paraId="6D5B16CB" w14:textId="77777777" w:rsidR="004049A9" w:rsidRPr="004049A9" w:rsidRDefault="004049A9" w:rsidP="004049A9">
      <w:pPr>
        <w:spacing w:after="0" w:line="259" w:lineRule="auto"/>
        <w:ind w:left="10" w:right="106" w:hanging="10"/>
        <w:jc w:val="center"/>
        <w:rPr>
          <w:rFonts w:ascii="Calibri" w:eastAsia="Calibri" w:hAnsi="Calibri" w:cs="Calibri"/>
          <w:color w:val="000000"/>
          <w:kern w:val="0"/>
          <w:sz w:val="20"/>
          <w:szCs w:val="22"/>
          <w:lang w:eastAsia="en-GB"/>
          <w14:ligatures w14:val="none"/>
        </w:rPr>
      </w:pPr>
      <w:r w:rsidRPr="004049A9">
        <w:rPr>
          <w:rFonts w:ascii="Arial" w:eastAsia="Arial" w:hAnsi="Arial" w:cs="Arial"/>
          <w:color w:val="000000"/>
          <w:kern w:val="0"/>
          <w:sz w:val="22"/>
          <w:szCs w:val="22"/>
          <w:lang w:eastAsia="en-GB"/>
          <w14:ligatures w14:val="none"/>
        </w:rPr>
        <w:t xml:space="preserve">Telephone: 0151 363 3130 – Email: ao@hope-school.co.uk </w:t>
      </w:r>
    </w:p>
    <w:p w14:paraId="5A86666D" w14:textId="77777777" w:rsidR="004049A9" w:rsidRDefault="004049A9" w:rsidP="004049A9">
      <w:pPr>
        <w:spacing w:after="32" w:line="259" w:lineRule="auto"/>
        <w:ind w:left="10" w:right="103" w:hanging="10"/>
        <w:jc w:val="center"/>
        <w:rPr>
          <w:rFonts w:ascii="Calibri" w:eastAsia="Calibri" w:hAnsi="Calibri" w:cs="Calibri"/>
          <w:color w:val="000000"/>
          <w:kern w:val="0"/>
          <w:sz w:val="20"/>
          <w:szCs w:val="22"/>
          <w:lang w:eastAsia="en-GB"/>
          <w14:ligatures w14:val="none"/>
        </w:rPr>
      </w:pPr>
      <w:hyperlink r:id="rId6">
        <w:r w:rsidRPr="004049A9">
          <w:rPr>
            <w:rFonts w:ascii="Arial" w:eastAsia="Arial" w:hAnsi="Arial" w:cs="Arial"/>
            <w:b/>
            <w:color w:val="0563C1"/>
            <w:kern w:val="0"/>
            <w:sz w:val="22"/>
            <w:szCs w:val="22"/>
            <w:u w:val="single" w:color="0563C1"/>
            <w:lang w:eastAsia="en-GB"/>
            <w14:ligatures w14:val="none"/>
          </w:rPr>
          <w:t>www.hopeschool</w:t>
        </w:r>
      </w:hyperlink>
      <w:hyperlink r:id="rId7">
        <w:r w:rsidRPr="004049A9">
          <w:rPr>
            <w:rFonts w:ascii="Arial" w:eastAsia="Arial" w:hAnsi="Arial" w:cs="Arial"/>
            <w:b/>
            <w:color w:val="0563C1"/>
            <w:kern w:val="0"/>
            <w:sz w:val="22"/>
            <w:szCs w:val="22"/>
            <w:u w:val="single" w:color="0563C1"/>
            <w:lang w:eastAsia="en-GB"/>
            <w14:ligatures w14:val="none"/>
          </w:rPr>
          <w:t>-</w:t>
        </w:r>
      </w:hyperlink>
      <w:hyperlink r:id="rId8">
        <w:r w:rsidRPr="004049A9">
          <w:rPr>
            <w:rFonts w:ascii="Arial" w:eastAsia="Arial" w:hAnsi="Arial" w:cs="Arial"/>
            <w:b/>
            <w:color w:val="0563C1"/>
            <w:kern w:val="0"/>
            <w:sz w:val="22"/>
            <w:szCs w:val="22"/>
            <w:u w:val="single" w:color="0563C1"/>
            <w:lang w:eastAsia="en-GB"/>
            <w14:ligatures w14:val="none"/>
          </w:rPr>
          <w:t>liverpool.co.uk</w:t>
        </w:r>
      </w:hyperlink>
      <w:hyperlink r:id="rId9">
        <w:r w:rsidRPr="004049A9">
          <w:rPr>
            <w:rFonts w:ascii="Arial" w:eastAsia="Arial" w:hAnsi="Arial" w:cs="Arial"/>
            <w:b/>
            <w:color w:val="000000"/>
            <w:kern w:val="0"/>
            <w:sz w:val="22"/>
            <w:szCs w:val="22"/>
            <w:lang w:eastAsia="en-GB"/>
            <w14:ligatures w14:val="none"/>
          </w:rPr>
          <w:t xml:space="preserve"> </w:t>
        </w:r>
      </w:hyperlink>
    </w:p>
    <w:p w14:paraId="4C0B1D0F" w14:textId="77777777" w:rsidR="004049A9" w:rsidRPr="004049A9" w:rsidRDefault="004049A9" w:rsidP="004049A9">
      <w:pPr>
        <w:spacing w:after="32" w:line="259" w:lineRule="auto"/>
        <w:ind w:left="10" w:right="103" w:hanging="10"/>
        <w:jc w:val="center"/>
        <w:rPr>
          <w:rFonts w:ascii="Arial" w:eastAsia="Arial" w:hAnsi="Arial" w:cs="Arial"/>
          <w:b/>
          <w:color w:val="000000"/>
          <w:kern w:val="0"/>
          <w:sz w:val="22"/>
          <w:szCs w:val="22"/>
          <w:lang w:eastAsia="en-GB"/>
          <w14:ligatures w14:val="none"/>
        </w:rPr>
      </w:pPr>
    </w:p>
    <w:p w14:paraId="71144706" w14:textId="77777777" w:rsidR="004049A9" w:rsidRPr="004049A9" w:rsidRDefault="004049A9" w:rsidP="004049A9">
      <w:pPr>
        <w:keepNext/>
        <w:keepLines/>
        <w:spacing w:after="0" w:line="259" w:lineRule="auto"/>
        <w:ind w:left="15" w:hanging="10"/>
        <w:jc w:val="center"/>
        <w:outlineLvl w:val="1"/>
        <w:rPr>
          <w:rFonts w:ascii="Calibri" w:eastAsia="Calibri" w:hAnsi="Calibri" w:cs="Calibri"/>
          <w:b/>
          <w:color w:val="000000"/>
          <w:kern w:val="0"/>
          <w:sz w:val="28"/>
          <w:szCs w:val="22"/>
          <w:lang w:eastAsia="en-GB"/>
          <w14:ligatures w14:val="none"/>
        </w:rPr>
      </w:pPr>
      <w:r w:rsidRPr="004049A9">
        <w:rPr>
          <w:rFonts w:ascii="Calibri" w:eastAsia="Calibri" w:hAnsi="Calibri" w:cs="Calibri"/>
          <w:b/>
          <w:color w:val="000000"/>
          <w:kern w:val="0"/>
          <w:sz w:val="28"/>
          <w:szCs w:val="22"/>
          <w:lang w:eastAsia="en-GB"/>
          <w14:ligatures w14:val="none"/>
        </w:rPr>
        <w:t xml:space="preserve">Assistant Headteacher Job Description  </w:t>
      </w:r>
    </w:p>
    <w:p w14:paraId="31F5B2CF" w14:textId="77777777" w:rsidR="004049A9" w:rsidRPr="004049A9" w:rsidRDefault="004049A9" w:rsidP="004049A9">
      <w:pPr>
        <w:spacing w:after="32" w:line="259" w:lineRule="auto"/>
        <w:ind w:left="10" w:right="103" w:hanging="10"/>
        <w:jc w:val="center"/>
        <w:rPr>
          <w:rFonts w:ascii="Calibri" w:eastAsia="Calibri" w:hAnsi="Calibri" w:cs="Calibri"/>
          <w:color w:val="000000"/>
          <w:kern w:val="0"/>
          <w:sz w:val="20"/>
          <w:szCs w:val="22"/>
          <w:lang w:eastAsia="en-GB"/>
          <w14:ligatures w14:val="none"/>
        </w:rPr>
      </w:pPr>
    </w:p>
    <w:p w14:paraId="39D96BF7" w14:textId="77777777" w:rsidR="004049A9" w:rsidRPr="004049A9" w:rsidRDefault="004049A9" w:rsidP="004049A9">
      <w:pPr>
        <w:spacing w:after="0" w:line="240" w:lineRule="auto"/>
        <w:rPr>
          <w:rFonts w:ascii="Arial" w:eastAsia="Times" w:hAnsi="Arial" w:cs="Arial"/>
          <w:bCs/>
          <w:kern w:val="0"/>
          <w:sz w:val="22"/>
          <w:szCs w:val="22"/>
          <w14:ligatures w14:val="none"/>
        </w:rPr>
      </w:pPr>
      <w:r w:rsidRPr="004049A9">
        <w:rPr>
          <w:rFonts w:ascii="Arial" w:eastAsia="Times" w:hAnsi="Arial" w:cs="Arial"/>
          <w:b/>
          <w:kern w:val="0"/>
          <w:sz w:val="22"/>
          <w:szCs w:val="22"/>
          <w14:ligatures w14:val="none"/>
        </w:rPr>
        <w:t xml:space="preserve">Job Description: </w:t>
      </w:r>
      <w:r w:rsidRPr="004049A9">
        <w:rPr>
          <w:rFonts w:ascii="Arial" w:eastAsia="Times" w:hAnsi="Arial" w:cs="Arial"/>
          <w:b/>
          <w:kern w:val="0"/>
          <w:sz w:val="22"/>
          <w:szCs w:val="22"/>
          <w14:ligatures w14:val="none"/>
        </w:rPr>
        <w:tab/>
      </w:r>
      <w:r w:rsidRPr="004049A9">
        <w:rPr>
          <w:rFonts w:ascii="Arial" w:eastAsia="Times" w:hAnsi="Arial" w:cs="Arial"/>
          <w:b/>
          <w:kern w:val="0"/>
          <w:sz w:val="22"/>
          <w:szCs w:val="22"/>
          <w14:ligatures w14:val="none"/>
        </w:rPr>
        <w:tab/>
      </w:r>
      <w:r w:rsidRPr="004049A9">
        <w:rPr>
          <w:rFonts w:ascii="Arial" w:eastAsia="Times" w:hAnsi="Arial" w:cs="Arial"/>
          <w:bCs/>
          <w:kern w:val="0"/>
          <w:sz w:val="22"/>
          <w:szCs w:val="22"/>
          <w14:ligatures w14:val="none"/>
        </w:rPr>
        <w:t>Assistant Headteacher</w:t>
      </w:r>
    </w:p>
    <w:p w14:paraId="650FC87B" w14:textId="77777777" w:rsidR="004049A9" w:rsidRPr="004049A9" w:rsidRDefault="004049A9" w:rsidP="004049A9">
      <w:pPr>
        <w:spacing w:after="0" w:line="240" w:lineRule="auto"/>
        <w:rPr>
          <w:rFonts w:ascii="Arial" w:eastAsia="Times" w:hAnsi="Arial" w:cs="Arial"/>
          <w:b/>
          <w:kern w:val="0"/>
          <w:sz w:val="22"/>
          <w:szCs w:val="22"/>
          <w14:ligatures w14:val="none"/>
        </w:rPr>
      </w:pPr>
    </w:p>
    <w:p w14:paraId="298B0A26" w14:textId="77777777" w:rsidR="004049A9" w:rsidRPr="004049A9" w:rsidRDefault="004049A9" w:rsidP="004049A9">
      <w:pPr>
        <w:spacing w:after="0" w:line="240" w:lineRule="auto"/>
        <w:rPr>
          <w:rFonts w:ascii="Arial" w:eastAsia="Times" w:hAnsi="Arial" w:cs="Arial"/>
          <w:kern w:val="0"/>
          <w:sz w:val="22"/>
          <w:szCs w:val="22"/>
          <w14:ligatures w14:val="none"/>
        </w:rPr>
      </w:pPr>
      <w:r w:rsidRPr="004049A9">
        <w:rPr>
          <w:rFonts w:ascii="Arial" w:eastAsia="Times" w:hAnsi="Arial" w:cs="Arial"/>
          <w:b/>
          <w:kern w:val="0"/>
          <w:sz w:val="22"/>
          <w:szCs w:val="22"/>
          <w14:ligatures w14:val="none"/>
        </w:rPr>
        <w:t>Reports to:</w:t>
      </w:r>
      <w:r w:rsidRPr="004049A9">
        <w:rPr>
          <w:rFonts w:ascii="Arial" w:eastAsia="Times" w:hAnsi="Arial" w:cs="Arial"/>
          <w:b/>
          <w:kern w:val="0"/>
          <w:sz w:val="22"/>
          <w:szCs w:val="22"/>
          <w14:ligatures w14:val="none"/>
        </w:rPr>
        <w:tab/>
      </w:r>
      <w:r w:rsidRPr="004049A9">
        <w:rPr>
          <w:rFonts w:ascii="Arial" w:eastAsia="Times" w:hAnsi="Arial" w:cs="Arial"/>
          <w:b/>
          <w:kern w:val="0"/>
          <w:sz w:val="22"/>
          <w:szCs w:val="22"/>
          <w14:ligatures w14:val="none"/>
        </w:rPr>
        <w:tab/>
      </w:r>
      <w:r w:rsidRPr="004049A9">
        <w:rPr>
          <w:rFonts w:ascii="Arial" w:eastAsia="Times" w:hAnsi="Arial" w:cs="Arial"/>
          <w:b/>
          <w:kern w:val="0"/>
          <w:sz w:val="22"/>
          <w:szCs w:val="22"/>
          <w14:ligatures w14:val="none"/>
        </w:rPr>
        <w:tab/>
      </w:r>
      <w:r w:rsidRPr="004049A9">
        <w:rPr>
          <w:rFonts w:ascii="Arial" w:eastAsia="Times" w:hAnsi="Arial" w:cs="Arial"/>
          <w:kern w:val="0"/>
          <w:sz w:val="22"/>
          <w:szCs w:val="22"/>
          <w14:ligatures w14:val="none"/>
        </w:rPr>
        <w:t>Headteacher</w:t>
      </w:r>
      <w:r w:rsidRPr="004049A9">
        <w:rPr>
          <w:rFonts w:ascii="Arial" w:eastAsia="Times" w:hAnsi="Arial" w:cs="Arial"/>
          <w:kern w:val="0"/>
          <w:sz w:val="22"/>
          <w:szCs w:val="22"/>
          <w14:ligatures w14:val="none"/>
        </w:rPr>
        <w:tab/>
      </w:r>
    </w:p>
    <w:p w14:paraId="56112A1F" w14:textId="77777777" w:rsidR="004049A9" w:rsidRPr="004049A9" w:rsidRDefault="004049A9" w:rsidP="004049A9">
      <w:pPr>
        <w:spacing w:after="0" w:line="240" w:lineRule="auto"/>
        <w:rPr>
          <w:rFonts w:ascii="Arial" w:eastAsia="Times" w:hAnsi="Arial" w:cs="Arial"/>
          <w:kern w:val="0"/>
          <w:sz w:val="22"/>
          <w:szCs w:val="22"/>
          <w14:ligatures w14:val="none"/>
        </w:rPr>
      </w:pPr>
    </w:p>
    <w:p w14:paraId="6B89CAB0" w14:textId="77777777" w:rsidR="004049A9" w:rsidRPr="004049A9" w:rsidRDefault="004049A9" w:rsidP="004049A9">
      <w:pPr>
        <w:spacing w:after="0" w:line="240" w:lineRule="auto"/>
        <w:rPr>
          <w:rFonts w:ascii="Arial" w:eastAsia="Times New Roman" w:hAnsi="Arial" w:cs="Arial"/>
          <w:smallCaps/>
          <w:kern w:val="0"/>
          <w:sz w:val="22"/>
          <w:szCs w:val="22"/>
          <w:lang w:val="en-US"/>
          <w14:ligatures w14:val="none"/>
        </w:rPr>
      </w:pPr>
      <w:r w:rsidRPr="004049A9">
        <w:rPr>
          <w:rFonts w:ascii="Arial" w:eastAsia="Times" w:hAnsi="Arial" w:cs="Arial"/>
          <w:b/>
          <w:bCs/>
          <w:kern w:val="0"/>
          <w:sz w:val="22"/>
          <w:szCs w:val="22"/>
          <w14:ligatures w14:val="none"/>
        </w:rPr>
        <w:t>Pay Range</w:t>
      </w:r>
      <w:r w:rsidRPr="004049A9">
        <w:rPr>
          <w:rFonts w:ascii="Arial" w:eastAsia="Times" w:hAnsi="Arial" w:cs="Arial"/>
          <w:kern w:val="0"/>
          <w:sz w:val="22"/>
          <w:szCs w:val="22"/>
          <w14:ligatures w14:val="none"/>
        </w:rPr>
        <w:t>:</w:t>
      </w:r>
      <w:r w:rsidRPr="004049A9">
        <w:rPr>
          <w:rFonts w:ascii="Arial" w:eastAsia="Times" w:hAnsi="Arial" w:cs="Arial"/>
          <w:kern w:val="0"/>
          <w:sz w:val="22"/>
          <w:szCs w:val="22"/>
          <w14:ligatures w14:val="none"/>
        </w:rPr>
        <w:tab/>
      </w:r>
      <w:r w:rsidRPr="004049A9">
        <w:rPr>
          <w:rFonts w:ascii="Arial" w:eastAsia="Times" w:hAnsi="Arial" w:cs="Arial"/>
          <w:kern w:val="0"/>
          <w:sz w:val="22"/>
          <w:szCs w:val="22"/>
          <w14:ligatures w14:val="none"/>
        </w:rPr>
        <w:tab/>
      </w:r>
      <w:r w:rsidRPr="004049A9">
        <w:rPr>
          <w:rFonts w:ascii="Arial" w:eastAsia="Times" w:hAnsi="Arial" w:cs="Arial"/>
          <w:kern w:val="0"/>
          <w:sz w:val="22"/>
          <w:szCs w:val="22"/>
          <w14:ligatures w14:val="none"/>
        </w:rPr>
        <w:tab/>
        <w:t>L1 – L6</w:t>
      </w:r>
      <w:r w:rsidRPr="004049A9">
        <w:rPr>
          <w:rFonts w:ascii="Arial" w:eastAsia="Times" w:hAnsi="Arial" w:cs="Arial"/>
          <w:kern w:val="0"/>
          <w:sz w:val="22"/>
          <w:szCs w:val="22"/>
          <w14:ligatures w14:val="none"/>
        </w:rPr>
        <w:tab/>
      </w:r>
      <w:r w:rsidRPr="004049A9">
        <w:rPr>
          <w:rFonts w:ascii="Arial" w:eastAsia="Times" w:hAnsi="Arial" w:cs="Arial"/>
          <w:kern w:val="0"/>
          <w:sz w:val="22"/>
          <w:szCs w:val="22"/>
          <w14:ligatures w14:val="none"/>
        </w:rPr>
        <w:tab/>
      </w:r>
      <w:r w:rsidRPr="004049A9">
        <w:rPr>
          <w:rFonts w:ascii="Arial" w:eastAsia="Times" w:hAnsi="Arial" w:cs="Arial"/>
          <w:kern w:val="0"/>
          <w:sz w:val="22"/>
          <w:szCs w:val="22"/>
          <w14:ligatures w14:val="none"/>
        </w:rPr>
        <w:tab/>
      </w:r>
    </w:p>
    <w:p w14:paraId="2031C391" w14:textId="77777777" w:rsidR="004049A9" w:rsidRPr="004049A9" w:rsidRDefault="004049A9" w:rsidP="004049A9">
      <w:pPr>
        <w:autoSpaceDE w:val="0"/>
        <w:autoSpaceDN w:val="0"/>
        <w:adjustRightInd w:val="0"/>
        <w:spacing w:after="5" w:line="250" w:lineRule="auto"/>
        <w:ind w:left="2160" w:hanging="2160"/>
        <w:rPr>
          <w:rFonts w:ascii="Arial" w:eastAsia="Calibri" w:hAnsi="Arial" w:cs="Arial"/>
          <w:color w:val="000000"/>
          <w:kern w:val="0"/>
          <w:sz w:val="22"/>
          <w:szCs w:val="22"/>
          <w:lang w:eastAsia="en-GB"/>
          <w14:ligatures w14:val="none"/>
        </w:rPr>
      </w:pPr>
    </w:p>
    <w:p w14:paraId="30284E72" w14:textId="77777777" w:rsidR="004049A9" w:rsidRPr="004049A9" w:rsidRDefault="004049A9" w:rsidP="004049A9">
      <w:pPr>
        <w:autoSpaceDE w:val="0"/>
        <w:autoSpaceDN w:val="0"/>
        <w:adjustRightInd w:val="0"/>
        <w:spacing w:after="5" w:line="250" w:lineRule="auto"/>
        <w:ind w:left="2880" w:hanging="2880"/>
        <w:rPr>
          <w:rFonts w:ascii="Arial" w:eastAsia="Times New Roman" w:hAnsi="Arial" w:cs="Arial"/>
          <w:color w:val="000000"/>
          <w:kern w:val="0"/>
          <w:sz w:val="22"/>
          <w:szCs w:val="22"/>
          <w:lang w:val="en-US" w:eastAsia="en-GB"/>
          <w14:ligatures w14:val="none"/>
        </w:rPr>
      </w:pPr>
      <w:r w:rsidRPr="004049A9">
        <w:rPr>
          <w:rFonts w:ascii="Arial" w:eastAsia="Times New Roman" w:hAnsi="Arial" w:cs="Arial"/>
          <w:b/>
          <w:color w:val="000000"/>
          <w:kern w:val="0"/>
          <w:sz w:val="22"/>
          <w:szCs w:val="22"/>
          <w:lang w:val="en-US" w:eastAsia="en-GB"/>
          <w14:ligatures w14:val="none"/>
        </w:rPr>
        <w:t>Status of Post:</w:t>
      </w:r>
      <w:r w:rsidRPr="004049A9">
        <w:rPr>
          <w:rFonts w:ascii="Arial" w:eastAsia="Times New Roman" w:hAnsi="Arial" w:cs="Arial"/>
          <w:b/>
          <w:color w:val="000000"/>
          <w:kern w:val="0"/>
          <w:sz w:val="22"/>
          <w:szCs w:val="22"/>
          <w:lang w:val="en-US" w:eastAsia="en-GB"/>
          <w14:ligatures w14:val="none"/>
        </w:rPr>
        <w:tab/>
      </w:r>
      <w:r w:rsidRPr="004049A9">
        <w:rPr>
          <w:rFonts w:ascii="Arial" w:eastAsia="Times New Roman" w:hAnsi="Arial" w:cs="Arial"/>
          <w:color w:val="000000"/>
          <w:kern w:val="0"/>
          <w:sz w:val="22"/>
          <w:szCs w:val="22"/>
          <w:lang w:val="en-US" w:eastAsia="en-GB"/>
          <w14:ligatures w14:val="none"/>
        </w:rPr>
        <w:t xml:space="preserve">This is a senior post within the school’s staffing structure which carries with it membership of the Senior Leadership Team (SLT). This post carries a teaching commitment as well as SLT responsibilities.  </w:t>
      </w:r>
    </w:p>
    <w:p w14:paraId="15562ACE" w14:textId="77777777" w:rsidR="004049A9" w:rsidRPr="004049A9" w:rsidRDefault="004049A9" w:rsidP="004049A9">
      <w:pPr>
        <w:autoSpaceDE w:val="0"/>
        <w:autoSpaceDN w:val="0"/>
        <w:adjustRightInd w:val="0"/>
        <w:spacing w:after="5" w:line="250" w:lineRule="auto"/>
        <w:ind w:left="2160" w:hanging="2160"/>
        <w:rPr>
          <w:rFonts w:ascii="Arial" w:eastAsia="Times New Roman" w:hAnsi="Arial" w:cs="Arial"/>
          <w:b/>
          <w:color w:val="000000"/>
          <w:kern w:val="0"/>
          <w:sz w:val="22"/>
          <w:szCs w:val="22"/>
          <w:lang w:val="en-US" w:eastAsia="en-GB"/>
          <w14:ligatures w14:val="none"/>
        </w:rPr>
      </w:pPr>
    </w:p>
    <w:p w14:paraId="25B4EDF0" w14:textId="77777777" w:rsidR="004049A9" w:rsidRPr="004049A9" w:rsidRDefault="004049A9" w:rsidP="004049A9">
      <w:pPr>
        <w:spacing w:after="5" w:line="250" w:lineRule="auto"/>
        <w:ind w:hanging="10"/>
        <w:rPr>
          <w:rFonts w:ascii="Arial" w:eastAsia="Times New Roman" w:hAnsi="Arial" w:cs="Arial"/>
          <w:b/>
          <w:color w:val="000000"/>
          <w:kern w:val="0"/>
          <w:sz w:val="22"/>
          <w:szCs w:val="22"/>
          <w:lang w:val="en-US" w:eastAsia="en-GB"/>
          <w14:ligatures w14:val="none"/>
        </w:rPr>
      </w:pPr>
      <w:r w:rsidRPr="004049A9">
        <w:rPr>
          <w:rFonts w:ascii="Arial" w:eastAsia="Calibri" w:hAnsi="Arial" w:cs="Arial"/>
          <w:b/>
          <w:color w:val="000000"/>
          <w:kern w:val="0"/>
          <w:sz w:val="22"/>
          <w:szCs w:val="22"/>
          <w:lang w:eastAsia="en-GB"/>
          <w14:ligatures w14:val="none"/>
        </w:rPr>
        <w:t>Purpose of the Job</w:t>
      </w:r>
    </w:p>
    <w:p w14:paraId="2918E682" w14:textId="77777777" w:rsidR="004049A9" w:rsidRPr="004049A9" w:rsidRDefault="004049A9" w:rsidP="004049A9">
      <w:pPr>
        <w:autoSpaceDE w:val="0"/>
        <w:autoSpaceDN w:val="0"/>
        <w:adjustRightInd w:val="0"/>
        <w:spacing w:after="5" w:line="250" w:lineRule="auto"/>
        <w:ind w:hanging="10"/>
        <w:rPr>
          <w:rFonts w:ascii="Arial" w:eastAsia="Times New Roman" w:hAnsi="Arial" w:cs="Arial"/>
          <w:i/>
          <w:iCs/>
          <w:color w:val="000000"/>
          <w:kern w:val="0"/>
          <w:sz w:val="22"/>
          <w:szCs w:val="22"/>
          <w:lang w:val="en-US" w:eastAsia="en-GB"/>
          <w14:ligatures w14:val="none"/>
        </w:rPr>
      </w:pPr>
      <w:r w:rsidRPr="004049A9">
        <w:rPr>
          <w:rFonts w:ascii="Arial" w:eastAsia="Times New Roman" w:hAnsi="Arial" w:cs="Arial"/>
          <w:i/>
          <w:iCs/>
          <w:color w:val="000000"/>
          <w:kern w:val="0"/>
          <w:sz w:val="22"/>
          <w:szCs w:val="22"/>
          <w:lang w:val="en-US" w:eastAsia="en-GB"/>
          <w14:ligatures w14:val="none"/>
        </w:rPr>
        <w:t>The post holder will:</w:t>
      </w:r>
    </w:p>
    <w:p w14:paraId="3B4FC64B" w14:textId="77777777" w:rsidR="004049A9" w:rsidRPr="004049A9" w:rsidRDefault="004049A9" w:rsidP="004049A9">
      <w:pPr>
        <w:numPr>
          <w:ilvl w:val="0"/>
          <w:numId w:val="15"/>
        </w:numPr>
        <w:autoSpaceDE w:val="0"/>
        <w:autoSpaceDN w:val="0"/>
        <w:adjustRightInd w:val="0"/>
        <w:spacing w:after="0" w:line="240" w:lineRule="auto"/>
        <w:rPr>
          <w:rFonts w:ascii="Arial" w:eastAsia="Times New Roman" w:hAnsi="Arial" w:cs="Arial"/>
          <w:color w:val="000000"/>
          <w:kern w:val="0"/>
          <w:sz w:val="22"/>
          <w:szCs w:val="22"/>
          <w:lang w:val="en-US" w:eastAsia="en-GB"/>
          <w14:ligatures w14:val="none"/>
        </w:rPr>
      </w:pPr>
      <w:r w:rsidRPr="004049A9">
        <w:rPr>
          <w:rFonts w:ascii="Arial" w:eastAsia="Times New Roman" w:hAnsi="Arial" w:cs="Arial"/>
          <w:color w:val="000000"/>
          <w:kern w:val="0"/>
          <w:sz w:val="22"/>
          <w:szCs w:val="22"/>
          <w:lang w:val="en-US" w:eastAsia="en-GB"/>
          <w14:ligatures w14:val="none"/>
        </w:rPr>
        <w:t xml:space="preserve">Support the Headteacher and Deputy Headteacher with the leadership and management of the school </w:t>
      </w:r>
      <w:proofErr w:type="gramStart"/>
      <w:r w:rsidRPr="004049A9">
        <w:rPr>
          <w:rFonts w:ascii="Arial" w:eastAsia="Times New Roman" w:hAnsi="Arial" w:cs="Arial"/>
          <w:color w:val="000000"/>
          <w:kern w:val="0"/>
          <w:sz w:val="22"/>
          <w:szCs w:val="22"/>
          <w:lang w:val="en-US" w:eastAsia="en-GB"/>
          <w14:ligatures w14:val="none"/>
        </w:rPr>
        <w:t>in order to</w:t>
      </w:r>
      <w:proofErr w:type="gramEnd"/>
      <w:r w:rsidRPr="004049A9">
        <w:rPr>
          <w:rFonts w:ascii="Arial" w:eastAsia="Times New Roman" w:hAnsi="Arial" w:cs="Arial"/>
          <w:color w:val="000000"/>
          <w:kern w:val="0"/>
          <w:sz w:val="22"/>
          <w:szCs w:val="22"/>
          <w:lang w:val="en-US" w:eastAsia="en-GB"/>
          <w14:ligatures w14:val="none"/>
        </w:rPr>
        <w:t xml:space="preserve"> promote effective education and care and contribute to the learning, personal development and well-being of all students.</w:t>
      </w:r>
    </w:p>
    <w:p w14:paraId="7E770681" w14:textId="77777777" w:rsidR="004049A9" w:rsidRPr="004049A9" w:rsidRDefault="004049A9" w:rsidP="004049A9">
      <w:pPr>
        <w:numPr>
          <w:ilvl w:val="0"/>
          <w:numId w:val="15"/>
        </w:numPr>
        <w:autoSpaceDE w:val="0"/>
        <w:autoSpaceDN w:val="0"/>
        <w:adjustRightInd w:val="0"/>
        <w:spacing w:after="0" w:line="240" w:lineRule="auto"/>
        <w:rPr>
          <w:rFonts w:ascii="Arial" w:eastAsia="Times New Roman" w:hAnsi="Arial" w:cs="Arial"/>
          <w:color w:val="000000"/>
          <w:kern w:val="0"/>
          <w:sz w:val="22"/>
          <w:szCs w:val="22"/>
          <w:lang w:val="en-US" w:eastAsia="en-GB"/>
          <w14:ligatures w14:val="none"/>
        </w:rPr>
      </w:pPr>
      <w:r w:rsidRPr="004049A9">
        <w:rPr>
          <w:rFonts w:ascii="Arial" w:eastAsia="Times New Roman" w:hAnsi="Arial" w:cs="Arial"/>
          <w:color w:val="000000"/>
          <w:kern w:val="0"/>
          <w:sz w:val="22"/>
          <w:szCs w:val="22"/>
          <w:lang w:val="en-US" w:eastAsia="en-GB"/>
          <w14:ligatures w14:val="none"/>
        </w:rPr>
        <w:t xml:space="preserve">Be an integral member of the Senior Leadership Team (SLT) discharging individual responsibilities to a high standard as well as </w:t>
      </w:r>
      <w:proofErr w:type="gramStart"/>
      <w:r w:rsidRPr="004049A9">
        <w:rPr>
          <w:rFonts w:ascii="Arial" w:eastAsia="Times New Roman" w:hAnsi="Arial" w:cs="Arial"/>
          <w:color w:val="000000"/>
          <w:kern w:val="0"/>
          <w:sz w:val="22"/>
          <w:szCs w:val="22"/>
          <w:lang w:val="en-US" w:eastAsia="en-GB"/>
          <w14:ligatures w14:val="none"/>
        </w:rPr>
        <w:t>supporting the work of the team at all times</w:t>
      </w:r>
      <w:proofErr w:type="gramEnd"/>
      <w:r w:rsidRPr="004049A9">
        <w:rPr>
          <w:rFonts w:ascii="Arial" w:eastAsia="Times New Roman" w:hAnsi="Arial" w:cs="Arial"/>
          <w:color w:val="000000"/>
          <w:kern w:val="0"/>
          <w:sz w:val="22"/>
          <w:szCs w:val="22"/>
          <w:lang w:val="en-US" w:eastAsia="en-GB"/>
          <w14:ligatures w14:val="none"/>
        </w:rPr>
        <w:t>.</w:t>
      </w:r>
    </w:p>
    <w:p w14:paraId="37418C35" w14:textId="77777777" w:rsidR="004049A9" w:rsidRPr="004049A9" w:rsidRDefault="004049A9" w:rsidP="004049A9">
      <w:pPr>
        <w:numPr>
          <w:ilvl w:val="0"/>
          <w:numId w:val="15"/>
        </w:numPr>
        <w:autoSpaceDE w:val="0"/>
        <w:autoSpaceDN w:val="0"/>
        <w:adjustRightInd w:val="0"/>
        <w:spacing w:after="0" w:line="240" w:lineRule="auto"/>
        <w:rPr>
          <w:rFonts w:ascii="Arial" w:eastAsia="Times New Roman" w:hAnsi="Arial" w:cs="Arial"/>
          <w:color w:val="000000"/>
          <w:kern w:val="0"/>
          <w:sz w:val="22"/>
          <w:szCs w:val="22"/>
          <w:lang w:val="en-US" w:eastAsia="en-GB"/>
          <w14:ligatures w14:val="none"/>
        </w:rPr>
      </w:pPr>
      <w:r w:rsidRPr="004049A9">
        <w:rPr>
          <w:rFonts w:ascii="Arial" w:eastAsia="Times New Roman" w:hAnsi="Arial" w:cs="Arial"/>
          <w:color w:val="000000"/>
          <w:kern w:val="0"/>
          <w:sz w:val="22"/>
          <w:szCs w:val="22"/>
          <w:lang w:val="en-US" w:eastAsia="en-GB"/>
          <w14:ligatures w14:val="none"/>
        </w:rPr>
        <w:t>Work closely with the Headteacher, SLT and colleagues to ensure the school is compliant with statutory regulation.</w:t>
      </w:r>
    </w:p>
    <w:p w14:paraId="68ACA525" w14:textId="77777777" w:rsidR="004049A9" w:rsidRPr="004049A9" w:rsidRDefault="004049A9" w:rsidP="004049A9">
      <w:pPr>
        <w:spacing w:after="0" w:line="240" w:lineRule="auto"/>
        <w:rPr>
          <w:rFonts w:ascii="Arial" w:eastAsia="Times" w:hAnsi="Arial" w:cs="Arial"/>
          <w:kern w:val="0"/>
          <w:sz w:val="22"/>
          <w:szCs w:val="22"/>
          <w14:ligatures w14:val="none"/>
        </w:rPr>
      </w:pPr>
    </w:p>
    <w:p w14:paraId="424858C1" w14:textId="77777777" w:rsidR="004049A9" w:rsidRPr="004049A9" w:rsidRDefault="004049A9" w:rsidP="004049A9">
      <w:pPr>
        <w:spacing w:after="0" w:line="240" w:lineRule="auto"/>
        <w:rPr>
          <w:rFonts w:ascii="Arial" w:eastAsia="Times" w:hAnsi="Arial" w:cs="Arial"/>
          <w:b/>
          <w:kern w:val="0"/>
          <w:sz w:val="22"/>
          <w:szCs w:val="22"/>
          <w14:ligatures w14:val="none"/>
        </w:rPr>
      </w:pPr>
      <w:r w:rsidRPr="004049A9">
        <w:rPr>
          <w:rFonts w:ascii="Arial" w:eastAsia="Times" w:hAnsi="Arial" w:cs="Arial"/>
          <w:b/>
          <w:kern w:val="0"/>
          <w:sz w:val="22"/>
          <w:szCs w:val="22"/>
          <w14:ligatures w14:val="none"/>
        </w:rPr>
        <w:t>Key Result Areas</w:t>
      </w:r>
    </w:p>
    <w:p w14:paraId="6C81B58F" w14:textId="77777777" w:rsidR="004049A9" w:rsidRPr="004049A9" w:rsidRDefault="004049A9" w:rsidP="004049A9">
      <w:pPr>
        <w:spacing w:after="0" w:line="240" w:lineRule="auto"/>
        <w:rPr>
          <w:rFonts w:ascii="Arial" w:eastAsia="Times" w:hAnsi="Arial" w:cs="Arial"/>
          <w:i/>
          <w:kern w:val="0"/>
          <w:sz w:val="22"/>
          <w:szCs w:val="22"/>
          <w14:ligatures w14:val="none"/>
        </w:rPr>
      </w:pPr>
      <w:r w:rsidRPr="004049A9">
        <w:rPr>
          <w:rFonts w:ascii="Arial" w:eastAsia="Times" w:hAnsi="Arial" w:cs="Arial"/>
          <w:i/>
          <w:kern w:val="0"/>
          <w:sz w:val="22"/>
          <w:szCs w:val="22"/>
          <w14:ligatures w14:val="none"/>
        </w:rPr>
        <w:t>The post holder will:</w:t>
      </w:r>
    </w:p>
    <w:p w14:paraId="471F19CC" w14:textId="77777777" w:rsidR="004049A9" w:rsidRPr="004049A9" w:rsidRDefault="004049A9" w:rsidP="004049A9">
      <w:pPr>
        <w:numPr>
          <w:ilvl w:val="0"/>
          <w:numId w:val="1"/>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Support the management of systems, routines and processes to work effectively in line with legal requirements.</w:t>
      </w:r>
    </w:p>
    <w:p w14:paraId="0F2D81DA" w14:textId="77777777" w:rsidR="004049A9" w:rsidRPr="004049A9" w:rsidRDefault="004049A9" w:rsidP="004049A9">
      <w:pPr>
        <w:numPr>
          <w:ilvl w:val="0"/>
          <w:numId w:val="1"/>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Support the Quality of Education in the management, organisation and administration of the school, with a particular focus on student progress and exams.</w:t>
      </w:r>
    </w:p>
    <w:p w14:paraId="5FDB3A65" w14:textId="77777777" w:rsidR="004049A9" w:rsidRPr="004049A9" w:rsidRDefault="004049A9" w:rsidP="004049A9">
      <w:pPr>
        <w:numPr>
          <w:ilvl w:val="0"/>
          <w:numId w:val="4"/>
        </w:numPr>
        <w:spacing w:after="0" w:line="240" w:lineRule="auto"/>
        <w:rPr>
          <w:rFonts w:ascii="Arial" w:eastAsia="Times" w:hAnsi="Arial" w:cs="Arial"/>
          <w:b/>
          <w:kern w:val="0"/>
          <w:sz w:val="22"/>
          <w:szCs w:val="22"/>
          <w14:ligatures w14:val="none"/>
        </w:rPr>
      </w:pPr>
      <w:r w:rsidRPr="004049A9">
        <w:rPr>
          <w:rFonts w:ascii="Arial" w:eastAsia="Times" w:hAnsi="Arial" w:cs="Arial"/>
          <w:kern w:val="0"/>
          <w:sz w:val="22"/>
          <w:szCs w:val="22"/>
          <w:lang w:val="en-US"/>
          <w14:ligatures w14:val="none"/>
        </w:rPr>
        <w:t>Work with the Headteacher and SLT to lead and manage strategic areas of school development.</w:t>
      </w:r>
    </w:p>
    <w:p w14:paraId="785C295A" w14:textId="77777777" w:rsidR="004049A9" w:rsidRPr="004049A9" w:rsidRDefault="004049A9" w:rsidP="004049A9">
      <w:pPr>
        <w:numPr>
          <w:ilvl w:val="0"/>
          <w:numId w:val="4"/>
        </w:numPr>
        <w:spacing w:after="0" w:line="240" w:lineRule="auto"/>
        <w:rPr>
          <w:rFonts w:ascii="Arial" w:eastAsia="Calibri" w:hAnsi="Arial" w:cs="Arial"/>
          <w:color w:val="000000"/>
          <w:kern w:val="0"/>
          <w:sz w:val="22"/>
          <w:szCs w:val="22"/>
          <w:lang w:eastAsia="en-GB"/>
          <w14:ligatures w14:val="none"/>
        </w:rPr>
      </w:pPr>
      <w:r w:rsidRPr="004049A9">
        <w:rPr>
          <w:rFonts w:ascii="Arial" w:eastAsia="Calibri" w:hAnsi="Arial" w:cs="Arial"/>
          <w:color w:val="000000"/>
          <w:kern w:val="0"/>
          <w:sz w:val="22"/>
          <w:szCs w:val="22"/>
          <w:lang w:eastAsia="en-GB"/>
          <w14:ligatures w14:val="none"/>
        </w:rPr>
        <w:t>Be proactive in establishing communications which foster good relations with all stakeholders, external agencies, individuals and organisations and which, through consultation, seek their positive support and active involvement in the school.</w:t>
      </w:r>
    </w:p>
    <w:p w14:paraId="02AB5AC9" w14:textId="77777777" w:rsidR="004049A9" w:rsidRPr="004049A9" w:rsidRDefault="004049A9" w:rsidP="004049A9">
      <w:pPr>
        <w:numPr>
          <w:ilvl w:val="0"/>
          <w:numId w:val="11"/>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Provide information and advice in accordance with Governance arrangements and support proper accountability processes throughout the school.</w:t>
      </w:r>
    </w:p>
    <w:p w14:paraId="02C67284" w14:textId="77777777" w:rsidR="004049A9" w:rsidRPr="004049A9" w:rsidRDefault="004049A9" w:rsidP="004049A9">
      <w:pPr>
        <w:spacing w:after="0" w:line="240" w:lineRule="auto"/>
        <w:rPr>
          <w:rFonts w:ascii="Arial" w:eastAsia="Times" w:hAnsi="Arial" w:cs="Arial"/>
          <w:kern w:val="0"/>
          <w:sz w:val="22"/>
          <w:szCs w:val="22"/>
          <w14:ligatures w14:val="none"/>
        </w:rPr>
      </w:pPr>
    </w:p>
    <w:p w14:paraId="1223ECDA" w14:textId="77777777" w:rsidR="004049A9" w:rsidRPr="004049A9" w:rsidRDefault="004049A9" w:rsidP="004049A9">
      <w:pPr>
        <w:spacing w:after="0" w:line="240" w:lineRule="auto"/>
        <w:rPr>
          <w:rFonts w:ascii="Arial" w:eastAsia="Times" w:hAnsi="Arial" w:cs="Arial"/>
          <w:b/>
          <w:kern w:val="0"/>
          <w:sz w:val="22"/>
          <w:szCs w:val="22"/>
          <w14:ligatures w14:val="none"/>
        </w:rPr>
      </w:pPr>
      <w:r w:rsidRPr="004049A9">
        <w:rPr>
          <w:rFonts w:ascii="Arial" w:eastAsia="Times" w:hAnsi="Arial" w:cs="Arial"/>
          <w:b/>
          <w:kern w:val="0"/>
          <w:sz w:val="22"/>
          <w:szCs w:val="22"/>
          <w14:ligatures w14:val="none"/>
        </w:rPr>
        <w:t>General Responsibilities</w:t>
      </w:r>
    </w:p>
    <w:p w14:paraId="074228D5" w14:textId="77777777" w:rsidR="004049A9" w:rsidRPr="004049A9" w:rsidRDefault="004049A9" w:rsidP="004049A9">
      <w:pPr>
        <w:spacing w:after="0" w:line="240" w:lineRule="auto"/>
        <w:ind w:hanging="10"/>
        <w:contextualSpacing/>
        <w:rPr>
          <w:rFonts w:ascii="Arial" w:eastAsia="Calibri" w:hAnsi="Arial" w:cs="Arial"/>
          <w:i/>
          <w:color w:val="000000"/>
          <w:kern w:val="0"/>
          <w:sz w:val="22"/>
          <w:szCs w:val="22"/>
          <w:lang w:eastAsia="en-GB"/>
          <w14:ligatures w14:val="none"/>
        </w:rPr>
      </w:pPr>
      <w:r w:rsidRPr="004049A9">
        <w:rPr>
          <w:rFonts w:ascii="Arial" w:eastAsia="Calibri" w:hAnsi="Arial" w:cs="Arial"/>
          <w:i/>
          <w:color w:val="000000"/>
          <w:kern w:val="0"/>
          <w:sz w:val="22"/>
          <w:szCs w:val="22"/>
          <w:lang w:eastAsia="en-GB"/>
          <w14:ligatures w14:val="none"/>
        </w:rPr>
        <w:t>The post holder will:</w:t>
      </w:r>
    </w:p>
    <w:p w14:paraId="102523BB" w14:textId="77777777" w:rsidR="004049A9" w:rsidRPr="004049A9" w:rsidRDefault="004049A9" w:rsidP="004049A9">
      <w:pPr>
        <w:numPr>
          <w:ilvl w:val="0"/>
          <w:numId w:val="14"/>
        </w:numPr>
        <w:spacing w:after="0" w:line="240" w:lineRule="auto"/>
        <w:contextualSpacing/>
        <w:rPr>
          <w:rFonts w:ascii="Arial" w:eastAsia="Calibri" w:hAnsi="Arial" w:cs="Arial"/>
          <w:b/>
          <w:color w:val="000000"/>
          <w:kern w:val="0"/>
          <w:sz w:val="22"/>
          <w:szCs w:val="22"/>
          <w:lang w:eastAsia="en-GB"/>
          <w14:ligatures w14:val="none"/>
        </w:rPr>
      </w:pPr>
      <w:r w:rsidRPr="004049A9">
        <w:rPr>
          <w:rFonts w:ascii="Arial" w:eastAsia="Calibri" w:hAnsi="Arial" w:cs="Arial"/>
          <w:color w:val="000000"/>
          <w:kern w:val="0"/>
          <w:sz w:val="22"/>
          <w:szCs w:val="22"/>
          <w:lang w:eastAsia="en-GB"/>
          <w14:ligatures w14:val="none"/>
        </w:rPr>
        <w:t>Safeguard and promote the welfare of children and young people.</w:t>
      </w:r>
    </w:p>
    <w:p w14:paraId="7BD86EA0" w14:textId="77777777" w:rsidR="004049A9" w:rsidRPr="004049A9" w:rsidRDefault="004049A9" w:rsidP="004049A9">
      <w:pPr>
        <w:numPr>
          <w:ilvl w:val="0"/>
          <w:numId w:val="10"/>
        </w:numPr>
        <w:spacing w:after="0" w:line="240" w:lineRule="auto"/>
        <w:contextualSpacing/>
        <w:rPr>
          <w:rFonts w:ascii="Arial" w:eastAsia="Calibri" w:hAnsi="Arial" w:cs="Arial"/>
          <w:b/>
          <w:color w:val="000000"/>
          <w:kern w:val="0"/>
          <w:sz w:val="22"/>
          <w:szCs w:val="22"/>
          <w:lang w:eastAsia="en-GB"/>
          <w14:ligatures w14:val="none"/>
        </w:rPr>
      </w:pPr>
      <w:r w:rsidRPr="004049A9">
        <w:rPr>
          <w:rFonts w:ascii="Arial" w:eastAsia="Calibri" w:hAnsi="Arial" w:cs="Arial"/>
          <w:color w:val="000000"/>
          <w:kern w:val="0"/>
          <w:sz w:val="22"/>
          <w:szCs w:val="22"/>
          <w:lang w:eastAsia="en-GB"/>
          <w14:ligatures w14:val="none"/>
        </w:rPr>
        <w:t>Work in accordance with professional practice, statutory and legal requirements and the policies of the School.</w:t>
      </w:r>
    </w:p>
    <w:p w14:paraId="3918F8E3" w14:textId="77777777" w:rsidR="004049A9" w:rsidRPr="004049A9" w:rsidRDefault="004049A9" w:rsidP="004049A9">
      <w:pPr>
        <w:numPr>
          <w:ilvl w:val="0"/>
          <w:numId w:val="12"/>
        </w:numPr>
        <w:autoSpaceDE w:val="0"/>
        <w:autoSpaceDN w:val="0"/>
        <w:adjustRightInd w:val="0"/>
        <w:spacing w:after="0" w:line="240" w:lineRule="auto"/>
        <w:rPr>
          <w:rFonts w:ascii="Arial" w:eastAsia="Calibri" w:hAnsi="Arial" w:cs="Arial"/>
          <w:color w:val="000000"/>
          <w:kern w:val="0"/>
          <w:sz w:val="22"/>
          <w:szCs w:val="22"/>
          <w:lang w:eastAsia="en-GB"/>
          <w14:ligatures w14:val="none"/>
        </w:rPr>
      </w:pPr>
      <w:r w:rsidRPr="004049A9">
        <w:rPr>
          <w:rFonts w:ascii="Arial" w:eastAsia="Calibri" w:hAnsi="Arial" w:cs="Arial"/>
          <w:color w:val="000000"/>
          <w:kern w:val="0"/>
          <w:sz w:val="22"/>
          <w:szCs w:val="22"/>
          <w:lang w:eastAsia="en-GB"/>
          <w14:ligatures w14:val="none"/>
        </w:rPr>
        <w:t xml:space="preserve">Line </w:t>
      </w:r>
      <w:proofErr w:type="gramStart"/>
      <w:r w:rsidRPr="004049A9">
        <w:rPr>
          <w:rFonts w:ascii="Arial" w:eastAsia="Calibri" w:hAnsi="Arial" w:cs="Arial"/>
          <w:color w:val="000000"/>
          <w:kern w:val="0"/>
          <w:sz w:val="22"/>
          <w:szCs w:val="22"/>
          <w:lang w:eastAsia="en-GB"/>
          <w14:ligatures w14:val="none"/>
        </w:rPr>
        <w:t>manage</w:t>
      </w:r>
      <w:proofErr w:type="gramEnd"/>
      <w:r w:rsidRPr="004049A9">
        <w:rPr>
          <w:rFonts w:ascii="Arial" w:eastAsia="Calibri" w:hAnsi="Arial" w:cs="Arial"/>
          <w:color w:val="000000"/>
          <w:kern w:val="0"/>
          <w:sz w:val="22"/>
          <w:szCs w:val="22"/>
          <w:lang w:eastAsia="en-GB"/>
          <w14:ligatures w14:val="none"/>
        </w:rPr>
        <w:t xml:space="preserve"> middle leadership staff and act as a Team Leader for Performance Management.</w:t>
      </w:r>
    </w:p>
    <w:p w14:paraId="0E11018C" w14:textId="77777777" w:rsidR="004049A9" w:rsidRPr="004049A9" w:rsidRDefault="004049A9" w:rsidP="004049A9">
      <w:pPr>
        <w:numPr>
          <w:ilvl w:val="0"/>
          <w:numId w:val="12"/>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Reflect on their personal contribution to school achievements and take account of feedback from others.</w:t>
      </w:r>
    </w:p>
    <w:p w14:paraId="3D750C9C" w14:textId="77777777" w:rsidR="004049A9" w:rsidRPr="004049A9" w:rsidRDefault="004049A9" w:rsidP="004049A9">
      <w:pPr>
        <w:numPr>
          <w:ilvl w:val="0"/>
          <w:numId w:val="12"/>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 xml:space="preserve">Take on specific tasks related to the </w:t>
      </w:r>
      <w:proofErr w:type="gramStart"/>
      <w:r w:rsidRPr="004049A9">
        <w:rPr>
          <w:rFonts w:ascii="Arial" w:eastAsia="Times" w:hAnsi="Arial" w:cs="Arial"/>
          <w:kern w:val="0"/>
          <w:sz w:val="22"/>
          <w:szCs w:val="22"/>
          <w14:ligatures w14:val="none"/>
        </w:rPr>
        <w:t>day to day</w:t>
      </w:r>
      <w:proofErr w:type="gramEnd"/>
      <w:r w:rsidRPr="004049A9">
        <w:rPr>
          <w:rFonts w:ascii="Arial" w:eastAsia="Times" w:hAnsi="Arial" w:cs="Arial"/>
          <w:kern w:val="0"/>
          <w:sz w:val="22"/>
          <w:szCs w:val="22"/>
          <w14:ligatures w14:val="none"/>
        </w:rPr>
        <w:t xml:space="preserve"> administration and organisation of the school.</w:t>
      </w:r>
    </w:p>
    <w:p w14:paraId="4E7191B7" w14:textId="77777777" w:rsidR="004049A9" w:rsidRPr="004049A9" w:rsidRDefault="004049A9" w:rsidP="004049A9">
      <w:pPr>
        <w:numPr>
          <w:ilvl w:val="0"/>
          <w:numId w:val="12"/>
        </w:numPr>
        <w:spacing w:after="0" w:line="240" w:lineRule="auto"/>
        <w:contextualSpacing/>
        <w:rPr>
          <w:rFonts w:ascii="Arial" w:eastAsia="Calibri" w:hAnsi="Arial" w:cs="Arial"/>
          <w:b/>
          <w:color w:val="000000"/>
          <w:kern w:val="0"/>
          <w:sz w:val="22"/>
          <w:szCs w:val="22"/>
          <w:lang w:eastAsia="en-GB"/>
          <w14:ligatures w14:val="none"/>
        </w:rPr>
      </w:pPr>
      <w:r w:rsidRPr="004049A9">
        <w:rPr>
          <w:rFonts w:ascii="Arial" w:eastAsia="Calibri" w:hAnsi="Arial" w:cs="Arial"/>
          <w:color w:val="000000"/>
          <w:kern w:val="0"/>
          <w:sz w:val="22"/>
          <w:szCs w:val="22"/>
          <w:lang w:eastAsia="en-GB"/>
          <w14:ligatures w14:val="none"/>
        </w:rPr>
        <w:t>Take whole school responsibility for specific areas of work which will be reviewed annually.</w:t>
      </w:r>
    </w:p>
    <w:p w14:paraId="75EFF989" w14:textId="77777777" w:rsidR="004049A9" w:rsidRPr="004049A9" w:rsidRDefault="004049A9" w:rsidP="004049A9">
      <w:pPr>
        <w:numPr>
          <w:ilvl w:val="0"/>
          <w:numId w:val="12"/>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Take on any additional responsibilities which might from time to time be determined.</w:t>
      </w:r>
    </w:p>
    <w:p w14:paraId="667F4D83" w14:textId="77777777" w:rsidR="004049A9" w:rsidRDefault="004049A9" w:rsidP="004049A9">
      <w:pPr>
        <w:spacing w:after="0" w:line="240" w:lineRule="auto"/>
        <w:rPr>
          <w:rFonts w:ascii="Arial" w:eastAsia="Times" w:hAnsi="Arial" w:cs="Arial"/>
          <w:b/>
          <w:bCs/>
          <w:kern w:val="0"/>
          <w:sz w:val="22"/>
          <w:szCs w:val="22"/>
          <w14:ligatures w14:val="none"/>
        </w:rPr>
      </w:pPr>
    </w:p>
    <w:p w14:paraId="358A5D00" w14:textId="77777777" w:rsidR="004049A9" w:rsidRDefault="004049A9" w:rsidP="004049A9">
      <w:pPr>
        <w:spacing w:after="0" w:line="240" w:lineRule="auto"/>
        <w:rPr>
          <w:rFonts w:ascii="Arial" w:eastAsia="Times" w:hAnsi="Arial" w:cs="Arial"/>
          <w:b/>
          <w:bCs/>
          <w:kern w:val="0"/>
          <w:sz w:val="22"/>
          <w:szCs w:val="22"/>
          <w14:ligatures w14:val="none"/>
        </w:rPr>
      </w:pPr>
    </w:p>
    <w:p w14:paraId="6623F446" w14:textId="77777777" w:rsidR="004049A9" w:rsidRDefault="004049A9" w:rsidP="004049A9">
      <w:pPr>
        <w:spacing w:after="0" w:line="240" w:lineRule="auto"/>
        <w:rPr>
          <w:rFonts w:ascii="Arial" w:eastAsia="Times" w:hAnsi="Arial" w:cs="Arial"/>
          <w:b/>
          <w:bCs/>
          <w:kern w:val="0"/>
          <w:sz w:val="22"/>
          <w:szCs w:val="22"/>
          <w14:ligatures w14:val="none"/>
        </w:rPr>
      </w:pPr>
    </w:p>
    <w:p w14:paraId="1244F7BB" w14:textId="181E86BE" w:rsidR="004049A9" w:rsidRPr="004049A9" w:rsidRDefault="004049A9" w:rsidP="004049A9">
      <w:pPr>
        <w:spacing w:after="0" w:line="240" w:lineRule="auto"/>
        <w:rPr>
          <w:rFonts w:ascii="Arial" w:eastAsia="Times" w:hAnsi="Arial" w:cs="Arial"/>
          <w:b/>
          <w:bCs/>
          <w:kern w:val="0"/>
          <w:sz w:val="22"/>
          <w:szCs w:val="22"/>
          <w14:ligatures w14:val="none"/>
        </w:rPr>
      </w:pPr>
      <w:r w:rsidRPr="004049A9">
        <w:rPr>
          <w:rFonts w:ascii="Arial" w:eastAsia="Times" w:hAnsi="Arial" w:cs="Arial"/>
          <w:b/>
          <w:bCs/>
          <w:kern w:val="0"/>
          <w:sz w:val="22"/>
          <w:szCs w:val="22"/>
          <w14:ligatures w14:val="none"/>
        </w:rPr>
        <w:lastRenderedPageBreak/>
        <w:t>Duties and Accountabilities</w:t>
      </w:r>
    </w:p>
    <w:p w14:paraId="3469E5C3" w14:textId="77777777" w:rsidR="004049A9" w:rsidRDefault="004049A9" w:rsidP="004049A9">
      <w:pPr>
        <w:spacing w:after="0" w:line="240" w:lineRule="auto"/>
        <w:rPr>
          <w:rFonts w:ascii="Arial" w:eastAsia="Times" w:hAnsi="Arial" w:cs="Arial"/>
          <w:b/>
          <w:kern w:val="0"/>
          <w:sz w:val="22"/>
          <w:szCs w:val="22"/>
          <w14:ligatures w14:val="none"/>
        </w:rPr>
      </w:pPr>
    </w:p>
    <w:p w14:paraId="104BECE8" w14:textId="0C5F05B0" w:rsidR="004049A9" w:rsidRPr="004049A9" w:rsidRDefault="004049A9" w:rsidP="004049A9">
      <w:pPr>
        <w:spacing w:after="0" w:line="240" w:lineRule="auto"/>
        <w:rPr>
          <w:rFonts w:ascii="Arial" w:eastAsia="Times" w:hAnsi="Arial" w:cs="Arial"/>
          <w:b/>
          <w:kern w:val="0"/>
          <w:sz w:val="22"/>
          <w:szCs w:val="22"/>
          <w14:ligatures w14:val="none"/>
        </w:rPr>
      </w:pPr>
      <w:r w:rsidRPr="004049A9">
        <w:rPr>
          <w:rFonts w:ascii="Arial" w:eastAsia="Times" w:hAnsi="Arial" w:cs="Arial"/>
          <w:b/>
          <w:kern w:val="0"/>
          <w:sz w:val="22"/>
          <w:szCs w:val="22"/>
          <w14:ligatures w14:val="none"/>
        </w:rPr>
        <w:t>Strategic Direction, Leadership and Management</w:t>
      </w:r>
    </w:p>
    <w:p w14:paraId="4BCC3029" w14:textId="77777777" w:rsidR="004049A9" w:rsidRPr="004049A9" w:rsidRDefault="004049A9" w:rsidP="004049A9">
      <w:pPr>
        <w:spacing w:after="0" w:line="240" w:lineRule="auto"/>
        <w:rPr>
          <w:rFonts w:ascii="Arial" w:eastAsia="Times" w:hAnsi="Arial" w:cs="Arial"/>
          <w:i/>
          <w:kern w:val="0"/>
          <w:sz w:val="22"/>
          <w:szCs w:val="22"/>
          <w14:ligatures w14:val="none"/>
        </w:rPr>
      </w:pPr>
      <w:r w:rsidRPr="004049A9">
        <w:rPr>
          <w:rFonts w:ascii="Arial" w:eastAsia="Times" w:hAnsi="Arial" w:cs="Arial"/>
          <w:i/>
          <w:kern w:val="0"/>
          <w:sz w:val="22"/>
          <w:szCs w:val="22"/>
          <w14:ligatures w14:val="none"/>
        </w:rPr>
        <w:t>The post holder will:</w:t>
      </w:r>
    </w:p>
    <w:p w14:paraId="7360715A" w14:textId="77777777" w:rsidR="004049A9" w:rsidRPr="004049A9" w:rsidRDefault="004049A9" w:rsidP="004049A9">
      <w:pPr>
        <w:numPr>
          <w:ilvl w:val="0"/>
          <w:numId w:val="2"/>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Work with the Headteacher and SLT to ensure the vision for the school is clearly articulated, shared and acted upon by all.</w:t>
      </w:r>
    </w:p>
    <w:p w14:paraId="55E98F71" w14:textId="77777777" w:rsidR="004049A9" w:rsidRPr="004049A9" w:rsidRDefault="004049A9" w:rsidP="004049A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uto"/>
        <w:ind w:right="-1475"/>
        <w:rPr>
          <w:rFonts w:ascii="Arial" w:eastAsia="Times New Roman" w:hAnsi="Arial" w:cs="Arial"/>
          <w:kern w:val="0"/>
          <w:sz w:val="22"/>
          <w:szCs w:val="18"/>
          <w14:ligatures w14:val="none"/>
        </w:rPr>
      </w:pPr>
      <w:r w:rsidRPr="004049A9">
        <w:rPr>
          <w:rFonts w:ascii="Arial" w:eastAsia="Times New Roman" w:hAnsi="Arial" w:cs="Arial"/>
          <w:kern w:val="0"/>
          <w:sz w:val="22"/>
          <w:szCs w:val="18"/>
          <w14:ligatures w14:val="none"/>
        </w:rPr>
        <w:t>To lead the school in the absence of the Headteacher and Deputy Headteacher.</w:t>
      </w:r>
    </w:p>
    <w:p w14:paraId="7C30C4BA" w14:textId="77777777" w:rsidR="004049A9" w:rsidRPr="004049A9" w:rsidRDefault="004049A9" w:rsidP="004049A9">
      <w:pPr>
        <w:numPr>
          <w:ilvl w:val="0"/>
          <w:numId w:val="2"/>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Work with others to translate this vision into agreed objectives and operational plans which support and sustain improvement and growth.</w:t>
      </w:r>
    </w:p>
    <w:p w14:paraId="75F81C3D" w14:textId="77777777" w:rsidR="004049A9" w:rsidRPr="004049A9" w:rsidRDefault="004049A9" w:rsidP="004049A9">
      <w:pPr>
        <w:numPr>
          <w:ilvl w:val="0"/>
          <w:numId w:val="13"/>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Support the implementation of an integrated school improvement plan and take sole responsibility for appropriately delegated aspects of it.</w:t>
      </w:r>
    </w:p>
    <w:p w14:paraId="4A6035FD" w14:textId="77777777" w:rsidR="004049A9" w:rsidRPr="004049A9" w:rsidRDefault="004049A9" w:rsidP="004049A9">
      <w:pPr>
        <w:numPr>
          <w:ilvl w:val="0"/>
          <w:numId w:val="13"/>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Support staff and stakeholders in achieving the priorities and targets the school sets for itself.</w:t>
      </w:r>
    </w:p>
    <w:p w14:paraId="6803FF0D" w14:textId="77777777" w:rsidR="004049A9" w:rsidRPr="004049A9" w:rsidRDefault="004049A9" w:rsidP="004049A9">
      <w:pPr>
        <w:numPr>
          <w:ilvl w:val="0"/>
          <w:numId w:val="13"/>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Support the evaluation of the effectiveness of the school’s policies and developments.</w:t>
      </w:r>
    </w:p>
    <w:p w14:paraId="7C5C953F" w14:textId="77777777" w:rsidR="004049A9" w:rsidRPr="004049A9" w:rsidRDefault="004049A9" w:rsidP="004049A9">
      <w:pPr>
        <w:numPr>
          <w:ilvl w:val="0"/>
          <w:numId w:val="13"/>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Lead groups of staff in development activities, delegate appropriately and evaluate outcomes.</w:t>
      </w:r>
    </w:p>
    <w:p w14:paraId="06D697F0" w14:textId="77777777" w:rsidR="004049A9" w:rsidRPr="004049A9" w:rsidRDefault="004049A9" w:rsidP="004049A9">
      <w:pPr>
        <w:numPr>
          <w:ilvl w:val="0"/>
          <w:numId w:val="13"/>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 xml:space="preserve">Remain up to date with new legislation and frameworks and use these to inform work and practices. </w:t>
      </w:r>
    </w:p>
    <w:p w14:paraId="718F8403" w14:textId="77777777" w:rsidR="004049A9" w:rsidRPr="004049A9" w:rsidRDefault="004049A9" w:rsidP="004049A9">
      <w:pPr>
        <w:spacing w:after="0" w:line="240" w:lineRule="auto"/>
        <w:rPr>
          <w:rFonts w:ascii="Arial" w:eastAsia="Times" w:hAnsi="Arial" w:cs="Arial"/>
          <w:kern w:val="0"/>
          <w:sz w:val="22"/>
          <w:szCs w:val="22"/>
          <w14:ligatures w14:val="none"/>
        </w:rPr>
      </w:pPr>
    </w:p>
    <w:p w14:paraId="29C85F47" w14:textId="77777777" w:rsidR="004049A9" w:rsidRPr="004049A9" w:rsidRDefault="004049A9" w:rsidP="004049A9">
      <w:pPr>
        <w:spacing w:after="0" w:line="240" w:lineRule="auto"/>
        <w:rPr>
          <w:rFonts w:ascii="Arial" w:eastAsia="Times" w:hAnsi="Arial" w:cs="Arial"/>
          <w:kern w:val="0"/>
          <w:sz w:val="22"/>
          <w:szCs w:val="22"/>
          <w14:ligatures w14:val="none"/>
        </w:rPr>
      </w:pPr>
      <w:r w:rsidRPr="004049A9">
        <w:rPr>
          <w:rFonts w:ascii="Arial" w:eastAsia="Times" w:hAnsi="Arial" w:cs="Arial"/>
          <w:b/>
          <w:kern w:val="0"/>
          <w:sz w:val="22"/>
          <w:szCs w:val="22"/>
          <w14:ligatures w14:val="none"/>
        </w:rPr>
        <w:t>Leading and Managing Staff</w:t>
      </w:r>
    </w:p>
    <w:p w14:paraId="06FBE7C2" w14:textId="77777777" w:rsidR="004049A9" w:rsidRPr="004049A9" w:rsidRDefault="004049A9" w:rsidP="004049A9">
      <w:pPr>
        <w:spacing w:after="0" w:line="240" w:lineRule="auto"/>
        <w:rPr>
          <w:rFonts w:ascii="Arial" w:eastAsia="Times" w:hAnsi="Arial" w:cs="Arial"/>
          <w:i/>
          <w:kern w:val="0"/>
          <w:sz w:val="22"/>
          <w:szCs w:val="22"/>
          <w14:ligatures w14:val="none"/>
        </w:rPr>
      </w:pPr>
      <w:r w:rsidRPr="004049A9">
        <w:rPr>
          <w:rFonts w:ascii="Arial" w:eastAsia="Times" w:hAnsi="Arial" w:cs="Arial"/>
          <w:i/>
          <w:kern w:val="0"/>
          <w:sz w:val="22"/>
          <w:szCs w:val="22"/>
          <w14:ligatures w14:val="none"/>
        </w:rPr>
        <w:t>The post holder will:</w:t>
      </w:r>
    </w:p>
    <w:p w14:paraId="08F6C377" w14:textId="77777777" w:rsidR="004049A9" w:rsidRPr="004049A9" w:rsidRDefault="004049A9" w:rsidP="004049A9">
      <w:pPr>
        <w:numPr>
          <w:ilvl w:val="0"/>
          <w:numId w:val="3"/>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Support SLT in developing positive working relationships with and between all staff and provide and sustain motivation.</w:t>
      </w:r>
    </w:p>
    <w:p w14:paraId="7DB5525E" w14:textId="77777777" w:rsidR="004049A9" w:rsidRPr="004049A9" w:rsidRDefault="004049A9" w:rsidP="004049A9">
      <w:pPr>
        <w:numPr>
          <w:ilvl w:val="0"/>
          <w:numId w:val="3"/>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Plan, delegate and evaluate work carried out by teams and individuals to ensure a consistent approach across the curriculum.</w:t>
      </w:r>
    </w:p>
    <w:p w14:paraId="3025CB72" w14:textId="77777777" w:rsidR="004049A9" w:rsidRPr="004049A9" w:rsidRDefault="004049A9" w:rsidP="004049A9">
      <w:pPr>
        <w:numPr>
          <w:ilvl w:val="0"/>
          <w:numId w:val="3"/>
        </w:numPr>
        <w:spacing w:after="0" w:line="240" w:lineRule="auto"/>
        <w:rPr>
          <w:rFonts w:ascii="Arial" w:eastAsia="Calibri" w:hAnsi="Arial" w:cs="Arial"/>
          <w:color w:val="000000"/>
          <w:kern w:val="0"/>
          <w:sz w:val="22"/>
          <w:szCs w:val="22"/>
          <w:lang w:eastAsia="en-GB"/>
          <w14:ligatures w14:val="none"/>
        </w:rPr>
      </w:pPr>
      <w:r w:rsidRPr="004049A9">
        <w:rPr>
          <w:rFonts w:ascii="Arial" w:eastAsia="Calibri" w:hAnsi="Arial" w:cs="Arial"/>
          <w:color w:val="000000"/>
          <w:kern w:val="0"/>
          <w:sz w:val="22"/>
          <w:szCs w:val="22"/>
          <w:lang w:eastAsia="en-GB"/>
          <w14:ligatures w14:val="none"/>
        </w:rPr>
        <w:t>Maintain a culture of high expectations for self and for others and take appropriate action when performance is unsatisfactory.</w:t>
      </w:r>
    </w:p>
    <w:p w14:paraId="34FAB273" w14:textId="77777777" w:rsidR="004049A9" w:rsidRPr="004049A9" w:rsidRDefault="004049A9" w:rsidP="004049A9">
      <w:pPr>
        <w:numPr>
          <w:ilvl w:val="0"/>
          <w:numId w:val="7"/>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Have an active commitment to CPD and lead by example in this area.</w:t>
      </w:r>
    </w:p>
    <w:p w14:paraId="109CBE0C" w14:textId="77777777" w:rsidR="004049A9" w:rsidRPr="004049A9" w:rsidRDefault="004049A9" w:rsidP="004049A9">
      <w:pPr>
        <w:numPr>
          <w:ilvl w:val="0"/>
          <w:numId w:val="8"/>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Manage his or her own workload and that of others to enable an appropriate work/life balance to be achieved.</w:t>
      </w:r>
    </w:p>
    <w:p w14:paraId="683384C9" w14:textId="77777777" w:rsidR="004049A9" w:rsidRPr="004049A9" w:rsidRDefault="004049A9" w:rsidP="004049A9">
      <w:pPr>
        <w:spacing w:after="0" w:line="240" w:lineRule="auto"/>
        <w:rPr>
          <w:rFonts w:ascii="Arial" w:eastAsia="Times" w:hAnsi="Arial" w:cs="Arial"/>
          <w:b/>
          <w:kern w:val="0"/>
          <w:sz w:val="22"/>
          <w:szCs w:val="22"/>
          <w14:ligatures w14:val="none"/>
        </w:rPr>
      </w:pPr>
    </w:p>
    <w:p w14:paraId="1B79F63A" w14:textId="77777777" w:rsidR="004049A9" w:rsidRPr="004049A9" w:rsidRDefault="004049A9" w:rsidP="004049A9">
      <w:pPr>
        <w:spacing w:after="0" w:line="240" w:lineRule="auto"/>
        <w:rPr>
          <w:rFonts w:ascii="Arial" w:eastAsia="Times" w:hAnsi="Arial" w:cs="Arial"/>
          <w:b/>
          <w:kern w:val="0"/>
          <w:sz w:val="22"/>
          <w:szCs w:val="22"/>
          <w14:ligatures w14:val="none"/>
        </w:rPr>
      </w:pPr>
      <w:r w:rsidRPr="004049A9">
        <w:rPr>
          <w:rFonts w:ascii="Arial" w:eastAsia="Times" w:hAnsi="Arial" w:cs="Arial"/>
          <w:b/>
          <w:kern w:val="0"/>
          <w:sz w:val="22"/>
          <w:szCs w:val="22"/>
          <w14:ligatures w14:val="none"/>
        </w:rPr>
        <w:t xml:space="preserve">Leading learning and teaching </w:t>
      </w:r>
    </w:p>
    <w:p w14:paraId="30E7D56E" w14:textId="77777777" w:rsidR="004049A9" w:rsidRPr="004049A9" w:rsidRDefault="004049A9" w:rsidP="004049A9">
      <w:pPr>
        <w:spacing w:after="0" w:line="240" w:lineRule="auto"/>
        <w:rPr>
          <w:rFonts w:ascii="Arial" w:eastAsia="Times" w:hAnsi="Arial" w:cs="Arial"/>
          <w:b/>
          <w:kern w:val="0"/>
          <w:sz w:val="22"/>
          <w:szCs w:val="22"/>
          <w14:ligatures w14:val="none"/>
        </w:rPr>
      </w:pPr>
      <w:r w:rsidRPr="004049A9">
        <w:rPr>
          <w:rFonts w:ascii="Arial" w:eastAsia="Times" w:hAnsi="Arial" w:cs="Arial"/>
          <w:i/>
          <w:kern w:val="0"/>
          <w:sz w:val="22"/>
          <w:szCs w:val="22"/>
          <w14:ligatures w14:val="none"/>
        </w:rPr>
        <w:t>The post holder will support the Deputy Headteacher on Quality of Education:</w:t>
      </w:r>
    </w:p>
    <w:p w14:paraId="48F3A5F1" w14:textId="77777777" w:rsidR="004049A9" w:rsidRPr="004049A9" w:rsidRDefault="004049A9" w:rsidP="004049A9">
      <w:pPr>
        <w:numPr>
          <w:ilvl w:val="0"/>
          <w:numId w:val="9"/>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Ensure a consistent and continuous school-wide focus on pupil achievement, using data and benchmarks to monitor progress in every student’s learning.</w:t>
      </w:r>
    </w:p>
    <w:p w14:paraId="4631E53E" w14:textId="77777777" w:rsidR="004049A9" w:rsidRPr="004049A9" w:rsidRDefault="004049A9" w:rsidP="004049A9">
      <w:pPr>
        <w:numPr>
          <w:ilvl w:val="0"/>
          <w:numId w:val="5"/>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Ensure that learning is at the centre of strategic planning and resource management.</w:t>
      </w:r>
    </w:p>
    <w:p w14:paraId="03345B70" w14:textId="77777777" w:rsidR="004049A9" w:rsidRPr="004049A9" w:rsidRDefault="004049A9" w:rsidP="004049A9">
      <w:pPr>
        <w:numPr>
          <w:ilvl w:val="0"/>
          <w:numId w:val="5"/>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Ensure a culture and ethos of challenge and support where all pupils can achieve success and become engaged in their own learning.</w:t>
      </w:r>
    </w:p>
    <w:p w14:paraId="0AA477FC" w14:textId="77777777" w:rsidR="004049A9" w:rsidRPr="004049A9" w:rsidRDefault="004049A9" w:rsidP="004049A9">
      <w:pPr>
        <w:numPr>
          <w:ilvl w:val="0"/>
          <w:numId w:val="5"/>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Demonstrate and articulate high expectations and monitor the stretching targets set for the whole school community.</w:t>
      </w:r>
    </w:p>
    <w:p w14:paraId="629BBD0A" w14:textId="77777777" w:rsidR="004049A9" w:rsidRPr="004049A9" w:rsidRDefault="004049A9" w:rsidP="004049A9">
      <w:pPr>
        <w:numPr>
          <w:ilvl w:val="0"/>
          <w:numId w:val="5"/>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Technologies to enhance and extend the learning experiences of pupils.</w:t>
      </w:r>
    </w:p>
    <w:p w14:paraId="0BB005D6" w14:textId="77777777" w:rsidR="004049A9" w:rsidRPr="004049A9" w:rsidRDefault="004049A9" w:rsidP="004049A9">
      <w:pPr>
        <w:numPr>
          <w:ilvl w:val="0"/>
          <w:numId w:val="5"/>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 xml:space="preserve">Assist the SLT in monitoring, evaluating and reviewing the quality of learning and teaching across the curriculum. </w:t>
      </w:r>
    </w:p>
    <w:p w14:paraId="7ADCABCB" w14:textId="77777777" w:rsidR="004049A9" w:rsidRPr="004049A9" w:rsidRDefault="004049A9" w:rsidP="004049A9">
      <w:pPr>
        <w:numPr>
          <w:ilvl w:val="0"/>
          <w:numId w:val="5"/>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Challenge underperformance at all levels and ensure effective corrective action and follow-up is put in place and has an impact on improvement.</w:t>
      </w:r>
    </w:p>
    <w:p w14:paraId="7EB78EC4" w14:textId="77777777" w:rsidR="004049A9" w:rsidRPr="004049A9" w:rsidRDefault="004049A9" w:rsidP="004049A9">
      <w:pPr>
        <w:spacing w:after="0" w:line="240" w:lineRule="auto"/>
        <w:rPr>
          <w:rFonts w:ascii="Arial" w:eastAsia="Times" w:hAnsi="Arial" w:cs="Arial"/>
          <w:kern w:val="0"/>
          <w:sz w:val="22"/>
          <w:szCs w:val="22"/>
          <w14:ligatures w14:val="none"/>
        </w:rPr>
      </w:pPr>
    </w:p>
    <w:p w14:paraId="62ECF780" w14:textId="77777777" w:rsidR="004049A9" w:rsidRPr="004049A9" w:rsidRDefault="004049A9" w:rsidP="004049A9">
      <w:pPr>
        <w:spacing w:after="0" w:line="240" w:lineRule="auto"/>
        <w:rPr>
          <w:rFonts w:ascii="Arial" w:eastAsia="Times" w:hAnsi="Arial" w:cs="Arial"/>
          <w:b/>
          <w:kern w:val="0"/>
          <w:sz w:val="22"/>
          <w:szCs w:val="22"/>
          <w14:ligatures w14:val="none"/>
        </w:rPr>
      </w:pPr>
      <w:r w:rsidRPr="004049A9">
        <w:rPr>
          <w:rFonts w:ascii="Arial" w:eastAsia="Times" w:hAnsi="Arial" w:cs="Arial"/>
          <w:b/>
          <w:kern w:val="0"/>
          <w:sz w:val="22"/>
          <w:szCs w:val="22"/>
          <w14:ligatures w14:val="none"/>
        </w:rPr>
        <w:t>Leading assessment &amp; pupil progress</w:t>
      </w:r>
    </w:p>
    <w:p w14:paraId="37DFE4E8" w14:textId="77777777" w:rsidR="004049A9" w:rsidRPr="004049A9" w:rsidRDefault="004049A9" w:rsidP="004049A9">
      <w:pPr>
        <w:spacing w:after="0" w:line="240" w:lineRule="auto"/>
        <w:rPr>
          <w:rFonts w:ascii="Arial" w:eastAsia="Times" w:hAnsi="Arial" w:cs="Arial"/>
          <w:i/>
          <w:kern w:val="0"/>
          <w:sz w:val="22"/>
          <w:szCs w:val="22"/>
          <w14:ligatures w14:val="none"/>
        </w:rPr>
      </w:pPr>
      <w:r w:rsidRPr="004049A9">
        <w:rPr>
          <w:rFonts w:ascii="Arial" w:eastAsia="Times" w:hAnsi="Arial" w:cs="Arial"/>
          <w:i/>
          <w:kern w:val="0"/>
          <w:sz w:val="22"/>
          <w:szCs w:val="22"/>
          <w14:ligatures w14:val="none"/>
        </w:rPr>
        <w:t>The post holder will:</w:t>
      </w:r>
    </w:p>
    <w:p w14:paraId="235D7857" w14:textId="77777777" w:rsidR="004049A9" w:rsidRPr="004049A9" w:rsidRDefault="004049A9" w:rsidP="004049A9">
      <w:pPr>
        <w:numPr>
          <w:ilvl w:val="0"/>
          <w:numId w:val="6"/>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Take a whole school lead role in establishing and maintaining an effective assessment and target setting framework.</w:t>
      </w:r>
    </w:p>
    <w:p w14:paraId="53DE7633" w14:textId="77777777" w:rsidR="004049A9" w:rsidRPr="004049A9" w:rsidRDefault="004049A9" w:rsidP="004049A9">
      <w:pPr>
        <w:numPr>
          <w:ilvl w:val="0"/>
          <w:numId w:val="6"/>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Develop, monitor and evaluate school policy and practice in the areas of assessment, recording, reporting, target setting and use of data.</w:t>
      </w:r>
    </w:p>
    <w:p w14:paraId="18695F24" w14:textId="77777777" w:rsidR="004049A9" w:rsidRPr="004049A9" w:rsidRDefault="004049A9" w:rsidP="004049A9">
      <w:pPr>
        <w:numPr>
          <w:ilvl w:val="0"/>
          <w:numId w:val="6"/>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Develop and implement systems for recording and tracking the progress of individuals and groups from entry to exit.</w:t>
      </w:r>
    </w:p>
    <w:p w14:paraId="1D73AF0A" w14:textId="77777777" w:rsidR="004049A9" w:rsidRPr="004049A9" w:rsidRDefault="004049A9" w:rsidP="004049A9">
      <w:pPr>
        <w:numPr>
          <w:ilvl w:val="0"/>
          <w:numId w:val="6"/>
        </w:numPr>
        <w:spacing w:after="0" w:line="240" w:lineRule="auto"/>
        <w:rPr>
          <w:rFonts w:ascii="Arial" w:eastAsia="Times" w:hAnsi="Arial" w:cs="Arial"/>
          <w:kern w:val="0"/>
          <w:sz w:val="22"/>
          <w:szCs w:val="22"/>
          <w14:ligatures w14:val="none"/>
        </w:rPr>
      </w:pPr>
      <w:r w:rsidRPr="004049A9">
        <w:rPr>
          <w:rFonts w:ascii="Arial" w:eastAsia="Times" w:hAnsi="Arial" w:cs="Arial"/>
          <w:kern w:val="0"/>
          <w:sz w:val="22"/>
          <w:szCs w:val="22"/>
          <w14:ligatures w14:val="none"/>
        </w:rPr>
        <w:t>Collect, collate, interpret and present specialist assessment data and co-ordinate the annual target setting process.</w:t>
      </w:r>
    </w:p>
    <w:p w14:paraId="7A0EC6A1" w14:textId="77777777" w:rsidR="004049A9" w:rsidRPr="004049A9" w:rsidRDefault="004049A9" w:rsidP="004049A9">
      <w:pPr>
        <w:numPr>
          <w:ilvl w:val="0"/>
          <w:numId w:val="6"/>
        </w:numPr>
        <w:spacing w:after="0" w:line="240" w:lineRule="auto"/>
        <w:rPr>
          <w:rFonts w:ascii="Arial" w:eastAsia="Calibri" w:hAnsi="Arial" w:cs="Arial"/>
          <w:color w:val="000000"/>
          <w:kern w:val="0"/>
          <w:sz w:val="22"/>
          <w:szCs w:val="22"/>
          <w:lang w:eastAsia="en-GB"/>
          <w14:ligatures w14:val="none"/>
        </w:rPr>
      </w:pPr>
      <w:r w:rsidRPr="004049A9">
        <w:rPr>
          <w:rFonts w:ascii="Arial" w:eastAsia="Calibri" w:hAnsi="Arial" w:cs="Arial"/>
          <w:color w:val="000000"/>
          <w:kern w:val="0"/>
          <w:sz w:val="22"/>
          <w:szCs w:val="22"/>
          <w:lang w:eastAsia="en-GB"/>
          <w14:ligatures w14:val="none"/>
        </w:rPr>
        <w:t>Ensure individual needs are being met though effective planning and assessment.</w:t>
      </w:r>
    </w:p>
    <w:p w14:paraId="23E710F1" w14:textId="77777777" w:rsidR="004049A9" w:rsidRPr="004049A9" w:rsidRDefault="004049A9" w:rsidP="004049A9">
      <w:pPr>
        <w:spacing w:after="5" w:line="250" w:lineRule="auto"/>
        <w:ind w:left="937" w:hanging="10"/>
        <w:rPr>
          <w:rFonts w:ascii="Arial" w:eastAsia="Calibri" w:hAnsi="Arial" w:cs="Arial"/>
          <w:color w:val="000000"/>
          <w:kern w:val="0"/>
          <w:sz w:val="22"/>
          <w:szCs w:val="22"/>
          <w:lang w:eastAsia="en-GB"/>
          <w14:ligatures w14:val="none"/>
        </w:rPr>
      </w:pPr>
    </w:p>
    <w:p w14:paraId="7281AA2A" w14:textId="77777777" w:rsidR="004049A9" w:rsidRDefault="004049A9" w:rsidP="004049A9">
      <w:pPr>
        <w:spacing w:after="0" w:line="240" w:lineRule="auto"/>
        <w:rPr>
          <w:rFonts w:ascii="Arial" w:eastAsia="Times" w:hAnsi="Arial" w:cs="Arial"/>
          <w:bCs/>
          <w:kern w:val="0"/>
          <w:sz w:val="22"/>
          <w:szCs w:val="22"/>
          <w14:ligatures w14:val="none"/>
        </w:rPr>
      </w:pPr>
    </w:p>
    <w:p w14:paraId="68A49821" w14:textId="77777777" w:rsidR="004049A9" w:rsidRDefault="004049A9" w:rsidP="004049A9">
      <w:pPr>
        <w:spacing w:after="0" w:line="240" w:lineRule="auto"/>
        <w:rPr>
          <w:rFonts w:ascii="Arial" w:eastAsia="Times" w:hAnsi="Arial" w:cs="Arial"/>
          <w:bCs/>
          <w:kern w:val="0"/>
          <w:sz w:val="22"/>
          <w:szCs w:val="22"/>
          <w14:ligatures w14:val="none"/>
        </w:rPr>
      </w:pPr>
    </w:p>
    <w:p w14:paraId="2F3D93E1" w14:textId="77777777" w:rsidR="004049A9" w:rsidRDefault="004049A9" w:rsidP="004049A9">
      <w:pPr>
        <w:spacing w:after="0" w:line="240" w:lineRule="auto"/>
        <w:rPr>
          <w:rFonts w:ascii="Arial" w:eastAsia="Times" w:hAnsi="Arial" w:cs="Arial"/>
          <w:bCs/>
          <w:kern w:val="0"/>
          <w:sz w:val="22"/>
          <w:szCs w:val="22"/>
          <w14:ligatures w14:val="none"/>
        </w:rPr>
      </w:pPr>
    </w:p>
    <w:p w14:paraId="1E47F961" w14:textId="77777777" w:rsidR="004049A9" w:rsidRDefault="004049A9" w:rsidP="004049A9">
      <w:pPr>
        <w:spacing w:after="0" w:line="240" w:lineRule="auto"/>
        <w:rPr>
          <w:rFonts w:ascii="Arial" w:eastAsia="Times" w:hAnsi="Arial" w:cs="Arial"/>
          <w:bCs/>
          <w:kern w:val="0"/>
          <w:sz w:val="22"/>
          <w:szCs w:val="22"/>
          <w14:ligatures w14:val="none"/>
        </w:rPr>
      </w:pPr>
    </w:p>
    <w:p w14:paraId="32BF0373" w14:textId="77777777" w:rsidR="004049A9" w:rsidRPr="004049A9" w:rsidRDefault="004049A9" w:rsidP="004049A9">
      <w:pPr>
        <w:spacing w:after="0" w:line="240" w:lineRule="auto"/>
        <w:rPr>
          <w:rFonts w:ascii="Arial" w:eastAsia="Times" w:hAnsi="Arial" w:cs="Arial"/>
          <w:bCs/>
          <w:kern w:val="0"/>
          <w:sz w:val="22"/>
          <w:szCs w:val="22"/>
          <w14:ligatures w14:val="none"/>
        </w:rPr>
      </w:pPr>
    </w:p>
    <w:p w14:paraId="736A0B6F" w14:textId="77777777" w:rsidR="004049A9" w:rsidRPr="004049A9" w:rsidRDefault="004049A9" w:rsidP="004049A9">
      <w:pPr>
        <w:spacing w:after="0" w:line="240" w:lineRule="auto"/>
        <w:rPr>
          <w:rFonts w:ascii="Arial" w:eastAsia="Times" w:hAnsi="Arial" w:cs="Arial"/>
          <w:bCs/>
          <w:kern w:val="0"/>
          <w:sz w:val="22"/>
          <w:szCs w:val="22"/>
          <w14:ligatures w14:val="none"/>
        </w:rPr>
      </w:pPr>
    </w:p>
    <w:p w14:paraId="46459D08" w14:textId="77777777" w:rsidR="004049A9" w:rsidRPr="004049A9" w:rsidRDefault="004049A9" w:rsidP="004049A9">
      <w:pPr>
        <w:autoSpaceDE w:val="0"/>
        <w:autoSpaceDN w:val="0"/>
        <w:adjustRightInd w:val="0"/>
        <w:spacing w:after="5" w:line="250" w:lineRule="auto"/>
        <w:ind w:hanging="10"/>
        <w:rPr>
          <w:rFonts w:ascii="Arial" w:eastAsia="Calibri" w:hAnsi="Arial" w:cs="Arial"/>
          <w:b/>
          <w:bCs/>
          <w:color w:val="000000"/>
          <w:kern w:val="0"/>
          <w:sz w:val="22"/>
          <w:szCs w:val="22"/>
          <w:lang w:eastAsia="en-GB"/>
          <w14:ligatures w14:val="none"/>
        </w:rPr>
      </w:pPr>
      <w:r w:rsidRPr="004049A9">
        <w:rPr>
          <w:rFonts w:ascii="Arial" w:eastAsia="Calibri" w:hAnsi="Arial" w:cs="Arial"/>
          <w:b/>
          <w:bCs/>
          <w:color w:val="000000"/>
          <w:kern w:val="0"/>
          <w:sz w:val="22"/>
          <w:szCs w:val="22"/>
          <w:lang w:eastAsia="en-GB"/>
          <w14:ligatures w14:val="none"/>
        </w:rPr>
        <w:lastRenderedPageBreak/>
        <w:t>Other Duties and Responsibilities</w:t>
      </w:r>
    </w:p>
    <w:p w14:paraId="77A6118C" w14:textId="77777777" w:rsidR="004049A9" w:rsidRPr="004049A9" w:rsidRDefault="004049A9" w:rsidP="004049A9">
      <w:pPr>
        <w:spacing w:after="5" w:line="250" w:lineRule="auto"/>
        <w:ind w:left="937" w:hanging="10"/>
        <w:rPr>
          <w:rFonts w:ascii="Arial" w:eastAsia="Calibri" w:hAnsi="Arial" w:cs="Arial"/>
          <w:b/>
          <w:i/>
          <w:color w:val="000000"/>
          <w:kern w:val="0"/>
          <w:sz w:val="22"/>
          <w:szCs w:val="22"/>
          <w:lang w:eastAsia="en-GB"/>
          <w14:ligatures w14:val="none"/>
        </w:rPr>
      </w:pPr>
    </w:p>
    <w:p w14:paraId="38FC194D" w14:textId="77777777" w:rsidR="004049A9" w:rsidRPr="004049A9" w:rsidRDefault="004049A9" w:rsidP="004049A9">
      <w:pPr>
        <w:numPr>
          <w:ilvl w:val="0"/>
          <w:numId w:val="8"/>
        </w:numPr>
        <w:spacing w:after="0" w:line="240" w:lineRule="auto"/>
        <w:rPr>
          <w:rFonts w:ascii="Arial" w:eastAsia="Calibri" w:hAnsi="Arial" w:cs="Arial"/>
          <w:color w:val="000000"/>
          <w:kern w:val="0"/>
          <w:sz w:val="22"/>
          <w:szCs w:val="22"/>
          <w:lang w:eastAsia="en-GB"/>
          <w14:ligatures w14:val="none"/>
        </w:rPr>
      </w:pPr>
      <w:r w:rsidRPr="004049A9">
        <w:rPr>
          <w:rFonts w:ascii="Arial" w:eastAsia="Calibri" w:hAnsi="Arial" w:cs="Arial"/>
          <w:color w:val="000000"/>
          <w:kern w:val="0"/>
          <w:sz w:val="22"/>
          <w:szCs w:val="22"/>
          <w:lang w:eastAsia="en-GB"/>
          <w14:ligatures w14:val="none"/>
        </w:rPr>
        <w:t>Co-ordinate the management of serious and/or notifiable incidents</w:t>
      </w:r>
    </w:p>
    <w:p w14:paraId="3A63791D" w14:textId="77777777" w:rsidR="004049A9" w:rsidRPr="004049A9" w:rsidRDefault="004049A9" w:rsidP="004049A9">
      <w:pPr>
        <w:numPr>
          <w:ilvl w:val="0"/>
          <w:numId w:val="8"/>
        </w:numPr>
        <w:spacing w:after="0" w:line="240" w:lineRule="auto"/>
        <w:rPr>
          <w:rFonts w:ascii="Arial" w:eastAsia="Calibri" w:hAnsi="Arial" w:cs="Arial"/>
          <w:color w:val="000000"/>
          <w:kern w:val="0"/>
          <w:sz w:val="22"/>
          <w:szCs w:val="22"/>
          <w:lang w:eastAsia="en-GB"/>
          <w14:ligatures w14:val="none"/>
        </w:rPr>
      </w:pPr>
      <w:r w:rsidRPr="004049A9">
        <w:rPr>
          <w:rFonts w:ascii="Arial" w:eastAsia="Calibri" w:hAnsi="Arial" w:cs="Arial"/>
          <w:color w:val="000000"/>
          <w:kern w:val="0"/>
          <w:sz w:val="22"/>
          <w:szCs w:val="22"/>
          <w:lang w:eastAsia="en-GB"/>
          <w14:ligatures w14:val="none"/>
        </w:rPr>
        <w:t>Liaise with outside agencies as appropriate</w:t>
      </w:r>
    </w:p>
    <w:p w14:paraId="152A14B8" w14:textId="77777777" w:rsidR="004049A9" w:rsidRPr="004049A9" w:rsidRDefault="004049A9" w:rsidP="004049A9">
      <w:pPr>
        <w:numPr>
          <w:ilvl w:val="0"/>
          <w:numId w:val="8"/>
        </w:numPr>
        <w:spacing w:after="0" w:line="240" w:lineRule="auto"/>
        <w:rPr>
          <w:rFonts w:ascii="Arial" w:eastAsia="Calibri" w:hAnsi="Arial" w:cs="Arial"/>
          <w:color w:val="000000"/>
          <w:kern w:val="0"/>
          <w:sz w:val="22"/>
          <w:szCs w:val="22"/>
          <w:lang w:eastAsia="en-GB"/>
          <w14:ligatures w14:val="none"/>
        </w:rPr>
      </w:pPr>
      <w:r w:rsidRPr="004049A9">
        <w:rPr>
          <w:rFonts w:ascii="Arial" w:eastAsia="Calibri" w:hAnsi="Arial" w:cs="Arial"/>
          <w:color w:val="000000"/>
          <w:kern w:val="0"/>
          <w:sz w:val="22"/>
          <w:szCs w:val="22"/>
          <w:lang w:eastAsia="en-GB"/>
          <w14:ligatures w14:val="none"/>
        </w:rPr>
        <w:t>Complete, countersign and monitor necessary documentation</w:t>
      </w:r>
    </w:p>
    <w:p w14:paraId="0A699FC1" w14:textId="77777777" w:rsidR="004049A9" w:rsidRPr="004049A9" w:rsidRDefault="004049A9" w:rsidP="004049A9">
      <w:pPr>
        <w:numPr>
          <w:ilvl w:val="0"/>
          <w:numId w:val="8"/>
        </w:numPr>
        <w:spacing w:after="0" w:line="240" w:lineRule="auto"/>
        <w:rPr>
          <w:rFonts w:ascii="Arial" w:eastAsia="Calibri" w:hAnsi="Arial" w:cs="Arial"/>
          <w:color w:val="000000"/>
          <w:kern w:val="0"/>
          <w:sz w:val="22"/>
          <w:szCs w:val="22"/>
          <w:lang w:eastAsia="en-GB"/>
          <w14:ligatures w14:val="none"/>
        </w:rPr>
      </w:pPr>
      <w:r w:rsidRPr="004049A9">
        <w:rPr>
          <w:rFonts w:ascii="Arial" w:eastAsia="Calibri" w:hAnsi="Arial" w:cs="Arial"/>
          <w:color w:val="000000"/>
          <w:kern w:val="0"/>
          <w:sz w:val="22"/>
          <w:szCs w:val="22"/>
          <w:lang w:eastAsia="en-GB"/>
          <w14:ligatures w14:val="none"/>
        </w:rPr>
        <w:t xml:space="preserve">Support the external inspection process and be available to regulatory bodies as requested and/or required  </w:t>
      </w:r>
      <w:r w:rsidRPr="004049A9">
        <w:rPr>
          <w:rFonts w:ascii="Arial" w:eastAsia="Calibri" w:hAnsi="Arial" w:cs="Arial"/>
          <w:b/>
          <w:i/>
          <w:color w:val="000000"/>
          <w:kern w:val="0"/>
          <w:sz w:val="16"/>
          <w:szCs w:val="16"/>
          <w:lang w:eastAsia="en-GB"/>
          <w14:ligatures w14:val="none"/>
        </w:rPr>
        <w:t xml:space="preserve"> </w:t>
      </w:r>
    </w:p>
    <w:p w14:paraId="1122587A" w14:textId="77777777" w:rsidR="004049A9" w:rsidRPr="004049A9" w:rsidRDefault="004049A9" w:rsidP="004049A9">
      <w:pPr>
        <w:spacing w:after="5" w:line="250" w:lineRule="auto"/>
        <w:ind w:left="937" w:hanging="10"/>
        <w:rPr>
          <w:rFonts w:ascii="Arial" w:eastAsia="Calibri" w:hAnsi="Arial" w:cs="Arial"/>
          <w:color w:val="000000"/>
          <w:kern w:val="0"/>
          <w:sz w:val="22"/>
          <w:szCs w:val="22"/>
          <w:lang w:eastAsia="en-GB"/>
          <w14:ligatures w14:val="none"/>
        </w:rPr>
      </w:pPr>
    </w:p>
    <w:p w14:paraId="6DA8FDFC" w14:textId="77777777" w:rsidR="004049A9" w:rsidRPr="004049A9" w:rsidRDefault="004049A9" w:rsidP="004049A9">
      <w:pPr>
        <w:tabs>
          <w:tab w:val="left" w:pos="8931"/>
        </w:tabs>
        <w:spacing w:after="34" w:line="251" w:lineRule="auto"/>
        <w:ind w:right="104" w:hanging="10"/>
        <w:rPr>
          <w:rFonts w:ascii="Arial" w:eastAsia="Calibri" w:hAnsi="Arial" w:cs="Arial"/>
          <w:color w:val="000000"/>
          <w:kern w:val="0"/>
          <w:sz w:val="22"/>
          <w:szCs w:val="22"/>
          <w:lang w:eastAsia="en-GB"/>
          <w14:ligatures w14:val="none"/>
        </w:rPr>
      </w:pPr>
      <w:r w:rsidRPr="004049A9">
        <w:rPr>
          <w:rFonts w:ascii="Arial" w:eastAsia="Calibri" w:hAnsi="Arial" w:cs="Arial"/>
          <w:b/>
          <w:i/>
          <w:color w:val="000000"/>
          <w:kern w:val="0"/>
          <w:sz w:val="22"/>
          <w:szCs w:val="22"/>
          <w:lang w:eastAsia="en-GB"/>
          <w14:ligatures w14:val="none"/>
        </w:rPr>
        <w:t xml:space="preserve">This job description forms part of the contract of employment of the person appointed to the post. It reflects the position at the present time only and may be reviewed in negotiation with the employee in the future. </w:t>
      </w:r>
    </w:p>
    <w:p w14:paraId="07249932" w14:textId="77777777" w:rsidR="004049A9" w:rsidRPr="004049A9" w:rsidRDefault="004049A9" w:rsidP="004049A9">
      <w:pPr>
        <w:spacing w:after="0" w:line="240" w:lineRule="auto"/>
        <w:rPr>
          <w:rFonts w:ascii="Arial" w:eastAsia="Times" w:hAnsi="Arial" w:cs="Times New Roman"/>
          <w:b/>
          <w:bCs/>
          <w:i/>
          <w:kern w:val="0"/>
          <w:sz w:val="22"/>
          <w:szCs w:val="22"/>
          <w14:ligatures w14:val="none"/>
        </w:rPr>
      </w:pPr>
    </w:p>
    <w:p w14:paraId="2215D554" w14:textId="77777777" w:rsidR="004049A9" w:rsidRPr="004049A9" w:rsidRDefault="004049A9" w:rsidP="004049A9">
      <w:pPr>
        <w:spacing w:after="0" w:line="240" w:lineRule="auto"/>
        <w:rPr>
          <w:rFonts w:ascii="Arial" w:eastAsia="Times" w:hAnsi="Arial" w:cs="Times New Roman"/>
          <w:b/>
          <w:bCs/>
          <w:i/>
          <w:kern w:val="0"/>
          <w:sz w:val="22"/>
          <w:szCs w:val="22"/>
          <w14:ligatures w14:val="none"/>
        </w:rPr>
      </w:pPr>
      <w:r w:rsidRPr="004049A9">
        <w:rPr>
          <w:rFonts w:ascii="Arial" w:eastAsia="Times" w:hAnsi="Arial" w:cs="Times New Roman"/>
          <w:b/>
          <w:bCs/>
          <w:i/>
          <w:kern w:val="0"/>
          <w:sz w:val="22"/>
          <w:szCs w:val="22"/>
          <w14:ligatures w14:val="none"/>
        </w:rPr>
        <w:t xml:space="preserve">A job description can never be fully descriptive and   exhaustive of unforeseen changes or circumstances. It is expected that staff will, within reason, respond to unforeseen circumstances and emergencies as they arise, commensurate with their qualifications, experience and the situation. </w:t>
      </w:r>
    </w:p>
    <w:p w14:paraId="6A8DC264" w14:textId="77777777" w:rsidR="003204B6" w:rsidRDefault="003204B6"/>
    <w:sectPr w:rsidR="003204B6" w:rsidSect="004049A9">
      <w:pgSz w:w="11906" w:h="16838"/>
      <w:pgMar w:top="567"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1DE"/>
    <w:multiLevelType w:val="hybridMultilevel"/>
    <w:tmpl w:val="94B671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C15CF8"/>
    <w:multiLevelType w:val="hybridMultilevel"/>
    <w:tmpl w:val="AAE6AB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DF406B"/>
    <w:multiLevelType w:val="hybridMultilevel"/>
    <w:tmpl w:val="090212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9C23FA"/>
    <w:multiLevelType w:val="hybridMultilevel"/>
    <w:tmpl w:val="C5947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A25764"/>
    <w:multiLevelType w:val="hybridMultilevel"/>
    <w:tmpl w:val="238AA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44B4D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3816BA7"/>
    <w:multiLevelType w:val="hybridMultilevel"/>
    <w:tmpl w:val="DDC8FC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F9A7F1C"/>
    <w:multiLevelType w:val="hybridMultilevel"/>
    <w:tmpl w:val="32AEC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A664D5"/>
    <w:multiLevelType w:val="hybridMultilevel"/>
    <w:tmpl w:val="585AD7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F6738A1"/>
    <w:multiLevelType w:val="hybridMultilevel"/>
    <w:tmpl w:val="4E14C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84"/>
        </w:tabs>
        <w:ind w:left="284"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6DF23730"/>
    <w:multiLevelType w:val="hybridMultilevel"/>
    <w:tmpl w:val="F45637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F5F4F5D"/>
    <w:multiLevelType w:val="hybridMultilevel"/>
    <w:tmpl w:val="CE3C4F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0FE2286"/>
    <w:multiLevelType w:val="hybridMultilevel"/>
    <w:tmpl w:val="3A02CA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B1F391A"/>
    <w:multiLevelType w:val="hybridMultilevel"/>
    <w:tmpl w:val="FB6AD4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BB53E3"/>
    <w:multiLevelType w:val="hybridMultilevel"/>
    <w:tmpl w:val="E814F0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59263429">
    <w:abstractNumId w:val="9"/>
  </w:num>
  <w:num w:numId="2" w16cid:durableId="356390827">
    <w:abstractNumId w:val="13"/>
  </w:num>
  <w:num w:numId="3" w16cid:durableId="85611812">
    <w:abstractNumId w:val="6"/>
  </w:num>
  <w:num w:numId="4" w16cid:durableId="1418669004">
    <w:abstractNumId w:val="0"/>
  </w:num>
  <w:num w:numId="5" w16cid:durableId="323826870">
    <w:abstractNumId w:val="12"/>
  </w:num>
  <w:num w:numId="6" w16cid:durableId="716514667">
    <w:abstractNumId w:val="10"/>
  </w:num>
  <w:num w:numId="7" w16cid:durableId="1389842633">
    <w:abstractNumId w:val="11"/>
  </w:num>
  <w:num w:numId="8" w16cid:durableId="691418386">
    <w:abstractNumId w:val="8"/>
  </w:num>
  <w:num w:numId="9" w16cid:durableId="1122459411">
    <w:abstractNumId w:val="1"/>
  </w:num>
  <w:num w:numId="10" w16cid:durableId="1355960762">
    <w:abstractNumId w:val="7"/>
  </w:num>
  <w:num w:numId="11" w16cid:durableId="40789110">
    <w:abstractNumId w:val="14"/>
  </w:num>
  <w:num w:numId="12" w16cid:durableId="824054583">
    <w:abstractNumId w:val="4"/>
  </w:num>
  <w:num w:numId="13" w16cid:durableId="1720125298">
    <w:abstractNumId w:val="5"/>
  </w:num>
  <w:num w:numId="14" w16cid:durableId="992610355">
    <w:abstractNumId w:val="2"/>
  </w:num>
  <w:num w:numId="15" w16cid:durableId="641428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A9"/>
    <w:rsid w:val="003204B6"/>
    <w:rsid w:val="004049A9"/>
    <w:rsid w:val="004214EF"/>
    <w:rsid w:val="007A5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510"/>
  <w15:chartTrackingRefBased/>
  <w15:docId w15:val="{7C851F6A-4DF3-4F40-8464-C5FA1B16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9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9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9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9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9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9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9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9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9A9"/>
    <w:rPr>
      <w:rFonts w:eastAsiaTheme="majorEastAsia" w:cstheme="majorBidi"/>
      <w:color w:val="272727" w:themeColor="text1" w:themeTint="D8"/>
    </w:rPr>
  </w:style>
  <w:style w:type="paragraph" w:styleId="Title">
    <w:name w:val="Title"/>
    <w:basedOn w:val="Normal"/>
    <w:next w:val="Normal"/>
    <w:link w:val="TitleChar"/>
    <w:uiPriority w:val="10"/>
    <w:qFormat/>
    <w:rsid w:val="00404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9A9"/>
    <w:pPr>
      <w:spacing w:before="160"/>
      <w:jc w:val="center"/>
    </w:pPr>
    <w:rPr>
      <w:i/>
      <w:iCs/>
      <w:color w:val="404040" w:themeColor="text1" w:themeTint="BF"/>
    </w:rPr>
  </w:style>
  <w:style w:type="character" w:customStyle="1" w:styleId="QuoteChar">
    <w:name w:val="Quote Char"/>
    <w:basedOn w:val="DefaultParagraphFont"/>
    <w:link w:val="Quote"/>
    <w:uiPriority w:val="29"/>
    <w:rsid w:val="004049A9"/>
    <w:rPr>
      <w:i/>
      <w:iCs/>
      <w:color w:val="404040" w:themeColor="text1" w:themeTint="BF"/>
    </w:rPr>
  </w:style>
  <w:style w:type="paragraph" w:styleId="ListParagraph">
    <w:name w:val="List Paragraph"/>
    <w:basedOn w:val="Normal"/>
    <w:uiPriority w:val="34"/>
    <w:qFormat/>
    <w:rsid w:val="004049A9"/>
    <w:pPr>
      <w:ind w:left="720"/>
      <w:contextualSpacing/>
    </w:pPr>
  </w:style>
  <w:style w:type="character" w:styleId="IntenseEmphasis">
    <w:name w:val="Intense Emphasis"/>
    <w:basedOn w:val="DefaultParagraphFont"/>
    <w:uiPriority w:val="21"/>
    <w:qFormat/>
    <w:rsid w:val="004049A9"/>
    <w:rPr>
      <w:i/>
      <w:iCs/>
      <w:color w:val="0F4761" w:themeColor="accent1" w:themeShade="BF"/>
    </w:rPr>
  </w:style>
  <w:style w:type="paragraph" w:styleId="IntenseQuote">
    <w:name w:val="Intense Quote"/>
    <w:basedOn w:val="Normal"/>
    <w:next w:val="Normal"/>
    <w:link w:val="IntenseQuoteChar"/>
    <w:uiPriority w:val="30"/>
    <w:qFormat/>
    <w:rsid w:val="00404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9A9"/>
    <w:rPr>
      <w:i/>
      <w:iCs/>
      <w:color w:val="0F4761" w:themeColor="accent1" w:themeShade="BF"/>
    </w:rPr>
  </w:style>
  <w:style w:type="character" w:styleId="IntenseReference">
    <w:name w:val="Intense Reference"/>
    <w:basedOn w:val="DefaultParagraphFont"/>
    <w:uiPriority w:val="32"/>
    <w:qFormat/>
    <w:rsid w:val="004049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peschool-liverpool.co.uk/" TargetMode="External"/><Relationship Id="rId3" Type="http://schemas.openxmlformats.org/officeDocument/2006/relationships/settings" Target="settings.xml"/><Relationship Id="rId7" Type="http://schemas.openxmlformats.org/officeDocument/2006/relationships/hyperlink" Target="http://www.hopeschool-liverp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peschool-liverpool.co.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opeschool-liverp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1000</Words>
  <Characters>5706</Characters>
  <Application>Microsoft Office Word</Application>
  <DocSecurity>0</DocSecurity>
  <Lines>47</Lines>
  <Paragraphs>13</Paragraphs>
  <ScaleCrop>false</ScaleCrop>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Stewart</dc:creator>
  <cp:keywords/>
  <dc:description/>
  <cp:lastModifiedBy>Helen Stewart</cp:lastModifiedBy>
  <cp:revision>1</cp:revision>
  <dcterms:created xsi:type="dcterms:W3CDTF">2026-03-23T20:53:00Z</dcterms:created>
  <dcterms:modified xsi:type="dcterms:W3CDTF">2026-03-23T20:55:00Z</dcterms:modified>
</cp:coreProperties>
</file>