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B95FC1" w:rsidR="00FC39BB" w:rsidP="00FC39BB" w:rsidRDefault="00FC39BB" w14:paraId="3B7AE3C3" wp14:textId="77777777">
      <w:pPr>
        <w:jc w:val="center"/>
        <w:rPr>
          <w:rFonts w:ascii="Calibri" w:hAnsi="Calibri"/>
          <w:b/>
          <w:color w:val="000000"/>
          <w:spacing w:val="4"/>
          <w:sz w:val="28"/>
          <w:szCs w:val="28"/>
        </w:rPr>
      </w:pPr>
      <w:r w:rsidRPr="2502728D" w:rsidR="00FC39BB">
        <w:rPr>
          <w:rFonts w:ascii="Calibri" w:hAnsi="Calibri"/>
          <w:b w:val="1"/>
          <w:bCs w:val="1"/>
          <w:color w:val="000000"/>
          <w:spacing w:val="4"/>
          <w:sz w:val="28"/>
          <w:szCs w:val="28"/>
        </w:rPr>
        <w:t>The Gatwick School</w:t>
      </w:r>
    </w:p>
    <w:p w:rsidR="025196A7" w:rsidP="2502728D" w:rsidRDefault="025196A7" w14:paraId="683E582F" w14:textId="4727C504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</w:pPr>
      <w:r w:rsidRPr="2502728D" w:rsidR="025196A7">
        <w:rPr>
          <w:rFonts w:ascii="Calibri" w:hAnsi="Calibri"/>
          <w:b w:val="1"/>
          <w:bCs w:val="1"/>
          <w:color w:val="000000" w:themeColor="text1" w:themeTint="FF" w:themeShade="FF"/>
          <w:sz w:val="28"/>
          <w:szCs w:val="28"/>
        </w:rPr>
        <w:t>Assistant Head - Inclusion</w:t>
      </w:r>
    </w:p>
    <w:p xmlns:wp14="http://schemas.microsoft.com/office/word/2010/wordml" w:rsidRPr="00B95FC1" w:rsidR="00FC39BB" w:rsidP="00FC39BB" w:rsidRDefault="00FC39BB" w14:paraId="0495E737" wp14:textId="77777777">
      <w:pPr>
        <w:jc w:val="center"/>
        <w:rPr>
          <w:rFonts w:ascii="Calibri" w:hAnsi="Calibri"/>
          <w:b/>
          <w:color w:val="000000"/>
          <w:spacing w:val="4"/>
          <w:sz w:val="28"/>
          <w:szCs w:val="28"/>
        </w:rPr>
      </w:pPr>
      <w:r w:rsidRPr="00B95FC1">
        <w:rPr>
          <w:rFonts w:ascii="Calibri" w:hAnsi="Calibri"/>
          <w:b/>
          <w:color w:val="000000"/>
          <w:spacing w:val="4"/>
          <w:sz w:val="28"/>
          <w:szCs w:val="28"/>
        </w:rPr>
        <w:t>Person Specification</w:t>
      </w:r>
    </w:p>
    <w:p xmlns:wp14="http://schemas.microsoft.com/office/word/2010/wordml" w:rsidRPr="004B4C7D" w:rsidR="00FC39BB" w:rsidP="00FC39BB" w:rsidRDefault="00FC39BB" w14:paraId="672A6659" wp14:textId="77777777">
      <w:pPr>
        <w:rPr>
          <w:rFonts w:ascii="Calibri" w:hAnsi="Calibri"/>
          <w:color w:val="auto"/>
        </w:rPr>
      </w:pPr>
    </w:p>
    <w:tbl>
      <w:tblPr>
        <w:tblW w:w="9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75"/>
        <w:gridCol w:w="5399"/>
        <w:gridCol w:w="1090"/>
        <w:gridCol w:w="1095"/>
      </w:tblGrid>
      <w:tr xmlns:wp14="http://schemas.microsoft.com/office/word/2010/wordml" w:rsidRPr="004B4C7D" w:rsidR="00FC39BB" w:rsidTr="2502728D" w14:paraId="3F448FD3" wp14:textId="77777777">
        <w:tc>
          <w:tcPr>
            <w:tcW w:w="1575" w:type="dxa"/>
            <w:shd w:val="clear" w:color="auto" w:fill="auto"/>
            <w:tcMar/>
          </w:tcPr>
          <w:p w:rsidRPr="004B4C7D" w:rsidR="00FC39BB" w:rsidP="00BD7914" w:rsidRDefault="00FC39BB" w14:paraId="6C340A94" wp14:textId="77777777">
            <w:pPr>
              <w:rPr>
                <w:rFonts w:ascii="Calibri" w:hAnsi="Calibri"/>
                <w:b/>
                <w:color w:val="auto"/>
              </w:rPr>
            </w:pPr>
            <w:r w:rsidRPr="004B4C7D">
              <w:rPr>
                <w:rFonts w:ascii="Calibri" w:hAnsi="Calibri"/>
                <w:b/>
                <w:color w:val="auto"/>
              </w:rPr>
              <w:t>Aspect</w:t>
            </w: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7627B49D" wp14:textId="77777777">
            <w:pPr>
              <w:rPr>
                <w:rFonts w:ascii="Calibri" w:hAnsi="Calibri"/>
                <w:b/>
                <w:color w:val="auto"/>
              </w:rPr>
            </w:pPr>
            <w:r w:rsidRPr="004B4C7D">
              <w:rPr>
                <w:rFonts w:ascii="Calibri" w:hAnsi="Calibri"/>
                <w:b/>
                <w:color w:val="auto"/>
              </w:rPr>
              <w:t>Requirement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0895C2DB" wp14:textId="77777777">
            <w:pPr>
              <w:rPr>
                <w:rFonts w:ascii="Calibri" w:hAnsi="Calibri"/>
                <w:b/>
                <w:color w:val="auto"/>
              </w:rPr>
            </w:pPr>
            <w:r w:rsidRPr="004B4C7D">
              <w:rPr>
                <w:rFonts w:ascii="Calibri" w:hAnsi="Calibri"/>
                <w:b/>
                <w:color w:val="auto"/>
              </w:rPr>
              <w:t>Essential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248B3EE6" wp14:textId="77777777">
            <w:pPr>
              <w:rPr>
                <w:rFonts w:ascii="Calibri" w:hAnsi="Calibri"/>
                <w:b/>
                <w:color w:val="auto"/>
              </w:rPr>
            </w:pPr>
            <w:r w:rsidRPr="004B4C7D">
              <w:rPr>
                <w:rFonts w:ascii="Calibri" w:hAnsi="Calibri"/>
                <w:b/>
                <w:color w:val="auto"/>
              </w:rPr>
              <w:t>Desirable</w:t>
            </w:r>
          </w:p>
        </w:tc>
      </w:tr>
      <w:tr xmlns:wp14="http://schemas.microsoft.com/office/word/2010/wordml" w:rsidRPr="004B4C7D" w:rsidR="00FC39BB" w:rsidTr="2502728D" w14:paraId="3D9A6671" wp14:textId="77777777">
        <w:tc>
          <w:tcPr>
            <w:tcW w:w="1575" w:type="dxa"/>
            <w:vMerge w:val="restart"/>
            <w:shd w:val="clear" w:color="auto" w:fill="auto"/>
            <w:tcMar/>
          </w:tcPr>
          <w:p w:rsidRPr="004B4C7D" w:rsidR="00FC39BB" w:rsidP="00BD7914" w:rsidRDefault="00FC39BB" w14:paraId="14084DAF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Qualification</w:t>
            </w: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71949338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Qualified teacher status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28C9ECA3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0A37501D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3C44F155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5DAB6C7B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15FF6B6C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Further relevant professional studies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02EB378F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05E66662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</w:tr>
      <w:tr xmlns:wp14="http://schemas.microsoft.com/office/word/2010/wordml" w:rsidRPr="004B4C7D" w:rsidR="00FC39BB" w:rsidTr="2502728D" w14:paraId="0F9DA923" wp14:textId="77777777">
        <w:tc>
          <w:tcPr>
            <w:tcW w:w="1575" w:type="dxa"/>
            <w:vMerge w:val="restart"/>
            <w:shd w:val="clear" w:color="auto" w:fill="auto"/>
            <w:tcMar/>
          </w:tcPr>
          <w:p w:rsidRPr="004B4C7D" w:rsidR="00FC39BB" w:rsidP="00BD7914" w:rsidRDefault="00FC39BB" w14:paraId="718EE1A2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Experience</w:t>
            </w: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222B8D57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Experience of teaching a class or subject area(s)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43297084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6A05A809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61D6E3BB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5A39BBE3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2AC49D97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 xml:space="preserve">Teaching experience in more than one school 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41C8F396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43BF0DDE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</w:tr>
      <w:tr xmlns:wp14="http://schemas.microsoft.com/office/word/2010/wordml" w:rsidRPr="004B4C7D" w:rsidR="00FC39BB" w:rsidTr="2502728D" w14:paraId="3FF4D126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72A3D3EC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0AC58ACA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Proven track record in bringing about improvement in pupil outcomes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7BA43DEA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0D0B940D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79F09840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0E27B00A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1E178A29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 xml:space="preserve">Use of innovative approaches to the development of teaching and learning, including </w:t>
            </w:r>
            <w:proofErr w:type="spellStart"/>
            <w:r w:rsidRPr="004B4C7D">
              <w:rPr>
                <w:rFonts w:ascii="Calibri" w:hAnsi="Calibri"/>
                <w:color w:val="auto"/>
              </w:rPr>
              <w:t>AfL</w:t>
            </w:r>
            <w:proofErr w:type="spellEnd"/>
            <w:r w:rsidRPr="004B4C7D">
              <w:rPr>
                <w:rFonts w:ascii="Calibri" w:hAnsi="Calibri"/>
                <w:color w:val="auto"/>
              </w:rPr>
              <w:t xml:space="preserve"> and ICT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61FBD35E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60061E4C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5B41F5E4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44EAFD9C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521598C6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Successful involvement with, and management of, self-evaluation, planning and target setting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79186DCF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4B94D5A5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32D0187F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3DEEC669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2026BC6F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Experience of Ofsted processes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3656B9AB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2476C52A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</w:tr>
      <w:tr xmlns:wp14="http://schemas.microsoft.com/office/word/2010/wordml" w:rsidRPr="004B4C7D" w:rsidR="00FC39BB" w:rsidTr="2502728D" w14:paraId="1583EA00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45FB0818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491E3652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Evidence of continuing professional development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38E324A0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049F31CB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1674F17A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53128261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7865F680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Leadership in pastoral/pupil personal development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7817EA0E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62486C05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787C0132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4101652C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4C7006DF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Successful partnership working with other schools and/or academies, external agencies and stakeholders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060E7EBC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4B99056E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62CB5150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1299C43A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2EA0D0E6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Track record in working with, and impacting on, parental engagement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6D4A8B87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4DDBEF00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7D1B59B8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3461D779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0186B62A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Experience of effective implementation and use of ICT to innovate learning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2AC30864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3CF2D8B6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1AB77CCA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0FB78278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2502728D" w:rsidRDefault="00FC39BB" w14:paraId="671D4213" wp14:textId="4538ABC6">
            <w:pPr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  <w:r w:rsidRPr="2502728D" w:rsidR="56626370">
              <w:rPr>
                <w:rFonts w:ascii="Calibri" w:hAnsi="Calibri"/>
                <w:color w:val="auto"/>
              </w:rPr>
              <w:t>Motivating, leading and inspiring others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54DFC063" wp14:textId="30E41497">
            <w:pPr>
              <w:jc w:val="center"/>
              <w:rPr>
                <w:rFonts w:ascii="Calibri" w:hAnsi="Calibri"/>
                <w:color w:val="auto"/>
              </w:rPr>
            </w:pPr>
            <w:r w:rsidRPr="2502728D" w:rsidR="56626370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1FC39945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780086D3" wp14:textId="77777777">
        <w:tc>
          <w:tcPr>
            <w:tcW w:w="1575" w:type="dxa"/>
            <w:vMerge w:val="restart"/>
            <w:shd w:val="clear" w:color="auto" w:fill="auto"/>
            <w:tcMar/>
          </w:tcPr>
          <w:p w:rsidRPr="004B4C7D" w:rsidR="00FC39BB" w:rsidP="00BD7914" w:rsidRDefault="00FC39BB" w14:paraId="60D9B10E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Knowledge &amp; understanding</w:t>
            </w:r>
          </w:p>
          <w:p w:rsidRPr="004B4C7D" w:rsidR="00FC39BB" w:rsidP="00BD7914" w:rsidRDefault="00FC39BB" w14:paraId="0562CB0E" wp14:textId="77777777">
            <w:pPr>
              <w:rPr>
                <w:rFonts w:ascii="Calibri" w:hAnsi="Calibri"/>
                <w:color w:val="auto"/>
              </w:rPr>
            </w:pPr>
          </w:p>
          <w:p w:rsidRPr="004B4C7D" w:rsidR="00FC39BB" w:rsidP="00BD7914" w:rsidRDefault="00FC39BB" w14:paraId="34CE0A41" wp14:textId="77777777">
            <w:pPr>
              <w:rPr>
                <w:rFonts w:ascii="Calibri" w:hAnsi="Calibri"/>
                <w:color w:val="auto"/>
              </w:rPr>
            </w:pPr>
          </w:p>
          <w:p w:rsidRPr="004B4C7D" w:rsidR="00FC39BB" w:rsidP="00BD7914" w:rsidRDefault="00FC39BB" w14:paraId="62EBF3C5" wp14:textId="77777777">
            <w:pPr>
              <w:rPr>
                <w:rFonts w:ascii="Calibri" w:hAnsi="Calibri"/>
                <w:color w:val="auto"/>
              </w:rPr>
            </w:pPr>
          </w:p>
          <w:p w:rsidRPr="004B4C7D" w:rsidR="00FC39BB" w:rsidP="00BD7914" w:rsidRDefault="00FC39BB" w14:paraId="6D98A12B" wp14:textId="77777777">
            <w:pPr>
              <w:rPr>
                <w:rFonts w:ascii="Calibri" w:hAnsi="Calibri"/>
                <w:color w:val="auto"/>
              </w:rPr>
            </w:pPr>
          </w:p>
          <w:p w:rsidRPr="004B4C7D" w:rsidR="00FC39BB" w:rsidP="00BD7914" w:rsidRDefault="00FC39BB" w14:paraId="2946DB82" wp14:textId="77777777">
            <w:pPr>
              <w:rPr>
                <w:rFonts w:ascii="Calibri" w:hAnsi="Calibri"/>
                <w:color w:val="auto"/>
              </w:rPr>
            </w:pPr>
          </w:p>
          <w:p w:rsidRPr="004B4C7D" w:rsidR="00FC39BB" w:rsidP="00BD7914" w:rsidRDefault="00FC39BB" w14:paraId="5997CC1D" wp14:textId="77777777">
            <w:pPr>
              <w:rPr>
                <w:rFonts w:ascii="Calibri" w:hAnsi="Calibri"/>
                <w:color w:val="auto"/>
              </w:rPr>
            </w:pPr>
          </w:p>
          <w:p w:rsidRPr="004B4C7D" w:rsidR="00FC39BB" w:rsidP="00BD7914" w:rsidRDefault="00FC39BB" w14:paraId="110FFD37" wp14:textId="77777777">
            <w:pPr>
              <w:rPr>
                <w:rFonts w:ascii="Calibri" w:hAnsi="Calibri"/>
                <w:color w:val="auto"/>
              </w:rPr>
            </w:pPr>
          </w:p>
          <w:p w:rsidRPr="004B4C7D" w:rsidR="00FC39BB" w:rsidP="00BD7914" w:rsidRDefault="00FC39BB" w14:paraId="6B699379" wp14:textId="77777777">
            <w:pPr>
              <w:rPr>
                <w:rFonts w:ascii="Calibri" w:hAnsi="Calibri"/>
                <w:color w:val="auto"/>
              </w:rPr>
            </w:pPr>
          </w:p>
          <w:p w:rsidRPr="004B4C7D" w:rsidR="00FC39BB" w:rsidP="00BD7914" w:rsidRDefault="00FC39BB" w14:paraId="46FACCB7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Abilities and Skills</w:t>
            </w: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69BAE3AA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Thorough knowledge and understanding of national priorities and current developments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31D6CAC8" w14:noSpellErr="1" wp14:textId="5FCBF8CA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3FE9F23F" wp14:textId="0DED3BA2">
            <w:pPr>
              <w:jc w:val="center"/>
              <w:rPr>
                <w:rFonts w:ascii="Calibri" w:hAnsi="Calibri"/>
                <w:color w:val="auto"/>
              </w:rPr>
            </w:pPr>
            <w:r w:rsidRPr="2502728D" w:rsidR="303B1980">
              <w:rPr>
                <w:rFonts w:ascii="Calibri" w:hAnsi="Calibri"/>
                <w:color w:val="auto"/>
              </w:rPr>
              <w:t>x</w:t>
            </w:r>
          </w:p>
        </w:tc>
      </w:tr>
      <w:tr xmlns:wp14="http://schemas.microsoft.com/office/word/2010/wordml" w:rsidRPr="004B4C7D" w:rsidR="00FC39BB" w:rsidTr="2502728D" w14:paraId="63DFE732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1F72F646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50AF15A6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In depth knowledge of best practice in teaching and learning, including the use of ICT to support pupil achievement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48BFD5E1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08CE6F91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58A183C1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61CDCEAD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05BB6C5D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Knowledge of curriculum and best practice in relation to the relevant key stage(s)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7BF4EFEF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6BB9E253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49E78BEA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23DE523C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7C6FDC7F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Understanding and application of school improvement principles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4DDC956D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52E56223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1AB477D2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07547A01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620B69DF" wp14:textId="4A1F3247">
            <w:pPr>
              <w:rPr>
                <w:rFonts w:ascii="Calibri" w:hAnsi="Calibri"/>
                <w:color w:val="auto"/>
              </w:rPr>
            </w:pPr>
            <w:r w:rsidRPr="2502728D" w:rsidR="00FC39BB">
              <w:rPr>
                <w:rFonts w:ascii="Calibri" w:hAnsi="Calibri"/>
                <w:color w:val="auto"/>
              </w:rPr>
              <w:t>Knowledge of SEN</w:t>
            </w:r>
            <w:r w:rsidRPr="2502728D" w:rsidR="75D8FDC3">
              <w:rPr>
                <w:rFonts w:ascii="Calibri" w:hAnsi="Calibri"/>
                <w:color w:val="auto"/>
              </w:rPr>
              <w:t>D</w:t>
            </w:r>
            <w:r w:rsidRPr="2502728D" w:rsidR="00FC39BB">
              <w:rPr>
                <w:rFonts w:ascii="Calibri" w:hAnsi="Calibri"/>
                <w:color w:val="auto"/>
              </w:rPr>
              <w:t xml:space="preserve"> code of practice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72A23E69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5043CB0F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512A454B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07459315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5D6546CA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lead, motivate, develop and inspire pupils and to encourage parental engagement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74CE464C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6537F28F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7D8A2DCC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6DFB9E20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160C4783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analyse and evaluate pupil data in order to set aspirational and challenging targets for individuals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019ED19F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70DF9E56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06D0598F" wp14:textId="77777777">
        <w:tc>
          <w:tcPr>
            <w:tcW w:w="1575" w:type="dxa"/>
            <w:vMerge/>
            <w:tcMar/>
          </w:tcPr>
          <w:p w:rsidRPr="004B4C7D" w:rsidR="00FC39BB" w:rsidP="00BD7914" w:rsidRDefault="00FC39BB" w14:paraId="44E871BC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399" w:type="dxa"/>
            <w:shd w:val="clear" w:color="auto" w:fill="auto"/>
            <w:tcMar/>
          </w:tcPr>
          <w:p w:rsidRPr="004B4C7D" w:rsidR="00FC39BB" w:rsidP="00BD7914" w:rsidRDefault="00FC39BB" w14:paraId="71F959AF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develop an classroom environment ethos and structure for managing behaviour which enables pupils to become independent and self-managing</w:t>
            </w:r>
          </w:p>
        </w:tc>
        <w:tc>
          <w:tcPr>
            <w:tcW w:w="1090" w:type="dxa"/>
            <w:shd w:val="clear" w:color="auto" w:fill="auto"/>
            <w:tcMar/>
          </w:tcPr>
          <w:p w:rsidRPr="004B4C7D" w:rsidR="00FC39BB" w:rsidP="00BD7914" w:rsidRDefault="00FC39BB" w14:paraId="53D1388A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95" w:type="dxa"/>
            <w:shd w:val="clear" w:color="auto" w:fill="auto"/>
            <w:tcMar/>
          </w:tcPr>
          <w:p w:rsidRPr="004B4C7D" w:rsidR="00FC39BB" w:rsidP="00BD7914" w:rsidRDefault="00FC39BB" w14:paraId="144A5D23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</w:tbl>
    <w:p xmlns:wp14="http://schemas.microsoft.com/office/word/2010/wordml" w:rsidR="00FC39BB" w:rsidRDefault="00FC39BB" w14:paraId="738610EB" wp14:textId="77777777"/>
    <w:p xmlns:wp14="http://schemas.microsoft.com/office/word/2010/wordml" w:rsidR="00FC39BB" w:rsidRDefault="00FC39BB" w14:paraId="637805D2" wp14:textId="77777777">
      <w:pPr>
        <w:spacing w:after="160" w:line="259" w:lineRule="auto"/>
      </w:pPr>
      <w:r>
        <w:br w:type="page"/>
      </w:r>
    </w:p>
    <w:tbl>
      <w:tblPr>
        <w:tblW w:w="9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45"/>
        <w:gridCol w:w="5460"/>
        <w:gridCol w:w="1055"/>
        <w:gridCol w:w="1076"/>
      </w:tblGrid>
      <w:tr xmlns:wp14="http://schemas.microsoft.com/office/word/2010/wordml" w:rsidRPr="004B4C7D" w:rsidR="00FC39BB" w:rsidTr="2502728D" w14:paraId="44EF0446" wp14:textId="77777777">
        <w:tc>
          <w:tcPr>
            <w:tcW w:w="1545" w:type="dxa"/>
            <w:vMerge w:val="restart"/>
            <w:shd w:val="clear" w:color="auto" w:fill="auto"/>
            <w:tcMar/>
          </w:tcPr>
          <w:p w:rsidRPr="004B4C7D" w:rsidR="00FC39BB" w:rsidP="00BD7914" w:rsidRDefault="00FC39BB" w14:paraId="463F29E8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64EE0ED0" wp14:textId="1BBC00A4">
            <w:pPr>
              <w:rPr>
                <w:rFonts w:ascii="Calibri" w:hAnsi="Calibri"/>
                <w:color w:val="auto"/>
              </w:rPr>
            </w:pPr>
            <w:r w:rsidRPr="2502728D" w:rsidR="00FC39BB">
              <w:rPr>
                <w:rFonts w:ascii="Calibri" w:hAnsi="Calibri"/>
                <w:color w:val="auto"/>
              </w:rPr>
              <w:t>Ability to work effectively as part of the school team and with trustees, pupils, parents/carers, stakeholders and partners within, and beyond, the education sector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721A3845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3B7B4B86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0C0959DB" wp14:textId="77777777">
        <w:tc>
          <w:tcPr>
            <w:tcW w:w="1545" w:type="dxa"/>
            <w:vMerge/>
            <w:tcMar/>
          </w:tcPr>
          <w:p w:rsidRPr="004B4C7D" w:rsidR="00FC39BB" w:rsidP="00BD7914" w:rsidRDefault="00FC39BB" w14:paraId="3A0FF5F2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0AB0B225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think creatively and to prioritise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0D0AC82B" w14:noSpellErr="1" wp14:textId="26CA05FD">
            <w:pPr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5630AD66" wp14:textId="1174E977">
            <w:pPr>
              <w:jc w:val="center"/>
              <w:rPr>
                <w:rFonts w:ascii="Calibri" w:hAnsi="Calibri"/>
                <w:color w:val="auto"/>
              </w:rPr>
            </w:pPr>
            <w:r w:rsidRPr="2502728D" w:rsidR="77CF9662">
              <w:rPr>
                <w:rFonts w:ascii="Calibri" w:hAnsi="Calibri"/>
                <w:color w:val="auto"/>
              </w:rPr>
              <w:t>x</w:t>
            </w:r>
          </w:p>
        </w:tc>
      </w:tr>
      <w:tr xmlns:wp14="http://schemas.microsoft.com/office/word/2010/wordml" w:rsidRPr="004B4C7D" w:rsidR="00FC39BB" w:rsidTr="2502728D" w14:paraId="4C930B10" wp14:textId="77777777">
        <w:tc>
          <w:tcPr>
            <w:tcW w:w="1545" w:type="dxa"/>
            <w:vMerge/>
            <w:tcMar/>
          </w:tcPr>
          <w:p w:rsidRPr="004B4C7D" w:rsidR="00FC39BB" w:rsidP="00BD7914" w:rsidRDefault="00FC39BB" w14:paraId="61829076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7CB27061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Excellent communication (written, oral and presentation skills)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689325E7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2BA226A1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75D7E864" wp14:textId="77777777">
        <w:tc>
          <w:tcPr>
            <w:tcW w:w="1545" w:type="dxa"/>
            <w:vMerge/>
            <w:tcMar/>
          </w:tcPr>
          <w:p w:rsidRPr="004B4C7D" w:rsidR="00FC39BB" w:rsidP="00BD7914" w:rsidRDefault="00FC39BB" w14:paraId="17AD93B2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3E1BD154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 xml:space="preserve">Excellent interpersonal skills 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613AB33D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0DE4B5B7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080B62DB" wp14:textId="77777777">
        <w:tc>
          <w:tcPr>
            <w:tcW w:w="1545" w:type="dxa"/>
            <w:vMerge/>
            <w:tcMar/>
          </w:tcPr>
          <w:p w:rsidRPr="004B4C7D" w:rsidR="00FC39BB" w:rsidP="00BD7914" w:rsidRDefault="00FC39BB" w14:paraId="66204FF1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277C71D6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Excellent self-awareness and ability to manage self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7DE7B6B6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2DBF0D7D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5681B0A6" wp14:textId="77777777">
        <w:tc>
          <w:tcPr>
            <w:tcW w:w="1545" w:type="dxa"/>
            <w:vMerge/>
            <w:tcMar/>
          </w:tcPr>
          <w:p w:rsidRPr="004B4C7D" w:rsidR="00FC39BB" w:rsidP="00BD7914" w:rsidRDefault="00FC39BB" w14:paraId="6B62F1B3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48AC2E58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proactively engage with a range of external partners and networks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02F2C34E" wp14:textId="51918BB7">
            <w:pPr>
              <w:jc w:val="center"/>
              <w:rPr>
                <w:rFonts w:ascii="Calibri" w:hAnsi="Calibri"/>
                <w:color w:val="auto"/>
              </w:rPr>
            </w:pPr>
            <w:r w:rsidRPr="2502728D" w:rsidR="4523DE63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32FD3CBE" w14:noSpellErr="1" wp14:textId="6D444958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389B894E" wp14:textId="77777777">
        <w:tc>
          <w:tcPr>
            <w:tcW w:w="1545" w:type="dxa"/>
            <w:vMerge/>
            <w:tcMar/>
          </w:tcPr>
          <w:p w:rsidRPr="004B4C7D" w:rsidR="00FC39BB" w:rsidP="00BD7914" w:rsidRDefault="00FC39BB" w14:paraId="680A4E5D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524351AE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Willingness to learn from others and both seek and take advice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7AB39700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19219836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473C2ECC" wp14:textId="77777777">
        <w:tc>
          <w:tcPr>
            <w:tcW w:w="1545" w:type="dxa"/>
            <w:vMerge w:val="restart"/>
            <w:shd w:val="clear" w:color="auto" w:fill="auto"/>
            <w:tcMar/>
          </w:tcPr>
          <w:p w:rsidRPr="004B4C7D" w:rsidR="00FC39BB" w:rsidP="00BD7914" w:rsidRDefault="00FC39BB" w14:paraId="5F2F2452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Equality</w:t>
            </w: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12BFD669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Demonstrate knowledge and understanding of equality issues and legislation (both provision and outcomes)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23C080D3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296FEF7D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1829E924" wp14:textId="77777777">
        <w:tc>
          <w:tcPr>
            <w:tcW w:w="1545" w:type="dxa"/>
            <w:vMerge/>
            <w:tcMar/>
          </w:tcPr>
          <w:p w:rsidRPr="004B4C7D" w:rsidR="00FC39BB" w:rsidP="00BD7914" w:rsidRDefault="00FC39BB" w14:paraId="7194DBDC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75D52AEE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integrate equality policies into action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3BEBF704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769D0D3C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6F661039" wp14:textId="77777777">
        <w:tc>
          <w:tcPr>
            <w:tcW w:w="1545" w:type="dxa"/>
            <w:vMerge/>
            <w:tcMar/>
          </w:tcPr>
          <w:p w:rsidRPr="004B4C7D" w:rsidR="00FC39BB" w:rsidP="00BD7914" w:rsidRDefault="00FC39BB" w14:paraId="54CD245A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01AE5ABD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Demonstrable commitment to equality of opportunity and inclusive education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58D8EA44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1231BE67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314BEC7E" wp14:textId="77777777">
        <w:tc>
          <w:tcPr>
            <w:tcW w:w="1545" w:type="dxa"/>
            <w:vMerge w:val="restart"/>
            <w:shd w:val="clear" w:color="auto" w:fill="auto"/>
            <w:tcMar/>
          </w:tcPr>
          <w:p w:rsidRPr="004B4C7D" w:rsidR="00FC39BB" w:rsidP="00BD7914" w:rsidRDefault="00FC39BB" w14:paraId="48E5C03A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 xml:space="preserve">Safeguarding </w:t>
            </w: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2BA19356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Knowledge of local and national safeguarding requirements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2428A9B7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36FEB5B0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7EF9A564" wp14:textId="77777777">
        <w:tc>
          <w:tcPr>
            <w:tcW w:w="1545" w:type="dxa"/>
            <w:vMerge/>
            <w:tcMar/>
          </w:tcPr>
          <w:p w:rsidRPr="004B4C7D" w:rsidR="00FC39BB" w:rsidP="00BD7914" w:rsidRDefault="00FC39BB" w14:paraId="30D7AA69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487A8D9D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Evidence of having complied with and secure highly effective safeguarding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460A7E2B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7196D064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19E951BE" wp14:textId="77777777">
        <w:tc>
          <w:tcPr>
            <w:tcW w:w="1545" w:type="dxa"/>
            <w:vMerge/>
            <w:tcMar/>
          </w:tcPr>
          <w:p w:rsidRPr="004B4C7D" w:rsidR="00FC39BB" w:rsidP="00BD7914" w:rsidRDefault="00FC39BB" w14:paraId="34FF1C98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4E604734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Ability to develop an appropriate environment which ensures the safety of all pupils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6E7CACC6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6D072C0D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351BD00E" wp14:textId="77777777">
        <w:tc>
          <w:tcPr>
            <w:tcW w:w="1545" w:type="dxa"/>
            <w:vMerge w:val="restart"/>
            <w:shd w:val="clear" w:color="auto" w:fill="auto"/>
            <w:tcMar/>
          </w:tcPr>
          <w:p w:rsidRPr="004B4C7D" w:rsidR="00FC39BB" w:rsidP="00BD7914" w:rsidRDefault="00FC39BB" w14:paraId="42F29FE3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Other requirements</w:t>
            </w: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6C638BB7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Resilience, the ability to work under pressure and to meet deadlines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0597486F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48A21919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  <w:tr xmlns:wp14="http://schemas.microsoft.com/office/word/2010/wordml" w:rsidRPr="004B4C7D" w:rsidR="00FC39BB" w:rsidTr="2502728D" w14:paraId="4896BB6A" wp14:textId="77777777">
        <w:tc>
          <w:tcPr>
            <w:tcW w:w="1545" w:type="dxa"/>
            <w:vMerge/>
            <w:tcMar/>
          </w:tcPr>
          <w:p w:rsidRPr="004B4C7D" w:rsidR="00FC39BB" w:rsidP="00BD7914" w:rsidRDefault="00FC39BB" w14:paraId="6BD18F9B" wp14:textId="77777777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5460" w:type="dxa"/>
            <w:shd w:val="clear" w:color="auto" w:fill="auto"/>
            <w:tcMar/>
          </w:tcPr>
          <w:p w:rsidRPr="004B4C7D" w:rsidR="00FC39BB" w:rsidP="00BD7914" w:rsidRDefault="00FC39BB" w14:paraId="4E7FEE11" wp14:textId="77777777">
            <w:pPr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A commitment to TGS’s vision, values and ethos</w:t>
            </w:r>
          </w:p>
        </w:tc>
        <w:tc>
          <w:tcPr>
            <w:tcW w:w="1055" w:type="dxa"/>
            <w:shd w:val="clear" w:color="auto" w:fill="auto"/>
            <w:tcMar/>
          </w:tcPr>
          <w:p w:rsidRPr="004B4C7D" w:rsidR="00FC39BB" w:rsidP="00BD7914" w:rsidRDefault="00FC39BB" w14:paraId="4A014A97" wp14:textId="77777777">
            <w:pPr>
              <w:jc w:val="center"/>
              <w:rPr>
                <w:rFonts w:ascii="Calibri" w:hAnsi="Calibri"/>
                <w:color w:val="auto"/>
              </w:rPr>
            </w:pPr>
            <w:r w:rsidRPr="004B4C7D">
              <w:rPr>
                <w:rFonts w:ascii="Calibri" w:hAnsi="Calibri"/>
                <w:color w:val="auto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</w:tcPr>
          <w:p w:rsidRPr="004B4C7D" w:rsidR="00FC39BB" w:rsidP="00BD7914" w:rsidRDefault="00FC39BB" w14:paraId="238601FE" wp14:textId="77777777">
            <w:pPr>
              <w:jc w:val="center"/>
              <w:rPr>
                <w:rFonts w:ascii="Calibri" w:hAnsi="Calibri"/>
                <w:color w:val="auto"/>
              </w:rPr>
            </w:pPr>
          </w:p>
        </w:tc>
      </w:tr>
    </w:tbl>
    <w:p xmlns:wp14="http://schemas.microsoft.com/office/word/2010/wordml" w:rsidRPr="004B4C7D" w:rsidR="00FC39BB" w:rsidP="00FC39BB" w:rsidRDefault="00FC39BB" w14:paraId="0F3CABC7" wp14:textId="77777777">
      <w:pPr>
        <w:rPr>
          <w:rFonts w:ascii="Calibri" w:hAnsi="Calibri"/>
          <w:color w:val="auto"/>
        </w:rPr>
      </w:pPr>
    </w:p>
    <w:p xmlns:wp14="http://schemas.microsoft.com/office/word/2010/wordml" w:rsidRPr="004B4C7D" w:rsidR="00FC39BB" w:rsidP="00FC39BB" w:rsidRDefault="00FC39BB" w14:paraId="19E86FC0" wp14:textId="77777777">
      <w:pPr>
        <w:rPr>
          <w:rFonts w:ascii="Calibri" w:hAnsi="Calibri"/>
          <w:color w:val="auto"/>
        </w:rPr>
      </w:pPr>
      <w:r w:rsidRPr="004B4C7D">
        <w:rPr>
          <w:rFonts w:ascii="Calibri" w:hAnsi="Calibri"/>
          <w:color w:val="auto"/>
        </w:rPr>
        <w:t xml:space="preserve">TGS is committed to safeguarding and promoting the welfare of its pupils and expects all employees and volunteers to share this commitment. This post is subject to an enhanced Disclosure &amp; Barring Service (DBS) check with a check of the children’s barred list and background identity checks. </w:t>
      </w:r>
    </w:p>
    <w:p xmlns:wp14="http://schemas.microsoft.com/office/word/2010/wordml" w:rsidRPr="004B4C7D" w:rsidR="00FC39BB" w:rsidP="00FC39BB" w:rsidRDefault="00FC39BB" w14:paraId="5B08B5D1" wp14:textId="77777777">
      <w:pPr>
        <w:rPr>
          <w:rFonts w:ascii="Calibri" w:hAnsi="Calibri"/>
          <w:color w:val="auto"/>
        </w:rPr>
      </w:pPr>
    </w:p>
    <w:p xmlns:wp14="http://schemas.microsoft.com/office/word/2010/wordml" w:rsidRPr="004B4C7D" w:rsidR="00FC39BB" w:rsidP="00FC39BB" w:rsidRDefault="00FC39BB" w14:paraId="16DEB4AB" wp14:textId="77777777">
      <w:pPr>
        <w:jc w:val="both"/>
        <w:rPr>
          <w:rFonts w:ascii="Calibri" w:hAnsi="Calibri"/>
          <w:color w:val="auto"/>
        </w:rPr>
      </w:pPr>
    </w:p>
    <w:p xmlns:wp14="http://schemas.microsoft.com/office/word/2010/wordml" w:rsidR="00A81C7D" w:rsidRDefault="00A81C7D" w14:paraId="0AD9C6F4" wp14:textId="77777777"/>
    <w:sectPr w:rsidR="00A81C7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BB"/>
    <w:rsid w:val="00A81C7D"/>
    <w:rsid w:val="00AA75D2"/>
    <w:rsid w:val="00FC39BB"/>
    <w:rsid w:val="025196A7"/>
    <w:rsid w:val="15945C31"/>
    <w:rsid w:val="1BB5EFF2"/>
    <w:rsid w:val="2502728D"/>
    <w:rsid w:val="27EC658C"/>
    <w:rsid w:val="303B1980"/>
    <w:rsid w:val="4523DE63"/>
    <w:rsid w:val="4BEF0DFF"/>
    <w:rsid w:val="51952C32"/>
    <w:rsid w:val="56626370"/>
    <w:rsid w:val="75D8FDC3"/>
    <w:rsid w:val="77CF9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1F27"/>
  <w15:chartTrackingRefBased/>
  <w15:docId w15:val="{D9325646-4D51-4F14-8AE0-FB6355B4DC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39BB"/>
    <w:pPr>
      <w:spacing w:after="0" w:line="240" w:lineRule="auto"/>
    </w:pPr>
    <w:rPr>
      <w:rFonts w:ascii="Arial" w:hAnsi="Arial" w:eastAsia="Times New Roman" w:cs="Arial"/>
      <w:bCs/>
      <w:iCs/>
      <w:color w:val="0000F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07AFC3FE7EB4F8081E94B4B29136E" ma:contentTypeVersion="13" ma:contentTypeDescription="Create a new document." ma:contentTypeScope="" ma:versionID="2171ef492eeca9733e7624bf3e24a7a8">
  <xsd:schema xmlns:xsd="http://www.w3.org/2001/XMLSchema" xmlns:xs="http://www.w3.org/2001/XMLSchema" xmlns:p="http://schemas.microsoft.com/office/2006/metadata/properties" xmlns:ns2="ff887770-1d40-4bea-b867-2a8948ea28a3" xmlns:ns3="be4c2391-e6f8-4cc8-afed-c146bf9fabcf" targetNamespace="http://schemas.microsoft.com/office/2006/metadata/properties" ma:root="true" ma:fieldsID="6c94517bec4aff459216ddd884a47fae" ns2:_="" ns3:_="">
    <xsd:import namespace="ff887770-1d40-4bea-b867-2a8948ea28a3"/>
    <xsd:import namespace="be4c2391-e6f8-4cc8-afed-c146bf9fab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7770-1d40-4bea-b867-2a8948ea2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963fe4f-e851-4af5-840a-9fcc24640583}" ma:internalName="TaxCatchAll" ma:showField="CatchAllData" ma:web="ff887770-1d40-4bea-b867-2a8948ea2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c2391-e6f8-4cc8-afed-c146bf9fa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41f319-2837-43cd-9f8b-2fd64a52e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4c2391-e6f8-4cc8-afed-c146bf9fabcf">
      <Terms xmlns="http://schemas.microsoft.com/office/infopath/2007/PartnerControls"/>
    </lcf76f155ced4ddcb4097134ff3c332f>
    <TaxCatchAll xmlns="ff887770-1d40-4bea-b867-2a8948ea28a3" xsi:nil="true"/>
  </documentManagement>
</p:properties>
</file>

<file path=customXml/itemProps1.xml><?xml version="1.0" encoding="utf-8"?>
<ds:datastoreItem xmlns:ds="http://schemas.openxmlformats.org/officeDocument/2006/customXml" ds:itemID="{6ED16A20-958F-490B-A958-616FB2D46957}"/>
</file>

<file path=customXml/itemProps2.xml><?xml version="1.0" encoding="utf-8"?>
<ds:datastoreItem xmlns:ds="http://schemas.openxmlformats.org/officeDocument/2006/customXml" ds:itemID="{8B73E482-44C3-4B1A-B658-910970732388}"/>
</file>

<file path=customXml/itemProps3.xml><?xml version="1.0" encoding="utf-8"?>
<ds:datastoreItem xmlns:ds="http://schemas.openxmlformats.org/officeDocument/2006/customXml" ds:itemID="{88738B7B-5441-44C1-99E0-112ABFBCB6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Gatwick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Mitchinson</dc:creator>
  <cp:keywords/>
  <dc:description/>
  <cp:lastModifiedBy>Carly  Regan</cp:lastModifiedBy>
  <cp:revision>3</cp:revision>
  <dcterms:created xsi:type="dcterms:W3CDTF">2018-06-07T14:07:00Z</dcterms:created>
  <dcterms:modified xsi:type="dcterms:W3CDTF">2023-03-01T16:31:03Z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0x01010092507AFC3FE7EB4F8081E94B4B29136E</vt:lpwstr>
  </property>
  <property fmtid="{D5CDD505-2E9C-101B-9397-08002B2CF9AE}" pid="3" name="MediaServiceImageTags">
    <vt:lpwstr/>
  </property>
</Properties>
</file>