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BF3F" w14:textId="7CB38D63" w:rsidR="00302876" w:rsidRPr="00590EF4" w:rsidRDefault="00B5597C" w:rsidP="00302876">
      <w:pPr>
        <w:spacing w:after="0" w:line="240" w:lineRule="auto"/>
      </w:pPr>
      <w:r>
        <w:t>27</w:t>
      </w:r>
      <w:r w:rsidRPr="00B5597C">
        <w:rPr>
          <w:vertAlign w:val="superscript"/>
        </w:rPr>
        <w:t>th</w:t>
      </w:r>
      <w:r>
        <w:t xml:space="preserve"> March 2026</w:t>
      </w:r>
    </w:p>
    <w:p w14:paraId="0F5AA723" w14:textId="77777777" w:rsidR="00302876" w:rsidRDefault="00302876" w:rsidP="003D60DE">
      <w:pPr>
        <w:spacing w:after="0"/>
      </w:pPr>
    </w:p>
    <w:p w14:paraId="23CA95A0" w14:textId="77777777" w:rsidR="00302876" w:rsidRDefault="00302876" w:rsidP="003D60DE">
      <w:pPr>
        <w:spacing w:after="0"/>
      </w:pPr>
    </w:p>
    <w:p w14:paraId="2DDADF89" w14:textId="77777777" w:rsidR="00302876" w:rsidRPr="00165B09" w:rsidRDefault="00302876" w:rsidP="003D60DE">
      <w:pPr>
        <w:spacing w:after="0"/>
      </w:pPr>
      <w:r w:rsidRPr="00165B09">
        <w:t xml:space="preserve">Dear Colleague, </w:t>
      </w:r>
    </w:p>
    <w:p w14:paraId="40BE5E64" w14:textId="77777777" w:rsidR="00302876" w:rsidRPr="00165B09" w:rsidRDefault="00302876" w:rsidP="003D60DE">
      <w:pPr>
        <w:spacing w:after="0"/>
      </w:pPr>
    </w:p>
    <w:p w14:paraId="6237F113" w14:textId="75A4A4C1" w:rsidR="00302876" w:rsidRPr="00165B09" w:rsidRDefault="00302876" w:rsidP="003D60DE">
      <w:pPr>
        <w:spacing w:after="0"/>
        <w:jc w:val="both"/>
      </w:pPr>
      <w:r w:rsidRPr="00165B09">
        <w:t xml:space="preserve">Thank you for your interest in applying for the role of </w:t>
      </w:r>
      <w:r w:rsidR="00E03BC0" w:rsidRPr="00165B09">
        <w:t>Assistant Head Teacher/</w:t>
      </w:r>
      <w:r w:rsidR="00B5597C" w:rsidRPr="00165B09">
        <w:t>Inclusions</w:t>
      </w:r>
      <w:r w:rsidRPr="00165B09">
        <w:t xml:space="preserve"> at St John Fisher Catholic Comprehensive School.</w:t>
      </w:r>
    </w:p>
    <w:p w14:paraId="1D6406ED" w14:textId="77777777" w:rsidR="004479FA" w:rsidRPr="00165B09" w:rsidRDefault="004479FA" w:rsidP="003D60DE">
      <w:pPr>
        <w:spacing w:after="0"/>
        <w:jc w:val="both"/>
      </w:pPr>
    </w:p>
    <w:p w14:paraId="17286270" w14:textId="48517573" w:rsidR="00302876" w:rsidRPr="00165B09" w:rsidRDefault="00302876" w:rsidP="003D60DE">
      <w:pPr>
        <w:spacing w:after="0"/>
        <w:jc w:val="both"/>
      </w:pPr>
      <w:r w:rsidRPr="00165B09">
        <w:t xml:space="preserve">St John Fisher Catholic Comprehensive School is a school which never compromises on its core purpose: serving the Medway community and improving the life chances of its young people.  This has been the central mission of the school for over 60 years. </w:t>
      </w:r>
    </w:p>
    <w:p w14:paraId="0B993520" w14:textId="77777777" w:rsidR="004479FA" w:rsidRPr="00165B09" w:rsidRDefault="004479FA" w:rsidP="003D60DE">
      <w:pPr>
        <w:spacing w:after="0"/>
        <w:jc w:val="both"/>
      </w:pPr>
    </w:p>
    <w:p w14:paraId="035511D2" w14:textId="361BFBEB" w:rsidR="00302876" w:rsidRPr="00165B09" w:rsidRDefault="00302876" w:rsidP="003D60DE">
      <w:pPr>
        <w:spacing w:after="0"/>
        <w:jc w:val="both"/>
      </w:pPr>
      <w:r w:rsidRPr="00165B09">
        <w:t>St John Fisher Catholic Comprehensive School is special in so many ways. It is a large, mixed</w:t>
      </w:r>
      <w:r w:rsidR="003F370F" w:rsidRPr="00165B09">
        <w:t xml:space="preserve"> and locally maintained </w:t>
      </w:r>
      <w:r w:rsidR="004B2612" w:rsidRPr="00165B09">
        <w:t>faith</w:t>
      </w:r>
      <w:r w:rsidRPr="00165B09">
        <w:t xml:space="preserve"> school. The school is heavily oversubscribed each year in </w:t>
      </w:r>
      <w:r w:rsidR="00165B09" w:rsidRPr="00165B09">
        <w:t>Y</w:t>
      </w:r>
      <w:r w:rsidRPr="00165B09">
        <w:t xml:space="preserve">ear 7.  It is popular with parents because of its reputation and ethos. The School Deprivation Indicator places St John Fisher Catholic Comprehensive School in the well above average category and it is in the highest national percentile for students entitled to the Pupil Premium.  Approximately </w:t>
      </w:r>
      <w:r w:rsidR="004B2612" w:rsidRPr="00165B09">
        <w:t xml:space="preserve">50% </w:t>
      </w:r>
      <w:r w:rsidRPr="00165B09">
        <w:t>of our students are from ethnic groups, the largest groups being Black/Black British and White other</w:t>
      </w:r>
      <w:r w:rsidR="00165B09" w:rsidRPr="00165B09">
        <w:t>,</w:t>
      </w:r>
      <w:r w:rsidRPr="00165B09">
        <w:t xml:space="preserve"> and almost 40% of our parents’ home language is not English.  The number of pupils with SEND is significantly above the national average and the percentage of students accessing free school meals is also above average compared to national levels.</w:t>
      </w:r>
    </w:p>
    <w:p w14:paraId="2CB7AA7D" w14:textId="77777777" w:rsidR="004479FA" w:rsidRPr="00165B09" w:rsidRDefault="004479FA" w:rsidP="003D60DE">
      <w:pPr>
        <w:spacing w:after="0"/>
        <w:jc w:val="both"/>
      </w:pPr>
    </w:p>
    <w:p w14:paraId="7199626E" w14:textId="0442E4A6" w:rsidR="00302876" w:rsidRPr="00165B09" w:rsidRDefault="00302876" w:rsidP="003D60DE">
      <w:pPr>
        <w:spacing w:after="0"/>
        <w:jc w:val="both"/>
      </w:pPr>
      <w:r w:rsidRPr="00165B09">
        <w:t xml:space="preserve">Our students speak of St John Fisher Catholic Comprehensive School as a `second family’ – a family that has the happiness, wellbeing and success of our children and young people at the very heart of everything we do.  We are rooted in our stated values of community, excellence, learning, service and integrity. We are strongly supported by old scholars and they are well represented on both our staff and parent groups. </w:t>
      </w:r>
    </w:p>
    <w:p w14:paraId="416E4D02" w14:textId="77777777" w:rsidR="004479FA" w:rsidRPr="00165B09" w:rsidRDefault="004479FA" w:rsidP="003D60DE">
      <w:pPr>
        <w:spacing w:after="0"/>
        <w:jc w:val="both"/>
      </w:pPr>
    </w:p>
    <w:p w14:paraId="2461F832" w14:textId="154A6BD4" w:rsidR="00302876" w:rsidRPr="00165B09" w:rsidRDefault="00302876" w:rsidP="003D60DE">
      <w:pPr>
        <w:spacing w:after="0"/>
        <w:jc w:val="both"/>
      </w:pPr>
      <w:r w:rsidRPr="00165B09">
        <w:t xml:space="preserve">We believe that every young person wants to and can succeed, and we equip them with the necessary knowledge, resilience, motivation and skills to reach their goals. </w:t>
      </w:r>
    </w:p>
    <w:p w14:paraId="4277D020" w14:textId="77777777" w:rsidR="004479FA" w:rsidRPr="00165B09" w:rsidRDefault="004479FA" w:rsidP="003D60DE">
      <w:pPr>
        <w:spacing w:after="0"/>
        <w:jc w:val="both"/>
      </w:pPr>
    </w:p>
    <w:p w14:paraId="5D7B65A9" w14:textId="44E202A2" w:rsidR="00302876" w:rsidRPr="00165B09" w:rsidRDefault="00302876" w:rsidP="003D60DE">
      <w:pPr>
        <w:autoSpaceDE w:val="0"/>
        <w:autoSpaceDN w:val="0"/>
        <w:adjustRightInd w:val="0"/>
        <w:spacing w:after="0"/>
        <w:jc w:val="both"/>
      </w:pPr>
      <w:r w:rsidRPr="00165B09">
        <w:t xml:space="preserve">Attracting and keeping the best talent is the most effective way to grow a successful school, which is particularly important for us now as we support our pupils to greater GCSE </w:t>
      </w:r>
      <w:r w:rsidR="006659A3" w:rsidRPr="00165B09">
        <w:t xml:space="preserve">and A level </w:t>
      </w:r>
      <w:r w:rsidRPr="00165B09">
        <w:t>success. There have been tremendous changes put in place to transform the educational experience of our students. I have extremely high expectations of both staff and students.</w:t>
      </w:r>
      <w:r w:rsidR="00523A4C" w:rsidRPr="00165B09">
        <w:t xml:space="preserve"> We are situated in a beautiful new building </w:t>
      </w:r>
      <w:r w:rsidR="00FE67AF" w:rsidRPr="00165B09">
        <w:t>with superb facilities, excellent resources and wonderful extensive grounds.</w:t>
      </w:r>
    </w:p>
    <w:p w14:paraId="61F7F9E1" w14:textId="77777777" w:rsidR="00302876" w:rsidRPr="00165B09" w:rsidRDefault="00302876" w:rsidP="003D60DE">
      <w:pPr>
        <w:autoSpaceDE w:val="0"/>
        <w:autoSpaceDN w:val="0"/>
        <w:adjustRightInd w:val="0"/>
        <w:spacing w:after="0"/>
        <w:jc w:val="both"/>
      </w:pPr>
    </w:p>
    <w:p w14:paraId="46111DA4" w14:textId="03B4CC04" w:rsidR="003F5919" w:rsidRPr="00165B09" w:rsidRDefault="003F5919" w:rsidP="003D60DE">
      <w:pPr>
        <w:autoSpaceDE w:val="0"/>
        <w:autoSpaceDN w:val="0"/>
        <w:adjustRightInd w:val="0"/>
        <w:spacing w:after="0"/>
        <w:jc w:val="both"/>
      </w:pPr>
      <w:r w:rsidRPr="00165B09">
        <w:t>Our most recent Ofsted in October 2024 was disappointing.</w:t>
      </w:r>
      <w:r w:rsidR="00E77676" w:rsidRPr="00165B09">
        <w:t xml:space="preserve">  We have not shied away from the challenges but have worked with </w:t>
      </w:r>
      <w:r w:rsidR="00A75E5E" w:rsidRPr="00165B09">
        <w:t xml:space="preserve">skill and determination </w:t>
      </w:r>
      <w:r w:rsidR="00F51394" w:rsidRPr="00165B09">
        <w:t>across our whole school community to return to being a great school again.</w:t>
      </w:r>
    </w:p>
    <w:p w14:paraId="7294C9F9" w14:textId="77777777" w:rsidR="003439FE" w:rsidRPr="00165B09" w:rsidRDefault="003439FE" w:rsidP="003D60DE">
      <w:pPr>
        <w:autoSpaceDE w:val="0"/>
        <w:autoSpaceDN w:val="0"/>
        <w:adjustRightInd w:val="0"/>
        <w:spacing w:after="0"/>
        <w:jc w:val="both"/>
      </w:pPr>
    </w:p>
    <w:p w14:paraId="51235E9F" w14:textId="420055AD" w:rsidR="003439FE" w:rsidRPr="00165B09" w:rsidRDefault="00165B09" w:rsidP="003D60DE">
      <w:pPr>
        <w:autoSpaceDE w:val="0"/>
        <w:autoSpaceDN w:val="0"/>
        <w:adjustRightInd w:val="0"/>
        <w:spacing w:after="0"/>
        <w:jc w:val="both"/>
      </w:pPr>
      <w:hyperlink r:id="rId10" w:history="1">
        <w:r w:rsidRPr="00165B09">
          <w:rPr>
            <w:rStyle w:val="Hyperlink"/>
          </w:rPr>
          <w:t>https://reports.ofsted.gov.uk/provider/23/118908</w:t>
        </w:r>
      </w:hyperlink>
      <w:r w:rsidRPr="00165B09">
        <w:rPr>
          <w:rStyle w:val="Hyperlink"/>
        </w:rPr>
        <w:t xml:space="preserve"> </w:t>
      </w:r>
    </w:p>
    <w:p w14:paraId="3902D779" w14:textId="77777777" w:rsidR="003439FE" w:rsidRPr="00165B09" w:rsidRDefault="003439FE" w:rsidP="003D60DE">
      <w:pPr>
        <w:autoSpaceDE w:val="0"/>
        <w:autoSpaceDN w:val="0"/>
        <w:adjustRightInd w:val="0"/>
        <w:spacing w:after="0"/>
        <w:jc w:val="both"/>
      </w:pPr>
    </w:p>
    <w:p w14:paraId="2EC6F7A4" w14:textId="4BC45581" w:rsidR="00302876" w:rsidRPr="00165B09" w:rsidRDefault="00302876" w:rsidP="003D60DE">
      <w:pPr>
        <w:autoSpaceDE w:val="0"/>
        <w:autoSpaceDN w:val="0"/>
        <w:adjustRightInd w:val="0"/>
        <w:spacing w:after="0"/>
        <w:jc w:val="both"/>
      </w:pPr>
      <w:r w:rsidRPr="00165B09">
        <w:t>Additionally, on 29 and 30</w:t>
      </w:r>
      <w:r w:rsidR="00F24BFD" w:rsidRPr="00165B09">
        <w:rPr>
          <w:vertAlign w:val="superscript"/>
        </w:rPr>
        <w:t xml:space="preserve"> </w:t>
      </w:r>
      <w:r w:rsidRPr="00165B09">
        <w:t>September 2021, St. John Fisher underwent a Denominational Inspection.  School inspectors visited lessons, observed break and lunch times and spoke to carers and parents.  The report judged us to be an “</w:t>
      </w:r>
      <w:r w:rsidRPr="00165B09">
        <w:rPr>
          <w:b/>
          <w:bCs/>
        </w:rPr>
        <w:t>Outstanding</w:t>
      </w:r>
      <w:r w:rsidRPr="00165B09">
        <w:t>” school.</w:t>
      </w:r>
    </w:p>
    <w:p w14:paraId="22170D99" w14:textId="77777777" w:rsidR="00302876" w:rsidRPr="00165B09" w:rsidRDefault="00302876" w:rsidP="003D60DE">
      <w:pPr>
        <w:autoSpaceDE w:val="0"/>
        <w:autoSpaceDN w:val="0"/>
        <w:adjustRightInd w:val="0"/>
        <w:spacing w:after="0"/>
        <w:jc w:val="both"/>
      </w:pPr>
    </w:p>
    <w:p w14:paraId="69715C57" w14:textId="77777777" w:rsidR="00302876" w:rsidRPr="00165B09" w:rsidRDefault="00302876" w:rsidP="003D60DE">
      <w:pPr>
        <w:autoSpaceDE w:val="0"/>
        <w:autoSpaceDN w:val="0"/>
        <w:adjustRightInd w:val="0"/>
        <w:spacing w:after="0"/>
        <w:jc w:val="both"/>
        <w:rPr>
          <w:color w:val="0085B4"/>
        </w:rPr>
      </w:pPr>
      <w:hyperlink r:id="rId11" w:history="1">
        <w:r w:rsidRPr="00165B09">
          <w:rPr>
            <w:rStyle w:val="Hyperlink"/>
            <w:color w:val="0085B4"/>
          </w:rPr>
          <w:t>https://stjohnfisher.school/wp-content/uploads/2021/10/St-John-Fisher-S48-Report-Final.pdf</w:t>
        </w:r>
      </w:hyperlink>
      <w:r w:rsidRPr="00165B09">
        <w:rPr>
          <w:color w:val="0085B4"/>
        </w:rPr>
        <w:t xml:space="preserve"> </w:t>
      </w:r>
    </w:p>
    <w:p w14:paraId="0E802384" w14:textId="77777777" w:rsidR="00B66BA2" w:rsidRDefault="00B66BA2" w:rsidP="003D60DE">
      <w:pPr>
        <w:autoSpaceDE w:val="0"/>
        <w:autoSpaceDN w:val="0"/>
        <w:adjustRightInd w:val="0"/>
        <w:spacing w:after="0"/>
        <w:jc w:val="both"/>
      </w:pPr>
    </w:p>
    <w:p w14:paraId="6EE5F35A" w14:textId="41C71BBE" w:rsidR="00302876" w:rsidRPr="00165B09" w:rsidRDefault="00302876" w:rsidP="003D60DE">
      <w:pPr>
        <w:autoSpaceDE w:val="0"/>
        <w:autoSpaceDN w:val="0"/>
        <w:adjustRightInd w:val="0"/>
        <w:spacing w:after="0"/>
        <w:jc w:val="both"/>
      </w:pPr>
      <w:r w:rsidRPr="00165B09">
        <w:t>For this exciting position, I am determined to recruit a talented individual who shares the school's vision to provide exceptional comprehensive education. You will demonstrate the drive, tenacity, and ability to realise this ambition. You will need to demonstrate a commitment to your own education and to yours and others' professional development. This role is one where you must provide clear leadership, challenge and support to others and you must have the capacity to do this in a way that is professional, based on evidence and motivates your colleagues. I am looking for a talented leader who will use their proven experience, knowledge, and vision to make the education in SJF better for all students. I am interested in people with opinions and ideas and who love educational debate. You will provide evidence of this by contributing to our self-evaluation and the preparation and monitoring of the school improvement plan. You will be an excellent communicator and have the ability to manage key meetings within the school attended by a variety of stakeholders, including parents, governors, and staff. The leadership team you join is making a real impact, achieving good outcomes for our pupils.</w:t>
      </w:r>
    </w:p>
    <w:p w14:paraId="06B5B404" w14:textId="77777777" w:rsidR="00302876" w:rsidRPr="00165B09" w:rsidRDefault="00302876" w:rsidP="003D60DE">
      <w:pPr>
        <w:autoSpaceDE w:val="0"/>
        <w:autoSpaceDN w:val="0"/>
        <w:adjustRightInd w:val="0"/>
        <w:spacing w:after="0"/>
        <w:jc w:val="both"/>
      </w:pPr>
    </w:p>
    <w:p w14:paraId="4964304A" w14:textId="42CA73C0" w:rsidR="004479FA" w:rsidRPr="00165B09" w:rsidRDefault="00302876" w:rsidP="003D60DE">
      <w:pPr>
        <w:autoSpaceDE w:val="0"/>
        <w:autoSpaceDN w:val="0"/>
        <w:adjustRightInd w:val="0"/>
        <w:spacing w:after="0"/>
        <w:jc w:val="both"/>
      </w:pPr>
      <w:r w:rsidRPr="00165B09">
        <w:t xml:space="preserve">Support beyond the classroom is an integral part of what we do and who we are.  We work in an integrated way with colleagues from the local authority and the diocese to ensure </w:t>
      </w:r>
      <w:r w:rsidR="00F35E5E" w:rsidRPr="00165B09">
        <w:t>all</w:t>
      </w:r>
      <w:r w:rsidRPr="00165B09">
        <w:t xml:space="preserve"> our students get the support they need to </w:t>
      </w:r>
      <w:r w:rsidR="003D60DE">
        <w:t>get</w:t>
      </w:r>
      <w:r w:rsidRPr="00165B09">
        <w:t xml:space="preserve"> </w:t>
      </w:r>
      <w:r w:rsidR="003D60DE">
        <w:t xml:space="preserve">the outcomes necessary to achieve </w:t>
      </w:r>
      <w:r w:rsidRPr="00165B09">
        <w:t xml:space="preserve">their dreams. </w:t>
      </w:r>
    </w:p>
    <w:p w14:paraId="2BA67B20" w14:textId="77777777" w:rsidR="005734D8" w:rsidRPr="00165B09" w:rsidRDefault="005734D8" w:rsidP="003D60DE">
      <w:pPr>
        <w:spacing w:after="0"/>
        <w:jc w:val="both"/>
      </w:pPr>
    </w:p>
    <w:p w14:paraId="2DC4A824" w14:textId="0E978A82" w:rsidR="00302876" w:rsidRPr="00165B09" w:rsidRDefault="00302876" w:rsidP="003D60DE">
      <w:pPr>
        <w:spacing w:after="0"/>
        <w:jc w:val="both"/>
      </w:pPr>
      <w:r w:rsidRPr="00165B09">
        <w:t xml:space="preserve">This position of </w:t>
      </w:r>
      <w:r w:rsidR="005734D8" w:rsidRPr="00165B09">
        <w:t xml:space="preserve">Assistant Headteacher for Inclusions </w:t>
      </w:r>
      <w:r w:rsidRPr="00165B09">
        <w:t>is an extremely exciting opportunity for the right candidate.</w:t>
      </w:r>
    </w:p>
    <w:p w14:paraId="5CA24505" w14:textId="77777777" w:rsidR="004479FA" w:rsidRPr="00165B09" w:rsidRDefault="004479FA" w:rsidP="003D60DE">
      <w:pPr>
        <w:spacing w:after="0"/>
        <w:jc w:val="both"/>
      </w:pPr>
    </w:p>
    <w:p w14:paraId="6C732BDE" w14:textId="78959059" w:rsidR="00302876" w:rsidRPr="00165B09" w:rsidRDefault="00302876" w:rsidP="003D60DE">
      <w:pPr>
        <w:spacing w:after="0"/>
        <w:jc w:val="both"/>
      </w:pPr>
      <w:r w:rsidRPr="00165B09">
        <w:t xml:space="preserve">I want to recruit a colleague who will seize the opportunity to develop the vision which will ensure that all our </w:t>
      </w:r>
      <w:r w:rsidR="00157629" w:rsidRPr="00165B09">
        <w:t xml:space="preserve">students </w:t>
      </w:r>
      <w:r w:rsidRPr="00165B09">
        <w:t>reach their potential and achieve their dreams.  Applying for a new role is a decision which involves much thought and reflection and I hope that I have given you all the detail and information that supports you in making the decision to proceed with your application. If you are seeking a career move that will challenge and develop your skills for headship, where high standards and expectations are the norm, within a supportive and outward facing environment, then I should be delighted to hear from you. I welcome visits and/or a conversation with you.</w:t>
      </w:r>
    </w:p>
    <w:p w14:paraId="7BB4CC32" w14:textId="77777777" w:rsidR="004479FA" w:rsidRPr="00165B09" w:rsidRDefault="004479FA" w:rsidP="003D60DE">
      <w:pPr>
        <w:spacing w:after="0"/>
        <w:jc w:val="both"/>
      </w:pPr>
    </w:p>
    <w:p w14:paraId="1966C5BB" w14:textId="48390348" w:rsidR="00302876" w:rsidRPr="00165B09" w:rsidRDefault="00302876" w:rsidP="003D60DE">
      <w:pPr>
        <w:spacing w:after="0"/>
        <w:jc w:val="both"/>
      </w:pPr>
      <w:r w:rsidRPr="00165B09">
        <w:t xml:space="preserve">St John Fisher Catholic Comprehensive School is a vibrant, exciting, and stimulating place to work.  You will be joining a collaborative, creative, highly inclusive school where we will always enable teachers to be the best teachers that they can be so that our students can have the bright futures that they deserve.  We look forward to receiving your application. </w:t>
      </w:r>
    </w:p>
    <w:p w14:paraId="4E3FA989" w14:textId="77777777" w:rsidR="004479FA" w:rsidRPr="00165B09" w:rsidRDefault="004479FA" w:rsidP="003D60DE">
      <w:pPr>
        <w:spacing w:after="0"/>
        <w:jc w:val="both"/>
      </w:pPr>
    </w:p>
    <w:p w14:paraId="16BC67EF" w14:textId="7EFB53D4" w:rsidR="00302876" w:rsidRPr="00165B09" w:rsidRDefault="00302876" w:rsidP="003D60DE">
      <w:pPr>
        <w:spacing w:after="0"/>
        <w:jc w:val="both"/>
      </w:pPr>
      <w:r w:rsidRPr="00165B09">
        <w:lastRenderedPageBreak/>
        <w:t>If you have any queries or would like to visit the school</w:t>
      </w:r>
      <w:r w:rsidR="00E97249">
        <w:t xml:space="preserve"> or meet with me</w:t>
      </w:r>
      <w:r w:rsidRPr="00165B09">
        <w:t xml:space="preserve">, please contact me on 01634 543123 and ask to speak to </w:t>
      </w:r>
      <w:r w:rsidR="007F79A2" w:rsidRPr="00165B09">
        <w:t>Lee</w:t>
      </w:r>
      <w:r w:rsidRPr="00165B09">
        <w:t xml:space="preserve">, my PA or email me directly on </w:t>
      </w:r>
      <w:hyperlink r:id="rId12" w:history="1">
        <w:r w:rsidRPr="00165B09">
          <w:rPr>
            <w:rStyle w:val="Hyperlink"/>
          </w:rPr>
          <w:t>headteacher@stjohnfisher.school</w:t>
        </w:r>
      </w:hyperlink>
      <w:r w:rsidRPr="00165B09">
        <w:t xml:space="preserve"> </w:t>
      </w:r>
    </w:p>
    <w:p w14:paraId="74174190" w14:textId="77777777" w:rsidR="004479FA" w:rsidRPr="00165B09" w:rsidRDefault="004479FA" w:rsidP="003D60DE">
      <w:pPr>
        <w:spacing w:after="0"/>
        <w:jc w:val="both"/>
      </w:pPr>
    </w:p>
    <w:p w14:paraId="54EBFCDC" w14:textId="77777777" w:rsidR="00302876" w:rsidRPr="00165B09" w:rsidRDefault="00302876" w:rsidP="003D60DE">
      <w:pPr>
        <w:autoSpaceDE w:val="0"/>
        <w:autoSpaceDN w:val="0"/>
        <w:adjustRightInd w:val="0"/>
        <w:spacing w:after="0"/>
        <w:jc w:val="both"/>
      </w:pPr>
      <w:r w:rsidRPr="00165B09">
        <w:t>Good luck with your application and thank you for your interest in St John Fisher School. Our application pack offers the following information, which we hope will assist you in deciding if you have the right qualities to work here and whether our school is the best place for you to further your development and career.</w:t>
      </w:r>
    </w:p>
    <w:p w14:paraId="7C50773C" w14:textId="77777777" w:rsidR="00302876" w:rsidRPr="00165B09" w:rsidRDefault="00302876" w:rsidP="003D60DE">
      <w:pPr>
        <w:autoSpaceDE w:val="0"/>
        <w:autoSpaceDN w:val="0"/>
        <w:adjustRightInd w:val="0"/>
        <w:spacing w:after="0"/>
        <w:jc w:val="both"/>
      </w:pPr>
    </w:p>
    <w:p w14:paraId="35FB278B" w14:textId="77777777" w:rsidR="00302876" w:rsidRPr="00165B09" w:rsidRDefault="00302876" w:rsidP="003D60DE">
      <w:pPr>
        <w:pStyle w:val="ListParagraph"/>
        <w:numPr>
          <w:ilvl w:val="0"/>
          <w:numId w:val="16"/>
        </w:numPr>
        <w:spacing w:after="0"/>
        <w:ind w:left="0" w:firstLine="0"/>
        <w:jc w:val="both"/>
      </w:pPr>
      <w:r w:rsidRPr="00165B09">
        <w:t>External Advertisement</w:t>
      </w:r>
    </w:p>
    <w:p w14:paraId="7F28C4F3" w14:textId="5CEB55EB" w:rsidR="00302876" w:rsidRDefault="00302876" w:rsidP="003D60DE">
      <w:pPr>
        <w:pStyle w:val="ListParagraph"/>
        <w:numPr>
          <w:ilvl w:val="0"/>
          <w:numId w:val="16"/>
        </w:numPr>
        <w:spacing w:after="0"/>
        <w:ind w:left="0" w:firstLine="0"/>
        <w:jc w:val="both"/>
      </w:pPr>
      <w:r w:rsidRPr="00165B09">
        <w:t>Person Specification</w:t>
      </w:r>
    </w:p>
    <w:p w14:paraId="3ED68DEA" w14:textId="1B768081" w:rsidR="00165B09" w:rsidRPr="00165B09" w:rsidRDefault="00165B09" w:rsidP="003D60DE">
      <w:pPr>
        <w:pStyle w:val="ListParagraph"/>
        <w:numPr>
          <w:ilvl w:val="0"/>
          <w:numId w:val="16"/>
        </w:numPr>
        <w:spacing w:after="0"/>
        <w:ind w:left="0" w:firstLine="0"/>
        <w:jc w:val="both"/>
      </w:pPr>
      <w:r>
        <w:t xml:space="preserve">Job Description </w:t>
      </w:r>
    </w:p>
    <w:p w14:paraId="5A18AD17" w14:textId="77777777" w:rsidR="00302876" w:rsidRPr="00165B09" w:rsidRDefault="00302876" w:rsidP="003D60DE">
      <w:pPr>
        <w:pStyle w:val="ListParagraph"/>
        <w:numPr>
          <w:ilvl w:val="0"/>
          <w:numId w:val="16"/>
        </w:numPr>
        <w:spacing w:after="0"/>
        <w:ind w:left="0" w:firstLine="0"/>
        <w:jc w:val="both"/>
      </w:pPr>
      <w:r w:rsidRPr="00165B09">
        <w:t>Our Results</w:t>
      </w:r>
    </w:p>
    <w:p w14:paraId="7FB52D48" w14:textId="77777777" w:rsidR="00302876" w:rsidRDefault="00302876" w:rsidP="003D60DE">
      <w:pPr>
        <w:pStyle w:val="ListParagraph"/>
        <w:numPr>
          <w:ilvl w:val="0"/>
          <w:numId w:val="16"/>
        </w:numPr>
        <w:spacing w:after="0"/>
        <w:ind w:left="0" w:firstLine="0"/>
        <w:jc w:val="both"/>
      </w:pPr>
      <w:r w:rsidRPr="00165B09">
        <w:t>Our History</w:t>
      </w:r>
    </w:p>
    <w:p w14:paraId="0784CCE8" w14:textId="2011B091" w:rsidR="00AD5710" w:rsidRPr="00165B09" w:rsidRDefault="00AD5710" w:rsidP="003D60DE">
      <w:pPr>
        <w:pStyle w:val="ListParagraph"/>
        <w:numPr>
          <w:ilvl w:val="0"/>
          <w:numId w:val="16"/>
        </w:numPr>
        <w:spacing w:after="0"/>
        <w:ind w:left="0" w:firstLine="0"/>
        <w:jc w:val="both"/>
      </w:pPr>
      <w:r>
        <w:t>Our Mission Statement</w:t>
      </w:r>
    </w:p>
    <w:p w14:paraId="1697DB6E" w14:textId="77777777" w:rsidR="00AD5710" w:rsidRPr="00165B09" w:rsidRDefault="00AD5710" w:rsidP="00AD5710">
      <w:pPr>
        <w:pStyle w:val="ListParagraph"/>
        <w:numPr>
          <w:ilvl w:val="0"/>
          <w:numId w:val="16"/>
        </w:numPr>
        <w:spacing w:after="0"/>
        <w:ind w:left="0" w:firstLine="0"/>
        <w:jc w:val="both"/>
      </w:pPr>
      <w:r w:rsidRPr="00165B09">
        <w:t>Commitment to Staff Wellbeing and Workload</w:t>
      </w:r>
    </w:p>
    <w:p w14:paraId="649732DE" w14:textId="61AF67E5" w:rsidR="00302876" w:rsidRDefault="00302876" w:rsidP="003D60DE">
      <w:pPr>
        <w:pStyle w:val="ListParagraph"/>
        <w:numPr>
          <w:ilvl w:val="0"/>
          <w:numId w:val="16"/>
        </w:numPr>
        <w:spacing w:after="0"/>
        <w:ind w:left="0" w:firstLine="0"/>
        <w:jc w:val="both"/>
      </w:pPr>
      <w:r w:rsidRPr="00165B09">
        <w:t>Mission Statement</w:t>
      </w:r>
    </w:p>
    <w:p w14:paraId="06558295" w14:textId="0E46C58F" w:rsidR="00AD5710" w:rsidRDefault="00AD5710" w:rsidP="003D60DE">
      <w:pPr>
        <w:pStyle w:val="ListParagraph"/>
        <w:numPr>
          <w:ilvl w:val="0"/>
          <w:numId w:val="16"/>
        </w:numPr>
        <w:spacing w:after="0"/>
        <w:ind w:left="0" w:firstLine="0"/>
        <w:jc w:val="both"/>
      </w:pPr>
      <w:r>
        <w:t>School Improvement Plan Strategic Objectives 2025-26</w:t>
      </w:r>
    </w:p>
    <w:p w14:paraId="78B56265" w14:textId="6B30ABE6" w:rsidR="00AD5710" w:rsidRPr="00165B09" w:rsidRDefault="00AD5710" w:rsidP="003D60DE">
      <w:pPr>
        <w:pStyle w:val="ListParagraph"/>
        <w:numPr>
          <w:ilvl w:val="0"/>
          <w:numId w:val="16"/>
        </w:numPr>
        <w:spacing w:after="0"/>
        <w:ind w:left="0" w:firstLine="0"/>
        <w:jc w:val="both"/>
      </w:pPr>
      <w:r>
        <w:t>Our Values</w:t>
      </w:r>
    </w:p>
    <w:p w14:paraId="3E339B38" w14:textId="77777777" w:rsidR="00302876" w:rsidRPr="00165B09" w:rsidRDefault="00302876" w:rsidP="003D60DE">
      <w:pPr>
        <w:pStyle w:val="ListParagraph"/>
        <w:numPr>
          <w:ilvl w:val="0"/>
          <w:numId w:val="16"/>
        </w:numPr>
        <w:spacing w:after="0"/>
        <w:ind w:left="0" w:firstLine="0"/>
        <w:jc w:val="both"/>
      </w:pPr>
      <w:r w:rsidRPr="00165B09">
        <w:t>How to Apply</w:t>
      </w:r>
    </w:p>
    <w:p w14:paraId="5CD67A26" w14:textId="77777777" w:rsidR="00302876" w:rsidRPr="00165B09" w:rsidRDefault="00302876" w:rsidP="003D60DE">
      <w:pPr>
        <w:spacing w:after="0"/>
        <w:jc w:val="both"/>
      </w:pPr>
    </w:p>
    <w:p w14:paraId="2B18F699" w14:textId="77777777" w:rsidR="00302876" w:rsidRPr="00165B09" w:rsidRDefault="00302876" w:rsidP="003D60DE">
      <w:pPr>
        <w:spacing w:after="0"/>
        <w:jc w:val="both"/>
      </w:pPr>
      <w:r w:rsidRPr="00165B09">
        <w:t xml:space="preserve">Application forms can be found on our website at  </w:t>
      </w:r>
      <w:hyperlink r:id="rId13" w:history="1">
        <w:r w:rsidRPr="00165B09">
          <w:rPr>
            <w:rStyle w:val="Hyperlink"/>
          </w:rPr>
          <w:t>https://stjohnfisher.school/home/about-us/vacancies/</w:t>
        </w:r>
      </w:hyperlink>
    </w:p>
    <w:p w14:paraId="77B9098B" w14:textId="77777777" w:rsidR="00302876" w:rsidRPr="00165B09" w:rsidRDefault="00302876" w:rsidP="003D60DE">
      <w:pPr>
        <w:spacing w:after="0"/>
        <w:jc w:val="both"/>
      </w:pPr>
    </w:p>
    <w:p w14:paraId="10B02205" w14:textId="77777777" w:rsidR="00302876" w:rsidRPr="00165B09" w:rsidRDefault="00302876" w:rsidP="003D60DE">
      <w:pPr>
        <w:spacing w:after="0"/>
        <w:jc w:val="both"/>
      </w:pPr>
      <w:r w:rsidRPr="00165B09">
        <w:t xml:space="preserve">Yours sincerely, </w:t>
      </w:r>
    </w:p>
    <w:p w14:paraId="5015CB7E" w14:textId="77777777" w:rsidR="00302876" w:rsidRPr="00165B09" w:rsidRDefault="00302876" w:rsidP="003D60DE">
      <w:pPr>
        <w:spacing w:after="0"/>
        <w:jc w:val="both"/>
      </w:pPr>
      <w:r w:rsidRPr="00165B09">
        <w:rPr>
          <w:noProof/>
        </w:rPr>
        <w:drawing>
          <wp:inline distT="0" distB="0" distL="0" distR="0" wp14:anchorId="58A65146" wp14:editId="7F88C4F1">
            <wp:extent cx="800100" cy="441960"/>
            <wp:effectExtent l="0" t="0" r="0" b="0"/>
            <wp:docPr id="1448504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6312" cy="445391"/>
                    </a:xfrm>
                    <a:prstGeom prst="rect">
                      <a:avLst/>
                    </a:prstGeom>
                    <a:noFill/>
                  </pic:spPr>
                </pic:pic>
              </a:graphicData>
            </a:graphic>
          </wp:inline>
        </w:drawing>
      </w:r>
    </w:p>
    <w:p w14:paraId="6F2C8B05" w14:textId="77777777" w:rsidR="00302876" w:rsidRPr="00165B09" w:rsidRDefault="00302876" w:rsidP="003D60DE">
      <w:pPr>
        <w:spacing w:after="0"/>
        <w:jc w:val="both"/>
        <w:rPr>
          <w:b/>
          <w:bCs/>
        </w:rPr>
      </w:pPr>
      <w:r w:rsidRPr="00165B09">
        <w:rPr>
          <w:b/>
          <w:bCs/>
        </w:rPr>
        <w:t xml:space="preserve">Dympna Lennon </w:t>
      </w:r>
    </w:p>
    <w:p w14:paraId="1ADE2E63" w14:textId="77777777" w:rsidR="00302876" w:rsidRPr="00165B09" w:rsidRDefault="00302876" w:rsidP="003D60DE">
      <w:pPr>
        <w:spacing w:after="0"/>
        <w:jc w:val="both"/>
      </w:pPr>
      <w:r w:rsidRPr="00165B09">
        <w:rPr>
          <w:b/>
          <w:bCs/>
        </w:rPr>
        <w:t xml:space="preserve">Headteacher </w:t>
      </w:r>
    </w:p>
    <w:p w14:paraId="10F35941" w14:textId="4380C34E" w:rsidR="00EC34EE" w:rsidRPr="00165B09" w:rsidRDefault="00EC34EE" w:rsidP="003D60DE">
      <w:pPr>
        <w:spacing w:after="0"/>
        <w:jc w:val="right"/>
      </w:pPr>
    </w:p>
    <w:p w14:paraId="62B3DE97" w14:textId="77777777" w:rsidR="00EC34EE" w:rsidRDefault="00EC34EE" w:rsidP="003D60DE">
      <w:pPr>
        <w:spacing w:after="0"/>
      </w:pPr>
    </w:p>
    <w:p w14:paraId="296F27BD" w14:textId="77777777" w:rsidR="00EC34EE" w:rsidRDefault="00EC34EE" w:rsidP="003D60DE">
      <w:pPr>
        <w:spacing w:after="0"/>
        <w:rPr>
          <w:highlight w:val="yellow"/>
        </w:rPr>
      </w:pPr>
    </w:p>
    <w:p w14:paraId="76203A32" w14:textId="77777777" w:rsidR="00986735" w:rsidRDefault="00986735" w:rsidP="003D60DE">
      <w:pPr>
        <w:spacing w:after="160"/>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14:paraId="571D99E0" w14:textId="19754754" w:rsidR="00EC34EE" w:rsidRDefault="00EC34EE" w:rsidP="003D60DE">
      <w:pPr>
        <w:pStyle w:val="NormalWeb"/>
        <w:shd w:val="clear" w:color="auto" w:fill="FFFFFF"/>
        <w:spacing w:before="0" w:beforeAutospacing="0" w:after="0" w:afterAutospacing="0" w:line="276" w:lineRule="auto"/>
        <w:rPr>
          <w:rStyle w:val="Strong"/>
          <w:rFonts w:ascii="Minion Pro" w:hAnsi="Minion Pro" w:cs="Calibri"/>
          <w:sz w:val="28"/>
          <w:szCs w:val="28"/>
          <w:bdr w:val="none" w:sz="0" w:space="0" w:color="auto" w:frame="1"/>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Required from September 202</w:t>
      </w:r>
      <w:r w:rsidR="006F67B1">
        <w:rPr>
          <w:rStyle w:val="Strong"/>
          <w:rFonts w:ascii="Minion Pro" w:hAnsi="Minion Pro" w:cs="Calibri"/>
          <w:sz w:val="28"/>
          <w:szCs w:val="28"/>
          <w:bdr w:val="none" w:sz="0" w:space="0" w:color="auto" w:frame="1"/>
        </w:rPr>
        <w:t>6</w:t>
      </w:r>
    </w:p>
    <w:p w14:paraId="46EC054E" w14:textId="77777777" w:rsidR="00EC34EE" w:rsidRPr="00995C6C" w:rsidRDefault="00EC34EE" w:rsidP="003D60DE">
      <w:pPr>
        <w:autoSpaceDE w:val="0"/>
        <w:autoSpaceDN w:val="0"/>
        <w:adjustRightInd w:val="0"/>
        <w:spacing w:after="0"/>
        <w:rPr>
          <w:rFonts w:cstheme="minorHAnsi"/>
          <w:color w:val="000000"/>
        </w:rPr>
      </w:pPr>
      <w:r w:rsidRPr="00995C6C">
        <w:rPr>
          <w:rFonts w:cstheme="minorHAnsi"/>
          <w:b/>
          <w:bCs/>
          <w:color w:val="000000"/>
        </w:rPr>
        <w:t xml:space="preserve">School: </w:t>
      </w:r>
      <w:r w:rsidRPr="00995C6C">
        <w:rPr>
          <w:rFonts w:cstheme="minorHAnsi"/>
          <w:color w:val="000000"/>
        </w:rPr>
        <w:t>St John Fisher Catholic Comprehensive School</w:t>
      </w:r>
    </w:p>
    <w:p w14:paraId="67946A4F" w14:textId="507547B9" w:rsidR="00EC34EE" w:rsidRPr="00995C6C" w:rsidRDefault="00EC34EE" w:rsidP="003D60DE">
      <w:pPr>
        <w:autoSpaceDE w:val="0"/>
        <w:autoSpaceDN w:val="0"/>
        <w:adjustRightInd w:val="0"/>
        <w:spacing w:after="0"/>
        <w:rPr>
          <w:rFonts w:cstheme="minorHAnsi"/>
          <w:color w:val="000000"/>
        </w:rPr>
      </w:pPr>
      <w:r w:rsidRPr="00995C6C">
        <w:rPr>
          <w:rFonts w:cstheme="minorHAnsi"/>
          <w:b/>
          <w:bCs/>
          <w:color w:val="000000"/>
        </w:rPr>
        <w:t>Job Title</w:t>
      </w:r>
      <w:r w:rsidRPr="00995C6C">
        <w:rPr>
          <w:rFonts w:cstheme="minorHAnsi"/>
          <w:color w:val="000000"/>
        </w:rPr>
        <w:t>: Assistant Head Teacher</w:t>
      </w:r>
      <w:r w:rsidR="00693715">
        <w:rPr>
          <w:rFonts w:cstheme="minorHAnsi"/>
          <w:color w:val="000000"/>
        </w:rPr>
        <w:t>/</w:t>
      </w:r>
      <w:r w:rsidR="00715815">
        <w:rPr>
          <w:rFonts w:cstheme="minorHAnsi"/>
          <w:color w:val="000000"/>
        </w:rPr>
        <w:t>Inclusions</w:t>
      </w:r>
    </w:p>
    <w:p w14:paraId="43BF44E5" w14:textId="39BA5B9D" w:rsidR="00EC34EE" w:rsidRPr="00995C6C" w:rsidRDefault="00EC34EE" w:rsidP="003D60DE">
      <w:pPr>
        <w:autoSpaceDE w:val="0"/>
        <w:autoSpaceDN w:val="0"/>
        <w:adjustRightInd w:val="0"/>
        <w:spacing w:after="0"/>
        <w:rPr>
          <w:rFonts w:cstheme="minorHAnsi"/>
          <w:color w:val="000000"/>
        </w:rPr>
      </w:pPr>
      <w:r w:rsidRPr="00995C6C">
        <w:rPr>
          <w:rFonts w:cstheme="minorHAnsi"/>
          <w:b/>
          <w:bCs/>
          <w:color w:val="000000"/>
        </w:rPr>
        <w:t>Salary Range</w:t>
      </w:r>
      <w:r w:rsidRPr="00995C6C">
        <w:rPr>
          <w:rFonts w:cstheme="minorHAnsi"/>
          <w:color w:val="000000"/>
        </w:rPr>
        <w:t>: L1</w:t>
      </w:r>
      <w:r w:rsidR="00693715">
        <w:rPr>
          <w:rFonts w:cstheme="minorHAnsi"/>
          <w:color w:val="000000"/>
        </w:rPr>
        <w:t>7</w:t>
      </w:r>
      <w:r w:rsidRPr="00995C6C">
        <w:rPr>
          <w:rFonts w:cstheme="minorHAnsi"/>
          <w:color w:val="000000"/>
        </w:rPr>
        <w:t>- 2</w:t>
      </w:r>
      <w:r w:rsidR="00693715">
        <w:rPr>
          <w:rFonts w:cstheme="minorHAnsi"/>
          <w:color w:val="000000"/>
        </w:rPr>
        <w:t>1</w:t>
      </w:r>
      <w:r w:rsidR="002560E5">
        <w:rPr>
          <w:rFonts w:cstheme="minorHAnsi"/>
          <w:color w:val="000000"/>
        </w:rPr>
        <w:t xml:space="preserve"> </w:t>
      </w:r>
      <w:r w:rsidR="002560E5">
        <w:rPr>
          <w:rFonts w:cstheme="minorHAnsi"/>
        </w:rPr>
        <w:t>(Currently £</w:t>
      </w:r>
      <w:r w:rsidR="004E037B">
        <w:rPr>
          <w:rFonts w:cstheme="minorHAnsi"/>
        </w:rPr>
        <w:t>76,772</w:t>
      </w:r>
      <w:r w:rsidR="002560E5">
        <w:rPr>
          <w:rFonts w:cstheme="minorHAnsi"/>
        </w:rPr>
        <w:t xml:space="preserve"> - £</w:t>
      </w:r>
      <w:r w:rsidR="00D2424B">
        <w:rPr>
          <w:rFonts w:cstheme="minorHAnsi"/>
        </w:rPr>
        <w:t>84,699</w:t>
      </w:r>
      <w:r w:rsidR="002560E5">
        <w:rPr>
          <w:rFonts w:cstheme="minorHAnsi"/>
        </w:rPr>
        <w:t>)</w:t>
      </w:r>
    </w:p>
    <w:p w14:paraId="1F9C7471" w14:textId="77777777" w:rsidR="00EC34EE" w:rsidRPr="00995C6C" w:rsidRDefault="00EC34EE" w:rsidP="003D60DE">
      <w:pPr>
        <w:autoSpaceDE w:val="0"/>
        <w:autoSpaceDN w:val="0"/>
        <w:adjustRightInd w:val="0"/>
        <w:spacing w:after="0"/>
        <w:rPr>
          <w:rFonts w:cstheme="minorHAnsi"/>
          <w:b/>
          <w:bCs/>
          <w:color w:val="000000"/>
        </w:rPr>
      </w:pPr>
    </w:p>
    <w:p w14:paraId="502BC9F9" w14:textId="000D021C" w:rsidR="00EC34EE" w:rsidRPr="00995C6C" w:rsidRDefault="00EC34EE" w:rsidP="003D60DE">
      <w:pPr>
        <w:autoSpaceDE w:val="0"/>
        <w:autoSpaceDN w:val="0"/>
        <w:adjustRightInd w:val="0"/>
        <w:spacing w:after="0"/>
        <w:jc w:val="both"/>
        <w:rPr>
          <w:rFonts w:cstheme="minorHAnsi"/>
          <w:color w:val="000000"/>
        </w:rPr>
      </w:pPr>
      <w:r w:rsidRPr="00995C6C">
        <w:rPr>
          <w:rFonts w:cstheme="minorHAnsi"/>
          <w:color w:val="000000"/>
        </w:rPr>
        <w:t xml:space="preserve">We are fortunate enough to serve one of the most diverse student communities in the area. Over </w:t>
      </w:r>
      <w:r w:rsidR="009D2AE2">
        <w:rPr>
          <w:rFonts w:cstheme="minorHAnsi"/>
          <w:color w:val="000000"/>
        </w:rPr>
        <w:t>5</w:t>
      </w:r>
      <w:r w:rsidR="00D2424B">
        <w:rPr>
          <w:rFonts w:cstheme="minorHAnsi"/>
          <w:color w:val="000000"/>
        </w:rPr>
        <w:t>0</w:t>
      </w:r>
      <w:r w:rsidRPr="00995C6C">
        <w:rPr>
          <w:rFonts w:cstheme="minorHAnsi"/>
          <w:color w:val="000000"/>
        </w:rPr>
        <w:t xml:space="preserve">% of our students </w:t>
      </w:r>
      <w:r w:rsidR="00D2424B">
        <w:rPr>
          <w:rFonts w:cstheme="minorHAnsi"/>
          <w:color w:val="000000"/>
        </w:rPr>
        <w:t>c</w:t>
      </w:r>
      <w:r w:rsidRPr="00995C6C">
        <w:rPr>
          <w:rFonts w:cstheme="minorHAnsi"/>
          <w:color w:val="000000"/>
        </w:rPr>
        <w:t>ome from minority backgrounds and this diversity forms a very real part of who we are as a school community. Whilst we are rightly proud to be a Catholic School, we are equally proud that students and staff of all faiths, ethnic groups, nationalities and backgrounds are not only welcomed, but flourish here.</w:t>
      </w:r>
    </w:p>
    <w:p w14:paraId="3AF034C4" w14:textId="77777777" w:rsidR="00EC34EE" w:rsidRPr="00995C6C" w:rsidRDefault="00EC34EE" w:rsidP="003D60DE">
      <w:pPr>
        <w:autoSpaceDE w:val="0"/>
        <w:autoSpaceDN w:val="0"/>
        <w:adjustRightInd w:val="0"/>
        <w:spacing w:after="0"/>
        <w:jc w:val="both"/>
        <w:rPr>
          <w:rFonts w:cstheme="minorHAnsi"/>
          <w:color w:val="000000"/>
        </w:rPr>
      </w:pPr>
    </w:p>
    <w:p w14:paraId="2C251ED8" w14:textId="77777777" w:rsidR="00EC34EE" w:rsidRPr="00995C6C" w:rsidRDefault="00EC34EE" w:rsidP="003D60DE">
      <w:pPr>
        <w:autoSpaceDE w:val="0"/>
        <w:autoSpaceDN w:val="0"/>
        <w:adjustRightInd w:val="0"/>
        <w:spacing w:after="0"/>
        <w:jc w:val="both"/>
        <w:rPr>
          <w:rFonts w:cstheme="minorHAnsi"/>
          <w:color w:val="000000"/>
        </w:rPr>
      </w:pPr>
      <w:r w:rsidRPr="00995C6C">
        <w:rPr>
          <w:rFonts w:cstheme="minorHAnsi"/>
          <w:color w:val="000000"/>
        </w:rPr>
        <w:t>Students at St. John Fisher School are set high aspirational targets and are provided with a wide range of opportunities which will enable them to use and extend the skills and talents they have been blessed with.</w:t>
      </w:r>
    </w:p>
    <w:p w14:paraId="271CFD91" w14:textId="77777777" w:rsidR="00EC34EE" w:rsidRPr="00995C6C" w:rsidRDefault="00EC34EE" w:rsidP="003D60DE">
      <w:pPr>
        <w:autoSpaceDE w:val="0"/>
        <w:autoSpaceDN w:val="0"/>
        <w:adjustRightInd w:val="0"/>
        <w:spacing w:after="0"/>
        <w:jc w:val="both"/>
        <w:rPr>
          <w:rFonts w:cstheme="minorHAnsi"/>
          <w:color w:val="000000"/>
        </w:rPr>
      </w:pPr>
    </w:p>
    <w:p w14:paraId="1E3866E4" w14:textId="1C3CDDB9" w:rsidR="00EC34EE" w:rsidRPr="00995C6C" w:rsidRDefault="00EC34EE" w:rsidP="003D60DE">
      <w:pPr>
        <w:autoSpaceDE w:val="0"/>
        <w:autoSpaceDN w:val="0"/>
        <w:adjustRightInd w:val="0"/>
        <w:spacing w:after="0"/>
        <w:jc w:val="both"/>
        <w:rPr>
          <w:rFonts w:cstheme="minorHAnsi"/>
          <w:color w:val="000000"/>
        </w:rPr>
      </w:pPr>
      <w:r w:rsidRPr="00995C6C">
        <w:rPr>
          <w:rFonts w:cstheme="minorHAnsi"/>
          <w:color w:val="000000"/>
        </w:rPr>
        <w:t>Due to</w:t>
      </w:r>
      <w:r w:rsidR="00693715">
        <w:rPr>
          <w:rFonts w:cstheme="minorHAnsi"/>
          <w:color w:val="000000"/>
        </w:rPr>
        <w:t xml:space="preserve"> the </w:t>
      </w:r>
      <w:r w:rsidR="00A6554C">
        <w:rPr>
          <w:rFonts w:cstheme="minorHAnsi"/>
          <w:color w:val="000000"/>
        </w:rPr>
        <w:t xml:space="preserve">internal promotion </w:t>
      </w:r>
      <w:r w:rsidR="00693715">
        <w:rPr>
          <w:rFonts w:cstheme="minorHAnsi"/>
          <w:color w:val="000000"/>
        </w:rPr>
        <w:t xml:space="preserve">of the current post holder after </w:t>
      </w:r>
      <w:r w:rsidR="00A6554C">
        <w:rPr>
          <w:rFonts w:cstheme="minorHAnsi"/>
          <w:color w:val="000000"/>
        </w:rPr>
        <w:t>many</w:t>
      </w:r>
      <w:r w:rsidR="00693715">
        <w:rPr>
          <w:rFonts w:cstheme="minorHAnsi"/>
          <w:color w:val="000000"/>
        </w:rPr>
        <w:t xml:space="preserve"> years of loyal service,</w:t>
      </w:r>
      <w:r w:rsidRPr="00995C6C">
        <w:rPr>
          <w:rFonts w:cstheme="minorHAnsi"/>
          <w:color w:val="000000"/>
        </w:rPr>
        <w:t xml:space="preserve"> we are in the unique position to </w:t>
      </w:r>
      <w:r w:rsidR="00693715">
        <w:rPr>
          <w:rFonts w:cstheme="minorHAnsi"/>
          <w:color w:val="000000"/>
        </w:rPr>
        <w:t xml:space="preserve">continue to </w:t>
      </w:r>
      <w:r w:rsidRPr="00995C6C">
        <w:rPr>
          <w:rFonts w:cstheme="minorHAnsi"/>
          <w:color w:val="000000"/>
        </w:rPr>
        <w:t xml:space="preserve">develop the leadership of our school. This is a fantastic opportunity for leaders to diversify their </w:t>
      </w:r>
      <w:r w:rsidR="00693715" w:rsidRPr="00995C6C">
        <w:rPr>
          <w:rFonts w:cstheme="minorHAnsi"/>
          <w:color w:val="000000"/>
        </w:rPr>
        <w:t>skill set</w:t>
      </w:r>
      <w:r w:rsidRPr="00995C6C">
        <w:rPr>
          <w:rFonts w:cstheme="minorHAnsi"/>
          <w:color w:val="000000"/>
        </w:rPr>
        <w:t xml:space="preserve"> and experience portfolio.</w:t>
      </w:r>
    </w:p>
    <w:p w14:paraId="74CFE9AE" w14:textId="77777777" w:rsidR="00EC34EE" w:rsidRPr="00995C6C" w:rsidRDefault="00EC34EE" w:rsidP="003D60DE">
      <w:pPr>
        <w:autoSpaceDE w:val="0"/>
        <w:autoSpaceDN w:val="0"/>
        <w:adjustRightInd w:val="0"/>
        <w:spacing w:after="0"/>
        <w:jc w:val="both"/>
        <w:rPr>
          <w:rFonts w:cstheme="minorHAnsi"/>
          <w:color w:val="000000"/>
        </w:rPr>
      </w:pPr>
    </w:p>
    <w:p w14:paraId="6744A288" w14:textId="1704DF1C" w:rsidR="00EC34EE" w:rsidRPr="00995C6C" w:rsidRDefault="00EC34EE" w:rsidP="003D60DE">
      <w:pPr>
        <w:autoSpaceDE w:val="0"/>
        <w:autoSpaceDN w:val="0"/>
        <w:adjustRightInd w:val="0"/>
        <w:spacing w:after="0"/>
        <w:jc w:val="both"/>
        <w:rPr>
          <w:rFonts w:cstheme="minorHAnsi"/>
          <w:color w:val="000000"/>
        </w:rPr>
      </w:pPr>
      <w:r w:rsidRPr="00995C6C">
        <w:rPr>
          <w:rFonts w:cstheme="minorHAnsi"/>
          <w:color w:val="000000"/>
        </w:rPr>
        <w:t>We are seeking to appoint a candidate with strong leadership and management skills, presence and drive</w:t>
      </w:r>
      <w:r w:rsidR="00165B09">
        <w:rPr>
          <w:rFonts w:cstheme="minorHAnsi"/>
          <w:color w:val="000000"/>
        </w:rPr>
        <w:t>, who is</w:t>
      </w:r>
      <w:r w:rsidRPr="00995C6C">
        <w:rPr>
          <w:rFonts w:cstheme="minorHAnsi"/>
          <w:color w:val="000000"/>
        </w:rPr>
        <w:t xml:space="preserve"> willing to support every individual to fulfil their potential.</w:t>
      </w:r>
    </w:p>
    <w:p w14:paraId="4F1C3204" w14:textId="77777777" w:rsidR="00EC34EE" w:rsidRPr="00995C6C" w:rsidRDefault="00EC34EE" w:rsidP="003D60DE">
      <w:pPr>
        <w:autoSpaceDE w:val="0"/>
        <w:autoSpaceDN w:val="0"/>
        <w:adjustRightInd w:val="0"/>
        <w:spacing w:after="0"/>
        <w:jc w:val="both"/>
        <w:rPr>
          <w:rFonts w:cstheme="minorHAnsi"/>
          <w:color w:val="000000"/>
        </w:rPr>
      </w:pPr>
    </w:p>
    <w:p w14:paraId="07B7B1E7" w14:textId="6612D4B3" w:rsidR="00EC34EE" w:rsidRPr="00995C6C" w:rsidRDefault="00EC34EE" w:rsidP="003D60DE">
      <w:pPr>
        <w:autoSpaceDE w:val="0"/>
        <w:autoSpaceDN w:val="0"/>
        <w:adjustRightInd w:val="0"/>
        <w:spacing w:after="0"/>
        <w:jc w:val="both"/>
        <w:rPr>
          <w:rFonts w:cstheme="minorHAnsi"/>
          <w:color w:val="000000"/>
        </w:rPr>
      </w:pPr>
      <w:r w:rsidRPr="00995C6C">
        <w:rPr>
          <w:rFonts w:cstheme="minorHAnsi"/>
          <w:color w:val="000000"/>
        </w:rPr>
        <w:t>We would welcome applications from candidates who aspire to Headship and will</w:t>
      </w:r>
      <w:r>
        <w:rPr>
          <w:rFonts w:cstheme="minorHAnsi"/>
          <w:color w:val="000000"/>
        </w:rPr>
        <w:t xml:space="preserve"> </w:t>
      </w:r>
      <w:r w:rsidRPr="00995C6C">
        <w:rPr>
          <w:rFonts w:cstheme="minorHAnsi"/>
          <w:color w:val="000000"/>
        </w:rPr>
        <w:t>support them in every way to achieve this</w:t>
      </w:r>
      <w:r w:rsidR="00A6554C">
        <w:rPr>
          <w:rFonts w:cstheme="minorHAnsi"/>
          <w:color w:val="000000"/>
        </w:rPr>
        <w:t>.</w:t>
      </w:r>
      <w:r w:rsidRPr="00995C6C">
        <w:rPr>
          <w:rFonts w:cstheme="minorHAnsi"/>
          <w:color w:val="000000"/>
        </w:rPr>
        <w:t xml:space="preserve"> The Governing Board and Headteacher are seeking candidates with:</w:t>
      </w:r>
    </w:p>
    <w:p w14:paraId="2D30945B" w14:textId="77777777" w:rsidR="00EC34EE" w:rsidRPr="00995C6C" w:rsidRDefault="00EC34EE" w:rsidP="003D60DE">
      <w:pPr>
        <w:autoSpaceDE w:val="0"/>
        <w:autoSpaceDN w:val="0"/>
        <w:adjustRightInd w:val="0"/>
        <w:spacing w:after="0"/>
        <w:jc w:val="both"/>
        <w:rPr>
          <w:rFonts w:cstheme="minorHAnsi"/>
          <w:color w:val="000000"/>
        </w:rPr>
      </w:pPr>
    </w:p>
    <w:p w14:paraId="3BB82BB2" w14:textId="058F5ECF" w:rsidR="00EC34EE" w:rsidRPr="00995C6C" w:rsidRDefault="00EC34EE" w:rsidP="003D60DE">
      <w:pPr>
        <w:pStyle w:val="ListParagraph"/>
        <w:numPr>
          <w:ilvl w:val="0"/>
          <w:numId w:val="15"/>
        </w:numPr>
        <w:autoSpaceDE w:val="0"/>
        <w:autoSpaceDN w:val="0"/>
        <w:adjustRightInd w:val="0"/>
        <w:spacing w:after="0"/>
        <w:ind w:left="426" w:hanging="426"/>
        <w:jc w:val="both"/>
        <w:rPr>
          <w:rFonts w:cstheme="minorHAnsi"/>
          <w:color w:val="000000"/>
        </w:rPr>
      </w:pPr>
      <w:r w:rsidRPr="00995C6C">
        <w:rPr>
          <w:rFonts w:cstheme="minorHAnsi"/>
          <w:color w:val="000000"/>
        </w:rPr>
        <w:t xml:space="preserve">The </w:t>
      </w:r>
      <w:r>
        <w:rPr>
          <w:rFonts w:cstheme="minorHAnsi"/>
          <w:color w:val="000000"/>
        </w:rPr>
        <w:t>knowledge</w:t>
      </w:r>
      <w:r w:rsidRPr="00995C6C">
        <w:rPr>
          <w:rFonts w:cstheme="minorHAnsi"/>
          <w:color w:val="000000"/>
        </w:rPr>
        <w:t xml:space="preserve"> and ability to </w:t>
      </w:r>
      <w:r w:rsidR="00693715">
        <w:rPr>
          <w:rFonts w:cstheme="minorHAnsi"/>
          <w:color w:val="000000"/>
        </w:rPr>
        <w:t xml:space="preserve">challenge, </w:t>
      </w:r>
      <w:r w:rsidRPr="00995C6C">
        <w:rPr>
          <w:rFonts w:cstheme="minorHAnsi"/>
          <w:color w:val="000000"/>
        </w:rPr>
        <w:t>support and lead alongside the Headteacher.</w:t>
      </w:r>
    </w:p>
    <w:p w14:paraId="23710DD4" w14:textId="0993A9FD" w:rsidR="00EC34EE" w:rsidRPr="00995C6C" w:rsidRDefault="00EC34EE" w:rsidP="003D60DE">
      <w:pPr>
        <w:pStyle w:val="ListParagraph"/>
        <w:numPr>
          <w:ilvl w:val="0"/>
          <w:numId w:val="15"/>
        </w:numPr>
        <w:autoSpaceDE w:val="0"/>
        <w:autoSpaceDN w:val="0"/>
        <w:adjustRightInd w:val="0"/>
        <w:spacing w:after="0"/>
        <w:ind w:left="426" w:hanging="426"/>
        <w:jc w:val="both"/>
        <w:rPr>
          <w:rFonts w:cstheme="minorHAnsi"/>
          <w:color w:val="000000"/>
        </w:rPr>
      </w:pPr>
      <w:r w:rsidRPr="00995C6C">
        <w:rPr>
          <w:rFonts w:cstheme="minorHAnsi"/>
          <w:color w:val="000000"/>
        </w:rPr>
        <w:t>An unrelenting drive to raise standards and support our students’ aspirations</w:t>
      </w:r>
      <w:r w:rsidR="00522C90">
        <w:rPr>
          <w:rFonts w:cstheme="minorHAnsi"/>
          <w:color w:val="000000"/>
        </w:rPr>
        <w:t>.</w:t>
      </w:r>
    </w:p>
    <w:p w14:paraId="13AF86B6" w14:textId="58779354" w:rsidR="00EC34EE" w:rsidRDefault="00EC34EE" w:rsidP="003D60DE">
      <w:pPr>
        <w:pStyle w:val="ListParagraph"/>
        <w:numPr>
          <w:ilvl w:val="0"/>
          <w:numId w:val="15"/>
        </w:numPr>
        <w:autoSpaceDE w:val="0"/>
        <w:autoSpaceDN w:val="0"/>
        <w:adjustRightInd w:val="0"/>
        <w:spacing w:after="0"/>
        <w:ind w:left="426" w:hanging="426"/>
        <w:jc w:val="both"/>
        <w:rPr>
          <w:rFonts w:cstheme="minorHAnsi"/>
          <w:color w:val="000000"/>
        </w:rPr>
      </w:pPr>
      <w:r w:rsidRPr="00995C6C">
        <w:rPr>
          <w:rFonts w:cstheme="minorHAnsi"/>
          <w:color w:val="000000"/>
        </w:rPr>
        <w:t xml:space="preserve">A track record of supporting and developing </w:t>
      </w:r>
      <w:r w:rsidR="00522C90">
        <w:rPr>
          <w:rFonts w:cstheme="minorHAnsi"/>
          <w:color w:val="000000"/>
        </w:rPr>
        <w:t>strong</w:t>
      </w:r>
      <w:r w:rsidR="00260B92">
        <w:rPr>
          <w:rFonts w:cstheme="minorHAnsi"/>
          <w:color w:val="000000"/>
        </w:rPr>
        <w:t xml:space="preserve"> inclusion standards</w:t>
      </w:r>
      <w:r w:rsidRPr="00995C6C">
        <w:rPr>
          <w:rFonts w:cstheme="minorHAnsi"/>
          <w:color w:val="000000"/>
        </w:rPr>
        <w:t>.</w:t>
      </w:r>
    </w:p>
    <w:p w14:paraId="4FCFBF0B" w14:textId="2CA39080" w:rsidR="00EC34EE" w:rsidRDefault="00EC34EE" w:rsidP="003D60DE">
      <w:pPr>
        <w:pStyle w:val="ListParagraph"/>
        <w:numPr>
          <w:ilvl w:val="0"/>
          <w:numId w:val="15"/>
        </w:numPr>
        <w:autoSpaceDE w:val="0"/>
        <w:autoSpaceDN w:val="0"/>
        <w:adjustRightInd w:val="0"/>
        <w:spacing w:after="0"/>
        <w:ind w:left="426" w:hanging="426"/>
        <w:jc w:val="both"/>
        <w:rPr>
          <w:rFonts w:cstheme="minorHAnsi"/>
          <w:color w:val="000000"/>
        </w:rPr>
      </w:pPr>
      <w:r>
        <w:rPr>
          <w:rFonts w:cstheme="minorHAnsi"/>
          <w:color w:val="000000"/>
        </w:rPr>
        <w:t>A commitment to inclusion</w:t>
      </w:r>
      <w:r w:rsidR="00645112">
        <w:rPr>
          <w:rFonts w:cstheme="minorHAnsi"/>
          <w:color w:val="000000"/>
        </w:rPr>
        <w:t xml:space="preserve">, attendance and behaviour working </w:t>
      </w:r>
      <w:r w:rsidR="002413E8">
        <w:rPr>
          <w:rFonts w:cstheme="minorHAnsi"/>
          <w:color w:val="000000"/>
        </w:rPr>
        <w:t>well for all students</w:t>
      </w:r>
      <w:r>
        <w:rPr>
          <w:rFonts w:cstheme="minorHAnsi"/>
          <w:color w:val="000000"/>
        </w:rPr>
        <w:t>.</w:t>
      </w:r>
    </w:p>
    <w:p w14:paraId="5814087E" w14:textId="60DA1B48" w:rsidR="00693715" w:rsidRDefault="00693715" w:rsidP="003D60DE">
      <w:pPr>
        <w:pStyle w:val="ListParagraph"/>
        <w:numPr>
          <w:ilvl w:val="0"/>
          <w:numId w:val="15"/>
        </w:numPr>
        <w:autoSpaceDE w:val="0"/>
        <w:autoSpaceDN w:val="0"/>
        <w:adjustRightInd w:val="0"/>
        <w:spacing w:after="0"/>
        <w:ind w:left="426" w:hanging="426"/>
        <w:jc w:val="both"/>
        <w:rPr>
          <w:rFonts w:cstheme="minorHAnsi"/>
          <w:color w:val="000000"/>
        </w:rPr>
      </w:pPr>
      <w:r>
        <w:rPr>
          <w:rFonts w:cstheme="minorHAnsi"/>
          <w:color w:val="000000"/>
        </w:rPr>
        <w:t xml:space="preserve">An ability to develop an exciting </w:t>
      </w:r>
      <w:r w:rsidR="00993AC8">
        <w:rPr>
          <w:rFonts w:cstheme="minorHAnsi"/>
          <w:color w:val="000000"/>
        </w:rPr>
        <w:t xml:space="preserve">extracurricular programme </w:t>
      </w:r>
      <w:r w:rsidR="000846D2">
        <w:rPr>
          <w:rFonts w:cstheme="minorHAnsi"/>
          <w:color w:val="000000"/>
        </w:rPr>
        <w:t>and associated links which supports excellent behav</w:t>
      </w:r>
      <w:r w:rsidR="00E16D79">
        <w:rPr>
          <w:rFonts w:cstheme="minorHAnsi"/>
          <w:color w:val="000000"/>
        </w:rPr>
        <w:t>iour and attendance.</w:t>
      </w:r>
    </w:p>
    <w:p w14:paraId="6FE0FB69" w14:textId="77777777" w:rsidR="00EC34EE" w:rsidRPr="00995C6C" w:rsidRDefault="00EC34EE" w:rsidP="003D60DE">
      <w:pPr>
        <w:pStyle w:val="ListParagraph"/>
        <w:numPr>
          <w:ilvl w:val="0"/>
          <w:numId w:val="15"/>
        </w:numPr>
        <w:autoSpaceDE w:val="0"/>
        <w:autoSpaceDN w:val="0"/>
        <w:adjustRightInd w:val="0"/>
        <w:spacing w:after="0"/>
        <w:ind w:left="426" w:hanging="426"/>
        <w:jc w:val="both"/>
        <w:rPr>
          <w:rFonts w:cstheme="minorHAnsi"/>
          <w:color w:val="000000"/>
        </w:rPr>
      </w:pPr>
      <w:r>
        <w:rPr>
          <w:rFonts w:cstheme="minorHAnsi"/>
          <w:color w:val="000000"/>
        </w:rPr>
        <w:t>A commitment to comprehensive Catholic education.</w:t>
      </w:r>
    </w:p>
    <w:p w14:paraId="30A07634" w14:textId="77777777" w:rsidR="00693715" w:rsidRDefault="00693715" w:rsidP="003D60DE">
      <w:pPr>
        <w:autoSpaceDE w:val="0"/>
        <w:autoSpaceDN w:val="0"/>
        <w:adjustRightInd w:val="0"/>
        <w:spacing w:after="0"/>
        <w:rPr>
          <w:rFonts w:ascii="Minion Pro" w:hAnsi="Minion Pro" w:cstheme="minorHAnsi"/>
          <w:b/>
          <w:bCs/>
          <w:sz w:val="28"/>
          <w:szCs w:val="28"/>
        </w:rPr>
      </w:pPr>
    </w:p>
    <w:p w14:paraId="2F634565" w14:textId="54F7FA06" w:rsidR="00715854" w:rsidRDefault="00715854" w:rsidP="003D60DE">
      <w:pPr>
        <w:spacing w:after="160"/>
        <w:rPr>
          <w:rFonts w:ascii="Minion Pro" w:hAnsi="Minion Pro" w:cstheme="minorHAnsi"/>
          <w:b/>
          <w:bCs/>
          <w:sz w:val="28"/>
          <w:szCs w:val="28"/>
        </w:rPr>
      </w:pPr>
      <w:r>
        <w:rPr>
          <w:rFonts w:ascii="Minion Pro" w:hAnsi="Minion Pro" w:cstheme="minorHAnsi"/>
          <w:b/>
          <w:bCs/>
          <w:sz w:val="28"/>
          <w:szCs w:val="28"/>
        </w:rPr>
        <w:br w:type="page"/>
      </w:r>
    </w:p>
    <w:p w14:paraId="531CFBD4" w14:textId="4B659C9F" w:rsidR="003D60DE" w:rsidRPr="00165B09" w:rsidRDefault="003D60DE" w:rsidP="003D60DE">
      <w:pPr>
        <w:autoSpaceDE w:val="0"/>
        <w:autoSpaceDN w:val="0"/>
        <w:adjustRightInd w:val="0"/>
        <w:spacing w:after="0"/>
        <w:rPr>
          <w:rFonts w:ascii="Minion Pro" w:hAnsi="Minion Pro" w:cs="Calibri"/>
          <w:b/>
          <w:bCs/>
          <w:sz w:val="28"/>
          <w:szCs w:val="28"/>
        </w:rPr>
      </w:pPr>
      <w:r>
        <w:rPr>
          <w:rFonts w:ascii="Minion Pro" w:hAnsi="Minion Pro" w:cs="Calibri"/>
          <w:b/>
          <w:bCs/>
          <w:sz w:val="28"/>
          <w:szCs w:val="28"/>
        </w:rPr>
        <w:lastRenderedPageBreak/>
        <w:t xml:space="preserve">Assistant Headteacher / Inclusion </w:t>
      </w:r>
      <w:r w:rsidRPr="00165B09">
        <w:rPr>
          <w:rFonts w:ascii="Minion Pro" w:hAnsi="Minion Pro" w:cs="Calibri"/>
          <w:b/>
          <w:bCs/>
          <w:sz w:val="28"/>
          <w:szCs w:val="28"/>
        </w:rPr>
        <w:t>Job Description</w:t>
      </w:r>
    </w:p>
    <w:p w14:paraId="19F5DC65" w14:textId="77777777" w:rsidR="003D60DE" w:rsidRPr="00D85865" w:rsidRDefault="003D60DE" w:rsidP="001E6910">
      <w:pPr>
        <w:spacing w:after="0"/>
        <w:rPr>
          <w:rFonts w:ascii="Calibri" w:hAnsi="Calibri" w:cs="Calibri"/>
          <w:b/>
          <w:bCs/>
          <w:color w:val="000000"/>
          <w:sz w:val="28"/>
          <w:szCs w:val="28"/>
        </w:rPr>
      </w:pPr>
    </w:p>
    <w:p w14:paraId="0814C325" w14:textId="559DEA96" w:rsidR="003D60DE" w:rsidRPr="001E6910" w:rsidRDefault="00E778C8" w:rsidP="003D60DE">
      <w:pPr>
        <w:autoSpaceDE w:val="0"/>
        <w:autoSpaceDN w:val="0"/>
        <w:adjustRightInd w:val="0"/>
        <w:spacing w:after="0"/>
        <w:rPr>
          <w:rFonts w:cstheme="minorHAnsi"/>
          <w:b/>
          <w:bCs/>
          <w:sz w:val="21"/>
          <w:szCs w:val="21"/>
        </w:rPr>
      </w:pPr>
      <w:r w:rsidRPr="001E6910">
        <w:rPr>
          <w:rFonts w:cstheme="minorHAnsi"/>
          <w:b/>
          <w:bCs/>
          <w:sz w:val="21"/>
          <w:szCs w:val="21"/>
        </w:rPr>
        <w:t xml:space="preserve">Role: </w:t>
      </w:r>
      <w:r w:rsidRPr="001E6910">
        <w:rPr>
          <w:rFonts w:cstheme="minorHAnsi"/>
          <w:b/>
          <w:bCs/>
          <w:sz w:val="21"/>
          <w:szCs w:val="21"/>
        </w:rPr>
        <w:tab/>
      </w:r>
      <w:r w:rsidRPr="001E6910">
        <w:rPr>
          <w:rFonts w:cstheme="minorHAnsi"/>
          <w:b/>
          <w:bCs/>
          <w:sz w:val="21"/>
          <w:szCs w:val="21"/>
        </w:rPr>
        <w:tab/>
      </w:r>
      <w:r w:rsidRPr="001E6910">
        <w:rPr>
          <w:rFonts w:cstheme="minorHAnsi"/>
          <w:b/>
          <w:bCs/>
          <w:sz w:val="21"/>
          <w:szCs w:val="21"/>
        </w:rPr>
        <w:tab/>
      </w:r>
      <w:r w:rsidRPr="001E6910">
        <w:rPr>
          <w:rFonts w:cstheme="minorHAnsi"/>
          <w:sz w:val="21"/>
          <w:szCs w:val="21"/>
        </w:rPr>
        <w:t>Assistant Headteacher</w:t>
      </w:r>
    </w:p>
    <w:p w14:paraId="62607A04" w14:textId="7FE4ADBF" w:rsidR="00E778C8" w:rsidRPr="001E6910" w:rsidRDefault="00E778C8" w:rsidP="003D60DE">
      <w:pPr>
        <w:autoSpaceDE w:val="0"/>
        <w:autoSpaceDN w:val="0"/>
        <w:adjustRightInd w:val="0"/>
        <w:spacing w:after="0"/>
        <w:rPr>
          <w:rFonts w:cstheme="minorHAnsi"/>
          <w:b/>
          <w:bCs/>
          <w:sz w:val="21"/>
          <w:szCs w:val="21"/>
        </w:rPr>
      </w:pPr>
      <w:r w:rsidRPr="001E6910">
        <w:rPr>
          <w:rFonts w:cstheme="minorHAnsi"/>
          <w:b/>
          <w:bCs/>
          <w:sz w:val="21"/>
          <w:szCs w:val="21"/>
        </w:rPr>
        <w:t>Responsible to:</w:t>
      </w:r>
      <w:r w:rsidRPr="001E6910">
        <w:rPr>
          <w:rFonts w:cstheme="minorHAnsi"/>
          <w:b/>
          <w:bCs/>
          <w:sz w:val="21"/>
          <w:szCs w:val="21"/>
        </w:rPr>
        <w:tab/>
      </w:r>
      <w:r w:rsidRPr="001E6910">
        <w:rPr>
          <w:rFonts w:cstheme="minorHAnsi"/>
          <w:b/>
          <w:bCs/>
          <w:sz w:val="21"/>
          <w:szCs w:val="21"/>
        </w:rPr>
        <w:tab/>
      </w:r>
      <w:r w:rsidRPr="001E6910">
        <w:rPr>
          <w:rFonts w:cstheme="minorHAnsi"/>
          <w:sz w:val="21"/>
          <w:szCs w:val="21"/>
        </w:rPr>
        <w:t>Senior Deputy Headteacher responsible for Inclusion</w:t>
      </w:r>
    </w:p>
    <w:p w14:paraId="12DDAFBD" w14:textId="77777777" w:rsidR="00E778C8" w:rsidRPr="001E6910" w:rsidRDefault="00E778C8" w:rsidP="00E778C8">
      <w:pPr>
        <w:autoSpaceDE w:val="0"/>
        <w:autoSpaceDN w:val="0"/>
        <w:adjustRightInd w:val="0"/>
        <w:spacing w:after="0"/>
        <w:ind w:left="2160" w:hanging="2160"/>
        <w:rPr>
          <w:rFonts w:cstheme="minorHAnsi"/>
          <w:b/>
          <w:bCs/>
          <w:sz w:val="21"/>
          <w:szCs w:val="21"/>
        </w:rPr>
      </w:pPr>
    </w:p>
    <w:p w14:paraId="20E49005" w14:textId="77777777" w:rsidR="00E778C8" w:rsidRPr="001E6910" w:rsidRDefault="00E778C8" w:rsidP="00E778C8">
      <w:pPr>
        <w:autoSpaceDE w:val="0"/>
        <w:autoSpaceDN w:val="0"/>
        <w:adjustRightInd w:val="0"/>
        <w:spacing w:after="0"/>
        <w:ind w:left="2160" w:hanging="2160"/>
        <w:rPr>
          <w:rFonts w:cstheme="minorHAnsi"/>
          <w:b/>
          <w:bCs/>
          <w:sz w:val="21"/>
          <w:szCs w:val="21"/>
        </w:rPr>
      </w:pPr>
      <w:r w:rsidRPr="001E6910">
        <w:rPr>
          <w:rFonts w:cstheme="minorHAnsi"/>
          <w:b/>
          <w:bCs/>
          <w:sz w:val="21"/>
          <w:szCs w:val="21"/>
        </w:rPr>
        <w:t>Responsible for:</w:t>
      </w:r>
      <w:r w:rsidRPr="001E6910">
        <w:rPr>
          <w:rFonts w:cstheme="minorHAnsi"/>
          <w:b/>
          <w:bCs/>
          <w:sz w:val="21"/>
          <w:szCs w:val="21"/>
        </w:rPr>
        <w:tab/>
      </w:r>
    </w:p>
    <w:p w14:paraId="270B86E6" w14:textId="3ED8D1E6" w:rsidR="00E778C8" w:rsidRPr="001E6910" w:rsidRDefault="00E778C8" w:rsidP="00E778C8">
      <w:pPr>
        <w:pStyle w:val="ListParagraph"/>
        <w:numPr>
          <w:ilvl w:val="0"/>
          <w:numId w:val="22"/>
        </w:numPr>
        <w:autoSpaceDE w:val="0"/>
        <w:autoSpaceDN w:val="0"/>
        <w:adjustRightInd w:val="0"/>
        <w:spacing w:after="0"/>
        <w:rPr>
          <w:rFonts w:cstheme="minorHAnsi"/>
          <w:sz w:val="21"/>
          <w:szCs w:val="21"/>
        </w:rPr>
      </w:pPr>
      <w:r w:rsidRPr="001E6910">
        <w:rPr>
          <w:rFonts w:cstheme="minorHAnsi"/>
          <w:sz w:val="21"/>
          <w:szCs w:val="21"/>
        </w:rPr>
        <w:t>Working with the Senior Deputy Headteacher responsible for Inclusion to ensure that all students are supported and challenged to make above-average progress through the the implementation of consistent and clear processes.</w:t>
      </w:r>
    </w:p>
    <w:p w14:paraId="6A66BB24" w14:textId="0042F942" w:rsidR="00E778C8" w:rsidRPr="001E6910" w:rsidRDefault="00E778C8" w:rsidP="00E778C8">
      <w:pPr>
        <w:pStyle w:val="ListParagraph"/>
        <w:numPr>
          <w:ilvl w:val="0"/>
          <w:numId w:val="22"/>
        </w:numPr>
        <w:autoSpaceDE w:val="0"/>
        <w:autoSpaceDN w:val="0"/>
        <w:adjustRightInd w:val="0"/>
        <w:spacing w:after="0"/>
        <w:rPr>
          <w:rFonts w:cstheme="minorHAnsi"/>
          <w:sz w:val="21"/>
          <w:szCs w:val="21"/>
        </w:rPr>
      </w:pPr>
      <w:r w:rsidRPr="001E6910">
        <w:rPr>
          <w:rFonts w:cstheme="minorHAnsi"/>
          <w:sz w:val="21"/>
          <w:szCs w:val="21"/>
        </w:rPr>
        <w:t>Working with the Senior Deputy Headteacher responsible for Inclusion to ensure that all students have excellent attendance, behaviour and attitudes so that they can achieve their aspirations.</w:t>
      </w:r>
    </w:p>
    <w:p w14:paraId="25E2AB95" w14:textId="77777777" w:rsidR="00E778C8" w:rsidRPr="001E6910" w:rsidRDefault="00E778C8" w:rsidP="00E778C8">
      <w:pPr>
        <w:pStyle w:val="ListParagraph"/>
        <w:numPr>
          <w:ilvl w:val="0"/>
          <w:numId w:val="22"/>
        </w:numPr>
        <w:autoSpaceDE w:val="0"/>
        <w:autoSpaceDN w:val="0"/>
        <w:adjustRightInd w:val="0"/>
        <w:spacing w:after="0"/>
        <w:jc w:val="both"/>
        <w:rPr>
          <w:rFonts w:cstheme="minorHAnsi"/>
          <w:sz w:val="21"/>
          <w:szCs w:val="21"/>
        </w:rPr>
      </w:pPr>
      <w:r w:rsidRPr="001E6910">
        <w:rPr>
          <w:rFonts w:cstheme="minorHAnsi"/>
          <w:sz w:val="21"/>
          <w:szCs w:val="21"/>
        </w:rPr>
        <w:t>To develop and embed consistently excellent behaviour management routines both in and outside the classroom.</w:t>
      </w:r>
    </w:p>
    <w:p w14:paraId="5BD8D806" w14:textId="77777777" w:rsidR="00E778C8" w:rsidRPr="001E6910" w:rsidRDefault="00E778C8" w:rsidP="00E778C8">
      <w:pPr>
        <w:pStyle w:val="ListParagraph"/>
        <w:numPr>
          <w:ilvl w:val="0"/>
          <w:numId w:val="22"/>
        </w:numPr>
        <w:autoSpaceDE w:val="0"/>
        <w:autoSpaceDN w:val="0"/>
        <w:adjustRightInd w:val="0"/>
        <w:spacing w:after="0"/>
        <w:jc w:val="both"/>
        <w:rPr>
          <w:rFonts w:cstheme="minorHAnsi"/>
          <w:sz w:val="21"/>
          <w:szCs w:val="21"/>
        </w:rPr>
      </w:pPr>
      <w:r w:rsidRPr="001E6910">
        <w:rPr>
          <w:rFonts w:cstheme="minorHAnsi"/>
          <w:sz w:val="21"/>
          <w:szCs w:val="21"/>
        </w:rPr>
        <w:t>To foster resilience and confidence in our students as well as the rewards system so that they become the best possible version of themselves.</w:t>
      </w:r>
    </w:p>
    <w:p w14:paraId="5770DC0A" w14:textId="77777777" w:rsidR="00E778C8" w:rsidRPr="001E6910" w:rsidRDefault="00E778C8" w:rsidP="00E778C8">
      <w:pPr>
        <w:pStyle w:val="ListParagraph"/>
        <w:numPr>
          <w:ilvl w:val="0"/>
          <w:numId w:val="22"/>
        </w:numPr>
        <w:autoSpaceDE w:val="0"/>
        <w:autoSpaceDN w:val="0"/>
        <w:adjustRightInd w:val="0"/>
        <w:spacing w:after="0"/>
        <w:jc w:val="both"/>
        <w:rPr>
          <w:rFonts w:cstheme="minorHAnsi"/>
          <w:sz w:val="21"/>
          <w:szCs w:val="21"/>
        </w:rPr>
      </w:pPr>
      <w:r w:rsidRPr="001E6910">
        <w:rPr>
          <w:rFonts w:cstheme="minorHAnsi"/>
          <w:sz w:val="21"/>
          <w:szCs w:val="21"/>
        </w:rPr>
        <w:t>To build on current systems to improve the attendance of all students especially the students with attendance below 90% to 95%.</w:t>
      </w:r>
    </w:p>
    <w:p w14:paraId="33F1FB72" w14:textId="77777777" w:rsidR="00E778C8" w:rsidRPr="001E6910" w:rsidRDefault="00E778C8" w:rsidP="003D60DE">
      <w:pPr>
        <w:autoSpaceDE w:val="0"/>
        <w:autoSpaceDN w:val="0"/>
        <w:adjustRightInd w:val="0"/>
        <w:spacing w:after="0"/>
        <w:rPr>
          <w:rFonts w:cstheme="minorHAnsi"/>
          <w:b/>
          <w:bCs/>
          <w:sz w:val="21"/>
          <w:szCs w:val="21"/>
        </w:rPr>
      </w:pPr>
    </w:p>
    <w:p w14:paraId="1F8F1B9D" w14:textId="29414E1E" w:rsidR="003D60DE" w:rsidRPr="001E6910" w:rsidRDefault="00E778C8" w:rsidP="003D60DE">
      <w:pPr>
        <w:autoSpaceDE w:val="0"/>
        <w:autoSpaceDN w:val="0"/>
        <w:adjustRightInd w:val="0"/>
        <w:spacing w:after="0"/>
        <w:rPr>
          <w:rFonts w:cstheme="minorHAnsi"/>
          <w:b/>
          <w:bCs/>
          <w:sz w:val="21"/>
          <w:szCs w:val="21"/>
        </w:rPr>
      </w:pPr>
      <w:r w:rsidRPr="001E6910">
        <w:rPr>
          <w:rFonts w:cstheme="minorHAnsi"/>
          <w:b/>
          <w:bCs/>
          <w:sz w:val="21"/>
          <w:szCs w:val="21"/>
        </w:rPr>
        <w:t>Salary</w:t>
      </w:r>
    </w:p>
    <w:p w14:paraId="1BDE4D52" w14:textId="77777777" w:rsidR="003D60DE" w:rsidRPr="001E6910" w:rsidRDefault="003D60DE" w:rsidP="003D60DE">
      <w:pPr>
        <w:autoSpaceDE w:val="0"/>
        <w:autoSpaceDN w:val="0"/>
        <w:adjustRightInd w:val="0"/>
        <w:spacing w:after="0"/>
        <w:jc w:val="both"/>
        <w:rPr>
          <w:rFonts w:cstheme="minorHAnsi"/>
          <w:sz w:val="21"/>
          <w:szCs w:val="21"/>
        </w:rPr>
      </w:pPr>
      <w:r w:rsidRPr="001E6910">
        <w:rPr>
          <w:rFonts w:cstheme="minorHAnsi"/>
          <w:sz w:val="21"/>
          <w:szCs w:val="21"/>
        </w:rPr>
        <w:t>The salary range will be L17 – L21 on the leadership pay scale - England. (Currently £76,772 - £84,699)</w:t>
      </w:r>
    </w:p>
    <w:p w14:paraId="4E37934B" w14:textId="77777777" w:rsidR="00E778C8" w:rsidRPr="001E6910" w:rsidRDefault="00E778C8" w:rsidP="003D60DE">
      <w:pPr>
        <w:autoSpaceDE w:val="0"/>
        <w:autoSpaceDN w:val="0"/>
        <w:adjustRightInd w:val="0"/>
        <w:spacing w:after="0"/>
        <w:jc w:val="both"/>
        <w:rPr>
          <w:rFonts w:cstheme="minorHAnsi"/>
          <w:sz w:val="21"/>
          <w:szCs w:val="21"/>
        </w:rPr>
      </w:pPr>
    </w:p>
    <w:p w14:paraId="7C3B2707" w14:textId="77777777" w:rsidR="00E778C8" w:rsidRPr="00E778C8" w:rsidRDefault="00E778C8" w:rsidP="00E778C8">
      <w:pPr>
        <w:autoSpaceDE w:val="0"/>
        <w:autoSpaceDN w:val="0"/>
        <w:adjustRightInd w:val="0"/>
        <w:spacing w:after="0"/>
        <w:jc w:val="both"/>
        <w:rPr>
          <w:rFonts w:cstheme="minorHAnsi"/>
          <w:sz w:val="21"/>
          <w:szCs w:val="21"/>
        </w:rPr>
      </w:pPr>
      <w:r w:rsidRPr="00E778C8">
        <w:rPr>
          <w:rFonts w:cstheme="minorHAnsi"/>
          <w:sz w:val="21"/>
          <w:szCs w:val="21"/>
        </w:rPr>
        <w:t>In addition to the duties summarised in your job description please refer to:</w:t>
      </w:r>
    </w:p>
    <w:p w14:paraId="0455308E" w14:textId="77777777" w:rsidR="00E778C8" w:rsidRPr="00E778C8" w:rsidRDefault="00E778C8" w:rsidP="00E778C8">
      <w:pPr>
        <w:autoSpaceDE w:val="0"/>
        <w:autoSpaceDN w:val="0"/>
        <w:adjustRightInd w:val="0"/>
        <w:spacing w:after="0"/>
        <w:jc w:val="both"/>
        <w:rPr>
          <w:rFonts w:cstheme="minorHAnsi"/>
          <w:sz w:val="21"/>
          <w:szCs w:val="21"/>
        </w:rPr>
      </w:pPr>
      <w:r w:rsidRPr="00E778C8">
        <w:rPr>
          <w:rFonts w:cstheme="minorHAnsi"/>
          <w:sz w:val="21"/>
          <w:szCs w:val="21"/>
        </w:rPr>
        <w:t>The current year's statutory Guidance on School Teacher's Pay and Conditions (issued by the DfE) which details:</w:t>
      </w:r>
    </w:p>
    <w:p w14:paraId="5334788C" w14:textId="77777777" w:rsidR="00E778C8" w:rsidRPr="001E6910" w:rsidRDefault="00E778C8" w:rsidP="00E778C8">
      <w:pPr>
        <w:pStyle w:val="ListParagraph"/>
        <w:numPr>
          <w:ilvl w:val="0"/>
          <w:numId w:val="24"/>
        </w:numPr>
        <w:autoSpaceDE w:val="0"/>
        <w:autoSpaceDN w:val="0"/>
        <w:adjustRightInd w:val="0"/>
        <w:spacing w:after="0"/>
        <w:ind w:left="709" w:hanging="425"/>
        <w:jc w:val="both"/>
        <w:rPr>
          <w:rFonts w:cstheme="minorHAnsi"/>
          <w:sz w:val="21"/>
          <w:szCs w:val="21"/>
        </w:rPr>
      </w:pPr>
      <w:r w:rsidRPr="001E6910">
        <w:rPr>
          <w:rFonts w:cstheme="minorHAnsi"/>
          <w:sz w:val="21"/>
          <w:szCs w:val="21"/>
        </w:rPr>
        <w:t>Conditions of Employment of Teachers other than Head Teachers o Conditions of Employment of Deputy Head Teachers and Assistant Head Teachers o Conditions of Employment of Head Teacher's (the duties of which you will be expected to carry out in the event of the absence of the Head Teacher from the School).</w:t>
      </w:r>
    </w:p>
    <w:p w14:paraId="1F017F35" w14:textId="77777777" w:rsidR="00E778C8" w:rsidRPr="001E6910" w:rsidRDefault="00E778C8" w:rsidP="00E778C8">
      <w:pPr>
        <w:pStyle w:val="ListParagraph"/>
        <w:numPr>
          <w:ilvl w:val="0"/>
          <w:numId w:val="24"/>
        </w:numPr>
        <w:autoSpaceDE w:val="0"/>
        <w:autoSpaceDN w:val="0"/>
        <w:adjustRightInd w:val="0"/>
        <w:spacing w:after="0"/>
        <w:ind w:left="709" w:hanging="425"/>
        <w:jc w:val="both"/>
        <w:rPr>
          <w:rFonts w:cstheme="minorHAnsi"/>
          <w:sz w:val="21"/>
          <w:szCs w:val="21"/>
        </w:rPr>
      </w:pPr>
      <w:r w:rsidRPr="001E6910">
        <w:rPr>
          <w:rFonts w:cstheme="minorHAnsi"/>
          <w:sz w:val="21"/>
          <w:szCs w:val="21"/>
        </w:rPr>
        <w:t>The current year's Professional Standards for Teachers.</w:t>
      </w:r>
    </w:p>
    <w:p w14:paraId="1779E0C2" w14:textId="77777777" w:rsidR="00E778C8" w:rsidRPr="001E6910" w:rsidRDefault="00E778C8" w:rsidP="00E778C8">
      <w:pPr>
        <w:pStyle w:val="ListParagraph"/>
        <w:numPr>
          <w:ilvl w:val="0"/>
          <w:numId w:val="24"/>
        </w:numPr>
        <w:autoSpaceDE w:val="0"/>
        <w:autoSpaceDN w:val="0"/>
        <w:adjustRightInd w:val="0"/>
        <w:spacing w:after="0"/>
        <w:ind w:left="709" w:hanging="425"/>
        <w:jc w:val="both"/>
        <w:rPr>
          <w:rFonts w:cstheme="minorHAnsi"/>
          <w:sz w:val="21"/>
          <w:szCs w:val="21"/>
        </w:rPr>
      </w:pPr>
      <w:r w:rsidRPr="001E6910">
        <w:rPr>
          <w:rFonts w:cstheme="minorHAnsi"/>
          <w:sz w:val="21"/>
          <w:szCs w:val="21"/>
        </w:rPr>
        <w:t>The Conditions of Service for School Teachers (the Burgundy Book)</w:t>
      </w:r>
    </w:p>
    <w:p w14:paraId="2E39F52E" w14:textId="77777777" w:rsidR="00E778C8" w:rsidRPr="001E6910" w:rsidRDefault="00E778C8" w:rsidP="00E778C8">
      <w:pPr>
        <w:autoSpaceDE w:val="0"/>
        <w:autoSpaceDN w:val="0"/>
        <w:adjustRightInd w:val="0"/>
        <w:spacing w:after="0"/>
        <w:jc w:val="both"/>
        <w:rPr>
          <w:rFonts w:cstheme="minorHAnsi"/>
          <w:sz w:val="21"/>
          <w:szCs w:val="21"/>
        </w:rPr>
      </w:pPr>
    </w:p>
    <w:p w14:paraId="22C8D629" w14:textId="18527407" w:rsidR="00E778C8" w:rsidRPr="001E6910" w:rsidRDefault="00E778C8" w:rsidP="00E778C8">
      <w:pPr>
        <w:autoSpaceDE w:val="0"/>
        <w:autoSpaceDN w:val="0"/>
        <w:adjustRightInd w:val="0"/>
        <w:spacing w:after="0"/>
        <w:jc w:val="both"/>
        <w:rPr>
          <w:rFonts w:cstheme="minorHAnsi"/>
          <w:sz w:val="21"/>
          <w:szCs w:val="21"/>
        </w:rPr>
      </w:pPr>
      <w:r w:rsidRPr="001E6910">
        <w:rPr>
          <w:rFonts w:cstheme="minorHAnsi"/>
          <w:sz w:val="21"/>
          <w:szCs w:val="21"/>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3C57FEC3" w14:textId="77777777" w:rsidR="00E778C8" w:rsidRPr="001E6910" w:rsidRDefault="00E778C8" w:rsidP="00E778C8">
      <w:pPr>
        <w:autoSpaceDE w:val="0"/>
        <w:autoSpaceDN w:val="0"/>
        <w:adjustRightInd w:val="0"/>
        <w:spacing w:after="0"/>
        <w:jc w:val="both"/>
        <w:rPr>
          <w:rFonts w:cstheme="minorHAnsi"/>
          <w:sz w:val="21"/>
          <w:szCs w:val="21"/>
        </w:rPr>
      </w:pPr>
    </w:p>
    <w:p w14:paraId="0C62B07D" w14:textId="01DEDCD3" w:rsidR="00E778C8" w:rsidRPr="001E6910" w:rsidRDefault="00E778C8" w:rsidP="00E778C8">
      <w:pPr>
        <w:autoSpaceDE w:val="0"/>
        <w:autoSpaceDN w:val="0"/>
        <w:adjustRightInd w:val="0"/>
        <w:spacing w:after="0"/>
        <w:jc w:val="both"/>
        <w:rPr>
          <w:rFonts w:cstheme="minorHAnsi"/>
          <w:sz w:val="21"/>
          <w:szCs w:val="21"/>
        </w:rPr>
      </w:pPr>
      <w:r w:rsidRPr="001E6910">
        <w:rPr>
          <w:rFonts w:cstheme="minorHAnsi"/>
          <w:sz w:val="21"/>
          <w:szCs w:val="21"/>
        </w:rPr>
        <w:t>The duties summarised in your job description are indicative and we retain the right to include other reasonable duties which may be reasonably requested commensurate with the post held and duties undertaken. This job description may, after satisfactory negotiation has taken place, be modified by the Head Teacher to reflector anticipate changes which occur over time at a local or national level.</w:t>
      </w:r>
    </w:p>
    <w:p w14:paraId="33200544" w14:textId="77777777" w:rsidR="00E778C8" w:rsidRPr="001E6910" w:rsidRDefault="00E778C8" w:rsidP="00E778C8">
      <w:pPr>
        <w:autoSpaceDE w:val="0"/>
        <w:autoSpaceDN w:val="0"/>
        <w:adjustRightInd w:val="0"/>
        <w:spacing w:after="0"/>
        <w:jc w:val="both"/>
        <w:rPr>
          <w:rFonts w:cstheme="minorHAnsi"/>
          <w:sz w:val="21"/>
          <w:szCs w:val="21"/>
        </w:rPr>
      </w:pPr>
    </w:p>
    <w:p w14:paraId="6072596F" w14:textId="4A2F64D8" w:rsidR="00E778C8" w:rsidRPr="001E6910" w:rsidRDefault="00E778C8" w:rsidP="00E778C8">
      <w:pPr>
        <w:autoSpaceDE w:val="0"/>
        <w:autoSpaceDN w:val="0"/>
        <w:adjustRightInd w:val="0"/>
        <w:spacing w:after="0"/>
        <w:jc w:val="both"/>
        <w:rPr>
          <w:rFonts w:cstheme="minorHAnsi"/>
          <w:sz w:val="21"/>
          <w:szCs w:val="21"/>
        </w:rPr>
      </w:pPr>
      <w:r w:rsidRPr="001E6910">
        <w:rPr>
          <w:rFonts w:cstheme="minorHAnsi"/>
          <w:sz w:val="21"/>
          <w:szCs w:val="21"/>
        </w:rPr>
        <w:t xml:space="preserve">As you are aware, any post working within a School includes substantial access to young people and all appointments are subject to an enhanced Disclosure and Barring Service check and a satisfactory result </w:t>
      </w:r>
      <w:r w:rsidRPr="001E6910">
        <w:rPr>
          <w:rFonts w:cstheme="minorHAnsi"/>
          <w:sz w:val="21"/>
          <w:szCs w:val="21"/>
        </w:rPr>
        <w:lastRenderedPageBreak/>
        <w:t>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p w14:paraId="06D45BEA" w14:textId="77777777" w:rsidR="00E778C8" w:rsidRPr="001E6910" w:rsidRDefault="00E778C8" w:rsidP="00E778C8">
      <w:pPr>
        <w:autoSpaceDE w:val="0"/>
        <w:autoSpaceDN w:val="0"/>
        <w:adjustRightInd w:val="0"/>
        <w:spacing w:after="0"/>
        <w:jc w:val="both"/>
        <w:rPr>
          <w:rFonts w:cstheme="minorHAnsi"/>
          <w:sz w:val="21"/>
          <w:szCs w:val="21"/>
        </w:rPr>
      </w:pPr>
    </w:p>
    <w:p w14:paraId="18D5AC3E" w14:textId="5A75D306" w:rsidR="00E778C8" w:rsidRPr="001E6910" w:rsidRDefault="00E778C8" w:rsidP="00E778C8">
      <w:pPr>
        <w:autoSpaceDE w:val="0"/>
        <w:autoSpaceDN w:val="0"/>
        <w:adjustRightInd w:val="0"/>
        <w:spacing w:after="0"/>
        <w:jc w:val="both"/>
        <w:rPr>
          <w:rFonts w:cstheme="minorHAnsi"/>
          <w:b/>
          <w:bCs/>
          <w:sz w:val="21"/>
          <w:szCs w:val="21"/>
        </w:rPr>
      </w:pPr>
      <w:r w:rsidRPr="001E6910">
        <w:rPr>
          <w:rFonts w:cstheme="minorHAnsi"/>
          <w:b/>
          <w:bCs/>
          <w:sz w:val="21"/>
          <w:szCs w:val="21"/>
        </w:rPr>
        <w:t>Raising standards</w:t>
      </w:r>
    </w:p>
    <w:p w14:paraId="1BFD9C91" w14:textId="43ED1899" w:rsidR="00E778C8" w:rsidRPr="001E6910" w:rsidRDefault="00E778C8" w:rsidP="00E778C8">
      <w:pPr>
        <w:pStyle w:val="ListParagraph"/>
        <w:numPr>
          <w:ilvl w:val="0"/>
          <w:numId w:val="25"/>
        </w:numPr>
        <w:autoSpaceDE w:val="0"/>
        <w:autoSpaceDN w:val="0"/>
        <w:adjustRightInd w:val="0"/>
        <w:spacing w:after="0"/>
        <w:jc w:val="both"/>
        <w:rPr>
          <w:rFonts w:cstheme="minorHAnsi"/>
          <w:sz w:val="21"/>
          <w:szCs w:val="21"/>
        </w:rPr>
      </w:pPr>
      <w:r w:rsidRPr="001E6910">
        <w:rPr>
          <w:rFonts w:cstheme="minorHAnsi"/>
          <w:sz w:val="21"/>
          <w:szCs w:val="21"/>
        </w:rPr>
        <w:t>To line manage a Head of Year to ensure that all students are challenged and supported to achieve their potential</w:t>
      </w:r>
    </w:p>
    <w:p w14:paraId="11562CBF" w14:textId="77777777" w:rsidR="00E778C8" w:rsidRPr="001E6910" w:rsidRDefault="00E778C8" w:rsidP="00E778C8">
      <w:pPr>
        <w:autoSpaceDE w:val="0"/>
        <w:autoSpaceDN w:val="0"/>
        <w:adjustRightInd w:val="0"/>
        <w:spacing w:after="0"/>
        <w:jc w:val="both"/>
        <w:rPr>
          <w:rFonts w:cstheme="minorHAnsi"/>
          <w:sz w:val="21"/>
          <w:szCs w:val="21"/>
        </w:rPr>
      </w:pPr>
    </w:p>
    <w:p w14:paraId="11147AEA" w14:textId="27BF2AB6" w:rsidR="00E778C8" w:rsidRPr="001E6910" w:rsidRDefault="00E778C8" w:rsidP="00E778C8">
      <w:pPr>
        <w:autoSpaceDE w:val="0"/>
        <w:autoSpaceDN w:val="0"/>
        <w:adjustRightInd w:val="0"/>
        <w:spacing w:after="0"/>
        <w:jc w:val="both"/>
        <w:rPr>
          <w:rFonts w:cstheme="minorHAnsi"/>
          <w:b/>
          <w:bCs/>
          <w:sz w:val="21"/>
          <w:szCs w:val="21"/>
        </w:rPr>
      </w:pPr>
      <w:r w:rsidRPr="001E6910">
        <w:rPr>
          <w:rFonts w:cstheme="minorHAnsi"/>
          <w:b/>
          <w:bCs/>
          <w:sz w:val="21"/>
          <w:szCs w:val="21"/>
        </w:rPr>
        <w:t>Behaviour and attitudes / Inclusion</w:t>
      </w:r>
    </w:p>
    <w:p w14:paraId="6B81FD36" w14:textId="77777777" w:rsidR="00E778C8" w:rsidRPr="001E6910" w:rsidRDefault="00E778C8" w:rsidP="00E778C8">
      <w:pPr>
        <w:pStyle w:val="ListParagraph"/>
        <w:numPr>
          <w:ilvl w:val="0"/>
          <w:numId w:val="25"/>
        </w:numPr>
        <w:autoSpaceDE w:val="0"/>
        <w:autoSpaceDN w:val="0"/>
        <w:adjustRightInd w:val="0"/>
        <w:spacing w:after="0"/>
        <w:jc w:val="both"/>
        <w:rPr>
          <w:rFonts w:cstheme="minorHAnsi"/>
          <w:sz w:val="21"/>
          <w:szCs w:val="21"/>
        </w:rPr>
      </w:pPr>
      <w:r w:rsidRPr="001E6910">
        <w:rPr>
          <w:rFonts w:cstheme="minorHAnsi"/>
          <w:sz w:val="21"/>
          <w:szCs w:val="21"/>
        </w:rPr>
        <w:t>To work with the Senior DHT Inclusion to all students have excellent attendance, behaviour and attitudes so that they can achieve their aspirations.</w:t>
      </w:r>
    </w:p>
    <w:p w14:paraId="74DBF8CD" w14:textId="77777777" w:rsidR="00E778C8" w:rsidRPr="001E6910" w:rsidRDefault="00E778C8" w:rsidP="00E778C8">
      <w:pPr>
        <w:pStyle w:val="ListParagraph"/>
        <w:numPr>
          <w:ilvl w:val="0"/>
          <w:numId w:val="25"/>
        </w:numPr>
        <w:autoSpaceDE w:val="0"/>
        <w:autoSpaceDN w:val="0"/>
        <w:adjustRightInd w:val="0"/>
        <w:spacing w:after="0"/>
        <w:jc w:val="both"/>
        <w:rPr>
          <w:rFonts w:cstheme="minorHAnsi"/>
          <w:sz w:val="21"/>
          <w:szCs w:val="21"/>
        </w:rPr>
      </w:pPr>
      <w:r w:rsidRPr="001E6910">
        <w:rPr>
          <w:rFonts w:cstheme="minorHAnsi"/>
          <w:sz w:val="21"/>
          <w:szCs w:val="21"/>
        </w:rPr>
        <w:t>To support and challenge colleagues to ensure that they have the highest standards for all students.</w:t>
      </w:r>
    </w:p>
    <w:p w14:paraId="35E4B7CD" w14:textId="77777777" w:rsidR="00E778C8" w:rsidRPr="001E6910" w:rsidRDefault="00E778C8" w:rsidP="00E778C8">
      <w:pPr>
        <w:pStyle w:val="ListParagraph"/>
        <w:numPr>
          <w:ilvl w:val="0"/>
          <w:numId w:val="25"/>
        </w:numPr>
        <w:autoSpaceDE w:val="0"/>
        <w:autoSpaceDN w:val="0"/>
        <w:adjustRightInd w:val="0"/>
        <w:spacing w:after="0"/>
        <w:jc w:val="both"/>
        <w:rPr>
          <w:rFonts w:cstheme="minorHAnsi"/>
          <w:sz w:val="21"/>
          <w:szCs w:val="21"/>
        </w:rPr>
      </w:pPr>
      <w:r w:rsidRPr="001E6910">
        <w:rPr>
          <w:rFonts w:cstheme="minorHAnsi"/>
          <w:sz w:val="21"/>
          <w:szCs w:val="21"/>
        </w:rPr>
        <w:t>To work with parents and external agencies to ensure that all students have excellent attendance, behaviour and attitudes</w:t>
      </w:r>
    </w:p>
    <w:p w14:paraId="7C2BB9C6" w14:textId="77777777" w:rsidR="00E778C8" w:rsidRPr="001E6910" w:rsidRDefault="00E778C8" w:rsidP="00E778C8">
      <w:pPr>
        <w:pStyle w:val="ListParagraph"/>
        <w:numPr>
          <w:ilvl w:val="0"/>
          <w:numId w:val="25"/>
        </w:numPr>
        <w:autoSpaceDE w:val="0"/>
        <w:autoSpaceDN w:val="0"/>
        <w:adjustRightInd w:val="0"/>
        <w:spacing w:after="0"/>
        <w:jc w:val="both"/>
        <w:rPr>
          <w:rFonts w:cstheme="minorHAnsi"/>
          <w:sz w:val="21"/>
          <w:szCs w:val="21"/>
        </w:rPr>
      </w:pPr>
      <w:r w:rsidRPr="001E6910">
        <w:rPr>
          <w:rFonts w:cstheme="minorHAnsi"/>
          <w:sz w:val="21"/>
          <w:szCs w:val="21"/>
        </w:rPr>
        <w:t>To ensure through work with internal support mechanisms, that safeguarding, including attendance are actively used to ensure that student's behaviour and attitudes are exemplary</w:t>
      </w:r>
    </w:p>
    <w:p w14:paraId="2CFC8961" w14:textId="2EE0ABCE" w:rsidR="00E778C8" w:rsidRPr="001E6910" w:rsidRDefault="00E778C8" w:rsidP="00E778C8">
      <w:pPr>
        <w:pStyle w:val="ListParagraph"/>
        <w:numPr>
          <w:ilvl w:val="0"/>
          <w:numId w:val="25"/>
        </w:numPr>
        <w:autoSpaceDE w:val="0"/>
        <w:autoSpaceDN w:val="0"/>
        <w:adjustRightInd w:val="0"/>
        <w:spacing w:after="0"/>
        <w:jc w:val="both"/>
        <w:rPr>
          <w:rFonts w:cstheme="minorHAnsi"/>
          <w:sz w:val="21"/>
          <w:szCs w:val="21"/>
        </w:rPr>
      </w:pPr>
      <w:r w:rsidRPr="001E6910">
        <w:rPr>
          <w:rFonts w:cstheme="minorHAnsi"/>
          <w:sz w:val="21"/>
          <w:szCs w:val="21"/>
        </w:rPr>
        <w:t>To ensure that reward and disciplinary systems are embedded in all aspects of school life and drive a determination in students to be the best person they can be</w:t>
      </w:r>
    </w:p>
    <w:p w14:paraId="7ACEAABA" w14:textId="77777777" w:rsidR="00E778C8" w:rsidRPr="001E6910" w:rsidRDefault="00E778C8" w:rsidP="00E778C8">
      <w:pPr>
        <w:autoSpaceDE w:val="0"/>
        <w:autoSpaceDN w:val="0"/>
        <w:adjustRightInd w:val="0"/>
        <w:spacing w:after="0"/>
        <w:jc w:val="both"/>
        <w:rPr>
          <w:rFonts w:cstheme="minorHAnsi"/>
          <w:sz w:val="21"/>
          <w:szCs w:val="21"/>
        </w:rPr>
      </w:pPr>
    </w:p>
    <w:p w14:paraId="5C22E5DF" w14:textId="21652425" w:rsidR="00E778C8" w:rsidRPr="001E6910" w:rsidRDefault="00E778C8" w:rsidP="00E778C8">
      <w:pPr>
        <w:autoSpaceDE w:val="0"/>
        <w:autoSpaceDN w:val="0"/>
        <w:adjustRightInd w:val="0"/>
        <w:spacing w:after="0"/>
        <w:jc w:val="both"/>
        <w:rPr>
          <w:rFonts w:cstheme="minorHAnsi"/>
          <w:b/>
          <w:bCs/>
          <w:sz w:val="21"/>
          <w:szCs w:val="21"/>
        </w:rPr>
      </w:pPr>
      <w:r w:rsidRPr="001E6910">
        <w:rPr>
          <w:rFonts w:cstheme="minorHAnsi"/>
          <w:b/>
          <w:bCs/>
          <w:sz w:val="21"/>
          <w:szCs w:val="21"/>
        </w:rPr>
        <w:t>Curriculum</w:t>
      </w:r>
    </w:p>
    <w:p w14:paraId="6A616041" w14:textId="77777777" w:rsidR="00E778C8" w:rsidRPr="001E6910" w:rsidRDefault="00E778C8" w:rsidP="00E778C8">
      <w:pPr>
        <w:pStyle w:val="ListParagraph"/>
        <w:numPr>
          <w:ilvl w:val="0"/>
          <w:numId w:val="26"/>
        </w:numPr>
        <w:autoSpaceDE w:val="0"/>
        <w:autoSpaceDN w:val="0"/>
        <w:adjustRightInd w:val="0"/>
        <w:spacing w:after="0"/>
        <w:jc w:val="both"/>
        <w:rPr>
          <w:rFonts w:cstheme="minorHAnsi"/>
          <w:sz w:val="21"/>
          <w:szCs w:val="21"/>
        </w:rPr>
      </w:pPr>
      <w:r w:rsidRPr="001E6910">
        <w:rPr>
          <w:rFonts w:cstheme="minorHAnsi"/>
          <w:sz w:val="21"/>
          <w:szCs w:val="21"/>
        </w:rPr>
        <w:t>To stay abreast of current developments in curriculum development both locally, nationally and internationally</w:t>
      </w:r>
    </w:p>
    <w:p w14:paraId="4ED2DAA2" w14:textId="77777777" w:rsidR="00E778C8" w:rsidRPr="001E6910" w:rsidRDefault="00E778C8" w:rsidP="00E778C8">
      <w:pPr>
        <w:autoSpaceDE w:val="0"/>
        <w:autoSpaceDN w:val="0"/>
        <w:adjustRightInd w:val="0"/>
        <w:spacing w:after="0"/>
        <w:jc w:val="both"/>
        <w:rPr>
          <w:rFonts w:cstheme="minorHAnsi"/>
          <w:sz w:val="21"/>
          <w:szCs w:val="21"/>
        </w:rPr>
      </w:pPr>
    </w:p>
    <w:p w14:paraId="7246DCF3" w14:textId="48804F22" w:rsidR="00E778C8" w:rsidRPr="001E6910" w:rsidRDefault="00E778C8" w:rsidP="00E778C8">
      <w:pPr>
        <w:autoSpaceDE w:val="0"/>
        <w:autoSpaceDN w:val="0"/>
        <w:adjustRightInd w:val="0"/>
        <w:spacing w:after="0"/>
        <w:jc w:val="both"/>
        <w:rPr>
          <w:rFonts w:cstheme="minorHAnsi"/>
          <w:b/>
          <w:bCs/>
          <w:sz w:val="21"/>
          <w:szCs w:val="21"/>
        </w:rPr>
      </w:pPr>
      <w:r w:rsidRPr="001E6910">
        <w:rPr>
          <w:rFonts w:cstheme="minorHAnsi"/>
          <w:b/>
          <w:bCs/>
          <w:sz w:val="21"/>
          <w:szCs w:val="21"/>
        </w:rPr>
        <w:t>Leadership</w:t>
      </w:r>
    </w:p>
    <w:p w14:paraId="6DFCA1F5" w14:textId="77777777" w:rsidR="00E778C8" w:rsidRPr="001E6910" w:rsidRDefault="00E778C8" w:rsidP="00E778C8">
      <w:pPr>
        <w:pStyle w:val="ListParagraph"/>
        <w:numPr>
          <w:ilvl w:val="0"/>
          <w:numId w:val="26"/>
        </w:numPr>
        <w:autoSpaceDE w:val="0"/>
        <w:autoSpaceDN w:val="0"/>
        <w:adjustRightInd w:val="0"/>
        <w:spacing w:after="0"/>
        <w:jc w:val="both"/>
        <w:rPr>
          <w:rFonts w:cstheme="minorHAnsi"/>
          <w:sz w:val="21"/>
          <w:szCs w:val="21"/>
        </w:rPr>
      </w:pPr>
      <w:r w:rsidRPr="001E6910">
        <w:rPr>
          <w:rFonts w:cstheme="minorHAnsi"/>
          <w:sz w:val="21"/>
          <w:szCs w:val="21"/>
        </w:rPr>
        <w:t>Attend meetings of the Senior Leadership Team</w:t>
      </w:r>
    </w:p>
    <w:p w14:paraId="0FDE3077" w14:textId="77777777" w:rsidR="00E778C8" w:rsidRPr="001E6910" w:rsidRDefault="00E778C8" w:rsidP="00E778C8">
      <w:pPr>
        <w:pStyle w:val="ListParagraph"/>
        <w:numPr>
          <w:ilvl w:val="0"/>
          <w:numId w:val="26"/>
        </w:numPr>
        <w:autoSpaceDE w:val="0"/>
        <w:autoSpaceDN w:val="0"/>
        <w:adjustRightInd w:val="0"/>
        <w:spacing w:after="0"/>
        <w:jc w:val="both"/>
        <w:rPr>
          <w:rFonts w:cstheme="minorHAnsi"/>
          <w:sz w:val="21"/>
          <w:szCs w:val="21"/>
        </w:rPr>
      </w:pPr>
      <w:r w:rsidRPr="001E6910">
        <w:rPr>
          <w:rFonts w:cstheme="minorHAnsi"/>
          <w:sz w:val="21"/>
          <w:szCs w:val="21"/>
        </w:rPr>
        <w:t>Contribute to the operational management of the school and ensure it functions effectively and efficiently</w:t>
      </w:r>
    </w:p>
    <w:p w14:paraId="59F5ED77" w14:textId="77777777" w:rsidR="00E778C8" w:rsidRPr="001E6910" w:rsidRDefault="00E778C8" w:rsidP="00E778C8">
      <w:pPr>
        <w:pStyle w:val="ListParagraph"/>
        <w:numPr>
          <w:ilvl w:val="0"/>
          <w:numId w:val="26"/>
        </w:numPr>
        <w:autoSpaceDE w:val="0"/>
        <w:autoSpaceDN w:val="0"/>
        <w:adjustRightInd w:val="0"/>
        <w:spacing w:after="0"/>
        <w:jc w:val="both"/>
        <w:rPr>
          <w:rFonts w:cstheme="minorHAnsi"/>
          <w:sz w:val="21"/>
          <w:szCs w:val="21"/>
        </w:rPr>
      </w:pPr>
      <w:r w:rsidRPr="001E6910">
        <w:rPr>
          <w:rFonts w:cstheme="minorHAnsi"/>
          <w:sz w:val="21"/>
          <w:szCs w:val="21"/>
        </w:rPr>
        <w:t>Be a highly visible presence around the school and model expectations of staff and students</w:t>
      </w:r>
    </w:p>
    <w:p w14:paraId="1AEC3482" w14:textId="77777777" w:rsidR="00E778C8" w:rsidRPr="001E6910" w:rsidRDefault="00E778C8" w:rsidP="00E778C8">
      <w:pPr>
        <w:numPr>
          <w:ilvl w:val="0"/>
          <w:numId w:val="26"/>
        </w:numPr>
        <w:autoSpaceDE w:val="0"/>
        <w:autoSpaceDN w:val="0"/>
        <w:adjustRightInd w:val="0"/>
        <w:spacing w:after="0"/>
        <w:jc w:val="both"/>
        <w:rPr>
          <w:rFonts w:cstheme="minorHAnsi"/>
          <w:sz w:val="21"/>
          <w:szCs w:val="21"/>
        </w:rPr>
      </w:pPr>
      <w:r w:rsidRPr="00E778C8">
        <w:rPr>
          <w:rFonts w:cstheme="minorHAnsi"/>
          <w:sz w:val="21"/>
          <w:szCs w:val="21"/>
        </w:rPr>
        <w:t xml:space="preserve">Make a significant contribution to the school's self-evaluation process and improvement processes, including the relevant sections of the SEF and the SIP </w:t>
      </w:r>
    </w:p>
    <w:p w14:paraId="4AA3DCD3" w14:textId="04026030" w:rsidR="00E778C8" w:rsidRPr="00E778C8" w:rsidRDefault="00E778C8" w:rsidP="00E778C8">
      <w:pPr>
        <w:numPr>
          <w:ilvl w:val="0"/>
          <w:numId w:val="26"/>
        </w:numPr>
        <w:autoSpaceDE w:val="0"/>
        <w:autoSpaceDN w:val="0"/>
        <w:adjustRightInd w:val="0"/>
        <w:spacing w:after="0"/>
        <w:jc w:val="both"/>
        <w:rPr>
          <w:rFonts w:cstheme="minorHAnsi"/>
          <w:sz w:val="21"/>
          <w:szCs w:val="21"/>
        </w:rPr>
      </w:pPr>
      <w:r w:rsidRPr="00E778C8">
        <w:rPr>
          <w:rFonts w:cstheme="minorHAnsi"/>
          <w:sz w:val="21"/>
          <w:szCs w:val="21"/>
        </w:rPr>
        <w:t>Attend meetings of the Governing board as required</w:t>
      </w:r>
    </w:p>
    <w:p w14:paraId="65AFEEA8" w14:textId="77777777" w:rsidR="00E778C8" w:rsidRPr="001E6910" w:rsidRDefault="00E778C8" w:rsidP="00E778C8">
      <w:pPr>
        <w:pStyle w:val="ListParagraph"/>
        <w:numPr>
          <w:ilvl w:val="0"/>
          <w:numId w:val="26"/>
        </w:numPr>
        <w:autoSpaceDE w:val="0"/>
        <w:autoSpaceDN w:val="0"/>
        <w:adjustRightInd w:val="0"/>
        <w:spacing w:after="0"/>
        <w:jc w:val="both"/>
        <w:rPr>
          <w:rFonts w:cstheme="minorHAnsi"/>
          <w:sz w:val="21"/>
          <w:szCs w:val="21"/>
        </w:rPr>
      </w:pPr>
      <w:r w:rsidRPr="001E6910">
        <w:rPr>
          <w:rFonts w:cstheme="minorHAnsi"/>
          <w:sz w:val="21"/>
          <w:szCs w:val="21"/>
        </w:rPr>
        <w:t xml:space="preserve">Assume any/other responsibilities as may be reasonably required by the Headteacher </w:t>
      </w:r>
    </w:p>
    <w:p w14:paraId="30A0ADEE" w14:textId="033364D5" w:rsidR="00E778C8" w:rsidRPr="001E6910" w:rsidRDefault="00E778C8" w:rsidP="00E778C8">
      <w:pPr>
        <w:pStyle w:val="ListParagraph"/>
        <w:numPr>
          <w:ilvl w:val="0"/>
          <w:numId w:val="26"/>
        </w:numPr>
        <w:autoSpaceDE w:val="0"/>
        <w:autoSpaceDN w:val="0"/>
        <w:adjustRightInd w:val="0"/>
        <w:spacing w:after="0"/>
        <w:jc w:val="both"/>
        <w:rPr>
          <w:rFonts w:cstheme="minorHAnsi"/>
          <w:sz w:val="21"/>
          <w:szCs w:val="21"/>
        </w:rPr>
      </w:pPr>
      <w:r w:rsidRPr="001E6910">
        <w:rPr>
          <w:rFonts w:cstheme="minorHAnsi"/>
          <w:sz w:val="21"/>
          <w:szCs w:val="21"/>
        </w:rPr>
        <w:t>Remain positive at all times and lead staff by example</w:t>
      </w:r>
    </w:p>
    <w:p w14:paraId="6C43D6F2" w14:textId="22EAD10C" w:rsidR="00E778C8" w:rsidRPr="001E6910" w:rsidRDefault="00E778C8" w:rsidP="00E778C8">
      <w:pPr>
        <w:pStyle w:val="ListParagraph"/>
        <w:numPr>
          <w:ilvl w:val="0"/>
          <w:numId w:val="26"/>
        </w:numPr>
        <w:autoSpaceDE w:val="0"/>
        <w:autoSpaceDN w:val="0"/>
        <w:adjustRightInd w:val="0"/>
        <w:spacing w:after="0"/>
        <w:jc w:val="both"/>
        <w:rPr>
          <w:rFonts w:cstheme="minorHAnsi"/>
          <w:sz w:val="21"/>
          <w:szCs w:val="21"/>
        </w:rPr>
      </w:pPr>
      <w:r w:rsidRPr="001E6910">
        <w:rPr>
          <w:rFonts w:cstheme="minorHAnsi"/>
          <w:sz w:val="21"/>
          <w:szCs w:val="21"/>
        </w:rPr>
        <w:t>Build positive working relationships with parents and carers</w:t>
      </w:r>
    </w:p>
    <w:p w14:paraId="4DF5C865" w14:textId="77777777" w:rsidR="00E778C8" w:rsidRPr="001E6910" w:rsidRDefault="00E778C8" w:rsidP="00E778C8">
      <w:pPr>
        <w:autoSpaceDE w:val="0"/>
        <w:autoSpaceDN w:val="0"/>
        <w:adjustRightInd w:val="0"/>
        <w:spacing w:after="0"/>
        <w:jc w:val="both"/>
        <w:rPr>
          <w:rFonts w:cstheme="minorHAnsi"/>
          <w:sz w:val="21"/>
          <w:szCs w:val="21"/>
        </w:rPr>
      </w:pPr>
    </w:p>
    <w:p w14:paraId="4C3FDD5D" w14:textId="6CD859D4" w:rsidR="00E778C8" w:rsidRPr="001E6910" w:rsidRDefault="00E778C8" w:rsidP="00E778C8">
      <w:pPr>
        <w:autoSpaceDE w:val="0"/>
        <w:autoSpaceDN w:val="0"/>
        <w:adjustRightInd w:val="0"/>
        <w:spacing w:after="0"/>
        <w:jc w:val="both"/>
        <w:rPr>
          <w:rFonts w:cstheme="minorHAnsi"/>
          <w:b/>
          <w:bCs/>
          <w:sz w:val="21"/>
          <w:szCs w:val="21"/>
        </w:rPr>
      </w:pPr>
      <w:r w:rsidRPr="001E6910">
        <w:rPr>
          <w:rFonts w:cstheme="minorHAnsi"/>
          <w:b/>
          <w:bCs/>
          <w:sz w:val="21"/>
          <w:szCs w:val="21"/>
        </w:rPr>
        <w:t>Staff training</w:t>
      </w:r>
    </w:p>
    <w:p w14:paraId="04C5BAE7" w14:textId="77777777" w:rsidR="00E778C8" w:rsidRPr="001E6910" w:rsidRDefault="00E778C8" w:rsidP="00E778C8">
      <w:pPr>
        <w:pStyle w:val="ListParagraph"/>
        <w:numPr>
          <w:ilvl w:val="0"/>
          <w:numId w:val="28"/>
        </w:numPr>
        <w:autoSpaceDE w:val="0"/>
        <w:autoSpaceDN w:val="0"/>
        <w:adjustRightInd w:val="0"/>
        <w:spacing w:after="0"/>
        <w:jc w:val="both"/>
        <w:rPr>
          <w:rFonts w:cstheme="minorHAnsi"/>
          <w:sz w:val="21"/>
          <w:szCs w:val="21"/>
        </w:rPr>
      </w:pPr>
      <w:r w:rsidRPr="001E6910">
        <w:rPr>
          <w:rFonts w:cstheme="minorHAnsi"/>
          <w:sz w:val="21"/>
          <w:szCs w:val="21"/>
        </w:rPr>
        <w:t>Take responsibility for the delivery of relevant sections of the school's CPD programme, including training on all aspects of Inclusion</w:t>
      </w:r>
    </w:p>
    <w:p w14:paraId="44DA9427" w14:textId="309FDFA6" w:rsidR="00E778C8" w:rsidRPr="001E6910" w:rsidRDefault="00E778C8" w:rsidP="00E778C8">
      <w:pPr>
        <w:pStyle w:val="ListParagraph"/>
        <w:numPr>
          <w:ilvl w:val="0"/>
          <w:numId w:val="28"/>
        </w:numPr>
        <w:autoSpaceDE w:val="0"/>
        <w:autoSpaceDN w:val="0"/>
        <w:adjustRightInd w:val="0"/>
        <w:spacing w:after="0"/>
        <w:jc w:val="both"/>
        <w:rPr>
          <w:rFonts w:cstheme="minorHAnsi"/>
          <w:sz w:val="21"/>
          <w:szCs w:val="21"/>
        </w:rPr>
      </w:pPr>
      <w:r w:rsidRPr="001E6910">
        <w:rPr>
          <w:rFonts w:cstheme="minorHAnsi"/>
          <w:sz w:val="21"/>
          <w:szCs w:val="21"/>
        </w:rPr>
        <w:t>To attend CPD as needed to drive own professional development</w:t>
      </w:r>
    </w:p>
    <w:p w14:paraId="3A490B9F" w14:textId="77777777" w:rsidR="003D60DE" w:rsidRPr="001E6910" w:rsidRDefault="003D60DE" w:rsidP="003D60DE">
      <w:pPr>
        <w:autoSpaceDE w:val="0"/>
        <w:autoSpaceDN w:val="0"/>
        <w:adjustRightInd w:val="0"/>
        <w:spacing w:after="0"/>
        <w:jc w:val="both"/>
        <w:rPr>
          <w:rFonts w:cstheme="minorHAnsi"/>
          <w:b/>
          <w:bCs/>
          <w:sz w:val="21"/>
          <w:szCs w:val="21"/>
        </w:rPr>
      </w:pPr>
    </w:p>
    <w:p w14:paraId="74BD4E45" w14:textId="77777777" w:rsidR="003C04F0" w:rsidRDefault="003C04F0">
      <w:pPr>
        <w:spacing w:after="160" w:line="259" w:lineRule="auto"/>
        <w:rPr>
          <w:rFonts w:cstheme="minorHAnsi"/>
          <w:b/>
          <w:sz w:val="21"/>
          <w:szCs w:val="21"/>
        </w:rPr>
      </w:pPr>
      <w:r>
        <w:rPr>
          <w:rFonts w:cstheme="minorHAnsi"/>
          <w:b/>
          <w:sz w:val="21"/>
          <w:szCs w:val="21"/>
        </w:rPr>
        <w:br w:type="page"/>
      </w:r>
    </w:p>
    <w:p w14:paraId="3E4A1611" w14:textId="120213C6" w:rsidR="00E778C8" w:rsidRPr="001E6910" w:rsidRDefault="00E778C8" w:rsidP="00E778C8">
      <w:pPr>
        <w:spacing w:after="0"/>
        <w:rPr>
          <w:rFonts w:cstheme="minorHAnsi"/>
          <w:b/>
          <w:sz w:val="21"/>
          <w:szCs w:val="21"/>
        </w:rPr>
      </w:pPr>
      <w:r w:rsidRPr="001E6910">
        <w:rPr>
          <w:rFonts w:cstheme="minorHAnsi"/>
          <w:b/>
          <w:sz w:val="21"/>
          <w:szCs w:val="21"/>
        </w:rPr>
        <w:lastRenderedPageBreak/>
        <w:t>Tracking and monitoring responsibilities:</w:t>
      </w:r>
    </w:p>
    <w:p w14:paraId="21A69BD7" w14:textId="03CDD7C3" w:rsidR="00E778C8" w:rsidRPr="001E6910" w:rsidRDefault="00E778C8" w:rsidP="00E778C8">
      <w:pPr>
        <w:pStyle w:val="ListParagraph"/>
        <w:numPr>
          <w:ilvl w:val="0"/>
          <w:numId w:val="29"/>
        </w:numPr>
        <w:spacing w:after="0"/>
        <w:rPr>
          <w:rFonts w:cstheme="minorHAnsi"/>
          <w:bCs/>
          <w:sz w:val="21"/>
          <w:szCs w:val="21"/>
        </w:rPr>
      </w:pPr>
      <w:r w:rsidRPr="001E6910">
        <w:rPr>
          <w:rFonts w:cstheme="minorHAnsi"/>
          <w:bCs/>
          <w:sz w:val="21"/>
          <w:szCs w:val="21"/>
        </w:rPr>
        <w:t>Using data analysis, work with SLT, and staff at all levels to ensure that student achievement is maximized</w:t>
      </w:r>
    </w:p>
    <w:p w14:paraId="0E0E017C" w14:textId="77777777" w:rsidR="00E778C8" w:rsidRPr="001E6910" w:rsidRDefault="00E778C8" w:rsidP="00E778C8">
      <w:pPr>
        <w:pStyle w:val="ListParagraph"/>
        <w:numPr>
          <w:ilvl w:val="0"/>
          <w:numId w:val="29"/>
        </w:numPr>
        <w:spacing w:after="160"/>
        <w:rPr>
          <w:rFonts w:cstheme="minorHAnsi"/>
          <w:b/>
          <w:sz w:val="21"/>
          <w:szCs w:val="21"/>
        </w:rPr>
      </w:pPr>
      <w:r w:rsidRPr="001E6910">
        <w:rPr>
          <w:rFonts w:cstheme="minorHAnsi"/>
          <w:bCs/>
          <w:sz w:val="21"/>
          <w:szCs w:val="21"/>
        </w:rPr>
        <w:t>To thoroughly self-review, monitor and evaluate the progress made in achieving priorities and targets. To use this analysis to guide further improvement.</w:t>
      </w:r>
    </w:p>
    <w:p w14:paraId="1C886329" w14:textId="77777777" w:rsidR="00E778C8" w:rsidRPr="001E6910" w:rsidRDefault="00E778C8" w:rsidP="00E778C8">
      <w:pPr>
        <w:spacing w:after="0"/>
        <w:rPr>
          <w:rFonts w:cstheme="minorHAnsi"/>
          <w:bCs/>
          <w:sz w:val="21"/>
          <w:szCs w:val="21"/>
        </w:rPr>
      </w:pPr>
      <w:r w:rsidRPr="001E6910">
        <w:rPr>
          <w:rFonts w:cstheme="minorHAnsi"/>
          <w:b/>
          <w:sz w:val="21"/>
          <w:szCs w:val="21"/>
        </w:rPr>
        <w:t>Community and wider stakeholder responsibilities:</w:t>
      </w:r>
    </w:p>
    <w:p w14:paraId="1E6EEDCB" w14:textId="77777777" w:rsidR="00E778C8" w:rsidRPr="001E6910" w:rsidRDefault="00E778C8" w:rsidP="00E778C8">
      <w:pPr>
        <w:pStyle w:val="ListParagraph"/>
        <w:numPr>
          <w:ilvl w:val="0"/>
          <w:numId w:val="29"/>
        </w:numPr>
        <w:spacing w:after="0"/>
        <w:rPr>
          <w:rFonts w:cstheme="minorHAnsi"/>
          <w:bCs/>
          <w:sz w:val="21"/>
          <w:szCs w:val="21"/>
        </w:rPr>
      </w:pPr>
      <w:r w:rsidRPr="001E6910">
        <w:rPr>
          <w:rFonts w:cstheme="minorHAnsi"/>
          <w:bCs/>
          <w:sz w:val="21"/>
          <w:szCs w:val="21"/>
        </w:rPr>
        <w:t>To ensure representation at the school at meetings as required</w:t>
      </w:r>
    </w:p>
    <w:p w14:paraId="031E1871" w14:textId="77777777" w:rsidR="00E778C8" w:rsidRPr="001E6910" w:rsidRDefault="00E778C8" w:rsidP="00E778C8">
      <w:pPr>
        <w:pStyle w:val="ListParagraph"/>
        <w:numPr>
          <w:ilvl w:val="0"/>
          <w:numId w:val="29"/>
        </w:numPr>
        <w:spacing w:after="160"/>
        <w:rPr>
          <w:rFonts w:cstheme="minorHAnsi"/>
          <w:b/>
          <w:sz w:val="21"/>
          <w:szCs w:val="21"/>
        </w:rPr>
      </w:pPr>
      <w:r w:rsidRPr="001E6910">
        <w:rPr>
          <w:rFonts w:cstheme="minorHAnsi"/>
          <w:bCs/>
          <w:sz w:val="21"/>
          <w:szCs w:val="21"/>
        </w:rPr>
        <w:t>To act in a pivotal role building teams working in partnership with external agencies, especially alternative provision.</w:t>
      </w:r>
    </w:p>
    <w:p w14:paraId="5F2DF14A" w14:textId="77777777" w:rsidR="00E778C8" w:rsidRPr="001E6910" w:rsidRDefault="00E778C8" w:rsidP="00E778C8">
      <w:pPr>
        <w:spacing w:after="0"/>
        <w:rPr>
          <w:rFonts w:cstheme="minorHAnsi"/>
          <w:b/>
          <w:sz w:val="21"/>
          <w:szCs w:val="21"/>
        </w:rPr>
      </w:pPr>
      <w:r w:rsidRPr="001E6910">
        <w:rPr>
          <w:rFonts w:cstheme="minorHAnsi"/>
          <w:b/>
          <w:sz w:val="21"/>
          <w:szCs w:val="21"/>
        </w:rPr>
        <w:t>Communication</w:t>
      </w:r>
    </w:p>
    <w:p w14:paraId="1D3EEC35" w14:textId="77777777" w:rsidR="00E778C8" w:rsidRPr="001E6910" w:rsidRDefault="00E778C8" w:rsidP="00E778C8">
      <w:pPr>
        <w:pStyle w:val="ListParagraph"/>
        <w:numPr>
          <w:ilvl w:val="0"/>
          <w:numId w:val="30"/>
        </w:numPr>
        <w:spacing w:after="0"/>
        <w:rPr>
          <w:rFonts w:cstheme="minorHAnsi"/>
          <w:bCs/>
          <w:sz w:val="21"/>
          <w:szCs w:val="21"/>
        </w:rPr>
      </w:pPr>
      <w:r w:rsidRPr="001E6910">
        <w:rPr>
          <w:rFonts w:cstheme="minorHAnsi"/>
          <w:bCs/>
          <w:sz w:val="21"/>
          <w:szCs w:val="21"/>
        </w:rPr>
        <w:t>To communicate clearly with such external stakeholders as required</w:t>
      </w:r>
    </w:p>
    <w:p w14:paraId="11F8606F" w14:textId="77777777" w:rsidR="00E778C8" w:rsidRPr="001E6910" w:rsidRDefault="00E778C8" w:rsidP="00E778C8">
      <w:pPr>
        <w:pStyle w:val="ListParagraph"/>
        <w:numPr>
          <w:ilvl w:val="0"/>
          <w:numId w:val="30"/>
        </w:numPr>
        <w:spacing w:after="0"/>
        <w:rPr>
          <w:rFonts w:cstheme="minorHAnsi"/>
          <w:bCs/>
          <w:sz w:val="21"/>
          <w:szCs w:val="21"/>
        </w:rPr>
      </w:pPr>
      <w:r w:rsidRPr="001E6910">
        <w:rPr>
          <w:rFonts w:cstheme="minorHAnsi"/>
          <w:bCs/>
          <w:sz w:val="21"/>
          <w:szCs w:val="21"/>
        </w:rPr>
        <w:t>To communicate effectively with the parents and carers of students as appropriate, including developing written reports on student achievement</w:t>
      </w:r>
    </w:p>
    <w:p w14:paraId="2628A6F1" w14:textId="77777777" w:rsidR="00E778C8" w:rsidRPr="001E6910" w:rsidRDefault="00E778C8" w:rsidP="00E778C8">
      <w:pPr>
        <w:pStyle w:val="ListParagraph"/>
        <w:numPr>
          <w:ilvl w:val="0"/>
          <w:numId w:val="30"/>
        </w:numPr>
        <w:spacing w:after="160"/>
        <w:rPr>
          <w:rFonts w:cstheme="minorHAnsi"/>
          <w:b/>
          <w:sz w:val="21"/>
          <w:szCs w:val="21"/>
        </w:rPr>
      </w:pPr>
      <w:r w:rsidRPr="001E6910">
        <w:rPr>
          <w:rFonts w:cstheme="minorHAnsi"/>
          <w:bCs/>
          <w:sz w:val="21"/>
          <w:szCs w:val="21"/>
        </w:rPr>
        <w:t>To attend staff meetings as appropriate, including Department and Year Team meetings</w:t>
      </w:r>
    </w:p>
    <w:p w14:paraId="3194DCDB" w14:textId="77777777" w:rsidR="00E778C8" w:rsidRPr="001E6910" w:rsidRDefault="00E778C8" w:rsidP="00E778C8">
      <w:pPr>
        <w:spacing w:after="160"/>
        <w:rPr>
          <w:rFonts w:cstheme="minorHAnsi"/>
          <w:b/>
          <w:sz w:val="21"/>
          <w:szCs w:val="21"/>
        </w:rPr>
      </w:pPr>
      <w:r w:rsidRPr="001E6910">
        <w:rPr>
          <w:rFonts w:cstheme="minorHAnsi"/>
          <w:b/>
          <w:sz w:val="21"/>
          <w:szCs w:val="21"/>
        </w:rPr>
        <w:t>Catholic ethos:</w:t>
      </w:r>
    </w:p>
    <w:p w14:paraId="2AB82B8C" w14:textId="77777777" w:rsidR="00E778C8" w:rsidRPr="001E6910" w:rsidRDefault="00E778C8" w:rsidP="00E778C8">
      <w:pPr>
        <w:pStyle w:val="ListParagraph"/>
        <w:numPr>
          <w:ilvl w:val="0"/>
          <w:numId w:val="31"/>
        </w:numPr>
        <w:spacing w:after="160"/>
        <w:rPr>
          <w:rFonts w:cstheme="minorHAnsi"/>
          <w:bCs/>
          <w:sz w:val="21"/>
          <w:szCs w:val="21"/>
        </w:rPr>
      </w:pPr>
      <w:r w:rsidRPr="001E6910">
        <w:rPr>
          <w:rFonts w:cstheme="minorHAnsi"/>
          <w:bCs/>
          <w:sz w:val="21"/>
          <w:szCs w:val="21"/>
        </w:rPr>
        <w:t>To support the Catholic Ethos and mission statement of the school and ensure that the development of the data and raising standards programme is in line with that vision.</w:t>
      </w:r>
    </w:p>
    <w:p w14:paraId="72476583" w14:textId="77777777" w:rsidR="00E778C8" w:rsidRPr="001E6910" w:rsidRDefault="00E778C8" w:rsidP="00E778C8">
      <w:pPr>
        <w:pStyle w:val="ListParagraph"/>
        <w:numPr>
          <w:ilvl w:val="0"/>
          <w:numId w:val="31"/>
        </w:numPr>
        <w:spacing w:after="160"/>
        <w:rPr>
          <w:rFonts w:cstheme="minorHAnsi"/>
          <w:b/>
          <w:sz w:val="21"/>
          <w:szCs w:val="21"/>
        </w:rPr>
      </w:pPr>
      <w:r w:rsidRPr="001E6910">
        <w:rPr>
          <w:rFonts w:cstheme="minorHAnsi"/>
          <w:bCs/>
          <w:sz w:val="21"/>
          <w:szCs w:val="21"/>
        </w:rPr>
        <w:t>To lead students in prayer, or organise alternative appropriate arrangements, during assemblies.</w:t>
      </w:r>
    </w:p>
    <w:p w14:paraId="72C562CF" w14:textId="77777777" w:rsidR="00E778C8" w:rsidRPr="001E6910" w:rsidRDefault="00E778C8" w:rsidP="00E778C8">
      <w:pPr>
        <w:spacing w:after="0"/>
        <w:rPr>
          <w:rFonts w:cstheme="minorHAnsi"/>
          <w:b/>
          <w:sz w:val="21"/>
          <w:szCs w:val="21"/>
        </w:rPr>
      </w:pPr>
      <w:r w:rsidRPr="001E6910">
        <w:rPr>
          <w:rFonts w:cstheme="minorHAnsi"/>
          <w:b/>
          <w:sz w:val="21"/>
          <w:szCs w:val="21"/>
        </w:rPr>
        <w:t>General requirements:</w:t>
      </w:r>
    </w:p>
    <w:p w14:paraId="1EB3D1DC" w14:textId="77777777" w:rsidR="001E6910" w:rsidRDefault="00E778C8" w:rsidP="00E778C8">
      <w:pPr>
        <w:pStyle w:val="ListParagraph"/>
        <w:numPr>
          <w:ilvl w:val="0"/>
          <w:numId w:val="32"/>
        </w:numPr>
        <w:spacing w:after="0"/>
        <w:rPr>
          <w:rFonts w:cstheme="minorHAnsi"/>
          <w:bCs/>
          <w:sz w:val="21"/>
          <w:szCs w:val="21"/>
        </w:rPr>
      </w:pPr>
      <w:r w:rsidRPr="001E6910">
        <w:rPr>
          <w:rFonts w:cstheme="minorHAnsi"/>
          <w:bCs/>
          <w:sz w:val="21"/>
          <w:szCs w:val="21"/>
        </w:rPr>
        <w:t xml:space="preserve">To uphold the school's principles, aspirations and policies </w:t>
      </w:r>
    </w:p>
    <w:p w14:paraId="4733B433" w14:textId="498216DC" w:rsidR="00E778C8" w:rsidRPr="001E6910" w:rsidRDefault="00E778C8" w:rsidP="00E778C8">
      <w:pPr>
        <w:pStyle w:val="ListParagraph"/>
        <w:numPr>
          <w:ilvl w:val="0"/>
          <w:numId w:val="32"/>
        </w:numPr>
        <w:spacing w:after="0"/>
        <w:rPr>
          <w:rFonts w:cstheme="minorHAnsi"/>
          <w:bCs/>
          <w:sz w:val="21"/>
          <w:szCs w:val="21"/>
        </w:rPr>
      </w:pPr>
      <w:r w:rsidRPr="001E6910">
        <w:rPr>
          <w:rFonts w:cstheme="minorHAnsi"/>
          <w:bCs/>
          <w:sz w:val="21"/>
          <w:szCs w:val="21"/>
        </w:rPr>
        <w:t>To play a full part in the life of the school community.</w:t>
      </w:r>
    </w:p>
    <w:p w14:paraId="2594E2D1" w14:textId="77777777" w:rsidR="00E778C8" w:rsidRPr="001E6910" w:rsidRDefault="00E778C8" w:rsidP="00E778C8">
      <w:pPr>
        <w:pStyle w:val="ListParagraph"/>
        <w:numPr>
          <w:ilvl w:val="0"/>
          <w:numId w:val="32"/>
        </w:numPr>
        <w:spacing w:after="160"/>
        <w:rPr>
          <w:rFonts w:cstheme="minorHAnsi"/>
          <w:bCs/>
          <w:sz w:val="21"/>
          <w:szCs w:val="21"/>
        </w:rPr>
      </w:pPr>
      <w:r w:rsidRPr="001E6910">
        <w:rPr>
          <w:rFonts w:cstheme="minorHAnsi"/>
          <w:bCs/>
          <w:sz w:val="21"/>
          <w:szCs w:val="21"/>
        </w:rPr>
        <w:t>To promote the school positively within the local community and beyond.</w:t>
      </w:r>
    </w:p>
    <w:p w14:paraId="5BCE410B" w14:textId="77777777" w:rsidR="00E778C8" w:rsidRPr="001E6910" w:rsidRDefault="00E778C8" w:rsidP="00E778C8">
      <w:pPr>
        <w:pStyle w:val="ListParagraph"/>
        <w:numPr>
          <w:ilvl w:val="0"/>
          <w:numId w:val="32"/>
        </w:numPr>
        <w:spacing w:after="160"/>
        <w:rPr>
          <w:rFonts w:cstheme="minorHAnsi"/>
          <w:bCs/>
          <w:sz w:val="21"/>
          <w:szCs w:val="21"/>
        </w:rPr>
      </w:pPr>
      <w:r w:rsidRPr="001E6910">
        <w:rPr>
          <w:rFonts w:cstheme="minorHAnsi"/>
          <w:bCs/>
          <w:sz w:val="21"/>
          <w:szCs w:val="21"/>
        </w:rPr>
        <w:t>To promote current Health and Safety provisions and policies.</w:t>
      </w:r>
    </w:p>
    <w:p w14:paraId="12A22A07" w14:textId="77777777" w:rsidR="00E778C8" w:rsidRPr="001E6910" w:rsidRDefault="00E778C8" w:rsidP="00E778C8">
      <w:pPr>
        <w:pStyle w:val="ListParagraph"/>
        <w:numPr>
          <w:ilvl w:val="0"/>
          <w:numId w:val="32"/>
        </w:numPr>
        <w:spacing w:after="160"/>
        <w:rPr>
          <w:rFonts w:cstheme="minorHAnsi"/>
          <w:bCs/>
          <w:sz w:val="21"/>
          <w:szCs w:val="21"/>
        </w:rPr>
      </w:pPr>
      <w:r w:rsidRPr="001E6910">
        <w:rPr>
          <w:rFonts w:cstheme="minorHAnsi"/>
          <w:bCs/>
          <w:sz w:val="21"/>
          <w:szCs w:val="21"/>
        </w:rPr>
        <w:t>To exercise proper care in handling, operating and safeguarding any equipment, systems or appliances provided or issued by the School for the post-holder's individual or shared use in the performance of his/her duties, including computer equipment.</w:t>
      </w:r>
    </w:p>
    <w:p w14:paraId="7232F8A6" w14:textId="77777777" w:rsidR="00E778C8" w:rsidRPr="001E6910" w:rsidRDefault="00E778C8" w:rsidP="00E778C8">
      <w:pPr>
        <w:pStyle w:val="ListParagraph"/>
        <w:numPr>
          <w:ilvl w:val="0"/>
          <w:numId w:val="32"/>
        </w:numPr>
        <w:spacing w:after="160"/>
        <w:rPr>
          <w:rFonts w:cstheme="minorHAnsi"/>
          <w:bCs/>
          <w:sz w:val="21"/>
          <w:szCs w:val="21"/>
        </w:rPr>
      </w:pPr>
      <w:r w:rsidRPr="001E6910">
        <w:rPr>
          <w:rFonts w:cstheme="minorHAnsi"/>
          <w:bCs/>
          <w:sz w:val="21"/>
          <w:szCs w:val="21"/>
        </w:rPr>
        <w:t>To support the management and administration of the examination process within the School in any way necessary.</w:t>
      </w:r>
    </w:p>
    <w:p w14:paraId="2879FBA8" w14:textId="77777777" w:rsidR="00E778C8" w:rsidRPr="001E6910" w:rsidRDefault="00E778C8" w:rsidP="00E778C8">
      <w:pPr>
        <w:pStyle w:val="ListParagraph"/>
        <w:numPr>
          <w:ilvl w:val="0"/>
          <w:numId w:val="32"/>
        </w:numPr>
        <w:spacing w:after="160"/>
        <w:rPr>
          <w:rFonts w:cstheme="minorHAnsi"/>
          <w:bCs/>
          <w:sz w:val="21"/>
          <w:szCs w:val="21"/>
        </w:rPr>
      </w:pPr>
      <w:r w:rsidRPr="001E6910">
        <w:rPr>
          <w:rFonts w:cstheme="minorHAnsi"/>
          <w:bCs/>
          <w:sz w:val="21"/>
          <w:szCs w:val="21"/>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p w14:paraId="3E618992" w14:textId="6AB81F8A" w:rsidR="003D60DE" w:rsidRPr="00E778C8" w:rsidRDefault="00E778C8" w:rsidP="00E778C8">
      <w:pPr>
        <w:pStyle w:val="ListParagraph"/>
        <w:numPr>
          <w:ilvl w:val="0"/>
          <w:numId w:val="32"/>
        </w:numPr>
        <w:spacing w:after="160"/>
        <w:rPr>
          <w:rFonts w:cstheme="minorHAnsi"/>
          <w:b/>
        </w:rPr>
      </w:pPr>
      <w:r w:rsidRPr="001E6910">
        <w:rPr>
          <w:rFonts w:cstheme="minorHAnsi"/>
          <w:bCs/>
          <w:sz w:val="21"/>
          <w:szCs w:val="21"/>
        </w:rPr>
        <w:t>To support and hold staff to account through performance management and other systems, improving standards across the school</w:t>
      </w:r>
      <w:r w:rsidR="003D60DE" w:rsidRPr="001E6910">
        <w:rPr>
          <w:rFonts w:cstheme="minorHAnsi"/>
          <w:b/>
          <w:sz w:val="21"/>
          <w:szCs w:val="21"/>
        </w:rPr>
        <w:br w:type="page"/>
      </w:r>
    </w:p>
    <w:p w14:paraId="27770CF6" w14:textId="7E7D4321" w:rsidR="00EC34EE" w:rsidRPr="00080388" w:rsidRDefault="00EC34EE" w:rsidP="003D60DE">
      <w:pPr>
        <w:autoSpaceDE w:val="0"/>
        <w:autoSpaceDN w:val="0"/>
        <w:adjustRightInd w:val="0"/>
        <w:spacing w:after="0"/>
        <w:ind w:right="27"/>
        <w:rPr>
          <w:rFonts w:ascii="Minion Pro" w:hAnsi="Minion Pro" w:cstheme="minorHAnsi"/>
          <w:b/>
          <w:bCs/>
          <w:sz w:val="28"/>
          <w:szCs w:val="28"/>
        </w:rPr>
      </w:pPr>
      <w:r w:rsidRPr="00080388">
        <w:rPr>
          <w:rFonts w:ascii="Minion Pro" w:hAnsi="Minion Pro" w:cstheme="minorHAnsi"/>
          <w:b/>
          <w:bCs/>
          <w:sz w:val="28"/>
          <w:szCs w:val="28"/>
        </w:rPr>
        <w:lastRenderedPageBreak/>
        <w:t>Assistant Headteacher</w:t>
      </w:r>
      <w:r w:rsidR="003D60DE">
        <w:rPr>
          <w:rFonts w:ascii="Minion Pro" w:hAnsi="Minion Pro" w:cstheme="minorHAnsi"/>
          <w:b/>
          <w:bCs/>
          <w:sz w:val="28"/>
          <w:szCs w:val="28"/>
        </w:rPr>
        <w:t xml:space="preserve"> / Inclusion</w:t>
      </w:r>
      <w:r w:rsidRPr="00080388">
        <w:rPr>
          <w:rFonts w:ascii="Minion Pro" w:hAnsi="Minion Pro" w:cstheme="minorHAnsi"/>
          <w:b/>
          <w:bCs/>
          <w:sz w:val="28"/>
          <w:szCs w:val="28"/>
        </w:rPr>
        <w:t xml:space="preserve"> Person Specification</w:t>
      </w:r>
    </w:p>
    <w:p w14:paraId="1D39117C" w14:textId="77777777" w:rsidR="00EC34EE" w:rsidRDefault="00EC34EE" w:rsidP="003D60DE">
      <w:pPr>
        <w:spacing w:after="0"/>
        <w:rPr>
          <w:rFonts w:cstheme="minorHAnsi"/>
          <w:b/>
          <w:bCs/>
          <w:sz w:val="28"/>
          <w:szCs w:val="28"/>
        </w:rPr>
      </w:pPr>
    </w:p>
    <w:tbl>
      <w:tblPr>
        <w:tblStyle w:val="TableGrid"/>
        <w:tblW w:w="5000" w:type="pct"/>
        <w:tblLook w:val="04A0" w:firstRow="1" w:lastRow="0" w:firstColumn="1" w:lastColumn="0" w:noHBand="0" w:noVBand="1"/>
      </w:tblPr>
      <w:tblGrid>
        <w:gridCol w:w="4462"/>
        <w:gridCol w:w="2228"/>
        <w:gridCol w:w="2258"/>
      </w:tblGrid>
      <w:tr w:rsidR="00EC34EE" w14:paraId="5353F67B" w14:textId="77777777" w:rsidTr="00EC34EE">
        <w:tc>
          <w:tcPr>
            <w:tcW w:w="2493" w:type="pct"/>
            <w:shd w:val="clear" w:color="auto" w:fill="E7E6E6" w:themeFill="background2"/>
          </w:tcPr>
          <w:p w14:paraId="31608CE7" w14:textId="77777777" w:rsidR="00EC34EE" w:rsidRDefault="00EC34EE" w:rsidP="003D60DE">
            <w:pPr>
              <w:spacing w:after="0"/>
              <w:ind w:right="567"/>
              <w:rPr>
                <w:rFonts w:cstheme="minorHAnsi"/>
              </w:rPr>
            </w:pPr>
          </w:p>
        </w:tc>
        <w:tc>
          <w:tcPr>
            <w:tcW w:w="1245" w:type="pct"/>
            <w:shd w:val="clear" w:color="auto" w:fill="E7E6E6" w:themeFill="background2"/>
          </w:tcPr>
          <w:p w14:paraId="600A3F00" w14:textId="77777777" w:rsidR="00EC34EE" w:rsidRPr="001B5BBA" w:rsidRDefault="00EC34EE" w:rsidP="003D60DE">
            <w:pPr>
              <w:spacing w:after="0"/>
              <w:ind w:right="567"/>
              <w:jc w:val="center"/>
              <w:rPr>
                <w:rFonts w:cstheme="minorHAnsi"/>
                <w:b/>
                <w:bCs/>
              </w:rPr>
            </w:pPr>
            <w:r w:rsidRPr="001B5BBA">
              <w:rPr>
                <w:rFonts w:cstheme="minorHAnsi"/>
                <w:b/>
                <w:bCs/>
              </w:rPr>
              <w:t>Measured by:</w:t>
            </w:r>
            <w:r w:rsidRPr="001B5BBA">
              <w:rPr>
                <w:rFonts w:cstheme="minorHAnsi"/>
                <w:b/>
                <w:bCs/>
              </w:rPr>
              <w:br/>
              <w:t>A – Application</w:t>
            </w:r>
            <w:r w:rsidRPr="001B5BBA">
              <w:rPr>
                <w:rFonts w:cstheme="minorHAnsi"/>
                <w:b/>
                <w:bCs/>
              </w:rPr>
              <w:br/>
              <w:t>I - Interview</w:t>
            </w:r>
          </w:p>
        </w:tc>
        <w:tc>
          <w:tcPr>
            <w:tcW w:w="1262" w:type="pct"/>
            <w:shd w:val="clear" w:color="auto" w:fill="E7E6E6" w:themeFill="background2"/>
          </w:tcPr>
          <w:p w14:paraId="041FCEFA" w14:textId="77777777" w:rsidR="00EC34EE" w:rsidRPr="001B5BBA" w:rsidRDefault="00EC34EE" w:rsidP="003D60DE">
            <w:pPr>
              <w:spacing w:after="0"/>
              <w:ind w:right="567"/>
              <w:jc w:val="center"/>
              <w:rPr>
                <w:rFonts w:cstheme="minorHAnsi"/>
                <w:b/>
                <w:bCs/>
              </w:rPr>
            </w:pPr>
            <w:r w:rsidRPr="001B5BBA">
              <w:rPr>
                <w:rFonts w:cstheme="minorHAnsi"/>
                <w:b/>
                <w:bCs/>
              </w:rPr>
              <w:t>Essential or Desirable</w:t>
            </w:r>
          </w:p>
        </w:tc>
      </w:tr>
      <w:tr w:rsidR="00EC34EE" w14:paraId="5F38EB68" w14:textId="77777777" w:rsidTr="00EC34EE">
        <w:tc>
          <w:tcPr>
            <w:tcW w:w="2493" w:type="pct"/>
          </w:tcPr>
          <w:p w14:paraId="5723A639" w14:textId="77777777" w:rsidR="00EC34EE" w:rsidRPr="001B5BBA" w:rsidRDefault="00EC34EE" w:rsidP="003D60DE">
            <w:pPr>
              <w:spacing w:after="0"/>
              <w:ind w:right="567"/>
              <w:jc w:val="both"/>
              <w:rPr>
                <w:rFonts w:cstheme="minorHAnsi"/>
                <w:b/>
                <w:bCs/>
              </w:rPr>
            </w:pPr>
            <w:r w:rsidRPr="001B5BBA">
              <w:rPr>
                <w:rFonts w:cstheme="minorHAnsi"/>
                <w:b/>
                <w:bCs/>
              </w:rPr>
              <w:t>Professional Experience</w:t>
            </w:r>
          </w:p>
        </w:tc>
        <w:tc>
          <w:tcPr>
            <w:tcW w:w="1245" w:type="pct"/>
          </w:tcPr>
          <w:p w14:paraId="0DACB4DF" w14:textId="77777777" w:rsidR="00EC34EE" w:rsidRDefault="00EC34EE" w:rsidP="003D60DE">
            <w:pPr>
              <w:spacing w:after="0"/>
              <w:ind w:right="567"/>
              <w:jc w:val="center"/>
              <w:rPr>
                <w:rFonts w:cstheme="minorHAnsi"/>
              </w:rPr>
            </w:pPr>
          </w:p>
        </w:tc>
        <w:tc>
          <w:tcPr>
            <w:tcW w:w="1262" w:type="pct"/>
          </w:tcPr>
          <w:p w14:paraId="35A39286" w14:textId="77777777" w:rsidR="00EC34EE" w:rsidRDefault="00EC34EE" w:rsidP="003D60DE">
            <w:pPr>
              <w:spacing w:after="0"/>
              <w:ind w:right="567"/>
              <w:jc w:val="center"/>
              <w:rPr>
                <w:rFonts w:cstheme="minorHAnsi"/>
              </w:rPr>
            </w:pPr>
          </w:p>
        </w:tc>
      </w:tr>
      <w:tr w:rsidR="00EC34EE" w14:paraId="0D017CB6" w14:textId="77777777" w:rsidTr="00EC34EE">
        <w:tc>
          <w:tcPr>
            <w:tcW w:w="2493" w:type="pct"/>
          </w:tcPr>
          <w:p w14:paraId="25ABCE9F" w14:textId="77777777" w:rsidR="00EC34EE" w:rsidRPr="001B5BBA" w:rsidRDefault="00EC34EE" w:rsidP="003D60DE">
            <w:pPr>
              <w:spacing w:after="0"/>
              <w:ind w:right="567"/>
              <w:rPr>
                <w:rFonts w:cstheme="minorHAnsi"/>
              </w:rPr>
            </w:pPr>
            <w:r>
              <w:rPr>
                <w:rFonts w:cstheme="minorHAnsi"/>
              </w:rPr>
              <w:t>Senior l</w:t>
            </w:r>
            <w:r w:rsidRPr="001B5BBA">
              <w:rPr>
                <w:rFonts w:cstheme="minorHAnsi"/>
              </w:rPr>
              <w:t>eadership experience in secondary education</w:t>
            </w:r>
          </w:p>
        </w:tc>
        <w:tc>
          <w:tcPr>
            <w:tcW w:w="1245" w:type="pct"/>
          </w:tcPr>
          <w:p w14:paraId="4B227B6F" w14:textId="77777777" w:rsidR="00EC34EE" w:rsidRDefault="00EC34EE" w:rsidP="003D60DE">
            <w:pPr>
              <w:spacing w:after="0"/>
              <w:ind w:right="567"/>
              <w:jc w:val="center"/>
              <w:rPr>
                <w:rFonts w:cstheme="minorHAnsi"/>
              </w:rPr>
            </w:pPr>
            <w:r>
              <w:rPr>
                <w:rFonts w:cstheme="minorHAnsi"/>
              </w:rPr>
              <w:t>A</w:t>
            </w:r>
          </w:p>
        </w:tc>
        <w:tc>
          <w:tcPr>
            <w:tcW w:w="1262" w:type="pct"/>
          </w:tcPr>
          <w:p w14:paraId="04E62AB8" w14:textId="6BF0BA91" w:rsidR="00EC34EE" w:rsidRDefault="00276D1E" w:rsidP="003D60DE">
            <w:pPr>
              <w:spacing w:after="0"/>
              <w:ind w:right="567"/>
              <w:jc w:val="center"/>
              <w:rPr>
                <w:rFonts w:cstheme="minorHAnsi"/>
              </w:rPr>
            </w:pPr>
            <w:r>
              <w:rPr>
                <w:rFonts w:cstheme="minorHAnsi"/>
              </w:rPr>
              <w:t>D</w:t>
            </w:r>
          </w:p>
        </w:tc>
      </w:tr>
      <w:tr w:rsidR="00EC34EE" w14:paraId="3C4B3173" w14:textId="77777777" w:rsidTr="00EC34EE">
        <w:tc>
          <w:tcPr>
            <w:tcW w:w="2493" w:type="pct"/>
          </w:tcPr>
          <w:p w14:paraId="0D19F783" w14:textId="77777777" w:rsidR="00EC34EE" w:rsidRPr="001B5BBA" w:rsidRDefault="00EC34EE" w:rsidP="003D60DE">
            <w:pPr>
              <w:spacing w:after="0"/>
              <w:ind w:right="567"/>
              <w:rPr>
                <w:rFonts w:cstheme="minorHAnsi"/>
              </w:rPr>
            </w:pPr>
            <w:r w:rsidRPr="001B5BBA">
              <w:rPr>
                <w:rFonts w:cstheme="minorHAnsi"/>
              </w:rPr>
              <w:t>Teaching experience in an 11-1</w:t>
            </w:r>
            <w:r>
              <w:rPr>
                <w:rFonts w:cstheme="minorHAnsi"/>
              </w:rPr>
              <w:t>8</w:t>
            </w:r>
            <w:r w:rsidRPr="001B5BBA">
              <w:rPr>
                <w:rFonts w:cstheme="minorHAnsi"/>
              </w:rPr>
              <w:t xml:space="preserve"> </w:t>
            </w:r>
            <w:r>
              <w:rPr>
                <w:rFonts w:cstheme="minorHAnsi"/>
              </w:rPr>
              <w:t>school</w:t>
            </w:r>
          </w:p>
        </w:tc>
        <w:tc>
          <w:tcPr>
            <w:tcW w:w="1245" w:type="pct"/>
          </w:tcPr>
          <w:p w14:paraId="38390234" w14:textId="77777777" w:rsidR="00EC34EE" w:rsidRDefault="00EC34EE" w:rsidP="003D60DE">
            <w:pPr>
              <w:spacing w:after="0"/>
              <w:ind w:right="567"/>
              <w:jc w:val="center"/>
              <w:rPr>
                <w:rFonts w:cstheme="minorHAnsi"/>
              </w:rPr>
            </w:pPr>
            <w:r>
              <w:rPr>
                <w:rFonts w:cstheme="minorHAnsi"/>
              </w:rPr>
              <w:t>A</w:t>
            </w:r>
          </w:p>
        </w:tc>
        <w:tc>
          <w:tcPr>
            <w:tcW w:w="1262" w:type="pct"/>
          </w:tcPr>
          <w:p w14:paraId="7E1665C5" w14:textId="77777777" w:rsidR="00EC34EE" w:rsidRDefault="00EC34EE" w:rsidP="003D60DE">
            <w:pPr>
              <w:spacing w:after="0"/>
              <w:ind w:right="567"/>
              <w:jc w:val="center"/>
              <w:rPr>
                <w:rFonts w:cstheme="minorHAnsi"/>
              </w:rPr>
            </w:pPr>
            <w:r>
              <w:rPr>
                <w:rFonts w:cstheme="minorHAnsi"/>
              </w:rPr>
              <w:t>D</w:t>
            </w:r>
          </w:p>
        </w:tc>
      </w:tr>
      <w:tr w:rsidR="00EC34EE" w14:paraId="79498D54" w14:textId="77777777" w:rsidTr="00EC34EE">
        <w:tc>
          <w:tcPr>
            <w:tcW w:w="2493" w:type="pct"/>
          </w:tcPr>
          <w:p w14:paraId="2BB4DE6C" w14:textId="77777777" w:rsidR="00EC34EE" w:rsidRPr="001B5BBA" w:rsidRDefault="00EC34EE" w:rsidP="003D60DE">
            <w:pPr>
              <w:autoSpaceDE w:val="0"/>
              <w:autoSpaceDN w:val="0"/>
              <w:adjustRightInd w:val="0"/>
              <w:spacing w:after="0"/>
              <w:rPr>
                <w:rFonts w:cstheme="minorHAnsi"/>
              </w:rPr>
            </w:pPr>
            <w:r w:rsidRPr="001B5BBA">
              <w:rPr>
                <w:rFonts w:cstheme="minorHAnsi"/>
              </w:rPr>
              <w:t>Proven understanding of current curriculum and learning</w:t>
            </w:r>
            <w:r>
              <w:rPr>
                <w:rFonts w:cstheme="minorHAnsi"/>
              </w:rPr>
              <w:t xml:space="preserve"> </w:t>
            </w:r>
            <w:r w:rsidRPr="001B5BBA">
              <w:rPr>
                <w:rFonts w:cstheme="minorHAnsi"/>
              </w:rPr>
              <w:t>developments</w:t>
            </w:r>
          </w:p>
        </w:tc>
        <w:tc>
          <w:tcPr>
            <w:tcW w:w="1245" w:type="pct"/>
          </w:tcPr>
          <w:p w14:paraId="54C5A050" w14:textId="77777777" w:rsidR="00EC34EE" w:rsidRDefault="00EC34EE" w:rsidP="003D60DE">
            <w:pPr>
              <w:spacing w:after="0"/>
              <w:ind w:right="567"/>
              <w:jc w:val="center"/>
              <w:rPr>
                <w:rFonts w:cstheme="minorHAnsi"/>
              </w:rPr>
            </w:pPr>
            <w:r>
              <w:rPr>
                <w:rFonts w:cstheme="minorHAnsi"/>
              </w:rPr>
              <w:t>A,I</w:t>
            </w:r>
          </w:p>
        </w:tc>
        <w:tc>
          <w:tcPr>
            <w:tcW w:w="1262" w:type="pct"/>
          </w:tcPr>
          <w:p w14:paraId="3CA3F70D" w14:textId="77777777" w:rsidR="00EC34EE" w:rsidRDefault="00EC34EE" w:rsidP="003D60DE">
            <w:pPr>
              <w:spacing w:after="0"/>
              <w:ind w:right="567"/>
              <w:jc w:val="center"/>
              <w:rPr>
                <w:rFonts w:cstheme="minorHAnsi"/>
              </w:rPr>
            </w:pPr>
            <w:r>
              <w:rPr>
                <w:rFonts w:cstheme="minorHAnsi"/>
              </w:rPr>
              <w:t>E</w:t>
            </w:r>
          </w:p>
        </w:tc>
      </w:tr>
      <w:tr w:rsidR="00EC34EE" w14:paraId="23F0650F" w14:textId="77777777" w:rsidTr="00EC34EE">
        <w:tc>
          <w:tcPr>
            <w:tcW w:w="2493" w:type="pct"/>
          </w:tcPr>
          <w:p w14:paraId="79432697" w14:textId="7FA5CF7F" w:rsidR="00EC34EE" w:rsidRPr="001B5BBA" w:rsidRDefault="00EC34EE" w:rsidP="003D60DE">
            <w:pPr>
              <w:autoSpaceDE w:val="0"/>
              <w:autoSpaceDN w:val="0"/>
              <w:adjustRightInd w:val="0"/>
              <w:spacing w:after="0"/>
              <w:rPr>
                <w:rFonts w:cstheme="minorHAnsi"/>
              </w:rPr>
            </w:pPr>
            <w:r w:rsidRPr="001B5BBA">
              <w:rPr>
                <w:rFonts w:cstheme="minorHAnsi"/>
              </w:rPr>
              <w:t>A record of sustained progress in raising standards in</w:t>
            </w:r>
            <w:r w:rsidR="00165B09">
              <w:rPr>
                <w:rFonts w:cstheme="minorHAnsi"/>
              </w:rPr>
              <w:t xml:space="preserve"> </w:t>
            </w:r>
            <w:r w:rsidRPr="001B5BBA">
              <w:rPr>
                <w:rFonts w:cstheme="minorHAnsi"/>
              </w:rPr>
              <w:t>teaching and learning, with improved outcomes for young people</w:t>
            </w:r>
          </w:p>
        </w:tc>
        <w:tc>
          <w:tcPr>
            <w:tcW w:w="1245" w:type="pct"/>
          </w:tcPr>
          <w:p w14:paraId="202C60E6" w14:textId="77777777" w:rsidR="00EC34EE" w:rsidRDefault="00EC34EE" w:rsidP="003D60DE">
            <w:pPr>
              <w:spacing w:after="0"/>
              <w:ind w:right="567"/>
              <w:jc w:val="center"/>
              <w:rPr>
                <w:rFonts w:cstheme="minorHAnsi"/>
              </w:rPr>
            </w:pPr>
            <w:r>
              <w:rPr>
                <w:rFonts w:cstheme="minorHAnsi"/>
              </w:rPr>
              <w:t>A,I</w:t>
            </w:r>
          </w:p>
        </w:tc>
        <w:tc>
          <w:tcPr>
            <w:tcW w:w="1262" w:type="pct"/>
          </w:tcPr>
          <w:p w14:paraId="618E1CB6" w14:textId="77777777" w:rsidR="00EC34EE" w:rsidRDefault="00EC34EE" w:rsidP="003D60DE">
            <w:pPr>
              <w:spacing w:after="0"/>
              <w:ind w:right="567"/>
              <w:jc w:val="center"/>
              <w:rPr>
                <w:rFonts w:cstheme="minorHAnsi"/>
              </w:rPr>
            </w:pPr>
            <w:r>
              <w:rPr>
                <w:rFonts w:cstheme="minorHAnsi"/>
              </w:rPr>
              <w:t>E</w:t>
            </w:r>
          </w:p>
        </w:tc>
      </w:tr>
      <w:tr w:rsidR="00EC34EE" w14:paraId="43ABB955" w14:textId="77777777" w:rsidTr="00EC34EE">
        <w:tc>
          <w:tcPr>
            <w:tcW w:w="2493" w:type="pct"/>
          </w:tcPr>
          <w:p w14:paraId="5861BC5A" w14:textId="77777777" w:rsidR="00EC34EE" w:rsidRPr="001B5BBA" w:rsidRDefault="00EC34EE" w:rsidP="003D60DE">
            <w:pPr>
              <w:tabs>
                <w:tab w:val="left" w:pos="1470"/>
              </w:tabs>
              <w:spacing w:after="0"/>
              <w:ind w:right="567"/>
              <w:jc w:val="both"/>
              <w:rPr>
                <w:rFonts w:cstheme="minorHAnsi"/>
              </w:rPr>
            </w:pPr>
            <w:r>
              <w:rPr>
                <w:rFonts w:cstheme="minorHAnsi"/>
              </w:rPr>
              <w:t xml:space="preserve">Good / </w:t>
            </w:r>
            <w:r w:rsidRPr="001B5BBA">
              <w:rPr>
                <w:rFonts w:cstheme="minorHAnsi"/>
              </w:rPr>
              <w:t>Outstanding Classroom Teacher</w:t>
            </w:r>
            <w:r w:rsidRPr="001B5BBA">
              <w:rPr>
                <w:rFonts w:cstheme="minorHAnsi"/>
              </w:rPr>
              <w:tab/>
              <w:t xml:space="preserve"> </w:t>
            </w:r>
          </w:p>
        </w:tc>
        <w:tc>
          <w:tcPr>
            <w:tcW w:w="1245" w:type="pct"/>
          </w:tcPr>
          <w:p w14:paraId="3883A29C" w14:textId="77777777" w:rsidR="00EC34EE" w:rsidRDefault="00EC34EE" w:rsidP="003D60DE">
            <w:pPr>
              <w:spacing w:after="0"/>
              <w:ind w:right="567"/>
              <w:jc w:val="center"/>
              <w:rPr>
                <w:rFonts w:cstheme="minorHAnsi"/>
              </w:rPr>
            </w:pPr>
            <w:r>
              <w:rPr>
                <w:rFonts w:cstheme="minorHAnsi"/>
              </w:rPr>
              <w:t>I</w:t>
            </w:r>
          </w:p>
        </w:tc>
        <w:tc>
          <w:tcPr>
            <w:tcW w:w="1262" w:type="pct"/>
          </w:tcPr>
          <w:p w14:paraId="2D021350" w14:textId="77777777" w:rsidR="00EC34EE" w:rsidRDefault="00EC34EE" w:rsidP="003D60DE">
            <w:pPr>
              <w:spacing w:after="0"/>
              <w:ind w:right="567"/>
              <w:jc w:val="center"/>
              <w:rPr>
                <w:rFonts w:cstheme="minorHAnsi"/>
              </w:rPr>
            </w:pPr>
            <w:r>
              <w:rPr>
                <w:rFonts w:cstheme="minorHAnsi"/>
              </w:rPr>
              <w:t>E</w:t>
            </w:r>
          </w:p>
        </w:tc>
      </w:tr>
      <w:tr w:rsidR="00EC34EE" w14:paraId="3CFEF7C8" w14:textId="77777777" w:rsidTr="00EC34EE">
        <w:tc>
          <w:tcPr>
            <w:tcW w:w="2493" w:type="pct"/>
          </w:tcPr>
          <w:p w14:paraId="2DF1C07B" w14:textId="77777777" w:rsidR="00EC34EE" w:rsidRPr="001B5BBA" w:rsidRDefault="00EC34EE" w:rsidP="003D60DE">
            <w:pPr>
              <w:spacing w:after="0"/>
              <w:ind w:right="567"/>
              <w:rPr>
                <w:rFonts w:cstheme="minorHAnsi"/>
              </w:rPr>
            </w:pPr>
            <w:r w:rsidRPr="001B5BBA">
              <w:rPr>
                <w:rFonts w:cstheme="minorHAnsi"/>
              </w:rPr>
              <w:t>Developing a skilled and effective team and motivating the team to achieve its full potential at all times</w:t>
            </w:r>
          </w:p>
        </w:tc>
        <w:tc>
          <w:tcPr>
            <w:tcW w:w="1245" w:type="pct"/>
          </w:tcPr>
          <w:p w14:paraId="2E71F6EA" w14:textId="77777777" w:rsidR="00EC34EE" w:rsidRDefault="00EC34EE" w:rsidP="003D60DE">
            <w:pPr>
              <w:spacing w:after="0"/>
              <w:ind w:right="567"/>
              <w:jc w:val="center"/>
              <w:rPr>
                <w:rFonts w:cstheme="minorHAnsi"/>
              </w:rPr>
            </w:pPr>
            <w:r>
              <w:rPr>
                <w:rFonts w:cstheme="minorHAnsi"/>
              </w:rPr>
              <w:t>A</w:t>
            </w:r>
          </w:p>
        </w:tc>
        <w:tc>
          <w:tcPr>
            <w:tcW w:w="1262" w:type="pct"/>
          </w:tcPr>
          <w:p w14:paraId="651A4CBE" w14:textId="77777777" w:rsidR="00EC34EE" w:rsidRDefault="00EC34EE" w:rsidP="003D60DE">
            <w:pPr>
              <w:spacing w:after="0"/>
              <w:ind w:right="567"/>
              <w:jc w:val="center"/>
              <w:rPr>
                <w:rFonts w:cstheme="minorHAnsi"/>
              </w:rPr>
            </w:pPr>
            <w:r>
              <w:rPr>
                <w:rFonts w:cstheme="minorHAnsi"/>
              </w:rPr>
              <w:t>E</w:t>
            </w:r>
          </w:p>
        </w:tc>
      </w:tr>
    </w:tbl>
    <w:p w14:paraId="1C747692" w14:textId="77777777" w:rsidR="00EC34EE" w:rsidRDefault="00EC34EE" w:rsidP="003D60DE">
      <w:pPr>
        <w:spacing w:after="0"/>
        <w:rPr>
          <w:rFonts w:cstheme="minorHAnsi"/>
        </w:rPr>
      </w:pPr>
    </w:p>
    <w:tbl>
      <w:tblPr>
        <w:tblStyle w:val="TableGrid"/>
        <w:tblW w:w="5000" w:type="pct"/>
        <w:tblLook w:val="04A0" w:firstRow="1" w:lastRow="0" w:firstColumn="1" w:lastColumn="0" w:noHBand="0" w:noVBand="1"/>
      </w:tblPr>
      <w:tblGrid>
        <w:gridCol w:w="4531"/>
        <w:gridCol w:w="2266"/>
        <w:gridCol w:w="2151"/>
      </w:tblGrid>
      <w:tr w:rsidR="00EC34EE" w14:paraId="2B887D9F" w14:textId="77777777" w:rsidTr="006C218C">
        <w:tc>
          <w:tcPr>
            <w:tcW w:w="2532" w:type="pct"/>
          </w:tcPr>
          <w:p w14:paraId="3AF57A62" w14:textId="77777777" w:rsidR="00EC34EE" w:rsidRPr="001B5BBA" w:rsidRDefault="00EC34EE" w:rsidP="003D60DE">
            <w:pPr>
              <w:spacing w:after="0"/>
              <w:ind w:right="567"/>
              <w:jc w:val="both"/>
              <w:rPr>
                <w:rFonts w:cstheme="minorHAnsi"/>
                <w:b/>
                <w:bCs/>
              </w:rPr>
            </w:pPr>
            <w:r>
              <w:rPr>
                <w:rFonts w:cstheme="minorHAnsi"/>
                <w:b/>
                <w:bCs/>
              </w:rPr>
              <w:t>Skills, Abilities, Knowledge</w:t>
            </w:r>
          </w:p>
        </w:tc>
        <w:tc>
          <w:tcPr>
            <w:tcW w:w="1266" w:type="pct"/>
          </w:tcPr>
          <w:p w14:paraId="7664D60B" w14:textId="77777777" w:rsidR="00EC34EE" w:rsidRDefault="00EC34EE" w:rsidP="003D60DE">
            <w:pPr>
              <w:spacing w:after="0"/>
              <w:ind w:right="567"/>
              <w:jc w:val="center"/>
              <w:rPr>
                <w:rFonts w:cstheme="minorHAnsi"/>
              </w:rPr>
            </w:pPr>
          </w:p>
        </w:tc>
        <w:tc>
          <w:tcPr>
            <w:tcW w:w="1202" w:type="pct"/>
          </w:tcPr>
          <w:p w14:paraId="15745909" w14:textId="77777777" w:rsidR="00EC34EE" w:rsidRDefault="00EC34EE" w:rsidP="003D60DE">
            <w:pPr>
              <w:spacing w:after="0"/>
              <w:ind w:right="567"/>
              <w:jc w:val="center"/>
              <w:rPr>
                <w:rFonts w:cstheme="minorHAnsi"/>
              </w:rPr>
            </w:pPr>
          </w:p>
        </w:tc>
      </w:tr>
      <w:tr w:rsidR="00EC34EE" w14:paraId="2B18E9E6" w14:textId="77777777" w:rsidTr="006C218C">
        <w:tc>
          <w:tcPr>
            <w:tcW w:w="2532" w:type="pct"/>
          </w:tcPr>
          <w:p w14:paraId="2E47FDF3" w14:textId="77777777" w:rsidR="00EC34EE" w:rsidRPr="00534910" w:rsidRDefault="00EC34EE" w:rsidP="003D60DE">
            <w:pPr>
              <w:autoSpaceDE w:val="0"/>
              <w:autoSpaceDN w:val="0"/>
              <w:adjustRightInd w:val="0"/>
              <w:spacing w:after="0"/>
              <w:rPr>
                <w:rFonts w:cstheme="minorHAnsi"/>
              </w:rPr>
            </w:pPr>
            <w:r w:rsidRPr="00534910">
              <w:rPr>
                <w:rFonts w:cstheme="minorHAnsi"/>
              </w:rPr>
              <w:t>The ability to provide inspirational leadership with a ‘can-do’</w:t>
            </w:r>
            <w:r>
              <w:rPr>
                <w:rFonts w:cstheme="minorHAnsi"/>
              </w:rPr>
              <w:t xml:space="preserve"> </w:t>
            </w:r>
            <w:r w:rsidRPr="00534910">
              <w:rPr>
                <w:rFonts w:cstheme="minorHAnsi"/>
              </w:rPr>
              <w:t>attitude and to generate high expectations, innovation and commitment.</w:t>
            </w:r>
          </w:p>
        </w:tc>
        <w:tc>
          <w:tcPr>
            <w:tcW w:w="1266" w:type="pct"/>
          </w:tcPr>
          <w:p w14:paraId="1AE62E2B" w14:textId="77777777" w:rsidR="00EC34EE" w:rsidRDefault="00EC34EE" w:rsidP="003D60DE">
            <w:pPr>
              <w:spacing w:after="0"/>
              <w:ind w:right="567"/>
              <w:jc w:val="center"/>
              <w:rPr>
                <w:rFonts w:cstheme="minorHAnsi"/>
              </w:rPr>
            </w:pPr>
            <w:r>
              <w:rPr>
                <w:rFonts w:cstheme="minorHAnsi"/>
              </w:rPr>
              <w:t>I</w:t>
            </w:r>
          </w:p>
        </w:tc>
        <w:tc>
          <w:tcPr>
            <w:tcW w:w="1202" w:type="pct"/>
          </w:tcPr>
          <w:p w14:paraId="0B85E7C3" w14:textId="77777777" w:rsidR="00EC34EE" w:rsidRDefault="00EC34EE" w:rsidP="003D60DE">
            <w:pPr>
              <w:spacing w:after="0"/>
              <w:ind w:right="567"/>
              <w:jc w:val="center"/>
              <w:rPr>
                <w:rFonts w:cstheme="minorHAnsi"/>
              </w:rPr>
            </w:pPr>
            <w:r>
              <w:rPr>
                <w:rFonts w:cstheme="minorHAnsi"/>
              </w:rPr>
              <w:t>E</w:t>
            </w:r>
          </w:p>
        </w:tc>
      </w:tr>
      <w:tr w:rsidR="00EC34EE" w14:paraId="64B13235" w14:textId="77777777" w:rsidTr="006C218C">
        <w:tc>
          <w:tcPr>
            <w:tcW w:w="2532" w:type="pct"/>
          </w:tcPr>
          <w:p w14:paraId="75D1F006" w14:textId="77777777" w:rsidR="00EC34EE" w:rsidRPr="00534910" w:rsidRDefault="00EC34EE" w:rsidP="003D60DE">
            <w:pPr>
              <w:autoSpaceDE w:val="0"/>
              <w:autoSpaceDN w:val="0"/>
              <w:adjustRightInd w:val="0"/>
              <w:spacing w:after="0"/>
              <w:rPr>
                <w:rFonts w:cstheme="minorHAnsi"/>
              </w:rPr>
            </w:pPr>
            <w:r w:rsidRPr="00534910">
              <w:rPr>
                <w:rFonts w:cstheme="minorHAnsi"/>
              </w:rPr>
              <w:t xml:space="preserve">Ability to develop, lead and analyse </w:t>
            </w:r>
            <w:r>
              <w:rPr>
                <w:rFonts w:cstheme="minorHAnsi"/>
              </w:rPr>
              <w:t xml:space="preserve">an </w:t>
            </w:r>
            <w:r w:rsidRPr="00534910">
              <w:rPr>
                <w:rFonts w:cstheme="minorHAnsi"/>
              </w:rPr>
              <w:t>initiative</w:t>
            </w:r>
            <w:r>
              <w:rPr>
                <w:rFonts w:cstheme="minorHAnsi"/>
              </w:rPr>
              <w:t xml:space="preserve"> </w:t>
            </w:r>
            <w:r w:rsidRPr="00534910">
              <w:rPr>
                <w:rFonts w:cstheme="minorHAnsi"/>
              </w:rPr>
              <w:t>from concept through to completion, with successful</w:t>
            </w:r>
            <w:r>
              <w:rPr>
                <w:rFonts w:cstheme="minorHAnsi"/>
              </w:rPr>
              <w:t xml:space="preserve"> </w:t>
            </w:r>
            <w:r w:rsidRPr="00534910">
              <w:rPr>
                <w:rFonts w:cstheme="minorHAnsi"/>
              </w:rPr>
              <w:t>outcomes</w:t>
            </w:r>
          </w:p>
        </w:tc>
        <w:tc>
          <w:tcPr>
            <w:tcW w:w="1266" w:type="pct"/>
          </w:tcPr>
          <w:p w14:paraId="11F1FD5C" w14:textId="77777777" w:rsidR="00EC34EE" w:rsidRDefault="00EC34EE" w:rsidP="003D60DE">
            <w:pPr>
              <w:spacing w:after="0"/>
              <w:ind w:right="567"/>
              <w:jc w:val="center"/>
              <w:rPr>
                <w:rFonts w:cstheme="minorHAnsi"/>
              </w:rPr>
            </w:pPr>
            <w:r>
              <w:rPr>
                <w:rFonts w:cstheme="minorHAnsi"/>
              </w:rPr>
              <w:t>A,I</w:t>
            </w:r>
          </w:p>
        </w:tc>
        <w:tc>
          <w:tcPr>
            <w:tcW w:w="1202" w:type="pct"/>
          </w:tcPr>
          <w:p w14:paraId="0B916A8C" w14:textId="77777777" w:rsidR="00EC34EE" w:rsidRDefault="00EC34EE" w:rsidP="003D60DE">
            <w:pPr>
              <w:spacing w:after="0"/>
              <w:ind w:right="567"/>
              <w:jc w:val="center"/>
              <w:rPr>
                <w:rFonts w:cstheme="minorHAnsi"/>
              </w:rPr>
            </w:pPr>
            <w:r>
              <w:rPr>
                <w:rFonts w:cstheme="minorHAnsi"/>
              </w:rPr>
              <w:t>E</w:t>
            </w:r>
          </w:p>
        </w:tc>
      </w:tr>
      <w:tr w:rsidR="00EC34EE" w14:paraId="53E23937" w14:textId="77777777" w:rsidTr="006C218C">
        <w:tc>
          <w:tcPr>
            <w:tcW w:w="2532" w:type="pct"/>
          </w:tcPr>
          <w:p w14:paraId="38AD55AA" w14:textId="4C95D76A" w:rsidR="00EC34EE" w:rsidRPr="00534910" w:rsidRDefault="00EC34EE" w:rsidP="003D60DE">
            <w:pPr>
              <w:autoSpaceDE w:val="0"/>
              <w:autoSpaceDN w:val="0"/>
              <w:adjustRightInd w:val="0"/>
              <w:spacing w:after="0"/>
              <w:rPr>
                <w:rFonts w:cstheme="minorHAnsi"/>
              </w:rPr>
            </w:pPr>
            <w:r w:rsidRPr="00534910">
              <w:rPr>
                <w:rFonts w:cstheme="minorHAnsi"/>
              </w:rPr>
              <w:t>Knowledge and understanding of education policies and</w:t>
            </w:r>
            <w:r w:rsidR="00165B09">
              <w:rPr>
                <w:rFonts w:cstheme="minorHAnsi"/>
              </w:rPr>
              <w:t xml:space="preserve"> </w:t>
            </w:r>
            <w:r w:rsidRPr="00534910">
              <w:rPr>
                <w:rFonts w:cstheme="minorHAnsi"/>
              </w:rPr>
              <w:t>practices relating to the education and training of</w:t>
            </w:r>
            <w:r>
              <w:rPr>
                <w:rFonts w:cstheme="minorHAnsi"/>
              </w:rPr>
              <w:t xml:space="preserve"> </w:t>
            </w:r>
            <w:r w:rsidRPr="00534910">
              <w:rPr>
                <w:rFonts w:cstheme="minorHAnsi"/>
              </w:rPr>
              <w:t>young people</w:t>
            </w:r>
            <w:r>
              <w:rPr>
                <w:rFonts w:cstheme="minorHAnsi"/>
              </w:rPr>
              <w:t>.</w:t>
            </w:r>
          </w:p>
        </w:tc>
        <w:tc>
          <w:tcPr>
            <w:tcW w:w="1266" w:type="pct"/>
          </w:tcPr>
          <w:p w14:paraId="6CBC327F" w14:textId="77777777" w:rsidR="00EC34EE" w:rsidRDefault="00EC34EE" w:rsidP="003D60DE">
            <w:pPr>
              <w:spacing w:after="0"/>
              <w:ind w:right="567"/>
              <w:jc w:val="center"/>
              <w:rPr>
                <w:rFonts w:cstheme="minorHAnsi"/>
              </w:rPr>
            </w:pPr>
            <w:r>
              <w:rPr>
                <w:rFonts w:cstheme="minorHAnsi"/>
              </w:rPr>
              <w:t>A,I</w:t>
            </w:r>
          </w:p>
        </w:tc>
        <w:tc>
          <w:tcPr>
            <w:tcW w:w="1202" w:type="pct"/>
          </w:tcPr>
          <w:p w14:paraId="0AEA26E1" w14:textId="77777777" w:rsidR="00EC34EE" w:rsidRDefault="00EC34EE" w:rsidP="003D60DE">
            <w:pPr>
              <w:spacing w:after="0"/>
              <w:ind w:right="567"/>
              <w:jc w:val="center"/>
              <w:rPr>
                <w:rFonts w:cstheme="minorHAnsi"/>
              </w:rPr>
            </w:pPr>
            <w:r>
              <w:rPr>
                <w:rFonts w:cstheme="minorHAnsi"/>
              </w:rPr>
              <w:t>E</w:t>
            </w:r>
          </w:p>
        </w:tc>
      </w:tr>
      <w:tr w:rsidR="00EC34EE" w14:paraId="0B6A259B" w14:textId="77777777" w:rsidTr="006C218C">
        <w:tc>
          <w:tcPr>
            <w:tcW w:w="2532" w:type="pct"/>
          </w:tcPr>
          <w:p w14:paraId="28B9C4A7" w14:textId="77777777" w:rsidR="00EC34EE" w:rsidRPr="00534910" w:rsidRDefault="00EC34EE" w:rsidP="003D60DE">
            <w:pPr>
              <w:tabs>
                <w:tab w:val="left" w:pos="1470"/>
              </w:tabs>
              <w:spacing w:after="0"/>
              <w:ind w:right="567"/>
              <w:jc w:val="both"/>
              <w:rPr>
                <w:rFonts w:cstheme="minorHAnsi"/>
              </w:rPr>
            </w:pPr>
            <w:r w:rsidRPr="00534910">
              <w:rPr>
                <w:rFonts w:cstheme="minorHAnsi"/>
              </w:rPr>
              <w:t>Ability to initiate and maintain innovative curriculum design and delivery to meet all pupils’ needs</w:t>
            </w:r>
          </w:p>
        </w:tc>
        <w:tc>
          <w:tcPr>
            <w:tcW w:w="1266" w:type="pct"/>
          </w:tcPr>
          <w:p w14:paraId="79BA140E" w14:textId="77777777" w:rsidR="00EC34EE" w:rsidRDefault="00EC34EE" w:rsidP="003D60DE">
            <w:pPr>
              <w:spacing w:after="0"/>
              <w:ind w:right="567"/>
              <w:jc w:val="center"/>
              <w:rPr>
                <w:rFonts w:cstheme="minorHAnsi"/>
              </w:rPr>
            </w:pPr>
            <w:r>
              <w:rPr>
                <w:rFonts w:cstheme="minorHAnsi"/>
              </w:rPr>
              <w:t>A,I</w:t>
            </w:r>
          </w:p>
        </w:tc>
        <w:tc>
          <w:tcPr>
            <w:tcW w:w="1202" w:type="pct"/>
          </w:tcPr>
          <w:p w14:paraId="72A051AC" w14:textId="77777777" w:rsidR="00EC34EE" w:rsidRDefault="00EC34EE" w:rsidP="003D60DE">
            <w:pPr>
              <w:spacing w:after="0"/>
              <w:ind w:right="567"/>
              <w:jc w:val="center"/>
              <w:rPr>
                <w:rFonts w:cstheme="minorHAnsi"/>
              </w:rPr>
            </w:pPr>
            <w:r>
              <w:rPr>
                <w:rFonts w:cstheme="minorHAnsi"/>
              </w:rPr>
              <w:t>D</w:t>
            </w:r>
          </w:p>
        </w:tc>
      </w:tr>
      <w:tr w:rsidR="00EC34EE" w14:paraId="20028F39" w14:textId="77777777" w:rsidTr="006C218C">
        <w:tc>
          <w:tcPr>
            <w:tcW w:w="2532" w:type="pct"/>
          </w:tcPr>
          <w:p w14:paraId="02315100" w14:textId="77777777" w:rsidR="00EC34EE" w:rsidRPr="00534910" w:rsidRDefault="00EC34EE" w:rsidP="003D60DE">
            <w:pPr>
              <w:autoSpaceDE w:val="0"/>
              <w:autoSpaceDN w:val="0"/>
              <w:adjustRightInd w:val="0"/>
              <w:spacing w:after="0"/>
              <w:rPr>
                <w:rFonts w:cstheme="minorHAnsi"/>
              </w:rPr>
            </w:pPr>
            <w:r w:rsidRPr="00534910">
              <w:rPr>
                <w:rFonts w:cstheme="minorHAnsi"/>
              </w:rPr>
              <w:t>The ability to empower and develop staff and pupils through support and challenge</w:t>
            </w:r>
          </w:p>
        </w:tc>
        <w:tc>
          <w:tcPr>
            <w:tcW w:w="1266" w:type="pct"/>
          </w:tcPr>
          <w:p w14:paraId="38FD2E7D" w14:textId="77777777" w:rsidR="00EC34EE" w:rsidRDefault="00EC34EE" w:rsidP="003D60DE">
            <w:pPr>
              <w:spacing w:after="0"/>
              <w:ind w:right="567"/>
              <w:jc w:val="center"/>
              <w:rPr>
                <w:rFonts w:cstheme="minorHAnsi"/>
              </w:rPr>
            </w:pPr>
            <w:r>
              <w:rPr>
                <w:rFonts w:cstheme="minorHAnsi"/>
              </w:rPr>
              <w:t>A,I</w:t>
            </w:r>
          </w:p>
        </w:tc>
        <w:tc>
          <w:tcPr>
            <w:tcW w:w="1202" w:type="pct"/>
          </w:tcPr>
          <w:p w14:paraId="63ED41CF" w14:textId="77777777" w:rsidR="00EC34EE" w:rsidRDefault="00EC34EE" w:rsidP="003D60DE">
            <w:pPr>
              <w:spacing w:after="0"/>
              <w:ind w:right="567"/>
              <w:jc w:val="center"/>
              <w:rPr>
                <w:rFonts w:cstheme="minorHAnsi"/>
              </w:rPr>
            </w:pPr>
            <w:r>
              <w:rPr>
                <w:rFonts w:cstheme="minorHAnsi"/>
              </w:rPr>
              <w:t>D</w:t>
            </w:r>
          </w:p>
        </w:tc>
      </w:tr>
      <w:tr w:rsidR="00EC34EE" w14:paraId="11CF0A50" w14:textId="77777777" w:rsidTr="006C218C">
        <w:tc>
          <w:tcPr>
            <w:tcW w:w="2532" w:type="pct"/>
          </w:tcPr>
          <w:p w14:paraId="513B36BC" w14:textId="660C3DE3" w:rsidR="00EC34EE" w:rsidRPr="00534910" w:rsidRDefault="00EC34EE" w:rsidP="003D60DE">
            <w:pPr>
              <w:autoSpaceDE w:val="0"/>
              <w:autoSpaceDN w:val="0"/>
              <w:adjustRightInd w:val="0"/>
              <w:spacing w:after="0"/>
              <w:rPr>
                <w:rFonts w:cstheme="minorHAnsi"/>
              </w:rPr>
            </w:pPr>
            <w:r>
              <w:rPr>
                <w:rFonts w:cstheme="minorHAnsi"/>
              </w:rPr>
              <w:t xml:space="preserve">Good </w:t>
            </w:r>
            <w:r w:rsidRPr="00534910">
              <w:rPr>
                <w:rFonts w:cstheme="minorHAnsi"/>
              </w:rPr>
              <w:t>communication skills, developing purposeful,</w:t>
            </w:r>
            <w:r w:rsidR="00165B09">
              <w:rPr>
                <w:rFonts w:cstheme="minorHAnsi"/>
              </w:rPr>
              <w:t xml:space="preserve"> </w:t>
            </w:r>
            <w:r w:rsidRPr="00534910">
              <w:rPr>
                <w:rFonts w:cstheme="minorHAnsi"/>
              </w:rPr>
              <w:t>effective relationships</w:t>
            </w:r>
          </w:p>
        </w:tc>
        <w:tc>
          <w:tcPr>
            <w:tcW w:w="1266" w:type="pct"/>
          </w:tcPr>
          <w:p w14:paraId="67AFABB4" w14:textId="77777777" w:rsidR="00EC34EE" w:rsidRDefault="00EC34EE" w:rsidP="003D60DE">
            <w:pPr>
              <w:spacing w:after="0"/>
              <w:ind w:right="567"/>
              <w:jc w:val="center"/>
              <w:rPr>
                <w:rFonts w:cstheme="minorHAnsi"/>
              </w:rPr>
            </w:pPr>
            <w:r>
              <w:rPr>
                <w:rFonts w:cstheme="minorHAnsi"/>
              </w:rPr>
              <w:t>I</w:t>
            </w:r>
          </w:p>
        </w:tc>
        <w:tc>
          <w:tcPr>
            <w:tcW w:w="1202" w:type="pct"/>
          </w:tcPr>
          <w:p w14:paraId="595AF753" w14:textId="77777777" w:rsidR="00EC34EE" w:rsidRDefault="00EC34EE" w:rsidP="003D60DE">
            <w:pPr>
              <w:spacing w:after="0"/>
              <w:ind w:right="567"/>
              <w:jc w:val="center"/>
              <w:rPr>
                <w:rFonts w:cstheme="minorHAnsi"/>
              </w:rPr>
            </w:pPr>
            <w:r>
              <w:rPr>
                <w:rFonts w:cstheme="minorHAnsi"/>
              </w:rPr>
              <w:t>E</w:t>
            </w:r>
          </w:p>
        </w:tc>
      </w:tr>
      <w:tr w:rsidR="00EC34EE" w14:paraId="3AB54F57" w14:textId="77777777" w:rsidTr="006C218C">
        <w:tc>
          <w:tcPr>
            <w:tcW w:w="2532" w:type="pct"/>
          </w:tcPr>
          <w:p w14:paraId="4ECB6CC3" w14:textId="77777777" w:rsidR="00EC34EE" w:rsidRPr="00534910" w:rsidRDefault="00EC34EE" w:rsidP="003D60DE">
            <w:pPr>
              <w:spacing w:after="0"/>
              <w:ind w:right="567"/>
              <w:rPr>
                <w:rFonts w:cstheme="minorHAnsi"/>
              </w:rPr>
            </w:pPr>
            <w:r w:rsidRPr="00534910">
              <w:rPr>
                <w:rFonts w:cstheme="minorHAnsi"/>
              </w:rPr>
              <w:t xml:space="preserve">Strong negotiating and influencing skills </w:t>
            </w:r>
          </w:p>
        </w:tc>
        <w:tc>
          <w:tcPr>
            <w:tcW w:w="1266" w:type="pct"/>
          </w:tcPr>
          <w:p w14:paraId="6D185C8A" w14:textId="77777777" w:rsidR="00EC34EE" w:rsidRDefault="00EC34EE" w:rsidP="003D60DE">
            <w:pPr>
              <w:spacing w:after="0"/>
              <w:ind w:right="567"/>
              <w:jc w:val="center"/>
              <w:rPr>
                <w:rFonts w:cstheme="minorHAnsi"/>
              </w:rPr>
            </w:pPr>
            <w:r>
              <w:rPr>
                <w:rFonts w:cstheme="minorHAnsi"/>
              </w:rPr>
              <w:t>I</w:t>
            </w:r>
          </w:p>
        </w:tc>
        <w:tc>
          <w:tcPr>
            <w:tcW w:w="1202" w:type="pct"/>
          </w:tcPr>
          <w:p w14:paraId="5AA302F5" w14:textId="77777777" w:rsidR="00EC34EE" w:rsidRDefault="00EC34EE" w:rsidP="003D60DE">
            <w:pPr>
              <w:spacing w:after="0"/>
              <w:ind w:right="567"/>
              <w:jc w:val="center"/>
              <w:rPr>
                <w:rFonts w:cstheme="minorHAnsi"/>
              </w:rPr>
            </w:pPr>
            <w:r>
              <w:rPr>
                <w:rFonts w:cstheme="minorHAnsi"/>
              </w:rPr>
              <w:t>D</w:t>
            </w:r>
          </w:p>
        </w:tc>
      </w:tr>
    </w:tbl>
    <w:p w14:paraId="58B18A61" w14:textId="77777777" w:rsidR="00EC34EE" w:rsidRDefault="00EC34EE" w:rsidP="003D60DE">
      <w:pPr>
        <w:spacing w:after="0"/>
        <w:rPr>
          <w:rFonts w:cstheme="minorHAnsi"/>
        </w:rPr>
      </w:pPr>
    </w:p>
    <w:p w14:paraId="1CA0E289" w14:textId="77777777" w:rsidR="00165B09" w:rsidRDefault="00165B09" w:rsidP="003D60DE">
      <w:r>
        <w:br w:type="page"/>
      </w:r>
    </w:p>
    <w:tbl>
      <w:tblPr>
        <w:tblStyle w:val="TableGrid"/>
        <w:tblW w:w="5000" w:type="pct"/>
        <w:tblLook w:val="04A0" w:firstRow="1" w:lastRow="0" w:firstColumn="1" w:lastColumn="0" w:noHBand="0" w:noVBand="1"/>
      </w:tblPr>
      <w:tblGrid>
        <w:gridCol w:w="4531"/>
        <w:gridCol w:w="2248"/>
        <w:gridCol w:w="25"/>
        <w:gridCol w:w="2144"/>
      </w:tblGrid>
      <w:tr w:rsidR="00EC34EE" w14:paraId="38948083" w14:textId="77777777" w:rsidTr="006C218C">
        <w:tc>
          <w:tcPr>
            <w:tcW w:w="2532" w:type="pct"/>
          </w:tcPr>
          <w:p w14:paraId="1425CB2F" w14:textId="7EAF0D5F" w:rsidR="00EC34EE" w:rsidRPr="001B5BBA" w:rsidRDefault="00EC34EE" w:rsidP="003D60DE">
            <w:pPr>
              <w:spacing w:after="0"/>
              <w:ind w:right="567"/>
              <w:jc w:val="both"/>
              <w:rPr>
                <w:rFonts w:cstheme="minorHAnsi"/>
                <w:b/>
                <w:bCs/>
              </w:rPr>
            </w:pPr>
            <w:r>
              <w:rPr>
                <w:rFonts w:cstheme="minorHAnsi"/>
                <w:b/>
                <w:bCs/>
              </w:rPr>
              <w:lastRenderedPageBreak/>
              <w:t>Personal Qualities</w:t>
            </w:r>
          </w:p>
        </w:tc>
        <w:tc>
          <w:tcPr>
            <w:tcW w:w="1270" w:type="pct"/>
            <w:gridSpan w:val="2"/>
          </w:tcPr>
          <w:p w14:paraId="08F08D5D" w14:textId="77777777" w:rsidR="00EC34EE" w:rsidRDefault="00EC34EE" w:rsidP="003D60DE">
            <w:pPr>
              <w:spacing w:after="0"/>
              <w:ind w:right="567"/>
              <w:rPr>
                <w:rFonts w:cstheme="minorHAnsi"/>
              </w:rPr>
            </w:pPr>
          </w:p>
        </w:tc>
        <w:tc>
          <w:tcPr>
            <w:tcW w:w="1198" w:type="pct"/>
          </w:tcPr>
          <w:p w14:paraId="0F6BE09C" w14:textId="77777777" w:rsidR="00EC34EE" w:rsidRDefault="00EC34EE" w:rsidP="003D60DE">
            <w:pPr>
              <w:spacing w:after="0"/>
              <w:ind w:right="567"/>
              <w:rPr>
                <w:rFonts w:cstheme="minorHAnsi"/>
              </w:rPr>
            </w:pPr>
          </w:p>
        </w:tc>
      </w:tr>
      <w:tr w:rsidR="00EC34EE" w14:paraId="79AD3B9A" w14:textId="77777777" w:rsidTr="006C218C">
        <w:tc>
          <w:tcPr>
            <w:tcW w:w="2532" w:type="pct"/>
          </w:tcPr>
          <w:p w14:paraId="3412F224" w14:textId="77777777" w:rsidR="00EC34EE" w:rsidRPr="00037AC6" w:rsidRDefault="00EC34EE" w:rsidP="003D60DE">
            <w:pPr>
              <w:autoSpaceDE w:val="0"/>
              <w:autoSpaceDN w:val="0"/>
              <w:adjustRightInd w:val="0"/>
              <w:spacing w:after="0"/>
              <w:rPr>
                <w:rFonts w:cstheme="minorHAnsi"/>
              </w:rPr>
            </w:pPr>
            <w:r w:rsidRPr="00037AC6">
              <w:rPr>
                <w:rFonts w:cstheme="minorHAnsi"/>
              </w:rPr>
              <w:t>Ability and willingness to support the Catholic ethos of the</w:t>
            </w:r>
            <w:r>
              <w:rPr>
                <w:rFonts w:cstheme="minorHAnsi"/>
              </w:rPr>
              <w:t xml:space="preserve"> </w:t>
            </w:r>
            <w:r w:rsidRPr="00037AC6">
              <w:rPr>
                <w:rFonts w:cstheme="minorHAnsi"/>
              </w:rPr>
              <w:t>school</w:t>
            </w:r>
          </w:p>
        </w:tc>
        <w:tc>
          <w:tcPr>
            <w:tcW w:w="1270" w:type="pct"/>
            <w:gridSpan w:val="2"/>
          </w:tcPr>
          <w:p w14:paraId="55E00CAB" w14:textId="77777777" w:rsidR="00EC34EE" w:rsidRDefault="00EC34EE" w:rsidP="003D60DE">
            <w:pPr>
              <w:spacing w:after="0"/>
              <w:ind w:right="567"/>
              <w:jc w:val="center"/>
              <w:rPr>
                <w:rFonts w:cstheme="minorHAnsi"/>
              </w:rPr>
            </w:pPr>
            <w:r>
              <w:rPr>
                <w:rFonts w:cstheme="minorHAnsi"/>
              </w:rPr>
              <w:t>A,I</w:t>
            </w:r>
          </w:p>
        </w:tc>
        <w:tc>
          <w:tcPr>
            <w:tcW w:w="1198" w:type="pct"/>
          </w:tcPr>
          <w:p w14:paraId="0F52E1CD" w14:textId="77777777" w:rsidR="00EC34EE" w:rsidRDefault="00EC34EE" w:rsidP="003D60DE">
            <w:pPr>
              <w:spacing w:after="0"/>
              <w:ind w:right="567"/>
              <w:jc w:val="center"/>
              <w:rPr>
                <w:rFonts w:cstheme="minorHAnsi"/>
              </w:rPr>
            </w:pPr>
            <w:r>
              <w:rPr>
                <w:rFonts w:cstheme="minorHAnsi"/>
              </w:rPr>
              <w:t>E</w:t>
            </w:r>
          </w:p>
        </w:tc>
      </w:tr>
      <w:tr w:rsidR="00EC34EE" w14:paraId="23AAB5E1" w14:textId="77777777" w:rsidTr="006C218C">
        <w:tc>
          <w:tcPr>
            <w:tcW w:w="2532" w:type="pct"/>
          </w:tcPr>
          <w:p w14:paraId="44CF1984" w14:textId="45BF906B" w:rsidR="00EC34EE" w:rsidRPr="00037AC6" w:rsidRDefault="00EC34EE" w:rsidP="003D60DE">
            <w:pPr>
              <w:autoSpaceDE w:val="0"/>
              <w:autoSpaceDN w:val="0"/>
              <w:adjustRightInd w:val="0"/>
              <w:spacing w:after="0"/>
              <w:rPr>
                <w:rFonts w:cstheme="minorHAnsi"/>
              </w:rPr>
            </w:pPr>
            <w:r w:rsidRPr="00037AC6">
              <w:rPr>
                <w:rFonts w:cstheme="minorHAnsi"/>
              </w:rPr>
              <w:t>Commitment to a broad and balanced education for all</w:t>
            </w:r>
            <w:r w:rsidR="00165B09">
              <w:rPr>
                <w:rFonts w:cstheme="minorHAnsi"/>
              </w:rPr>
              <w:t xml:space="preserve"> </w:t>
            </w:r>
            <w:r w:rsidRPr="00037AC6">
              <w:rPr>
                <w:rFonts w:cstheme="minorHAnsi"/>
              </w:rPr>
              <w:t>students</w:t>
            </w:r>
          </w:p>
        </w:tc>
        <w:tc>
          <w:tcPr>
            <w:tcW w:w="1270" w:type="pct"/>
            <w:gridSpan w:val="2"/>
          </w:tcPr>
          <w:p w14:paraId="5812C2B4" w14:textId="77777777" w:rsidR="00EC34EE" w:rsidRDefault="00EC34EE" w:rsidP="003D60DE">
            <w:pPr>
              <w:spacing w:after="0"/>
              <w:ind w:right="567"/>
              <w:jc w:val="center"/>
              <w:rPr>
                <w:rFonts w:cstheme="minorHAnsi"/>
              </w:rPr>
            </w:pPr>
            <w:r>
              <w:rPr>
                <w:rFonts w:cstheme="minorHAnsi"/>
              </w:rPr>
              <w:t>A,I</w:t>
            </w:r>
          </w:p>
        </w:tc>
        <w:tc>
          <w:tcPr>
            <w:tcW w:w="1198" w:type="pct"/>
          </w:tcPr>
          <w:p w14:paraId="62C466DA" w14:textId="77777777" w:rsidR="00EC34EE" w:rsidRDefault="00EC34EE" w:rsidP="003D60DE">
            <w:pPr>
              <w:spacing w:after="0"/>
              <w:ind w:right="567"/>
              <w:jc w:val="center"/>
              <w:rPr>
                <w:rFonts w:cstheme="minorHAnsi"/>
              </w:rPr>
            </w:pPr>
            <w:r>
              <w:rPr>
                <w:rFonts w:cstheme="minorHAnsi"/>
              </w:rPr>
              <w:t>E</w:t>
            </w:r>
          </w:p>
        </w:tc>
      </w:tr>
      <w:tr w:rsidR="00EC34EE" w14:paraId="27862AB5" w14:textId="77777777" w:rsidTr="006C218C">
        <w:tc>
          <w:tcPr>
            <w:tcW w:w="2532" w:type="pct"/>
          </w:tcPr>
          <w:p w14:paraId="671035CE" w14:textId="77777777" w:rsidR="00EC34EE" w:rsidRPr="00037AC6" w:rsidRDefault="00EC34EE" w:rsidP="003D60DE">
            <w:pPr>
              <w:autoSpaceDE w:val="0"/>
              <w:autoSpaceDN w:val="0"/>
              <w:adjustRightInd w:val="0"/>
              <w:spacing w:after="0"/>
              <w:rPr>
                <w:rFonts w:cstheme="minorHAnsi"/>
              </w:rPr>
            </w:pPr>
            <w:r w:rsidRPr="00037AC6">
              <w:rPr>
                <w:rFonts w:cstheme="minorHAnsi"/>
              </w:rPr>
              <w:t>Leader who can inspire commitment,</w:t>
            </w:r>
            <w:r>
              <w:rPr>
                <w:rFonts w:cstheme="minorHAnsi"/>
              </w:rPr>
              <w:t xml:space="preserve"> </w:t>
            </w:r>
            <w:r w:rsidRPr="00037AC6">
              <w:rPr>
                <w:rFonts w:cstheme="minorHAnsi"/>
              </w:rPr>
              <w:t>enthusiasm and collegiality from staff, students,</w:t>
            </w:r>
            <w:r>
              <w:rPr>
                <w:rFonts w:cstheme="minorHAnsi"/>
              </w:rPr>
              <w:t xml:space="preserve"> </w:t>
            </w:r>
            <w:r w:rsidRPr="00037AC6">
              <w:rPr>
                <w:rFonts w:cstheme="minorHAnsi"/>
              </w:rPr>
              <w:t>parents/carers, governors and the community</w:t>
            </w:r>
          </w:p>
        </w:tc>
        <w:tc>
          <w:tcPr>
            <w:tcW w:w="1270" w:type="pct"/>
            <w:gridSpan w:val="2"/>
          </w:tcPr>
          <w:p w14:paraId="73ECFB19" w14:textId="77777777" w:rsidR="00EC34EE" w:rsidRDefault="00EC34EE" w:rsidP="003D60DE">
            <w:pPr>
              <w:spacing w:after="0"/>
              <w:ind w:right="567"/>
              <w:jc w:val="center"/>
              <w:rPr>
                <w:rFonts w:cstheme="minorHAnsi"/>
              </w:rPr>
            </w:pPr>
            <w:r>
              <w:rPr>
                <w:rFonts w:cstheme="minorHAnsi"/>
              </w:rPr>
              <w:t>A,I</w:t>
            </w:r>
          </w:p>
        </w:tc>
        <w:tc>
          <w:tcPr>
            <w:tcW w:w="1198" w:type="pct"/>
          </w:tcPr>
          <w:p w14:paraId="6569D10F" w14:textId="77777777" w:rsidR="00EC34EE" w:rsidRDefault="00EC34EE" w:rsidP="003D60DE">
            <w:pPr>
              <w:spacing w:after="0"/>
              <w:ind w:right="567"/>
              <w:jc w:val="center"/>
              <w:rPr>
                <w:rFonts w:cstheme="minorHAnsi"/>
              </w:rPr>
            </w:pPr>
            <w:r>
              <w:rPr>
                <w:rFonts w:cstheme="minorHAnsi"/>
              </w:rPr>
              <w:t>E</w:t>
            </w:r>
          </w:p>
        </w:tc>
      </w:tr>
      <w:tr w:rsidR="00EC34EE" w14:paraId="637D240A" w14:textId="77777777" w:rsidTr="006C218C">
        <w:tc>
          <w:tcPr>
            <w:tcW w:w="2532" w:type="pct"/>
          </w:tcPr>
          <w:p w14:paraId="4D9725D6" w14:textId="5F6E7BD7" w:rsidR="00EC34EE" w:rsidRPr="00037AC6" w:rsidRDefault="00EC34EE" w:rsidP="003D60DE">
            <w:pPr>
              <w:autoSpaceDE w:val="0"/>
              <w:autoSpaceDN w:val="0"/>
              <w:adjustRightInd w:val="0"/>
              <w:spacing w:after="0"/>
              <w:rPr>
                <w:rFonts w:cstheme="minorHAnsi"/>
              </w:rPr>
            </w:pPr>
            <w:r w:rsidRPr="00037AC6">
              <w:rPr>
                <w:rFonts w:cstheme="minorHAnsi"/>
              </w:rPr>
              <w:t>Values diversity and the unique contribution every</w:t>
            </w:r>
            <w:r w:rsidR="00165B09">
              <w:rPr>
                <w:rFonts w:cstheme="minorHAnsi"/>
              </w:rPr>
              <w:t xml:space="preserve"> </w:t>
            </w:r>
            <w:r w:rsidRPr="00037AC6">
              <w:rPr>
                <w:rFonts w:cstheme="minorHAnsi"/>
              </w:rPr>
              <w:t>individual makes</w:t>
            </w:r>
          </w:p>
        </w:tc>
        <w:tc>
          <w:tcPr>
            <w:tcW w:w="1270" w:type="pct"/>
            <w:gridSpan w:val="2"/>
          </w:tcPr>
          <w:p w14:paraId="3A936D97" w14:textId="77777777" w:rsidR="00EC34EE" w:rsidRDefault="00EC34EE" w:rsidP="003D60DE">
            <w:pPr>
              <w:spacing w:after="0"/>
              <w:ind w:right="567"/>
              <w:jc w:val="center"/>
              <w:rPr>
                <w:rFonts w:cstheme="minorHAnsi"/>
              </w:rPr>
            </w:pPr>
            <w:r>
              <w:rPr>
                <w:rFonts w:cstheme="minorHAnsi"/>
              </w:rPr>
              <w:t>A.I</w:t>
            </w:r>
          </w:p>
        </w:tc>
        <w:tc>
          <w:tcPr>
            <w:tcW w:w="1198" w:type="pct"/>
          </w:tcPr>
          <w:p w14:paraId="44E01472" w14:textId="77777777" w:rsidR="00EC34EE" w:rsidRDefault="00EC34EE" w:rsidP="003D60DE">
            <w:pPr>
              <w:spacing w:after="0"/>
              <w:ind w:right="567"/>
              <w:jc w:val="center"/>
              <w:rPr>
                <w:rFonts w:cstheme="minorHAnsi"/>
              </w:rPr>
            </w:pPr>
            <w:r>
              <w:rPr>
                <w:rFonts w:cstheme="minorHAnsi"/>
              </w:rPr>
              <w:t>E</w:t>
            </w:r>
          </w:p>
        </w:tc>
      </w:tr>
      <w:tr w:rsidR="00EC34EE" w14:paraId="183F85F0" w14:textId="77777777" w:rsidTr="006C218C">
        <w:tc>
          <w:tcPr>
            <w:tcW w:w="2532" w:type="pct"/>
          </w:tcPr>
          <w:p w14:paraId="52DC908A" w14:textId="77777777" w:rsidR="00EC34EE" w:rsidRPr="00037AC6" w:rsidRDefault="00EC34EE" w:rsidP="003D60DE">
            <w:pPr>
              <w:autoSpaceDE w:val="0"/>
              <w:autoSpaceDN w:val="0"/>
              <w:adjustRightInd w:val="0"/>
              <w:spacing w:after="0"/>
              <w:rPr>
                <w:rFonts w:cstheme="minorHAnsi"/>
              </w:rPr>
            </w:pPr>
            <w:r w:rsidRPr="00037AC6">
              <w:rPr>
                <w:rFonts w:cstheme="minorHAnsi"/>
              </w:rPr>
              <w:t>Highest professional standards and expectations</w:t>
            </w:r>
          </w:p>
        </w:tc>
        <w:tc>
          <w:tcPr>
            <w:tcW w:w="1270" w:type="pct"/>
            <w:gridSpan w:val="2"/>
          </w:tcPr>
          <w:p w14:paraId="72A1D01A" w14:textId="77777777" w:rsidR="00EC34EE" w:rsidRDefault="00EC34EE" w:rsidP="003D60DE">
            <w:pPr>
              <w:spacing w:after="0"/>
              <w:ind w:right="567"/>
              <w:jc w:val="center"/>
              <w:rPr>
                <w:rFonts w:cstheme="minorHAnsi"/>
              </w:rPr>
            </w:pPr>
            <w:r>
              <w:rPr>
                <w:rFonts w:cstheme="minorHAnsi"/>
              </w:rPr>
              <w:t>A,I</w:t>
            </w:r>
          </w:p>
        </w:tc>
        <w:tc>
          <w:tcPr>
            <w:tcW w:w="1198" w:type="pct"/>
          </w:tcPr>
          <w:p w14:paraId="44B96AB5" w14:textId="77777777" w:rsidR="00EC34EE" w:rsidRDefault="00EC34EE" w:rsidP="003D60DE">
            <w:pPr>
              <w:spacing w:after="0"/>
              <w:ind w:right="567"/>
              <w:jc w:val="center"/>
              <w:rPr>
                <w:rFonts w:cstheme="minorHAnsi"/>
              </w:rPr>
            </w:pPr>
            <w:r>
              <w:rPr>
                <w:rFonts w:cstheme="minorHAnsi"/>
              </w:rPr>
              <w:t>E</w:t>
            </w:r>
          </w:p>
        </w:tc>
      </w:tr>
      <w:tr w:rsidR="00EC34EE" w14:paraId="0F5511D1" w14:textId="77777777" w:rsidTr="006C218C">
        <w:tc>
          <w:tcPr>
            <w:tcW w:w="2532" w:type="pct"/>
          </w:tcPr>
          <w:p w14:paraId="5E48E421" w14:textId="6EE8D27B" w:rsidR="00EC34EE" w:rsidRPr="00037AC6" w:rsidRDefault="00EC34EE" w:rsidP="003D60DE">
            <w:pPr>
              <w:autoSpaceDE w:val="0"/>
              <w:autoSpaceDN w:val="0"/>
              <w:adjustRightInd w:val="0"/>
              <w:spacing w:after="0"/>
              <w:rPr>
                <w:rFonts w:cstheme="minorHAnsi"/>
              </w:rPr>
            </w:pPr>
            <w:r w:rsidRPr="00037AC6">
              <w:rPr>
                <w:rFonts w:cstheme="minorHAnsi"/>
              </w:rPr>
              <w:t>Able to employ a range of leadership and management</w:t>
            </w:r>
            <w:r w:rsidR="00165B09">
              <w:rPr>
                <w:rFonts w:cstheme="minorHAnsi"/>
              </w:rPr>
              <w:t xml:space="preserve"> </w:t>
            </w:r>
            <w:r w:rsidRPr="00037AC6">
              <w:rPr>
                <w:rFonts w:cstheme="minorHAnsi"/>
              </w:rPr>
              <w:t>styles appropriately, to motivate others</w:t>
            </w:r>
          </w:p>
        </w:tc>
        <w:tc>
          <w:tcPr>
            <w:tcW w:w="1270" w:type="pct"/>
            <w:gridSpan w:val="2"/>
          </w:tcPr>
          <w:p w14:paraId="2D64A18D" w14:textId="77777777" w:rsidR="00EC34EE" w:rsidRDefault="00EC34EE" w:rsidP="003D60DE">
            <w:pPr>
              <w:spacing w:after="0"/>
              <w:ind w:right="567"/>
              <w:jc w:val="center"/>
              <w:rPr>
                <w:rFonts w:cstheme="minorHAnsi"/>
              </w:rPr>
            </w:pPr>
            <w:r>
              <w:rPr>
                <w:rFonts w:cstheme="minorHAnsi"/>
              </w:rPr>
              <w:t>A,I</w:t>
            </w:r>
          </w:p>
        </w:tc>
        <w:tc>
          <w:tcPr>
            <w:tcW w:w="1198" w:type="pct"/>
          </w:tcPr>
          <w:p w14:paraId="089676B7" w14:textId="77777777" w:rsidR="00EC34EE" w:rsidRDefault="00EC34EE" w:rsidP="003D60DE">
            <w:pPr>
              <w:spacing w:after="0"/>
              <w:ind w:right="567"/>
              <w:jc w:val="center"/>
              <w:rPr>
                <w:rFonts w:cstheme="minorHAnsi"/>
              </w:rPr>
            </w:pPr>
            <w:r>
              <w:rPr>
                <w:rFonts w:cstheme="minorHAnsi"/>
              </w:rPr>
              <w:t>D</w:t>
            </w:r>
          </w:p>
        </w:tc>
      </w:tr>
      <w:tr w:rsidR="00EC34EE" w14:paraId="64842780" w14:textId="77777777" w:rsidTr="006C218C">
        <w:tc>
          <w:tcPr>
            <w:tcW w:w="2532" w:type="pct"/>
          </w:tcPr>
          <w:p w14:paraId="4D992F67" w14:textId="77777777" w:rsidR="00EC34EE" w:rsidRPr="00037AC6" w:rsidRDefault="00EC34EE" w:rsidP="003D60DE">
            <w:pPr>
              <w:spacing w:after="0"/>
              <w:ind w:right="567"/>
              <w:rPr>
                <w:rFonts w:cstheme="minorHAnsi"/>
              </w:rPr>
            </w:pPr>
            <w:r w:rsidRPr="00037AC6">
              <w:rPr>
                <w:rFonts w:cstheme="minorHAnsi"/>
              </w:rPr>
              <w:t>Team player</w:t>
            </w:r>
          </w:p>
        </w:tc>
        <w:tc>
          <w:tcPr>
            <w:tcW w:w="1270" w:type="pct"/>
            <w:gridSpan w:val="2"/>
          </w:tcPr>
          <w:p w14:paraId="08BC7044" w14:textId="77777777" w:rsidR="00EC34EE" w:rsidRDefault="00EC34EE" w:rsidP="003D60DE">
            <w:pPr>
              <w:spacing w:after="0"/>
              <w:ind w:right="567"/>
              <w:jc w:val="center"/>
              <w:rPr>
                <w:rFonts w:cstheme="minorHAnsi"/>
              </w:rPr>
            </w:pPr>
            <w:r>
              <w:rPr>
                <w:rFonts w:cstheme="minorHAnsi"/>
              </w:rPr>
              <w:t>I</w:t>
            </w:r>
          </w:p>
        </w:tc>
        <w:tc>
          <w:tcPr>
            <w:tcW w:w="1198" w:type="pct"/>
          </w:tcPr>
          <w:p w14:paraId="402B9F1E" w14:textId="77777777" w:rsidR="00EC34EE" w:rsidRDefault="00EC34EE" w:rsidP="003D60DE">
            <w:pPr>
              <w:spacing w:after="0"/>
              <w:ind w:right="567"/>
              <w:jc w:val="center"/>
              <w:rPr>
                <w:rFonts w:cstheme="minorHAnsi"/>
              </w:rPr>
            </w:pPr>
            <w:r>
              <w:rPr>
                <w:rFonts w:cstheme="minorHAnsi"/>
              </w:rPr>
              <w:t>E</w:t>
            </w:r>
          </w:p>
        </w:tc>
      </w:tr>
      <w:tr w:rsidR="00EC34EE" w14:paraId="761C13EE" w14:textId="77777777" w:rsidTr="006C218C">
        <w:tc>
          <w:tcPr>
            <w:tcW w:w="2532" w:type="pct"/>
          </w:tcPr>
          <w:p w14:paraId="3CEC3F07" w14:textId="77777777" w:rsidR="00EC34EE" w:rsidRPr="00037AC6" w:rsidRDefault="00EC34EE" w:rsidP="003D60DE">
            <w:pPr>
              <w:spacing w:after="0"/>
              <w:ind w:right="567"/>
              <w:rPr>
                <w:rFonts w:cstheme="minorHAnsi"/>
              </w:rPr>
            </w:pPr>
            <w:r w:rsidRPr="00037AC6">
              <w:rPr>
                <w:rFonts w:cstheme="minorHAnsi"/>
              </w:rPr>
              <w:t>Willingness to contribute to the wider life of the school and community</w:t>
            </w:r>
          </w:p>
        </w:tc>
        <w:tc>
          <w:tcPr>
            <w:tcW w:w="1270" w:type="pct"/>
            <w:gridSpan w:val="2"/>
          </w:tcPr>
          <w:p w14:paraId="4E3ACE1A" w14:textId="77777777" w:rsidR="00EC34EE" w:rsidRDefault="00EC34EE" w:rsidP="003D60DE">
            <w:pPr>
              <w:spacing w:after="0"/>
              <w:ind w:right="567"/>
              <w:jc w:val="center"/>
              <w:rPr>
                <w:rFonts w:cstheme="minorHAnsi"/>
              </w:rPr>
            </w:pPr>
            <w:r>
              <w:rPr>
                <w:rFonts w:cstheme="minorHAnsi"/>
              </w:rPr>
              <w:t>I</w:t>
            </w:r>
          </w:p>
        </w:tc>
        <w:tc>
          <w:tcPr>
            <w:tcW w:w="1198" w:type="pct"/>
          </w:tcPr>
          <w:p w14:paraId="41019E20" w14:textId="77777777" w:rsidR="00EC34EE" w:rsidRDefault="00EC34EE" w:rsidP="003D60DE">
            <w:pPr>
              <w:spacing w:after="0"/>
              <w:ind w:right="567"/>
              <w:jc w:val="center"/>
              <w:rPr>
                <w:rFonts w:cstheme="minorHAnsi"/>
              </w:rPr>
            </w:pPr>
            <w:r>
              <w:rPr>
                <w:rFonts w:cstheme="minorHAnsi"/>
              </w:rPr>
              <w:t>E</w:t>
            </w:r>
          </w:p>
        </w:tc>
      </w:tr>
      <w:tr w:rsidR="00EC34EE" w14:paraId="037C0671" w14:textId="77777777" w:rsidTr="006C218C">
        <w:tc>
          <w:tcPr>
            <w:tcW w:w="2532" w:type="pct"/>
          </w:tcPr>
          <w:p w14:paraId="2E35774A" w14:textId="77777777" w:rsidR="00EC34EE" w:rsidRPr="00037AC6" w:rsidRDefault="00EC34EE" w:rsidP="003D60DE">
            <w:pPr>
              <w:spacing w:after="0"/>
              <w:ind w:right="567"/>
              <w:rPr>
                <w:rFonts w:cstheme="minorHAnsi"/>
              </w:rPr>
            </w:pPr>
            <w:r>
              <w:rPr>
                <w:rFonts w:cstheme="minorHAnsi"/>
              </w:rPr>
              <w:t>Ability to maintain work / life balance</w:t>
            </w:r>
          </w:p>
        </w:tc>
        <w:tc>
          <w:tcPr>
            <w:tcW w:w="1270" w:type="pct"/>
            <w:gridSpan w:val="2"/>
          </w:tcPr>
          <w:p w14:paraId="542E2607" w14:textId="77777777" w:rsidR="00EC34EE" w:rsidRDefault="00EC34EE" w:rsidP="003D60DE">
            <w:pPr>
              <w:spacing w:after="0"/>
              <w:ind w:right="567"/>
              <w:jc w:val="center"/>
              <w:rPr>
                <w:rFonts w:cstheme="minorHAnsi"/>
              </w:rPr>
            </w:pPr>
            <w:r>
              <w:rPr>
                <w:rFonts w:cstheme="minorHAnsi"/>
              </w:rPr>
              <w:t>A</w:t>
            </w:r>
          </w:p>
        </w:tc>
        <w:tc>
          <w:tcPr>
            <w:tcW w:w="1198" w:type="pct"/>
          </w:tcPr>
          <w:p w14:paraId="0975B3B6" w14:textId="77777777" w:rsidR="00EC34EE" w:rsidRDefault="00EC34EE" w:rsidP="003D60DE">
            <w:pPr>
              <w:spacing w:after="0"/>
              <w:ind w:right="567"/>
              <w:jc w:val="center"/>
              <w:rPr>
                <w:rFonts w:cstheme="minorHAnsi"/>
              </w:rPr>
            </w:pPr>
            <w:r>
              <w:rPr>
                <w:rFonts w:cstheme="minorHAnsi"/>
              </w:rPr>
              <w:t>E</w:t>
            </w:r>
          </w:p>
        </w:tc>
      </w:tr>
      <w:tr w:rsidR="00EC34EE" w14:paraId="00CF9194" w14:textId="77777777" w:rsidTr="006C218C">
        <w:tc>
          <w:tcPr>
            <w:tcW w:w="2532" w:type="pct"/>
          </w:tcPr>
          <w:p w14:paraId="480FCECE" w14:textId="77777777" w:rsidR="00EC34EE" w:rsidRPr="00534910" w:rsidRDefault="00EC34EE" w:rsidP="003D60DE">
            <w:pPr>
              <w:spacing w:after="0"/>
              <w:ind w:right="567"/>
              <w:rPr>
                <w:rFonts w:cstheme="minorHAnsi"/>
              </w:rPr>
            </w:pPr>
            <w:r>
              <w:rPr>
                <w:rFonts w:cstheme="minorHAnsi"/>
              </w:rPr>
              <w:t>A track record of developing, mentoring and coaching colleagues.</w:t>
            </w:r>
          </w:p>
        </w:tc>
        <w:tc>
          <w:tcPr>
            <w:tcW w:w="1270" w:type="pct"/>
            <w:gridSpan w:val="2"/>
          </w:tcPr>
          <w:p w14:paraId="217D7FB1" w14:textId="77777777" w:rsidR="00EC34EE" w:rsidRDefault="00EC34EE" w:rsidP="003D60DE">
            <w:pPr>
              <w:spacing w:after="0"/>
              <w:ind w:right="567"/>
              <w:jc w:val="center"/>
              <w:rPr>
                <w:rFonts w:cstheme="minorHAnsi"/>
              </w:rPr>
            </w:pPr>
            <w:r>
              <w:rPr>
                <w:rFonts w:cstheme="minorHAnsi"/>
              </w:rPr>
              <w:t>A,I</w:t>
            </w:r>
          </w:p>
        </w:tc>
        <w:tc>
          <w:tcPr>
            <w:tcW w:w="1198" w:type="pct"/>
          </w:tcPr>
          <w:p w14:paraId="66986E62" w14:textId="77777777" w:rsidR="00EC34EE" w:rsidRDefault="00EC34EE" w:rsidP="003D60DE">
            <w:pPr>
              <w:spacing w:after="0"/>
              <w:ind w:right="567"/>
              <w:jc w:val="center"/>
              <w:rPr>
                <w:rFonts w:cstheme="minorHAnsi"/>
              </w:rPr>
            </w:pPr>
            <w:r>
              <w:rPr>
                <w:rFonts w:cstheme="minorHAnsi"/>
              </w:rPr>
              <w:t>E</w:t>
            </w:r>
          </w:p>
        </w:tc>
      </w:tr>
      <w:tr w:rsidR="00EC34EE" w14:paraId="4A653476" w14:textId="77777777" w:rsidTr="006C218C">
        <w:tc>
          <w:tcPr>
            <w:tcW w:w="2532" w:type="pct"/>
          </w:tcPr>
          <w:p w14:paraId="3610846D" w14:textId="77777777" w:rsidR="00EC34EE" w:rsidRPr="00534910" w:rsidRDefault="00EC34EE" w:rsidP="003D60DE">
            <w:pPr>
              <w:spacing w:after="0"/>
              <w:ind w:right="567"/>
              <w:rPr>
                <w:rFonts w:cstheme="minorHAnsi"/>
              </w:rPr>
            </w:pPr>
            <w:r>
              <w:rPr>
                <w:rFonts w:cstheme="minorHAnsi"/>
              </w:rPr>
              <w:t>Committed to belief that every child can succeed.</w:t>
            </w:r>
          </w:p>
        </w:tc>
        <w:tc>
          <w:tcPr>
            <w:tcW w:w="1270" w:type="pct"/>
            <w:gridSpan w:val="2"/>
          </w:tcPr>
          <w:p w14:paraId="32B52324" w14:textId="77777777" w:rsidR="00EC34EE" w:rsidRDefault="00EC34EE" w:rsidP="003D60DE">
            <w:pPr>
              <w:spacing w:after="0"/>
              <w:ind w:right="567"/>
              <w:jc w:val="center"/>
              <w:rPr>
                <w:rFonts w:cstheme="minorHAnsi"/>
              </w:rPr>
            </w:pPr>
            <w:r>
              <w:rPr>
                <w:rFonts w:cstheme="minorHAnsi"/>
              </w:rPr>
              <w:t>I</w:t>
            </w:r>
          </w:p>
        </w:tc>
        <w:tc>
          <w:tcPr>
            <w:tcW w:w="1198" w:type="pct"/>
          </w:tcPr>
          <w:p w14:paraId="6A11DD57" w14:textId="77777777" w:rsidR="00EC34EE" w:rsidRDefault="00EC34EE" w:rsidP="003D60DE">
            <w:pPr>
              <w:spacing w:after="0"/>
              <w:ind w:right="567"/>
              <w:jc w:val="center"/>
              <w:rPr>
                <w:rFonts w:cstheme="minorHAnsi"/>
              </w:rPr>
            </w:pPr>
            <w:r>
              <w:rPr>
                <w:rFonts w:cstheme="minorHAnsi"/>
              </w:rPr>
              <w:t>E</w:t>
            </w:r>
          </w:p>
        </w:tc>
      </w:tr>
      <w:tr w:rsidR="00EC34EE" w14:paraId="73E6A967" w14:textId="77777777" w:rsidTr="006C218C">
        <w:tc>
          <w:tcPr>
            <w:tcW w:w="2532" w:type="pct"/>
          </w:tcPr>
          <w:p w14:paraId="6B90DEAE" w14:textId="068AD4C3" w:rsidR="00EC34EE" w:rsidRPr="001B5BBA" w:rsidRDefault="00EC34EE" w:rsidP="003D60DE">
            <w:pPr>
              <w:spacing w:after="0"/>
              <w:ind w:right="567"/>
              <w:jc w:val="both"/>
              <w:rPr>
                <w:rFonts w:cstheme="minorHAnsi"/>
                <w:b/>
                <w:bCs/>
              </w:rPr>
            </w:pPr>
            <w:r>
              <w:rPr>
                <w:rFonts w:cstheme="minorHAnsi"/>
                <w:b/>
                <w:bCs/>
              </w:rPr>
              <w:t>Education</w:t>
            </w:r>
          </w:p>
        </w:tc>
        <w:tc>
          <w:tcPr>
            <w:tcW w:w="1256" w:type="pct"/>
          </w:tcPr>
          <w:p w14:paraId="2FBBAF86" w14:textId="77777777" w:rsidR="00EC34EE" w:rsidRDefault="00EC34EE" w:rsidP="003D60DE">
            <w:pPr>
              <w:spacing w:after="0"/>
              <w:ind w:right="567"/>
              <w:jc w:val="center"/>
              <w:rPr>
                <w:rFonts w:cstheme="minorHAnsi"/>
              </w:rPr>
            </w:pPr>
          </w:p>
        </w:tc>
        <w:tc>
          <w:tcPr>
            <w:tcW w:w="1212" w:type="pct"/>
            <w:gridSpan w:val="2"/>
          </w:tcPr>
          <w:p w14:paraId="4E497A53" w14:textId="77777777" w:rsidR="00EC34EE" w:rsidRDefault="00EC34EE" w:rsidP="003D60DE">
            <w:pPr>
              <w:spacing w:after="0"/>
              <w:ind w:right="567"/>
              <w:jc w:val="center"/>
              <w:rPr>
                <w:rFonts w:cstheme="minorHAnsi"/>
              </w:rPr>
            </w:pPr>
          </w:p>
        </w:tc>
      </w:tr>
      <w:tr w:rsidR="00EC34EE" w14:paraId="67DCBBE0" w14:textId="77777777" w:rsidTr="006C218C">
        <w:tc>
          <w:tcPr>
            <w:tcW w:w="2532" w:type="pct"/>
          </w:tcPr>
          <w:p w14:paraId="72FDB9CB" w14:textId="3305AC52" w:rsidR="00EC34EE" w:rsidRPr="00037AC6" w:rsidRDefault="00EC34EE" w:rsidP="003D60DE">
            <w:pPr>
              <w:autoSpaceDE w:val="0"/>
              <w:autoSpaceDN w:val="0"/>
              <w:adjustRightInd w:val="0"/>
              <w:spacing w:after="0"/>
              <w:rPr>
                <w:rFonts w:cstheme="minorHAnsi"/>
              </w:rPr>
            </w:pPr>
            <w:r>
              <w:rPr>
                <w:rFonts w:cstheme="minorHAnsi"/>
              </w:rPr>
              <w:t>Good honour</w:t>
            </w:r>
            <w:r w:rsidR="002B0BC5">
              <w:rPr>
                <w:rFonts w:cstheme="minorHAnsi"/>
              </w:rPr>
              <w:t>s</w:t>
            </w:r>
            <w:r>
              <w:rPr>
                <w:rFonts w:cstheme="minorHAnsi"/>
              </w:rPr>
              <w:t xml:space="preserve"> degree</w:t>
            </w:r>
          </w:p>
        </w:tc>
        <w:tc>
          <w:tcPr>
            <w:tcW w:w="1256" w:type="pct"/>
          </w:tcPr>
          <w:p w14:paraId="0ACD97D0" w14:textId="77777777" w:rsidR="00EC34EE" w:rsidRDefault="00EC34EE" w:rsidP="003D60DE">
            <w:pPr>
              <w:spacing w:after="0"/>
              <w:ind w:right="567"/>
              <w:jc w:val="center"/>
              <w:rPr>
                <w:rFonts w:cstheme="minorHAnsi"/>
              </w:rPr>
            </w:pPr>
            <w:r>
              <w:rPr>
                <w:rFonts w:cstheme="minorHAnsi"/>
              </w:rPr>
              <w:t>A</w:t>
            </w:r>
          </w:p>
        </w:tc>
        <w:tc>
          <w:tcPr>
            <w:tcW w:w="1212" w:type="pct"/>
            <w:gridSpan w:val="2"/>
          </w:tcPr>
          <w:p w14:paraId="0C45ABCE" w14:textId="77777777" w:rsidR="00EC34EE" w:rsidRDefault="00EC34EE" w:rsidP="003D60DE">
            <w:pPr>
              <w:spacing w:after="0"/>
              <w:ind w:right="567"/>
              <w:jc w:val="center"/>
              <w:rPr>
                <w:rFonts w:cstheme="minorHAnsi"/>
              </w:rPr>
            </w:pPr>
            <w:r>
              <w:rPr>
                <w:rFonts w:cstheme="minorHAnsi"/>
              </w:rPr>
              <w:t>D</w:t>
            </w:r>
          </w:p>
        </w:tc>
      </w:tr>
      <w:tr w:rsidR="00EC34EE" w14:paraId="2F6EE00A" w14:textId="77777777" w:rsidTr="006C218C">
        <w:tc>
          <w:tcPr>
            <w:tcW w:w="2532" w:type="pct"/>
          </w:tcPr>
          <w:p w14:paraId="1A206981" w14:textId="77777777" w:rsidR="00EC34EE" w:rsidRPr="00037AC6" w:rsidRDefault="00EC34EE" w:rsidP="003D60DE">
            <w:pPr>
              <w:autoSpaceDE w:val="0"/>
              <w:autoSpaceDN w:val="0"/>
              <w:adjustRightInd w:val="0"/>
              <w:spacing w:after="0"/>
              <w:rPr>
                <w:rFonts w:cstheme="minorHAnsi"/>
              </w:rPr>
            </w:pPr>
            <w:r>
              <w:rPr>
                <w:rFonts w:cstheme="minorHAnsi"/>
              </w:rPr>
              <w:t>QTS</w:t>
            </w:r>
          </w:p>
        </w:tc>
        <w:tc>
          <w:tcPr>
            <w:tcW w:w="1256" w:type="pct"/>
          </w:tcPr>
          <w:p w14:paraId="687C2745" w14:textId="77777777" w:rsidR="00EC34EE" w:rsidRDefault="00EC34EE" w:rsidP="003D60DE">
            <w:pPr>
              <w:spacing w:after="0"/>
              <w:ind w:right="567"/>
              <w:jc w:val="center"/>
              <w:rPr>
                <w:rFonts w:cstheme="minorHAnsi"/>
              </w:rPr>
            </w:pPr>
            <w:r>
              <w:rPr>
                <w:rFonts w:cstheme="minorHAnsi"/>
              </w:rPr>
              <w:t>A</w:t>
            </w:r>
          </w:p>
        </w:tc>
        <w:tc>
          <w:tcPr>
            <w:tcW w:w="1212" w:type="pct"/>
            <w:gridSpan w:val="2"/>
          </w:tcPr>
          <w:p w14:paraId="7DFB5EC0" w14:textId="77777777" w:rsidR="00EC34EE" w:rsidRDefault="00EC34EE" w:rsidP="003D60DE">
            <w:pPr>
              <w:spacing w:after="0"/>
              <w:ind w:right="567"/>
              <w:jc w:val="center"/>
              <w:rPr>
                <w:rFonts w:cstheme="minorHAnsi"/>
              </w:rPr>
            </w:pPr>
            <w:r>
              <w:rPr>
                <w:rFonts w:cstheme="minorHAnsi"/>
              </w:rPr>
              <w:t>E</w:t>
            </w:r>
          </w:p>
        </w:tc>
      </w:tr>
      <w:tr w:rsidR="00EC34EE" w14:paraId="356C593B" w14:textId="77777777" w:rsidTr="006C218C">
        <w:tc>
          <w:tcPr>
            <w:tcW w:w="2532" w:type="pct"/>
          </w:tcPr>
          <w:p w14:paraId="4B95B5E0" w14:textId="77777777" w:rsidR="00EC34EE" w:rsidRPr="00037AC6" w:rsidRDefault="00EC34EE" w:rsidP="003D60DE">
            <w:pPr>
              <w:autoSpaceDE w:val="0"/>
              <w:autoSpaceDN w:val="0"/>
              <w:adjustRightInd w:val="0"/>
              <w:spacing w:after="0"/>
              <w:rPr>
                <w:rFonts w:cstheme="minorHAnsi"/>
              </w:rPr>
            </w:pPr>
            <w:r>
              <w:rPr>
                <w:rFonts w:cstheme="minorHAnsi"/>
              </w:rPr>
              <w:t>Higher Level Degree</w:t>
            </w:r>
          </w:p>
        </w:tc>
        <w:tc>
          <w:tcPr>
            <w:tcW w:w="1256" w:type="pct"/>
          </w:tcPr>
          <w:p w14:paraId="496F2ED6" w14:textId="77777777" w:rsidR="00EC34EE" w:rsidRDefault="00EC34EE" w:rsidP="003D60DE">
            <w:pPr>
              <w:spacing w:after="0"/>
              <w:ind w:right="567"/>
              <w:jc w:val="center"/>
              <w:rPr>
                <w:rFonts w:cstheme="minorHAnsi"/>
              </w:rPr>
            </w:pPr>
            <w:r>
              <w:rPr>
                <w:rFonts w:cstheme="minorHAnsi"/>
              </w:rPr>
              <w:t>A</w:t>
            </w:r>
          </w:p>
        </w:tc>
        <w:tc>
          <w:tcPr>
            <w:tcW w:w="1212" w:type="pct"/>
            <w:gridSpan w:val="2"/>
          </w:tcPr>
          <w:p w14:paraId="4964A720" w14:textId="77777777" w:rsidR="00EC34EE" w:rsidRDefault="00EC34EE" w:rsidP="003D60DE">
            <w:pPr>
              <w:spacing w:after="0"/>
              <w:ind w:right="567"/>
              <w:jc w:val="center"/>
              <w:rPr>
                <w:rFonts w:cstheme="minorHAnsi"/>
              </w:rPr>
            </w:pPr>
            <w:r>
              <w:rPr>
                <w:rFonts w:cstheme="minorHAnsi"/>
              </w:rPr>
              <w:t>D</w:t>
            </w:r>
          </w:p>
        </w:tc>
      </w:tr>
      <w:tr w:rsidR="00EC34EE" w14:paraId="4C044F06" w14:textId="77777777" w:rsidTr="006C218C">
        <w:tc>
          <w:tcPr>
            <w:tcW w:w="2532" w:type="pct"/>
          </w:tcPr>
          <w:p w14:paraId="18A807C6" w14:textId="77777777" w:rsidR="00EC34EE" w:rsidRDefault="00EC34EE" w:rsidP="003D60DE">
            <w:pPr>
              <w:autoSpaceDE w:val="0"/>
              <w:autoSpaceDN w:val="0"/>
              <w:adjustRightInd w:val="0"/>
              <w:spacing w:after="0"/>
              <w:rPr>
                <w:rFonts w:cstheme="minorHAnsi"/>
              </w:rPr>
            </w:pPr>
            <w:r>
              <w:rPr>
                <w:rFonts w:cstheme="minorHAnsi"/>
              </w:rPr>
              <w:t>Evidence of continuing professional development.</w:t>
            </w:r>
          </w:p>
        </w:tc>
        <w:tc>
          <w:tcPr>
            <w:tcW w:w="1256" w:type="pct"/>
          </w:tcPr>
          <w:p w14:paraId="013EFA85" w14:textId="77777777" w:rsidR="00EC34EE" w:rsidRDefault="00EC34EE" w:rsidP="003D60DE">
            <w:pPr>
              <w:spacing w:after="0"/>
              <w:ind w:right="567"/>
              <w:jc w:val="center"/>
              <w:rPr>
                <w:rFonts w:cstheme="minorHAnsi"/>
              </w:rPr>
            </w:pPr>
            <w:r>
              <w:rPr>
                <w:rFonts w:cstheme="minorHAnsi"/>
              </w:rPr>
              <w:t>A</w:t>
            </w:r>
          </w:p>
        </w:tc>
        <w:tc>
          <w:tcPr>
            <w:tcW w:w="1212" w:type="pct"/>
            <w:gridSpan w:val="2"/>
          </w:tcPr>
          <w:p w14:paraId="681D6DA5" w14:textId="77777777" w:rsidR="00EC34EE" w:rsidRDefault="00EC34EE" w:rsidP="003D60DE">
            <w:pPr>
              <w:spacing w:after="0"/>
              <w:ind w:right="567"/>
              <w:jc w:val="center"/>
              <w:rPr>
                <w:rFonts w:cstheme="minorHAnsi"/>
              </w:rPr>
            </w:pPr>
            <w:r>
              <w:rPr>
                <w:rFonts w:cstheme="minorHAnsi"/>
              </w:rPr>
              <w:t>E</w:t>
            </w:r>
          </w:p>
        </w:tc>
      </w:tr>
    </w:tbl>
    <w:p w14:paraId="5C5876B0" w14:textId="77777777" w:rsidR="00EC34EE" w:rsidRPr="0086195D" w:rsidRDefault="00EC34EE" w:rsidP="003D60DE">
      <w:pPr>
        <w:spacing w:after="0"/>
        <w:rPr>
          <w:rFonts w:cstheme="minorHAnsi"/>
        </w:rPr>
      </w:pPr>
    </w:p>
    <w:p w14:paraId="48CE3227" w14:textId="77777777" w:rsidR="00EC34EE" w:rsidRDefault="00EC34EE" w:rsidP="003D60DE">
      <w:pPr>
        <w:autoSpaceDE w:val="0"/>
        <w:autoSpaceDN w:val="0"/>
        <w:adjustRightInd w:val="0"/>
        <w:spacing w:after="0"/>
        <w:ind w:right="567"/>
        <w:rPr>
          <w:rFonts w:cstheme="minorHAnsi"/>
          <w:b/>
          <w:bCs/>
        </w:rPr>
      </w:pPr>
    </w:p>
    <w:p w14:paraId="2966D172" w14:textId="77777777" w:rsidR="00EC34EE" w:rsidRDefault="00EC34EE" w:rsidP="003D60DE">
      <w:pPr>
        <w:autoSpaceDE w:val="0"/>
        <w:autoSpaceDN w:val="0"/>
        <w:adjustRightInd w:val="0"/>
        <w:spacing w:after="0"/>
        <w:ind w:right="567"/>
        <w:rPr>
          <w:rFonts w:cstheme="minorHAnsi"/>
          <w:b/>
          <w:bCs/>
        </w:rPr>
      </w:pPr>
    </w:p>
    <w:p w14:paraId="61945022" w14:textId="77777777" w:rsidR="00EB4FC8" w:rsidRDefault="00EB4FC8" w:rsidP="003D60DE">
      <w:pPr>
        <w:spacing w:after="160"/>
        <w:rPr>
          <w:rFonts w:ascii="Minion Pro" w:hAnsi="Minion Pro"/>
          <w:b/>
          <w:sz w:val="28"/>
          <w:szCs w:val="28"/>
        </w:rPr>
      </w:pPr>
      <w:r>
        <w:rPr>
          <w:rFonts w:ascii="Minion Pro" w:hAnsi="Minion Pro"/>
          <w:b/>
          <w:sz w:val="28"/>
          <w:szCs w:val="28"/>
        </w:rPr>
        <w:br w:type="page"/>
      </w:r>
    </w:p>
    <w:p w14:paraId="09E5A18E" w14:textId="7B83FA99" w:rsidR="006C218C" w:rsidRDefault="006C218C" w:rsidP="003D60DE">
      <w:pPr>
        <w:rPr>
          <w:rFonts w:ascii="Minion Pro" w:hAnsi="Minion Pro"/>
          <w:b/>
          <w:sz w:val="28"/>
          <w:szCs w:val="28"/>
        </w:rPr>
      </w:pPr>
      <w:r w:rsidRPr="006C01A6">
        <w:rPr>
          <w:rFonts w:ascii="Minion Pro" w:hAnsi="Minion Pro"/>
          <w:b/>
          <w:sz w:val="28"/>
          <w:szCs w:val="28"/>
        </w:rPr>
        <w:lastRenderedPageBreak/>
        <w:t>Our Results</w:t>
      </w:r>
    </w:p>
    <w:p w14:paraId="5B8327CB" w14:textId="77777777" w:rsidR="009A172E" w:rsidRDefault="009A172E" w:rsidP="003D60DE">
      <w:pPr>
        <w:spacing w:after="0"/>
        <w:rPr>
          <w:rFonts w:ascii="Minion Pro" w:hAnsi="Minion Pro"/>
          <w:b/>
          <w:sz w:val="26"/>
          <w:szCs w:val="26"/>
        </w:rPr>
      </w:pPr>
      <w:r w:rsidRPr="006C01A6">
        <w:rPr>
          <w:rFonts w:ascii="Minion Pro" w:hAnsi="Minion Pro"/>
          <w:b/>
          <w:sz w:val="26"/>
          <w:szCs w:val="26"/>
        </w:rPr>
        <w:t>Key Stage 4</w:t>
      </w:r>
      <w:r>
        <w:rPr>
          <w:rFonts w:ascii="Minion Pro" w:hAnsi="Minion Pro"/>
          <w:b/>
          <w:sz w:val="26"/>
          <w:szCs w:val="26"/>
        </w:rPr>
        <w:t xml:space="preserve"> Overall</w:t>
      </w:r>
    </w:p>
    <w:p w14:paraId="4034BCAA" w14:textId="77777777" w:rsidR="009A172E" w:rsidRPr="006C01A6" w:rsidRDefault="009A172E" w:rsidP="003D60DE">
      <w:pPr>
        <w:spacing w:after="0"/>
        <w:rPr>
          <w:rFonts w:ascii="Minion Pro" w:hAnsi="Minion Pro"/>
          <w:b/>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4"/>
        <w:gridCol w:w="1807"/>
        <w:gridCol w:w="1807"/>
      </w:tblGrid>
      <w:tr w:rsidR="009A172E" w14:paraId="48770B2D" w14:textId="77777777" w:rsidTr="003D60DE">
        <w:trPr>
          <w:trHeight w:val="607"/>
          <w:jc w:val="center"/>
        </w:trPr>
        <w:tc>
          <w:tcPr>
            <w:tcW w:w="2979" w:type="pct"/>
            <w:tcBorders>
              <w:top w:val="single" w:sz="4" w:space="0" w:color="auto"/>
              <w:left w:val="single" w:sz="4" w:space="0" w:color="auto"/>
              <w:bottom w:val="single" w:sz="4" w:space="0" w:color="auto"/>
              <w:right w:val="single" w:sz="4" w:space="0" w:color="auto"/>
            </w:tcBorders>
          </w:tcPr>
          <w:p w14:paraId="519A8CE8" w14:textId="77777777" w:rsidR="009A172E" w:rsidRPr="008C7860" w:rsidRDefault="009A172E" w:rsidP="003D60DE">
            <w:pPr>
              <w:spacing w:after="0"/>
              <w:jc w:val="center"/>
              <w:rPr>
                <w:rFonts w:cstheme="minorHAnsi"/>
                <w:sz w:val="21"/>
                <w:szCs w:val="21"/>
              </w:rPr>
            </w:pPr>
          </w:p>
        </w:tc>
        <w:tc>
          <w:tcPr>
            <w:tcW w:w="1010" w:type="pct"/>
            <w:tcBorders>
              <w:top w:val="single" w:sz="4" w:space="0" w:color="auto"/>
              <w:left w:val="single" w:sz="4" w:space="0" w:color="auto"/>
              <w:bottom w:val="single" w:sz="4" w:space="0" w:color="auto"/>
              <w:right w:val="single" w:sz="4" w:space="0" w:color="auto"/>
            </w:tcBorders>
          </w:tcPr>
          <w:p w14:paraId="311C8B48" w14:textId="77777777" w:rsidR="009A172E" w:rsidRPr="008C7860" w:rsidRDefault="009A172E" w:rsidP="003D60DE">
            <w:pPr>
              <w:spacing w:after="0"/>
              <w:jc w:val="center"/>
              <w:rPr>
                <w:rFonts w:cstheme="minorHAnsi"/>
                <w:b/>
                <w:sz w:val="21"/>
                <w:szCs w:val="21"/>
              </w:rPr>
            </w:pPr>
            <w:r w:rsidRPr="008C7860">
              <w:rPr>
                <w:rFonts w:cstheme="minorHAnsi"/>
                <w:b/>
                <w:sz w:val="21"/>
                <w:szCs w:val="21"/>
              </w:rPr>
              <w:t>20</w:t>
            </w:r>
            <w:r>
              <w:rPr>
                <w:rFonts w:cstheme="minorHAnsi"/>
                <w:b/>
                <w:sz w:val="21"/>
                <w:szCs w:val="21"/>
              </w:rPr>
              <w:t>24</w:t>
            </w:r>
          </w:p>
        </w:tc>
        <w:tc>
          <w:tcPr>
            <w:tcW w:w="1010" w:type="pct"/>
            <w:tcBorders>
              <w:top w:val="single" w:sz="4" w:space="0" w:color="auto"/>
              <w:left w:val="single" w:sz="4" w:space="0" w:color="auto"/>
              <w:bottom w:val="single" w:sz="4" w:space="0" w:color="auto"/>
              <w:right w:val="single" w:sz="4" w:space="0" w:color="auto"/>
            </w:tcBorders>
          </w:tcPr>
          <w:p w14:paraId="2F180B52" w14:textId="77777777" w:rsidR="009A172E" w:rsidRPr="008C7860" w:rsidRDefault="009A172E" w:rsidP="003D60DE">
            <w:pPr>
              <w:spacing w:after="0"/>
              <w:jc w:val="center"/>
              <w:rPr>
                <w:rFonts w:cstheme="minorHAnsi"/>
                <w:b/>
                <w:sz w:val="21"/>
                <w:szCs w:val="21"/>
              </w:rPr>
            </w:pPr>
            <w:r w:rsidRPr="008C7860">
              <w:rPr>
                <w:rFonts w:cstheme="minorHAnsi"/>
                <w:b/>
                <w:sz w:val="21"/>
                <w:szCs w:val="21"/>
              </w:rPr>
              <w:t>20</w:t>
            </w:r>
            <w:r>
              <w:rPr>
                <w:rFonts w:cstheme="minorHAnsi"/>
                <w:b/>
                <w:sz w:val="21"/>
                <w:szCs w:val="21"/>
              </w:rPr>
              <w:t>25</w:t>
            </w:r>
          </w:p>
        </w:tc>
      </w:tr>
      <w:tr w:rsidR="009A172E" w14:paraId="5A7F08A4" w14:textId="77777777" w:rsidTr="003D60DE">
        <w:trPr>
          <w:trHeight w:val="206"/>
          <w:jc w:val="center"/>
        </w:trPr>
        <w:tc>
          <w:tcPr>
            <w:tcW w:w="2979" w:type="pct"/>
            <w:tcBorders>
              <w:top w:val="single" w:sz="4" w:space="0" w:color="auto"/>
              <w:left w:val="single" w:sz="4" w:space="0" w:color="auto"/>
              <w:bottom w:val="single" w:sz="4" w:space="0" w:color="auto"/>
              <w:right w:val="single" w:sz="4" w:space="0" w:color="auto"/>
            </w:tcBorders>
          </w:tcPr>
          <w:p w14:paraId="19F494A4" w14:textId="77777777" w:rsidR="009A172E" w:rsidRPr="008C7860" w:rsidRDefault="009A172E" w:rsidP="003D60DE">
            <w:pPr>
              <w:spacing w:after="0"/>
              <w:jc w:val="center"/>
              <w:rPr>
                <w:rFonts w:cstheme="minorHAnsi"/>
                <w:sz w:val="21"/>
                <w:szCs w:val="21"/>
              </w:rPr>
            </w:pPr>
            <w:r w:rsidRPr="008C7860">
              <w:rPr>
                <w:rFonts w:cstheme="minorHAnsi"/>
                <w:sz w:val="21"/>
                <w:szCs w:val="21"/>
              </w:rPr>
              <w:t>Progress 8</w:t>
            </w:r>
          </w:p>
        </w:tc>
        <w:tc>
          <w:tcPr>
            <w:tcW w:w="1010" w:type="pct"/>
            <w:tcBorders>
              <w:top w:val="single" w:sz="4" w:space="0" w:color="auto"/>
              <w:left w:val="single" w:sz="4" w:space="0" w:color="auto"/>
              <w:bottom w:val="single" w:sz="4" w:space="0" w:color="auto"/>
              <w:right w:val="single" w:sz="4" w:space="0" w:color="auto"/>
            </w:tcBorders>
          </w:tcPr>
          <w:p w14:paraId="56F72281" w14:textId="77777777" w:rsidR="009A172E" w:rsidRPr="008C7860" w:rsidRDefault="009A172E" w:rsidP="003D60DE">
            <w:pPr>
              <w:spacing w:after="0"/>
              <w:jc w:val="center"/>
              <w:rPr>
                <w:rFonts w:cstheme="minorHAnsi"/>
                <w:sz w:val="21"/>
                <w:szCs w:val="21"/>
              </w:rPr>
            </w:pPr>
            <w:r>
              <w:rPr>
                <w:rFonts w:cstheme="minorHAnsi"/>
                <w:sz w:val="21"/>
                <w:szCs w:val="21"/>
              </w:rPr>
              <w:t>-0.57</w:t>
            </w:r>
          </w:p>
        </w:tc>
        <w:tc>
          <w:tcPr>
            <w:tcW w:w="1010" w:type="pct"/>
            <w:tcBorders>
              <w:top w:val="single" w:sz="4" w:space="0" w:color="auto"/>
              <w:left w:val="single" w:sz="4" w:space="0" w:color="auto"/>
              <w:bottom w:val="single" w:sz="4" w:space="0" w:color="auto"/>
              <w:right w:val="single" w:sz="4" w:space="0" w:color="auto"/>
            </w:tcBorders>
            <w:shd w:val="clear" w:color="auto" w:fill="000000" w:themeFill="text1"/>
          </w:tcPr>
          <w:p w14:paraId="61F3A147" w14:textId="77777777" w:rsidR="009A172E" w:rsidRPr="008C7860" w:rsidRDefault="009A172E" w:rsidP="003D60DE">
            <w:pPr>
              <w:spacing w:after="0"/>
              <w:jc w:val="center"/>
              <w:rPr>
                <w:rFonts w:cstheme="minorHAnsi"/>
                <w:sz w:val="21"/>
                <w:szCs w:val="21"/>
              </w:rPr>
            </w:pPr>
          </w:p>
        </w:tc>
      </w:tr>
      <w:tr w:rsidR="009A172E" w14:paraId="45936CF5" w14:textId="77777777" w:rsidTr="003D60DE">
        <w:trPr>
          <w:trHeight w:val="194"/>
          <w:jc w:val="center"/>
        </w:trPr>
        <w:tc>
          <w:tcPr>
            <w:tcW w:w="2979" w:type="pct"/>
            <w:tcBorders>
              <w:top w:val="single" w:sz="4" w:space="0" w:color="auto"/>
              <w:left w:val="single" w:sz="4" w:space="0" w:color="auto"/>
              <w:bottom w:val="single" w:sz="4" w:space="0" w:color="auto"/>
              <w:right w:val="single" w:sz="4" w:space="0" w:color="auto"/>
            </w:tcBorders>
          </w:tcPr>
          <w:p w14:paraId="567B7257" w14:textId="77777777" w:rsidR="009A172E" w:rsidRPr="008C7860" w:rsidRDefault="009A172E" w:rsidP="003D60DE">
            <w:pPr>
              <w:spacing w:after="0"/>
              <w:jc w:val="center"/>
              <w:rPr>
                <w:rFonts w:cstheme="minorHAnsi"/>
                <w:sz w:val="21"/>
                <w:szCs w:val="21"/>
              </w:rPr>
            </w:pPr>
            <w:r w:rsidRPr="008C7860">
              <w:rPr>
                <w:rFonts w:cstheme="minorHAnsi"/>
                <w:sz w:val="21"/>
                <w:szCs w:val="21"/>
              </w:rPr>
              <w:t>Attainment 8</w:t>
            </w:r>
          </w:p>
        </w:tc>
        <w:tc>
          <w:tcPr>
            <w:tcW w:w="1010" w:type="pct"/>
            <w:tcBorders>
              <w:top w:val="single" w:sz="4" w:space="0" w:color="auto"/>
              <w:left w:val="single" w:sz="4" w:space="0" w:color="auto"/>
              <w:bottom w:val="single" w:sz="4" w:space="0" w:color="auto"/>
              <w:right w:val="single" w:sz="4" w:space="0" w:color="auto"/>
            </w:tcBorders>
          </w:tcPr>
          <w:p w14:paraId="58DE499F" w14:textId="77777777" w:rsidR="009A172E" w:rsidRPr="008C7860" w:rsidRDefault="009A172E" w:rsidP="003D60DE">
            <w:pPr>
              <w:spacing w:after="0"/>
              <w:jc w:val="center"/>
              <w:rPr>
                <w:rFonts w:cstheme="minorHAnsi"/>
                <w:sz w:val="21"/>
                <w:szCs w:val="21"/>
              </w:rPr>
            </w:pPr>
            <w:r>
              <w:rPr>
                <w:rFonts w:cstheme="minorHAnsi"/>
                <w:sz w:val="21"/>
                <w:szCs w:val="21"/>
              </w:rPr>
              <w:t>36.5</w:t>
            </w:r>
          </w:p>
        </w:tc>
        <w:tc>
          <w:tcPr>
            <w:tcW w:w="1010" w:type="pct"/>
            <w:tcBorders>
              <w:top w:val="single" w:sz="4" w:space="0" w:color="auto"/>
              <w:left w:val="single" w:sz="4" w:space="0" w:color="auto"/>
              <w:bottom w:val="single" w:sz="4" w:space="0" w:color="auto"/>
              <w:right w:val="single" w:sz="4" w:space="0" w:color="auto"/>
            </w:tcBorders>
          </w:tcPr>
          <w:p w14:paraId="62BB46AE" w14:textId="1C857CDD" w:rsidR="009A172E" w:rsidRPr="008C7860" w:rsidRDefault="009A172E" w:rsidP="003D60DE">
            <w:pPr>
              <w:spacing w:after="0"/>
              <w:jc w:val="center"/>
              <w:rPr>
                <w:rFonts w:cstheme="minorHAnsi"/>
                <w:sz w:val="21"/>
                <w:szCs w:val="21"/>
              </w:rPr>
            </w:pPr>
            <w:r>
              <w:rPr>
                <w:rFonts w:cstheme="minorHAnsi"/>
                <w:sz w:val="21"/>
                <w:szCs w:val="21"/>
              </w:rPr>
              <w:t>40</w:t>
            </w:r>
            <w:r w:rsidR="003D60DE">
              <w:rPr>
                <w:rFonts w:cstheme="minorHAnsi"/>
                <w:sz w:val="21"/>
                <w:szCs w:val="21"/>
              </w:rPr>
              <w:t>.0</w:t>
            </w:r>
          </w:p>
        </w:tc>
      </w:tr>
      <w:tr w:rsidR="009A172E" w14:paraId="078CF081" w14:textId="77777777" w:rsidTr="003D60DE">
        <w:trPr>
          <w:trHeight w:val="194"/>
          <w:jc w:val="center"/>
        </w:trPr>
        <w:tc>
          <w:tcPr>
            <w:tcW w:w="2979" w:type="pct"/>
            <w:tcBorders>
              <w:top w:val="single" w:sz="4" w:space="0" w:color="auto"/>
              <w:left w:val="single" w:sz="4" w:space="0" w:color="auto"/>
              <w:bottom w:val="single" w:sz="4" w:space="0" w:color="auto"/>
              <w:right w:val="single" w:sz="4" w:space="0" w:color="auto"/>
            </w:tcBorders>
          </w:tcPr>
          <w:p w14:paraId="43C7D47C" w14:textId="77777777" w:rsidR="009A172E" w:rsidRPr="008C7860" w:rsidRDefault="009A172E" w:rsidP="003D60DE">
            <w:pPr>
              <w:spacing w:after="0"/>
              <w:jc w:val="center"/>
              <w:rPr>
                <w:rFonts w:cstheme="minorHAnsi"/>
                <w:sz w:val="21"/>
                <w:szCs w:val="21"/>
              </w:rPr>
            </w:pPr>
            <w:r w:rsidRPr="008C7860">
              <w:rPr>
                <w:rFonts w:cstheme="minorHAnsi"/>
                <w:sz w:val="21"/>
                <w:szCs w:val="21"/>
              </w:rPr>
              <w:t>English and Maths 5+</w:t>
            </w:r>
          </w:p>
        </w:tc>
        <w:tc>
          <w:tcPr>
            <w:tcW w:w="1010" w:type="pct"/>
            <w:tcBorders>
              <w:top w:val="single" w:sz="4" w:space="0" w:color="auto"/>
              <w:left w:val="single" w:sz="4" w:space="0" w:color="auto"/>
              <w:bottom w:val="single" w:sz="4" w:space="0" w:color="auto"/>
              <w:right w:val="single" w:sz="4" w:space="0" w:color="auto"/>
            </w:tcBorders>
          </w:tcPr>
          <w:p w14:paraId="642F7EF3" w14:textId="77777777" w:rsidR="009A172E" w:rsidRPr="008C7860" w:rsidRDefault="009A172E" w:rsidP="003D60DE">
            <w:pPr>
              <w:spacing w:after="0"/>
              <w:jc w:val="center"/>
              <w:rPr>
                <w:rFonts w:cstheme="minorHAnsi"/>
                <w:sz w:val="21"/>
                <w:szCs w:val="21"/>
              </w:rPr>
            </w:pPr>
            <w:r>
              <w:rPr>
                <w:rFonts w:cstheme="minorHAnsi"/>
                <w:sz w:val="21"/>
                <w:szCs w:val="21"/>
              </w:rPr>
              <w:t>27.1%</w:t>
            </w:r>
          </w:p>
        </w:tc>
        <w:tc>
          <w:tcPr>
            <w:tcW w:w="1010" w:type="pct"/>
            <w:tcBorders>
              <w:top w:val="single" w:sz="4" w:space="0" w:color="auto"/>
              <w:left w:val="single" w:sz="4" w:space="0" w:color="auto"/>
              <w:bottom w:val="single" w:sz="4" w:space="0" w:color="auto"/>
              <w:right w:val="single" w:sz="4" w:space="0" w:color="auto"/>
            </w:tcBorders>
          </w:tcPr>
          <w:p w14:paraId="0D260B52" w14:textId="77777777" w:rsidR="009A172E" w:rsidRPr="008C7860" w:rsidRDefault="009A172E" w:rsidP="003D60DE">
            <w:pPr>
              <w:spacing w:after="0"/>
              <w:jc w:val="center"/>
              <w:rPr>
                <w:rFonts w:cstheme="minorHAnsi"/>
                <w:sz w:val="21"/>
                <w:szCs w:val="21"/>
              </w:rPr>
            </w:pPr>
            <w:r>
              <w:rPr>
                <w:rFonts w:cstheme="minorHAnsi"/>
                <w:sz w:val="21"/>
                <w:szCs w:val="21"/>
              </w:rPr>
              <w:t>32.4%</w:t>
            </w:r>
          </w:p>
        </w:tc>
      </w:tr>
    </w:tbl>
    <w:p w14:paraId="44F342AE" w14:textId="77777777" w:rsidR="009A172E" w:rsidRDefault="009A172E" w:rsidP="003D60DE">
      <w:pPr>
        <w:spacing w:after="0"/>
        <w:rPr>
          <w:rFonts w:ascii="Minion Pro" w:hAnsi="Minion Pro"/>
          <w:b/>
          <w:sz w:val="26"/>
          <w:szCs w:val="26"/>
        </w:rPr>
      </w:pPr>
    </w:p>
    <w:p w14:paraId="4351E16E" w14:textId="48331F97" w:rsidR="009A172E" w:rsidRDefault="009A172E" w:rsidP="003D60DE">
      <w:pPr>
        <w:spacing w:after="0"/>
        <w:rPr>
          <w:rFonts w:ascii="Minion Pro" w:hAnsi="Minion Pro"/>
          <w:b/>
          <w:sz w:val="26"/>
          <w:szCs w:val="26"/>
        </w:rPr>
      </w:pPr>
      <w:r w:rsidRPr="006C01A6">
        <w:rPr>
          <w:rFonts w:ascii="Minion Pro" w:hAnsi="Minion Pro"/>
          <w:b/>
          <w:sz w:val="26"/>
          <w:szCs w:val="26"/>
        </w:rPr>
        <w:t xml:space="preserve">Key Stage </w:t>
      </w:r>
      <w:r>
        <w:rPr>
          <w:rFonts w:ascii="Minion Pro" w:hAnsi="Minion Pro"/>
          <w:b/>
          <w:sz w:val="26"/>
          <w:szCs w:val="26"/>
        </w:rPr>
        <w:t>5</w:t>
      </w:r>
      <w:r w:rsidR="003D60DE">
        <w:rPr>
          <w:rFonts w:ascii="Minion Pro" w:hAnsi="Minion Pro"/>
          <w:b/>
          <w:sz w:val="26"/>
          <w:szCs w:val="26"/>
        </w:rPr>
        <w:t xml:space="preserve"> Overall</w:t>
      </w:r>
    </w:p>
    <w:p w14:paraId="35252C0C" w14:textId="77777777" w:rsidR="003D60DE" w:rsidRPr="006C01A6" w:rsidRDefault="003D60DE" w:rsidP="003D60DE">
      <w:pPr>
        <w:spacing w:after="0"/>
        <w:rPr>
          <w:rFonts w:ascii="Minion Pro" w:hAnsi="Minion Pro"/>
          <w:b/>
          <w:sz w:val="26"/>
          <w:szCs w:val="26"/>
        </w:rPr>
      </w:pPr>
    </w:p>
    <w:tbl>
      <w:tblPr>
        <w:tblStyle w:val="TableGrid"/>
        <w:tblW w:w="5000" w:type="pct"/>
        <w:jc w:val="center"/>
        <w:tblLook w:val="04A0" w:firstRow="1" w:lastRow="0" w:firstColumn="1" w:lastColumn="0" w:noHBand="0" w:noVBand="1"/>
      </w:tblPr>
      <w:tblGrid>
        <w:gridCol w:w="3784"/>
        <w:gridCol w:w="2879"/>
        <w:gridCol w:w="2285"/>
      </w:tblGrid>
      <w:tr w:rsidR="003D60DE" w:rsidRPr="00040D4C" w14:paraId="77BFADED" w14:textId="77777777" w:rsidTr="003D60DE">
        <w:trPr>
          <w:trHeight w:val="391"/>
          <w:jc w:val="center"/>
        </w:trPr>
        <w:tc>
          <w:tcPr>
            <w:tcW w:w="2114" w:type="pct"/>
          </w:tcPr>
          <w:p w14:paraId="37421918" w14:textId="77777777" w:rsidR="003D60DE" w:rsidRPr="008C7860" w:rsidRDefault="003D60DE" w:rsidP="003D60DE">
            <w:pPr>
              <w:pStyle w:val="Default"/>
              <w:spacing w:line="276" w:lineRule="auto"/>
              <w:jc w:val="center"/>
              <w:rPr>
                <w:rFonts w:asciiTheme="minorHAnsi" w:hAnsiTheme="minorHAnsi" w:cstheme="minorHAnsi"/>
                <w:b/>
                <w:sz w:val="21"/>
                <w:szCs w:val="21"/>
                <w:u w:val="single"/>
              </w:rPr>
            </w:pPr>
            <w:r w:rsidRPr="008C7860">
              <w:rPr>
                <w:rFonts w:asciiTheme="minorHAnsi" w:hAnsiTheme="minorHAnsi" w:cstheme="minorHAnsi"/>
                <w:b/>
                <w:sz w:val="21"/>
                <w:szCs w:val="21"/>
              </w:rPr>
              <w:br w:type="page"/>
            </w:r>
          </w:p>
        </w:tc>
        <w:tc>
          <w:tcPr>
            <w:tcW w:w="1609" w:type="pct"/>
          </w:tcPr>
          <w:p w14:paraId="37A467A6" w14:textId="77777777" w:rsidR="003D60DE" w:rsidRPr="008C7860" w:rsidRDefault="003D60DE" w:rsidP="003D60DE">
            <w:pPr>
              <w:pStyle w:val="Default"/>
              <w:spacing w:line="276" w:lineRule="auto"/>
              <w:jc w:val="center"/>
              <w:rPr>
                <w:rFonts w:asciiTheme="minorHAnsi" w:hAnsiTheme="minorHAnsi" w:cstheme="minorHAnsi"/>
                <w:sz w:val="21"/>
                <w:szCs w:val="21"/>
              </w:rPr>
            </w:pPr>
            <w:r w:rsidRPr="008C7860">
              <w:rPr>
                <w:rFonts w:asciiTheme="minorHAnsi" w:hAnsiTheme="minorHAnsi" w:cstheme="minorHAnsi"/>
                <w:b/>
                <w:sz w:val="21"/>
                <w:szCs w:val="21"/>
              </w:rPr>
              <w:t xml:space="preserve">Applied </w:t>
            </w:r>
            <w:r w:rsidRPr="008C7860">
              <w:rPr>
                <w:rFonts w:asciiTheme="minorHAnsi" w:hAnsiTheme="minorHAnsi" w:cstheme="minorHAnsi"/>
                <w:sz w:val="21"/>
                <w:szCs w:val="21"/>
              </w:rPr>
              <w:t>Results</w:t>
            </w:r>
          </w:p>
        </w:tc>
        <w:tc>
          <w:tcPr>
            <w:tcW w:w="1277" w:type="pct"/>
          </w:tcPr>
          <w:p w14:paraId="392912B6" w14:textId="77777777" w:rsidR="003D60DE" w:rsidRPr="008C7860" w:rsidRDefault="003D60DE" w:rsidP="003D60DE">
            <w:pPr>
              <w:pStyle w:val="Default"/>
              <w:spacing w:line="276" w:lineRule="auto"/>
              <w:jc w:val="center"/>
              <w:rPr>
                <w:rFonts w:asciiTheme="minorHAnsi" w:hAnsiTheme="minorHAnsi" w:cstheme="minorHAnsi"/>
                <w:sz w:val="21"/>
                <w:szCs w:val="21"/>
              </w:rPr>
            </w:pPr>
            <w:r w:rsidRPr="008C7860">
              <w:rPr>
                <w:rFonts w:asciiTheme="minorHAnsi" w:hAnsiTheme="minorHAnsi" w:cstheme="minorHAnsi"/>
                <w:b/>
                <w:sz w:val="21"/>
                <w:szCs w:val="21"/>
              </w:rPr>
              <w:t>A Level</w:t>
            </w:r>
            <w:r w:rsidRPr="008C7860">
              <w:rPr>
                <w:rFonts w:asciiTheme="minorHAnsi" w:hAnsiTheme="minorHAnsi" w:cstheme="minorHAnsi"/>
                <w:sz w:val="21"/>
                <w:szCs w:val="21"/>
              </w:rPr>
              <w:t xml:space="preserve"> Results</w:t>
            </w:r>
          </w:p>
        </w:tc>
      </w:tr>
      <w:tr w:rsidR="003D60DE" w:rsidRPr="00040D4C" w14:paraId="349A6311" w14:textId="77777777" w:rsidTr="003D60DE">
        <w:trPr>
          <w:trHeight w:val="403"/>
          <w:jc w:val="center"/>
        </w:trPr>
        <w:tc>
          <w:tcPr>
            <w:tcW w:w="2114" w:type="pct"/>
          </w:tcPr>
          <w:p w14:paraId="0F8046D3" w14:textId="77777777" w:rsidR="003D60DE" w:rsidRPr="008C7860" w:rsidRDefault="003D60DE" w:rsidP="003D60DE">
            <w:pPr>
              <w:pStyle w:val="Default"/>
              <w:spacing w:line="276" w:lineRule="auto"/>
              <w:jc w:val="center"/>
              <w:rPr>
                <w:rFonts w:asciiTheme="minorHAnsi" w:hAnsiTheme="minorHAnsi" w:cstheme="minorHAnsi"/>
                <w:sz w:val="21"/>
                <w:szCs w:val="21"/>
              </w:rPr>
            </w:pPr>
            <w:r w:rsidRPr="008C7860">
              <w:rPr>
                <w:rFonts w:asciiTheme="minorHAnsi" w:hAnsiTheme="minorHAnsi" w:cstheme="minorHAnsi"/>
                <w:sz w:val="21"/>
                <w:szCs w:val="21"/>
              </w:rPr>
              <w:t>Average as a grade</w:t>
            </w:r>
          </w:p>
        </w:tc>
        <w:tc>
          <w:tcPr>
            <w:tcW w:w="1609" w:type="pct"/>
          </w:tcPr>
          <w:p w14:paraId="29717001" w14:textId="77777777" w:rsidR="003D60DE" w:rsidRPr="008C7860" w:rsidRDefault="003D60DE" w:rsidP="003D60DE">
            <w:pPr>
              <w:pStyle w:val="Default"/>
              <w:spacing w:line="276" w:lineRule="auto"/>
              <w:jc w:val="center"/>
              <w:rPr>
                <w:rFonts w:asciiTheme="minorHAnsi" w:hAnsiTheme="minorHAnsi" w:cstheme="minorHAnsi"/>
                <w:sz w:val="21"/>
                <w:szCs w:val="21"/>
              </w:rPr>
            </w:pPr>
            <w:r>
              <w:rPr>
                <w:rFonts w:asciiTheme="minorHAnsi" w:hAnsiTheme="minorHAnsi" w:cstheme="minorHAnsi"/>
                <w:sz w:val="21"/>
                <w:szCs w:val="21"/>
              </w:rPr>
              <w:t>Merit</w:t>
            </w:r>
          </w:p>
        </w:tc>
        <w:tc>
          <w:tcPr>
            <w:tcW w:w="1277" w:type="pct"/>
          </w:tcPr>
          <w:p w14:paraId="7FE2A329" w14:textId="77777777" w:rsidR="003D60DE" w:rsidRPr="008C7860" w:rsidRDefault="003D60DE" w:rsidP="003D60DE">
            <w:pPr>
              <w:pStyle w:val="Default"/>
              <w:spacing w:line="276" w:lineRule="auto"/>
              <w:jc w:val="center"/>
              <w:rPr>
                <w:rFonts w:asciiTheme="minorHAnsi" w:hAnsiTheme="minorHAnsi" w:cstheme="minorHAnsi"/>
                <w:sz w:val="21"/>
                <w:szCs w:val="21"/>
              </w:rPr>
            </w:pPr>
            <w:r>
              <w:rPr>
                <w:rFonts w:asciiTheme="minorHAnsi" w:hAnsiTheme="minorHAnsi" w:cstheme="minorHAnsi"/>
                <w:sz w:val="21"/>
                <w:szCs w:val="21"/>
              </w:rPr>
              <w:t>D+</w:t>
            </w:r>
          </w:p>
        </w:tc>
      </w:tr>
    </w:tbl>
    <w:p w14:paraId="21D750BB" w14:textId="77777777" w:rsidR="009A172E" w:rsidRDefault="009A172E" w:rsidP="003D60DE">
      <w:pPr>
        <w:autoSpaceDE w:val="0"/>
        <w:autoSpaceDN w:val="0"/>
        <w:adjustRightInd w:val="0"/>
        <w:spacing w:after="0"/>
        <w:ind w:right="567"/>
        <w:rPr>
          <w:rFonts w:cstheme="minorHAnsi"/>
          <w:b/>
          <w:bCs/>
        </w:rPr>
      </w:pPr>
    </w:p>
    <w:p w14:paraId="5C40C955" w14:textId="77777777" w:rsidR="009A172E" w:rsidRDefault="009A172E" w:rsidP="003D60DE">
      <w:pPr>
        <w:autoSpaceDE w:val="0"/>
        <w:autoSpaceDN w:val="0"/>
        <w:adjustRightInd w:val="0"/>
        <w:spacing w:after="0"/>
        <w:ind w:right="567"/>
        <w:rPr>
          <w:rFonts w:cstheme="minorHAnsi"/>
          <w:b/>
          <w:bCs/>
        </w:rPr>
      </w:pPr>
    </w:p>
    <w:p w14:paraId="3C78B2F2" w14:textId="77777777" w:rsidR="009A172E" w:rsidRDefault="009A172E" w:rsidP="003D60DE">
      <w:pPr>
        <w:autoSpaceDE w:val="0"/>
        <w:autoSpaceDN w:val="0"/>
        <w:adjustRightInd w:val="0"/>
        <w:spacing w:after="0"/>
        <w:ind w:right="567"/>
        <w:rPr>
          <w:rFonts w:cstheme="minorHAnsi"/>
          <w:b/>
          <w:bCs/>
        </w:rPr>
      </w:pPr>
    </w:p>
    <w:p w14:paraId="7F6F6E85" w14:textId="77777777" w:rsidR="00C76267" w:rsidRDefault="00C76267" w:rsidP="003D60DE">
      <w:pPr>
        <w:autoSpaceDE w:val="0"/>
        <w:autoSpaceDN w:val="0"/>
        <w:adjustRightInd w:val="0"/>
        <w:spacing w:after="0"/>
        <w:rPr>
          <w:rFonts w:cstheme="minorHAnsi"/>
          <w:b/>
          <w:bCs/>
        </w:rPr>
      </w:pPr>
    </w:p>
    <w:p w14:paraId="678A976C" w14:textId="77777777" w:rsidR="006C218C" w:rsidRDefault="006C218C" w:rsidP="003D60DE">
      <w:pPr>
        <w:spacing w:after="160"/>
        <w:rPr>
          <w:rFonts w:cstheme="minorHAnsi"/>
          <w:b/>
          <w:bCs/>
        </w:rPr>
      </w:pPr>
    </w:p>
    <w:p w14:paraId="3F5F1263" w14:textId="77777777" w:rsidR="002B0BC5" w:rsidRDefault="002B0BC5" w:rsidP="003D60DE">
      <w:pPr>
        <w:spacing w:after="160"/>
        <w:rPr>
          <w:rFonts w:ascii="Minion Pro" w:hAnsi="Minion Pro"/>
          <w:b/>
          <w:sz w:val="28"/>
          <w:szCs w:val="28"/>
        </w:rPr>
      </w:pPr>
      <w:r>
        <w:rPr>
          <w:rFonts w:ascii="Minion Pro" w:hAnsi="Minion Pro"/>
          <w:b/>
          <w:sz w:val="28"/>
          <w:szCs w:val="28"/>
        </w:rPr>
        <w:br w:type="page"/>
      </w:r>
    </w:p>
    <w:p w14:paraId="5DBFEBC7" w14:textId="7BB08EB1" w:rsidR="006C218C" w:rsidRPr="006B13E0" w:rsidRDefault="006C218C" w:rsidP="003D60DE">
      <w:pPr>
        <w:pStyle w:val="NoSpacing"/>
        <w:spacing w:line="276" w:lineRule="auto"/>
        <w:jc w:val="both"/>
        <w:rPr>
          <w:rFonts w:ascii="Minion Pro" w:hAnsi="Minion Pro"/>
          <w:b/>
          <w:sz w:val="28"/>
          <w:szCs w:val="28"/>
        </w:rPr>
      </w:pPr>
      <w:r w:rsidRPr="006B13E0">
        <w:rPr>
          <w:rFonts w:ascii="Minion Pro" w:hAnsi="Minion Pro"/>
          <w:b/>
          <w:sz w:val="28"/>
          <w:szCs w:val="28"/>
        </w:rPr>
        <w:lastRenderedPageBreak/>
        <w:t>Our History</w:t>
      </w:r>
    </w:p>
    <w:p w14:paraId="26C5079D" w14:textId="77777777" w:rsidR="006C218C" w:rsidRDefault="006C218C" w:rsidP="003D60DE">
      <w:pPr>
        <w:pStyle w:val="NoSpacing"/>
        <w:spacing w:line="276" w:lineRule="auto"/>
        <w:jc w:val="both"/>
      </w:pPr>
    </w:p>
    <w:p w14:paraId="6FC1CF19" w14:textId="77777777" w:rsidR="006C218C" w:rsidRPr="008C7860" w:rsidRDefault="006C218C" w:rsidP="003D60DE">
      <w:pPr>
        <w:pStyle w:val="NoSpacing"/>
        <w:spacing w:line="276" w:lineRule="auto"/>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p>
    <w:p w14:paraId="7932F3B4" w14:textId="77777777" w:rsidR="006C218C" w:rsidRPr="008C7860" w:rsidRDefault="006C218C" w:rsidP="003D60DE">
      <w:pPr>
        <w:pStyle w:val="NoSpacing"/>
        <w:spacing w:line="276" w:lineRule="auto"/>
        <w:jc w:val="both"/>
        <w:rPr>
          <w:sz w:val="21"/>
          <w:szCs w:val="21"/>
        </w:rPr>
      </w:pPr>
    </w:p>
    <w:p w14:paraId="32BC49E3" w14:textId="77777777" w:rsidR="006C218C" w:rsidRPr="008C7860" w:rsidRDefault="006C218C" w:rsidP="003D60DE">
      <w:pPr>
        <w:pStyle w:val="NoSpacing"/>
        <w:spacing w:line="276" w:lineRule="auto"/>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7C6B48ED" w14:textId="77777777" w:rsidR="006C218C" w:rsidRPr="008C7860" w:rsidRDefault="006C218C" w:rsidP="003D60DE">
      <w:pPr>
        <w:pStyle w:val="NoSpacing"/>
        <w:spacing w:line="276" w:lineRule="auto"/>
        <w:jc w:val="both"/>
        <w:rPr>
          <w:sz w:val="21"/>
          <w:szCs w:val="21"/>
        </w:rPr>
      </w:pPr>
    </w:p>
    <w:p w14:paraId="3AD9A688" w14:textId="6E1785A6" w:rsidR="006C218C" w:rsidRPr="008C7860" w:rsidRDefault="006C218C" w:rsidP="003D60DE">
      <w:pPr>
        <w:pStyle w:val="NoSpacing"/>
        <w:spacing w:line="276" w:lineRule="auto"/>
        <w:jc w:val="both"/>
        <w:rPr>
          <w:sz w:val="21"/>
          <w:szCs w:val="21"/>
        </w:rPr>
      </w:pPr>
      <w:r w:rsidRPr="008C7860">
        <w:rPr>
          <w:sz w:val="21"/>
          <w:szCs w:val="21"/>
        </w:rPr>
        <w:t>We were proud to be recognised as an ‘Outstanding’ Catholic school in our 2021 Diocesan Inspection. SJF’s sixth form offers a wide range of academic and vocational qualifications. It has a comprehensive intake, ranging from students who are</w:t>
      </w:r>
      <w:r w:rsidR="00CF45CA">
        <w:rPr>
          <w:sz w:val="21"/>
          <w:szCs w:val="21"/>
        </w:rPr>
        <w:t xml:space="preserve"> working hard </w:t>
      </w:r>
      <w:r w:rsidR="003F5F89">
        <w:rPr>
          <w:sz w:val="21"/>
          <w:szCs w:val="21"/>
        </w:rPr>
        <w:t>to pass GCSE exams</w:t>
      </w:r>
      <w:r w:rsidR="003D60DE">
        <w:rPr>
          <w:sz w:val="21"/>
          <w:szCs w:val="21"/>
        </w:rPr>
        <w:t>,</w:t>
      </w:r>
      <w:r w:rsidRPr="008C7860">
        <w:rPr>
          <w:sz w:val="21"/>
          <w:szCs w:val="21"/>
        </w:rPr>
        <w:t xml:space="preserve"> all the way to those who are enrolled in our Oxbridge programme which helps students to reach the top universities.</w:t>
      </w:r>
    </w:p>
    <w:p w14:paraId="4AD681C1" w14:textId="77777777" w:rsidR="006C218C" w:rsidRPr="008C7860" w:rsidRDefault="006C218C" w:rsidP="003D60DE">
      <w:pPr>
        <w:pStyle w:val="NoSpacing"/>
        <w:spacing w:line="276" w:lineRule="auto"/>
        <w:jc w:val="both"/>
        <w:rPr>
          <w:sz w:val="21"/>
          <w:szCs w:val="21"/>
        </w:rPr>
      </w:pPr>
    </w:p>
    <w:p w14:paraId="223C947E" w14:textId="77777777" w:rsidR="006C218C" w:rsidRPr="008C7860" w:rsidRDefault="006C218C" w:rsidP="003D60DE">
      <w:pPr>
        <w:pStyle w:val="NoSpacing"/>
        <w:spacing w:line="276" w:lineRule="auto"/>
        <w:jc w:val="both"/>
        <w:rPr>
          <w:sz w:val="21"/>
          <w:szCs w:val="21"/>
        </w:rPr>
      </w:pPr>
      <w:r w:rsidRPr="008C7860">
        <w:rPr>
          <w:sz w:val="21"/>
          <w:szCs w:val="21"/>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 large Science department on the top floor. </w:t>
      </w:r>
    </w:p>
    <w:p w14:paraId="09197547" w14:textId="77777777" w:rsidR="006C218C" w:rsidRPr="008C7860" w:rsidRDefault="006C218C" w:rsidP="003D60DE">
      <w:pPr>
        <w:pStyle w:val="NoSpacing"/>
        <w:spacing w:line="276" w:lineRule="auto"/>
        <w:jc w:val="both"/>
        <w:rPr>
          <w:sz w:val="21"/>
          <w:szCs w:val="21"/>
        </w:rPr>
      </w:pPr>
    </w:p>
    <w:p w14:paraId="30B4CD8E" w14:textId="77777777" w:rsidR="006C218C" w:rsidRPr="008C7860" w:rsidRDefault="006C218C" w:rsidP="003D60DE">
      <w:pPr>
        <w:pStyle w:val="NoSpacing"/>
        <w:spacing w:line="276" w:lineRule="auto"/>
        <w:jc w:val="both"/>
        <w:rPr>
          <w:sz w:val="21"/>
          <w:szCs w:val="21"/>
        </w:rPr>
      </w:pPr>
      <w:r w:rsidRPr="008C7860">
        <w:rPr>
          <w:sz w:val="21"/>
          <w:szCs w:val="21"/>
        </w:rPr>
        <w:t>SJF undoubtedly has a proud history, but we are even more excited about the future. We hope that you’ll want to be part of it.</w:t>
      </w:r>
    </w:p>
    <w:p w14:paraId="233E933C" w14:textId="77777777" w:rsidR="006C218C" w:rsidRDefault="006C218C" w:rsidP="003D60DE">
      <w:pPr>
        <w:pStyle w:val="NoSpacing"/>
        <w:spacing w:line="276" w:lineRule="auto"/>
        <w:jc w:val="both"/>
      </w:pPr>
    </w:p>
    <w:p w14:paraId="32A325B0" w14:textId="77777777" w:rsidR="006C218C" w:rsidRPr="00F63FA3" w:rsidRDefault="006C218C" w:rsidP="003D60DE">
      <w:pPr>
        <w:pStyle w:val="NoSpacing"/>
        <w:spacing w:line="276" w:lineRule="auto"/>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3E01209E" w14:textId="77777777" w:rsidR="00841BE5" w:rsidRDefault="00841BE5" w:rsidP="003D60DE">
      <w:pPr>
        <w:pStyle w:val="NoSpacing"/>
        <w:spacing w:line="276" w:lineRule="auto"/>
        <w:jc w:val="both"/>
        <w:rPr>
          <w:rFonts w:cstheme="minorHAnsi"/>
          <w:bCs/>
          <w:iCs/>
          <w:sz w:val="21"/>
          <w:szCs w:val="21"/>
        </w:rPr>
      </w:pPr>
    </w:p>
    <w:p w14:paraId="37E98FF4" w14:textId="5EDF77BB" w:rsidR="006C218C" w:rsidRPr="008C7860" w:rsidRDefault="006C218C" w:rsidP="003D60DE">
      <w:pPr>
        <w:pStyle w:val="NoSpacing"/>
        <w:spacing w:line="276" w:lineRule="auto"/>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16445444" w14:textId="77777777" w:rsidR="006C218C" w:rsidRDefault="006C218C" w:rsidP="003D60DE">
      <w:pPr>
        <w:rPr>
          <w:rFonts w:ascii="Minion Pro" w:hAnsi="Minion Pro"/>
          <w:b/>
          <w:sz w:val="28"/>
          <w:szCs w:val="28"/>
        </w:rPr>
      </w:pPr>
      <w:r>
        <w:rPr>
          <w:rFonts w:ascii="Minion Pro" w:hAnsi="Minion Pro"/>
          <w:b/>
          <w:sz w:val="28"/>
          <w:szCs w:val="28"/>
        </w:rPr>
        <w:br w:type="page"/>
      </w:r>
    </w:p>
    <w:p w14:paraId="3D3F3850" w14:textId="77FB973B" w:rsidR="006C218C" w:rsidRDefault="006C218C" w:rsidP="003D60DE">
      <w:pPr>
        <w:rPr>
          <w:rFonts w:ascii="Minion Pro" w:hAnsi="Minion Pro"/>
          <w:b/>
          <w:sz w:val="28"/>
          <w:szCs w:val="28"/>
        </w:rPr>
      </w:pPr>
      <w:r>
        <w:rPr>
          <w:rFonts w:ascii="Minion Pro" w:hAnsi="Minion Pro"/>
          <w:b/>
          <w:sz w:val="28"/>
          <w:szCs w:val="28"/>
        </w:rPr>
        <w:lastRenderedPageBreak/>
        <w:t>Commitment to Staff Wellbeing and Workload</w:t>
      </w:r>
    </w:p>
    <w:p w14:paraId="3D603BCA" w14:textId="7EBFB896" w:rsidR="006C218C" w:rsidRPr="003D60DE" w:rsidRDefault="006C218C" w:rsidP="003D60DE">
      <w:pPr>
        <w:pStyle w:val="NormalWeb"/>
        <w:spacing w:before="0" w:beforeAutospacing="0" w:after="160" w:afterAutospacing="0" w:line="276" w:lineRule="auto"/>
        <w:jc w:val="both"/>
        <w:rPr>
          <w:rFonts w:asciiTheme="minorHAnsi" w:hAnsiTheme="minorHAnsi" w:cstheme="minorHAnsi"/>
          <w:sz w:val="22"/>
          <w:szCs w:val="22"/>
        </w:rPr>
      </w:pPr>
      <w:r w:rsidRPr="003D60DE">
        <w:rPr>
          <w:rFonts w:asciiTheme="minorHAnsi" w:hAnsiTheme="minorHAnsi" w:cstheme="minorHAnsi"/>
          <w:color w:val="000000"/>
          <w:sz w:val="22"/>
          <w:szCs w:val="22"/>
        </w:rPr>
        <w:t xml:space="preserve">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w:t>
      </w:r>
      <w:r w:rsidR="00AA3FCA" w:rsidRPr="003D60DE">
        <w:rPr>
          <w:rFonts w:asciiTheme="minorHAnsi" w:hAnsiTheme="minorHAnsi" w:cstheme="minorHAnsi"/>
          <w:color w:val="000000"/>
          <w:sz w:val="22"/>
          <w:szCs w:val="22"/>
        </w:rPr>
        <w:t>as positive as it can</w:t>
      </w:r>
      <w:r w:rsidRPr="003D60DE">
        <w:rPr>
          <w:rFonts w:asciiTheme="minorHAnsi" w:hAnsiTheme="minorHAnsi" w:cstheme="minorHAnsi"/>
          <w:color w:val="000000"/>
          <w:sz w:val="22"/>
          <w:szCs w:val="22"/>
        </w:rPr>
        <w:t xml:space="preserve"> be. Our approach to staff wellbeing and workload is underpinned by research and best practice.  </w:t>
      </w:r>
    </w:p>
    <w:p w14:paraId="2FE28F59" w14:textId="77777777" w:rsidR="006C218C" w:rsidRPr="003D60DE" w:rsidRDefault="006C218C" w:rsidP="003D60DE">
      <w:pPr>
        <w:pStyle w:val="NormalWeb"/>
        <w:spacing w:before="0" w:beforeAutospacing="0" w:after="0" w:afterAutospacing="0" w:line="276" w:lineRule="auto"/>
        <w:jc w:val="both"/>
        <w:textAlignment w:val="baseline"/>
        <w:rPr>
          <w:rFonts w:asciiTheme="minorHAnsi" w:hAnsiTheme="minorHAnsi" w:cstheme="minorHAnsi"/>
          <w:b/>
          <w:bCs/>
          <w:i/>
          <w:iCs/>
          <w:color w:val="000000"/>
          <w:sz w:val="22"/>
          <w:szCs w:val="22"/>
        </w:rPr>
      </w:pPr>
    </w:p>
    <w:p w14:paraId="21A21071" w14:textId="77777777" w:rsidR="006C218C" w:rsidRPr="003D60DE" w:rsidRDefault="006C218C" w:rsidP="003D60DE">
      <w:pPr>
        <w:pStyle w:val="NormalWeb"/>
        <w:spacing w:before="0" w:beforeAutospacing="0" w:after="0" w:afterAutospacing="0" w:line="276" w:lineRule="auto"/>
        <w:jc w:val="both"/>
        <w:textAlignment w:val="baseline"/>
        <w:rPr>
          <w:rFonts w:asciiTheme="minorHAnsi" w:hAnsiTheme="minorHAnsi" w:cstheme="minorHAnsi"/>
          <w:color w:val="000000"/>
          <w:sz w:val="22"/>
          <w:szCs w:val="22"/>
        </w:rPr>
      </w:pPr>
      <w:r w:rsidRPr="003D60DE">
        <w:rPr>
          <w:rFonts w:asciiTheme="minorHAnsi" w:hAnsiTheme="minorHAnsi" w:cstheme="minorHAnsi"/>
          <w:b/>
          <w:bCs/>
          <w:i/>
          <w:iCs/>
          <w:color w:val="000000"/>
          <w:sz w:val="22"/>
          <w:szCs w:val="22"/>
        </w:rPr>
        <w:t xml:space="preserve">Ensuring efficient working practices regarding data, marking and feedback, behaviour management and curriculum planning (as outlined in the DFE school workload reduction toolkit: </w:t>
      </w:r>
      <w:hyperlink r:id="rId15" w:anchor="wellbeing" w:history="1">
        <w:r w:rsidRPr="003D60DE">
          <w:rPr>
            <w:rStyle w:val="Hyperlink"/>
            <w:rFonts w:asciiTheme="minorHAnsi" w:hAnsiTheme="minorHAnsi" w:cstheme="minorHAnsi"/>
            <w:color w:val="0563C1"/>
            <w:sz w:val="22"/>
            <w:szCs w:val="22"/>
          </w:rPr>
          <w:t>https://www.gov.uk/guidance/school-workload-reduction-toolkit#wellbeing</w:t>
        </w:r>
      </w:hyperlink>
      <w:r w:rsidRPr="003D60DE">
        <w:rPr>
          <w:rFonts w:asciiTheme="minorHAnsi" w:hAnsiTheme="minorHAnsi" w:cstheme="minorHAnsi"/>
          <w:color w:val="000000"/>
          <w:sz w:val="22"/>
          <w:szCs w:val="22"/>
        </w:rPr>
        <w:t>)</w:t>
      </w:r>
    </w:p>
    <w:p w14:paraId="615D80FC" w14:textId="77777777" w:rsidR="006C218C" w:rsidRPr="003D60DE" w:rsidRDefault="006C218C" w:rsidP="003D60DE">
      <w:pPr>
        <w:pStyle w:val="NormalWeb"/>
        <w:spacing w:before="0" w:beforeAutospacing="0" w:after="0" w:afterAutospacing="0" w:line="276" w:lineRule="auto"/>
        <w:jc w:val="both"/>
        <w:textAlignment w:val="baseline"/>
        <w:rPr>
          <w:rFonts w:asciiTheme="minorHAnsi" w:hAnsiTheme="minorHAnsi" w:cstheme="minorHAnsi"/>
          <w:color w:val="000000"/>
          <w:sz w:val="22"/>
          <w:szCs w:val="22"/>
        </w:rPr>
      </w:pPr>
    </w:p>
    <w:p w14:paraId="5B2A3DC1" w14:textId="77777777" w:rsidR="006C218C" w:rsidRPr="003D60DE" w:rsidRDefault="006C218C" w:rsidP="003D60DE">
      <w:pPr>
        <w:pStyle w:val="ListParagraph"/>
        <w:numPr>
          <w:ilvl w:val="0"/>
          <w:numId w:val="21"/>
        </w:numPr>
        <w:jc w:val="both"/>
        <w:rPr>
          <w:rFonts w:cstheme="minorHAnsi"/>
          <w:color w:val="000000"/>
        </w:rPr>
      </w:pPr>
      <w:r w:rsidRPr="003D60DE">
        <w:rPr>
          <w:rFonts w:cstheme="minorHAnsi"/>
          <w:color w:val="000000"/>
        </w:rPr>
        <w:t>Clear behaviour policy and support including centralised interventions and rapid response on call</w:t>
      </w:r>
    </w:p>
    <w:p w14:paraId="7E8FF8C4" w14:textId="77777777" w:rsidR="006C218C" w:rsidRPr="003D60DE" w:rsidRDefault="006C218C" w:rsidP="003D60DE">
      <w:pPr>
        <w:pStyle w:val="ListParagraph"/>
        <w:numPr>
          <w:ilvl w:val="0"/>
          <w:numId w:val="21"/>
        </w:numPr>
        <w:jc w:val="both"/>
        <w:rPr>
          <w:rFonts w:cstheme="minorHAnsi"/>
          <w:color w:val="000000"/>
        </w:rPr>
      </w:pPr>
      <w:r w:rsidRPr="003D60DE">
        <w:rPr>
          <w:rFonts w:cstheme="minorHAnsi"/>
          <w:color w:val="000000"/>
        </w:rPr>
        <w:t>Marking policy devised by teachers on a full timetable whereby staff read books every 4-6 lessons and then teach a feedback lesson, rather than time consuming deep marking on all work</w:t>
      </w:r>
    </w:p>
    <w:p w14:paraId="7447675E" w14:textId="77777777" w:rsidR="006C218C" w:rsidRPr="003D60DE" w:rsidRDefault="006C218C" w:rsidP="003D60DE">
      <w:pPr>
        <w:pStyle w:val="ListParagraph"/>
        <w:numPr>
          <w:ilvl w:val="0"/>
          <w:numId w:val="21"/>
        </w:numPr>
        <w:jc w:val="both"/>
        <w:rPr>
          <w:rFonts w:cstheme="minorHAnsi"/>
          <w:color w:val="000000"/>
        </w:rPr>
      </w:pPr>
      <w:r w:rsidRPr="003D60DE">
        <w:rPr>
          <w:rFonts w:cstheme="minorHAnsi"/>
          <w:color w:val="000000"/>
        </w:rPr>
        <w:t xml:space="preserve">Strategic placement of inset days including one at the end of the year to finish early for summer </w:t>
      </w:r>
    </w:p>
    <w:p w14:paraId="72557E33" w14:textId="77777777" w:rsidR="006C218C" w:rsidRPr="003D60DE" w:rsidRDefault="006C218C" w:rsidP="003D60DE">
      <w:pPr>
        <w:pStyle w:val="ListParagraph"/>
        <w:numPr>
          <w:ilvl w:val="0"/>
          <w:numId w:val="21"/>
        </w:numPr>
        <w:jc w:val="both"/>
        <w:rPr>
          <w:rFonts w:cstheme="minorHAnsi"/>
          <w:color w:val="000000"/>
        </w:rPr>
      </w:pPr>
      <w:r w:rsidRPr="003D60DE">
        <w:rPr>
          <w:rFonts w:cstheme="minorHAnsi"/>
          <w:color w:val="000000"/>
        </w:rPr>
        <w:t xml:space="preserve">Progress reports limited to twice a year for each year group </w:t>
      </w:r>
    </w:p>
    <w:p w14:paraId="54D770DF" w14:textId="77777777" w:rsidR="006C218C" w:rsidRPr="003D60DE" w:rsidRDefault="006C218C" w:rsidP="003D60DE">
      <w:pPr>
        <w:pStyle w:val="ListParagraph"/>
        <w:numPr>
          <w:ilvl w:val="0"/>
          <w:numId w:val="21"/>
        </w:numPr>
        <w:jc w:val="both"/>
        <w:rPr>
          <w:rFonts w:cstheme="minorHAnsi"/>
          <w:color w:val="000000"/>
        </w:rPr>
      </w:pPr>
      <w:r w:rsidRPr="003D60DE">
        <w:rPr>
          <w:rFonts w:cstheme="minorHAnsi"/>
          <w:color w:val="000000"/>
        </w:rPr>
        <w:t>Wellbeing events held at the end of each half-term, not a work meeting</w:t>
      </w:r>
    </w:p>
    <w:p w14:paraId="68120F13" w14:textId="77777777" w:rsidR="006C218C" w:rsidRPr="003D60DE" w:rsidRDefault="006C218C" w:rsidP="003D60DE">
      <w:pPr>
        <w:pStyle w:val="ListParagraph"/>
        <w:numPr>
          <w:ilvl w:val="0"/>
          <w:numId w:val="21"/>
        </w:numPr>
        <w:jc w:val="both"/>
        <w:rPr>
          <w:rFonts w:cstheme="minorHAnsi"/>
          <w:color w:val="000000"/>
        </w:rPr>
      </w:pPr>
      <w:r w:rsidRPr="003D60DE">
        <w:rPr>
          <w:rFonts w:cstheme="minorHAnsi"/>
          <w:color w:val="000000"/>
        </w:rPr>
        <w:t>Break duties consolidated to two per week, taking place near the teacher’s room where possible</w:t>
      </w:r>
    </w:p>
    <w:p w14:paraId="17D9339B" w14:textId="77777777" w:rsidR="006C218C" w:rsidRPr="003D60DE" w:rsidRDefault="006C218C" w:rsidP="003D60DE">
      <w:pPr>
        <w:pStyle w:val="ListParagraph"/>
        <w:numPr>
          <w:ilvl w:val="0"/>
          <w:numId w:val="21"/>
        </w:numPr>
        <w:jc w:val="both"/>
        <w:rPr>
          <w:rFonts w:cstheme="minorHAnsi"/>
          <w:color w:val="000000"/>
        </w:rPr>
      </w:pPr>
      <w:r w:rsidRPr="003D60DE">
        <w:rPr>
          <w:rFonts w:cstheme="minorHAnsi"/>
          <w:color w:val="000000"/>
        </w:rPr>
        <w:t>Lunchtime supervisors employed so teachers do not have to supervise at this time</w:t>
      </w:r>
    </w:p>
    <w:p w14:paraId="029D83C6" w14:textId="77777777" w:rsidR="006C218C" w:rsidRPr="003D60DE" w:rsidRDefault="006C218C" w:rsidP="003D60DE">
      <w:pPr>
        <w:pStyle w:val="ListParagraph"/>
        <w:numPr>
          <w:ilvl w:val="0"/>
          <w:numId w:val="21"/>
        </w:numPr>
        <w:jc w:val="both"/>
        <w:rPr>
          <w:rFonts w:cstheme="minorHAnsi"/>
          <w:color w:val="000000"/>
        </w:rPr>
      </w:pPr>
      <w:r w:rsidRPr="003D60DE">
        <w:rPr>
          <w:rFonts w:cstheme="minorHAnsi"/>
          <w:color w:val="000000"/>
        </w:rPr>
        <w:t>Teaching timetables below the national upper limit of 90%.</w:t>
      </w:r>
    </w:p>
    <w:p w14:paraId="6FD4FAD3" w14:textId="77777777" w:rsidR="006C218C" w:rsidRPr="003D60DE" w:rsidRDefault="006C218C" w:rsidP="003D60DE">
      <w:pPr>
        <w:jc w:val="both"/>
        <w:rPr>
          <w:rFonts w:cstheme="minorHAnsi"/>
          <w:color w:val="000000"/>
        </w:rPr>
      </w:pPr>
      <w:r w:rsidRPr="003D60DE">
        <w:rPr>
          <w:rFonts w:cstheme="minorHAnsi"/>
          <w:b/>
          <w:bCs/>
          <w:i/>
          <w:iCs/>
          <w:color w:val="000000"/>
        </w:rPr>
        <w:t>Ensuring communication is streamlined and effective</w:t>
      </w:r>
    </w:p>
    <w:p w14:paraId="58A75DD3" w14:textId="77777777" w:rsidR="006C218C" w:rsidRPr="003D60DE" w:rsidRDefault="006C218C" w:rsidP="003D60DE">
      <w:pPr>
        <w:pStyle w:val="NormalWeb"/>
        <w:numPr>
          <w:ilvl w:val="1"/>
          <w:numId w:val="17"/>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One weekly briefing email to keep you informed of school-wide developments</w:t>
      </w:r>
    </w:p>
    <w:p w14:paraId="27C74B16" w14:textId="3EF23B65" w:rsidR="006C218C" w:rsidRPr="003D60DE" w:rsidRDefault="006C218C" w:rsidP="003D60DE">
      <w:pPr>
        <w:pStyle w:val="NormalWeb"/>
        <w:numPr>
          <w:ilvl w:val="1"/>
          <w:numId w:val="17"/>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No expectation to answer work related email at evenings and weekends</w:t>
      </w:r>
    </w:p>
    <w:p w14:paraId="23983FE5" w14:textId="3D63AEAF" w:rsidR="006C218C" w:rsidRPr="003D60DE" w:rsidRDefault="00B23C9B" w:rsidP="003D60DE">
      <w:pPr>
        <w:pStyle w:val="NormalWeb"/>
        <w:numPr>
          <w:ilvl w:val="1"/>
          <w:numId w:val="17"/>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 xml:space="preserve">All </w:t>
      </w:r>
      <w:r w:rsidR="006C218C" w:rsidRPr="003D60DE">
        <w:rPr>
          <w:rFonts w:asciiTheme="minorHAnsi" w:hAnsiTheme="minorHAnsi" w:cstheme="minorHAnsi"/>
          <w:color w:val="000000"/>
          <w:sz w:val="22"/>
          <w:szCs w:val="22"/>
        </w:rPr>
        <w:t>deadlines are staggered, agreed with middle leadership annually, and published well in advance</w:t>
      </w:r>
    </w:p>
    <w:p w14:paraId="22D7F0CF" w14:textId="77777777" w:rsidR="006C218C" w:rsidRPr="003D60DE" w:rsidRDefault="006C218C" w:rsidP="003D60DE">
      <w:pPr>
        <w:jc w:val="both"/>
        <w:rPr>
          <w:rFonts w:cstheme="minorHAnsi"/>
          <w:b/>
          <w:bCs/>
          <w:i/>
          <w:iCs/>
          <w:color w:val="000000"/>
        </w:rPr>
      </w:pPr>
      <w:r w:rsidRPr="003D60DE">
        <w:rPr>
          <w:rFonts w:cstheme="minorHAnsi"/>
        </w:rPr>
        <w:br/>
      </w:r>
      <w:r w:rsidRPr="003D60DE">
        <w:rPr>
          <w:rFonts w:cstheme="minorHAnsi"/>
          <w:b/>
          <w:bCs/>
          <w:i/>
          <w:iCs/>
          <w:color w:val="000000"/>
        </w:rPr>
        <w:t>Ensuring staff are supported throughout the day </w:t>
      </w:r>
    </w:p>
    <w:p w14:paraId="513E0D04" w14:textId="77777777" w:rsidR="006C218C" w:rsidRPr="003D60DE" w:rsidRDefault="006C218C" w:rsidP="003D60DE">
      <w:pPr>
        <w:pStyle w:val="NormalWeb"/>
        <w:numPr>
          <w:ilvl w:val="1"/>
          <w:numId w:val="18"/>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Your own dedicated teaching room (for all full-time teaching staff except SLT)</w:t>
      </w:r>
    </w:p>
    <w:p w14:paraId="548627CC" w14:textId="77777777" w:rsidR="006C218C" w:rsidRPr="003D60DE" w:rsidRDefault="006C218C" w:rsidP="003D60DE">
      <w:pPr>
        <w:pStyle w:val="NormalWeb"/>
        <w:numPr>
          <w:ilvl w:val="1"/>
          <w:numId w:val="18"/>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Free parking at the front of the school site, less than a minute’s walk from Reception</w:t>
      </w:r>
    </w:p>
    <w:p w14:paraId="39B192AE" w14:textId="77777777" w:rsidR="006C218C" w:rsidRPr="003D60DE" w:rsidRDefault="006C218C" w:rsidP="003D60DE">
      <w:pPr>
        <w:pStyle w:val="NormalWeb"/>
        <w:numPr>
          <w:ilvl w:val="1"/>
          <w:numId w:val="18"/>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Free breakfast for staff teaching exam classes during exam seasons </w:t>
      </w:r>
    </w:p>
    <w:p w14:paraId="6C54E152" w14:textId="77777777" w:rsidR="006C218C" w:rsidRPr="003D60DE" w:rsidRDefault="006C218C" w:rsidP="003D60DE">
      <w:pPr>
        <w:pStyle w:val="NormalWeb"/>
        <w:numPr>
          <w:ilvl w:val="1"/>
          <w:numId w:val="18"/>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Staff room onsite for rest and relaxation</w:t>
      </w:r>
    </w:p>
    <w:p w14:paraId="0F54E4E7" w14:textId="77777777" w:rsidR="006C218C" w:rsidRPr="003D60DE" w:rsidRDefault="006C218C" w:rsidP="003D60DE">
      <w:pPr>
        <w:pStyle w:val="NormalWeb"/>
        <w:numPr>
          <w:ilvl w:val="1"/>
          <w:numId w:val="18"/>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Workrooms in each departmental area with tea, coffee, water, fridges, and microwaves</w:t>
      </w:r>
    </w:p>
    <w:p w14:paraId="46DE2ACA" w14:textId="77777777" w:rsidR="006C218C" w:rsidRPr="003D60DE" w:rsidRDefault="006C218C" w:rsidP="003D60DE">
      <w:pPr>
        <w:pStyle w:val="NormalWeb"/>
        <w:numPr>
          <w:ilvl w:val="1"/>
          <w:numId w:val="18"/>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Food during all day events</w:t>
      </w:r>
    </w:p>
    <w:p w14:paraId="541C5C0D" w14:textId="77777777" w:rsidR="006C218C" w:rsidRPr="003D60DE" w:rsidRDefault="006C218C" w:rsidP="003D60DE">
      <w:pPr>
        <w:pStyle w:val="NormalWeb"/>
        <w:numPr>
          <w:ilvl w:val="1"/>
          <w:numId w:val="18"/>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Fully staffed admin team, reprographics service and pastoral care leaders to support your work with students</w:t>
      </w:r>
    </w:p>
    <w:p w14:paraId="5F04424D" w14:textId="77777777" w:rsidR="006C218C" w:rsidRPr="003D60DE" w:rsidRDefault="006C218C" w:rsidP="003D60DE">
      <w:pPr>
        <w:pStyle w:val="NormalWeb"/>
        <w:numPr>
          <w:ilvl w:val="1"/>
          <w:numId w:val="18"/>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Staff treats provided in the last week of term at Christmas, Easter and Summer</w:t>
      </w:r>
    </w:p>
    <w:p w14:paraId="41706D2C" w14:textId="77777777" w:rsidR="006C218C" w:rsidRPr="003D60DE" w:rsidRDefault="006C218C" w:rsidP="003D60DE">
      <w:pPr>
        <w:jc w:val="both"/>
        <w:rPr>
          <w:rFonts w:cstheme="minorHAnsi"/>
          <w:b/>
          <w:bCs/>
          <w:i/>
          <w:iCs/>
          <w:color w:val="000000"/>
        </w:rPr>
      </w:pPr>
      <w:r w:rsidRPr="003D60DE">
        <w:rPr>
          <w:rFonts w:cstheme="minorHAnsi"/>
        </w:rPr>
        <w:lastRenderedPageBreak/>
        <w:br/>
      </w:r>
      <w:r w:rsidRPr="003D60DE">
        <w:rPr>
          <w:rFonts w:cstheme="minorHAnsi"/>
          <w:b/>
          <w:bCs/>
          <w:i/>
          <w:iCs/>
          <w:color w:val="000000"/>
        </w:rPr>
        <w:t>Investing in staff development</w:t>
      </w:r>
    </w:p>
    <w:p w14:paraId="11190BBA" w14:textId="77777777" w:rsidR="006C218C" w:rsidRPr="003D60DE" w:rsidRDefault="006C218C" w:rsidP="003D60DE">
      <w:pPr>
        <w:pStyle w:val="NormalWeb"/>
        <w:numPr>
          <w:ilvl w:val="1"/>
          <w:numId w:val="19"/>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At least fortnightly line management meetings with the first question focusing on wellbeing</w:t>
      </w:r>
    </w:p>
    <w:p w14:paraId="08E390C7" w14:textId="77777777" w:rsidR="006C218C" w:rsidRPr="003D60DE" w:rsidRDefault="006C218C" w:rsidP="003D60DE">
      <w:pPr>
        <w:pStyle w:val="NormalWeb"/>
        <w:numPr>
          <w:ilvl w:val="1"/>
          <w:numId w:val="19"/>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Investment in development of staff through a programme of personalised CPD and learning walks</w:t>
      </w:r>
    </w:p>
    <w:p w14:paraId="1D35CA3B" w14:textId="77777777" w:rsidR="006C218C" w:rsidRPr="003D60DE" w:rsidRDefault="006C218C" w:rsidP="003D60DE">
      <w:pPr>
        <w:pStyle w:val="NormalWeb"/>
        <w:numPr>
          <w:ilvl w:val="1"/>
          <w:numId w:val="19"/>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Opportunities to work across local Catholic schools to share good practice and strategy</w:t>
      </w:r>
    </w:p>
    <w:p w14:paraId="339C0C28" w14:textId="77777777" w:rsidR="006C218C" w:rsidRPr="003D60DE" w:rsidRDefault="006C218C" w:rsidP="003D60DE">
      <w:pPr>
        <w:pStyle w:val="NormalWeb"/>
        <w:numPr>
          <w:ilvl w:val="1"/>
          <w:numId w:val="19"/>
        </w:numPr>
        <w:spacing w:before="0" w:beforeAutospacing="0" w:after="0" w:afterAutospacing="0" w:line="276" w:lineRule="auto"/>
        <w:ind w:left="426" w:hanging="426"/>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Non-punitive appraisal process that focuses on supporting staff to do everything they can to meet their targets, rather than penalising them if they are not reached despite this</w:t>
      </w:r>
    </w:p>
    <w:p w14:paraId="2CB0B14C" w14:textId="77777777" w:rsidR="003D60DE" w:rsidRDefault="003D60DE" w:rsidP="003D60DE">
      <w:pPr>
        <w:spacing w:after="160"/>
        <w:rPr>
          <w:rFonts w:cstheme="minorHAnsi"/>
          <w:b/>
          <w:bCs/>
          <w:i/>
          <w:iCs/>
          <w:color w:val="000000"/>
        </w:rPr>
      </w:pPr>
    </w:p>
    <w:p w14:paraId="048B2264" w14:textId="7599E9F1" w:rsidR="006C218C" w:rsidRPr="003D60DE" w:rsidRDefault="003D60DE" w:rsidP="003D60DE">
      <w:pPr>
        <w:spacing w:after="160"/>
        <w:rPr>
          <w:rFonts w:cstheme="minorHAnsi"/>
          <w:b/>
          <w:bCs/>
          <w:i/>
          <w:iCs/>
          <w:color w:val="000000"/>
        </w:rPr>
      </w:pPr>
      <w:r>
        <w:rPr>
          <w:rFonts w:cstheme="minorHAnsi"/>
          <w:b/>
          <w:bCs/>
          <w:i/>
          <w:iCs/>
          <w:color w:val="000000"/>
        </w:rPr>
        <w:t>B</w:t>
      </w:r>
      <w:r w:rsidR="006C218C" w:rsidRPr="003D60DE">
        <w:rPr>
          <w:rFonts w:cstheme="minorHAnsi"/>
          <w:b/>
          <w:bCs/>
          <w:i/>
          <w:iCs/>
          <w:color w:val="000000"/>
        </w:rPr>
        <w:t>ringing joy into the workplace and giving back</w:t>
      </w:r>
    </w:p>
    <w:p w14:paraId="68B31138" w14:textId="77777777" w:rsidR="006C218C" w:rsidRPr="003D60DE" w:rsidRDefault="006C218C" w:rsidP="003D60DE">
      <w:pPr>
        <w:pStyle w:val="NormalWeb"/>
        <w:numPr>
          <w:ilvl w:val="1"/>
          <w:numId w:val="20"/>
        </w:numPr>
        <w:spacing w:before="0" w:beforeAutospacing="0" w:after="0" w:afterAutospacing="0" w:line="276" w:lineRule="auto"/>
        <w:ind w:left="284" w:hanging="284"/>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Investment in the staff room and staff reflection space</w:t>
      </w:r>
    </w:p>
    <w:p w14:paraId="38A888B5" w14:textId="77777777" w:rsidR="006C218C" w:rsidRPr="003D60DE" w:rsidRDefault="006C218C" w:rsidP="003D60DE">
      <w:pPr>
        <w:pStyle w:val="NormalWeb"/>
        <w:numPr>
          <w:ilvl w:val="1"/>
          <w:numId w:val="20"/>
        </w:numPr>
        <w:spacing w:before="0" w:beforeAutospacing="0" w:after="0" w:afterAutospacing="0" w:line="276" w:lineRule="auto"/>
        <w:ind w:left="284" w:hanging="284"/>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Staff clubs/socials (social secretary)</w:t>
      </w:r>
    </w:p>
    <w:p w14:paraId="349148CB" w14:textId="77777777" w:rsidR="006C218C" w:rsidRPr="003D60DE" w:rsidRDefault="006C218C" w:rsidP="003D60DE">
      <w:pPr>
        <w:pStyle w:val="NormalWeb"/>
        <w:numPr>
          <w:ilvl w:val="1"/>
          <w:numId w:val="20"/>
        </w:numPr>
        <w:spacing w:before="0" w:beforeAutospacing="0" w:after="0" w:afterAutospacing="0" w:line="276" w:lineRule="auto"/>
        <w:ind w:left="284" w:hanging="284"/>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Staff Christmas and summer parties </w:t>
      </w:r>
    </w:p>
    <w:p w14:paraId="44A260B3" w14:textId="77777777" w:rsidR="006C218C" w:rsidRPr="003D60DE" w:rsidRDefault="006C218C" w:rsidP="003D60DE">
      <w:pPr>
        <w:pStyle w:val="NormalWeb"/>
        <w:numPr>
          <w:ilvl w:val="1"/>
          <w:numId w:val="20"/>
        </w:numPr>
        <w:spacing w:before="0" w:beforeAutospacing="0" w:after="0" w:afterAutospacing="0" w:line="276" w:lineRule="auto"/>
        <w:ind w:left="284" w:hanging="284"/>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Christmas and Birthday card for each staff member from the Headteacher</w:t>
      </w:r>
    </w:p>
    <w:p w14:paraId="24647B69" w14:textId="77777777" w:rsidR="006C218C" w:rsidRPr="003D60DE" w:rsidRDefault="006C218C" w:rsidP="003D60DE">
      <w:pPr>
        <w:pStyle w:val="NormalWeb"/>
        <w:numPr>
          <w:ilvl w:val="1"/>
          <w:numId w:val="20"/>
        </w:numPr>
        <w:spacing w:before="0" w:beforeAutospacing="0" w:after="0" w:afterAutospacing="0" w:line="276" w:lineRule="auto"/>
        <w:ind w:left="284" w:hanging="284"/>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Gifts for staff on weddings and new births</w:t>
      </w:r>
    </w:p>
    <w:p w14:paraId="3DDF3074" w14:textId="77777777" w:rsidR="006C218C" w:rsidRPr="003D60DE" w:rsidRDefault="006C218C" w:rsidP="003D60DE">
      <w:pPr>
        <w:pStyle w:val="NormalWeb"/>
        <w:numPr>
          <w:ilvl w:val="1"/>
          <w:numId w:val="20"/>
        </w:numPr>
        <w:spacing w:before="0" w:beforeAutospacing="0" w:after="0" w:afterAutospacing="0" w:line="276" w:lineRule="auto"/>
        <w:ind w:left="284" w:hanging="284"/>
        <w:jc w:val="both"/>
        <w:textAlignment w:val="baseline"/>
        <w:rPr>
          <w:rFonts w:asciiTheme="minorHAnsi" w:hAnsiTheme="minorHAnsi" w:cstheme="minorHAnsi"/>
          <w:color w:val="000000"/>
          <w:sz w:val="22"/>
          <w:szCs w:val="22"/>
        </w:rPr>
      </w:pPr>
      <w:r w:rsidRPr="003D60DE">
        <w:rPr>
          <w:rFonts w:asciiTheme="minorHAnsi" w:hAnsiTheme="minorHAnsi" w:cstheme="minorHAnsi"/>
          <w:color w:val="000000"/>
          <w:sz w:val="22"/>
          <w:szCs w:val="22"/>
        </w:rPr>
        <w:t>Staff wellbeing coordinator</w:t>
      </w:r>
    </w:p>
    <w:p w14:paraId="3652ACA8" w14:textId="5D6A8282" w:rsidR="00C1603F" w:rsidRPr="003D60DE" w:rsidRDefault="00C1603F" w:rsidP="003D60DE">
      <w:pPr>
        <w:spacing w:after="160"/>
        <w:rPr>
          <w:rFonts w:cstheme="minorHAnsi"/>
        </w:rPr>
      </w:pPr>
      <w:r w:rsidRPr="003D60DE">
        <w:rPr>
          <w:rFonts w:cstheme="minorHAnsi"/>
        </w:rPr>
        <w:br w:type="page"/>
      </w:r>
    </w:p>
    <w:p w14:paraId="70E5BB47" w14:textId="7ED43D1D" w:rsidR="00C1603F" w:rsidRPr="003D60DE" w:rsidRDefault="00C1603F" w:rsidP="003D60DE">
      <w:pPr>
        <w:spacing w:after="160"/>
        <w:rPr>
          <w:rFonts w:ascii="Minion Pro" w:hAnsi="Minion Pro" w:cstheme="majorHAnsi"/>
          <w:b/>
          <w:sz w:val="28"/>
          <w:szCs w:val="28"/>
        </w:rPr>
      </w:pPr>
      <w:bookmarkStart w:id="0" w:name="top"/>
      <w:bookmarkEnd w:id="0"/>
      <w:r w:rsidRPr="003D60DE">
        <w:rPr>
          <w:rFonts w:ascii="Minion Pro" w:hAnsi="Minion Pro" w:cstheme="majorHAnsi"/>
          <w:b/>
          <w:sz w:val="28"/>
          <w:szCs w:val="28"/>
        </w:rPr>
        <w:lastRenderedPageBreak/>
        <w:t>Strategic Objectives: School Improvement Plan 20</w:t>
      </w:r>
      <w:r w:rsidR="00EB78BE" w:rsidRPr="003D60DE">
        <w:rPr>
          <w:rFonts w:ascii="Minion Pro" w:hAnsi="Minion Pro" w:cstheme="majorHAnsi"/>
          <w:b/>
          <w:sz w:val="28"/>
          <w:szCs w:val="28"/>
        </w:rPr>
        <w:t>25 – 2026</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2563"/>
        <w:gridCol w:w="5796"/>
      </w:tblGrid>
      <w:tr w:rsidR="003D60DE" w:rsidRPr="003D60DE" w14:paraId="11B062D2" w14:textId="77777777" w:rsidTr="003D60DE">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C00000"/>
            <w:hideMark/>
          </w:tcPr>
          <w:p w14:paraId="4B5AE8A9" w14:textId="77777777" w:rsidR="003D60DE" w:rsidRPr="003D60DE" w:rsidRDefault="003D60DE" w:rsidP="003D60DE">
            <w:r w:rsidRPr="003D60DE">
              <w:rPr>
                <w:b/>
                <w:bCs/>
              </w:rPr>
              <w:t>SO</w:t>
            </w:r>
            <w:r w:rsidRPr="003D60DE">
              <w:t> </w:t>
            </w:r>
          </w:p>
        </w:tc>
        <w:tc>
          <w:tcPr>
            <w:tcW w:w="2835" w:type="dxa"/>
            <w:tcBorders>
              <w:top w:val="single" w:sz="6" w:space="0" w:color="auto"/>
              <w:left w:val="single" w:sz="6" w:space="0" w:color="auto"/>
              <w:bottom w:val="single" w:sz="6" w:space="0" w:color="auto"/>
              <w:right w:val="single" w:sz="6" w:space="0" w:color="auto"/>
            </w:tcBorders>
            <w:shd w:val="clear" w:color="auto" w:fill="C00000"/>
            <w:hideMark/>
          </w:tcPr>
          <w:p w14:paraId="799C7156" w14:textId="77777777" w:rsidR="003D60DE" w:rsidRPr="003D60DE" w:rsidRDefault="003D60DE" w:rsidP="003D60DE">
            <w:r w:rsidRPr="003D60DE">
              <w:rPr>
                <w:b/>
                <w:bCs/>
              </w:rPr>
              <w:t>Key Area</w:t>
            </w:r>
            <w:r w:rsidRPr="003D60DE">
              <w:t> </w:t>
            </w:r>
          </w:p>
        </w:tc>
        <w:tc>
          <w:tcPr>
            <w:tcW w:w="6945" w:type="dxa"/>
            <w:tcBorders>
              <w:top w:val="single" w:sz="6" w:space="0" w:color="auto"/>
              <w:left w:val="single" w:sz="6" w:space="0" w:color="auto"/>
              <w:bottom w:val="single" w:sz="6" w:space="0" w:color="auto"/>
              <w:right w:val="single" w:sz="6" w:space="0" w:color="auto"/>
            </w:tcBorders>
            <w:shd w:val="clear" w:color="auto" w:fill="C00000"/>
            <w:hideMark/>
          </w:tcPr>
          <w:p w14:paraId="01B4D733" w14:textId="77777777" w:rsidR="003D60DE" w:rsidRPr="003D60DE" w:rsidRDefault="003D60DE" w:rsidP="003D60DE">
            <w:r w:rsidRPr="003D60DE">
              <w:rPr>
                <w:b/>
                <w:bCs/>
              </w:rPr>
              <w:t>Objective</w:t>
            </w:r>
            <w:r w:rsidRPr="003D60DE">
              <w:t> </w:t>
            </w:r>
          </w:p>
        </w:tc>
      </w:tr>
      <w:tr w:rsidR="003D60DE" w:rsidRPr="003D60DE" w14:paraId="1C14E364" w14:textId="77777777" w:rsidTr="003D60DE">
        <w:trPr>
          <w:trHeight w:val="1275"/>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CBDAF9" w14:textId="77777777" w:rsidR="003D60DE" w:rsidRPr="003D60DE" w:rsidRDefault="003D60DE" w:rsidP="003D60DE">
            <w:r w:rsidRPr="003D60DE">
              <w:rPr>
                <w:b/>
                <w:bCs/>
              </w:rPr>
              <w:t>1</w:t>
            </w:r>
            <w:r w:rsidRPr="003D60DE">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C5447" w14:textId="77777777" w:rsidR="003D60DE" w:rsidRPr="003D60DE" w:rsidRDefault="003D60DE" w:rsidP="003D60DE">
            <w:r w:rsidRPr="003D60DE">
              <w:rPr>
                <w:b/>
                <w:bCs/>
              </w:rPr>
              <w:t>Catholic Ethos</w:t>
            </w:r>
            <w:r w:rsidRPr="003D60DE">
              <w:t> </w:t>
            </w:r>
          </w:p>
          <w:p w14:paraId="195A0F1F" w14:textId="02B1FA74" w:rsidR="003D60DE" w:rsidRPr="003D60DE" w:rsidRDefault="003D60DE" w:rsidP="003D60DE"/>
        </w:tc>
        <w:tc>
          <w:tcPr>
            <w:tcW w:w="6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02DE3F" w14:textId="77777777" w:rsidR="003D60DE" w:rsidRPr="003D60DE" w:rsidRDefault="003D60DE" w:rsidP="003D60DE">
            <w:r w:rsidRPr="003D60DE">
              <w:t>To cultivate a living Catholic identity by empowering student leadership, integrating scripture, enhancing faith-centred symbolism, and celebrating spiritual growth through St John Fisher Community voices. </w:t>
            </w:r>
          </w:p>
        </w:tc>
      </w:tr>
      <w:tr w:rsidR="003D60DE" w:rsidRPr="003D60DE" w14:paraId="21AA0EEB" w14:textId="77777777" w:rsidTr="003D60DE">
        <w:trPr>
          <w:trHeight w:val="1275"/>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643843" w14:textId="77777777" w:rsidR="003D60DE" w:rsidRPr="003D60DE" w:rsidRDefault="003D60DE" w:rsidP="003D60DE">
            <w:r w:rsidRPr="003D60DE">
              <w:rPr>
                <w:b/>
                <w:bCs/>
              </w:rPr>
              <w:t>2</w:t>
            </w:r>
            <w:r w:rsidRPr="003D60DE">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57B25" w14:textId="11B1A383" w:rsidR="003D60DE" w:rsidRPr="003D60DE" w:rsidRDefault="003D60DE" w:rsidP="003D60DE">
            <w:r w:rsidRPr="003D60DE">
              <w:rPr>
                <w:b/>
                <w:bCs/>
              </w:rPr>
              <w:t>Inclusion</w:t>
            </w:r>
            <w:r w:rsidRPr="003D60DE">
              <w:t> </w:t>
            </w:r>
          </w:p>
        </w:tc>
        <w:tc>
          <w:tcPr>
            <w:tcW w:w="6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8E3DB" w14:textId="613CA8F0" w:rsidR="003D60DE" w:rsidRPr="003D60DE" w:rsidRDefault="003D60DE" w:rsidP="003D60DE">
            <w:r w:rsidRPr="003D60DE">
              <w:t>To further develop our inclusion strategy to enable the removal of barriers that pupils may face to their learning and or wellbeing. </w:t>
            </w:r>
          </w:p>
        </w:tc>
      </w:tr>
      <w:tr w:rsidR="003D60DE" w:rsidRPr="003D60DE" w14:paraId="3898C1C3" w14:textId="77777777" w:rsidTr="003D60DE">
        <w:trPr>
          <w:trHeight w:val="1215"/>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0B165B" w14:textId="77777777" w:rsidR="003D60DE" w:rsidRPr="003D60DE" w:rsidRDefault="003D60DE" w:rsidP="003D60DE">
            <w:r w:rsidRPr="003D60DE">
              <w:rPr>
                <w:b/>
                <w:bCs/>
              </w:rPr>
              <w:t>3</w:t>
            </w:r>
            <w:r w:rsidRPr="003D60DE">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022E0" w14:textId="1FB8DAE1" w:rsidR="003D60DE" w:rsidRPr="003D60DE" w:rsidRDefault="003D60DE" w:rsidP="003D60DE">
            <w:r w:rsidRPr="003D60DE">
              <w:rPr>
                <w:b/>
                <w:bCs/>
              </w:rPr>
              <w:t>Curriculum and teaching</w:t>
            </w:r>
            <w:r w:rsidRPr="003D60DE">
              <w:t> </w:t>
            </w:r>
          </w:p>
        </w:tc>
        <w:tc>
          <w:tcPr>
            <w:tcW w:w="6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6B208" w14:textId="77777777" w:rsidR="003D60DE" w:rsidRPr="003D60DE" w:rsidRDefault="003D60DE" w:rsidP="003D60DE">
            <w:r w:rsidRPr="003D60DE">
              <w:t>To further develop pedagogical strategies to ensure that our high quality, inclusive curriculum is consistently taught well.  </w:t>
            </w:r>
          </w:p>
        </w:tc>
      </w:tr>
      <w:tr w:rsidR="003D60DE" w:rsidRPr="003D60DE" w14:paraId="307BD314" w14:textId="77777777" w:rsidTr="003D60DE">
        <w:trPr>
          <w:trHeight w:val="1215"/>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4E1C0C" w14:textId="77777777" w:rsidR="003D60DE" w:rsidRPr="003D60DE" w:rsidRDefault="003D60DE" w:rsidP="003D60DE">
            <w:r w:rsidRPr="003D60DE">
              <w:rPr>
                <w:b/>
                <w:bCs/>
              </w:rPr>
              <w:t>4</w:t>
            </w:r>
            <w:r w:rsidRPr="003D60DE">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D1323" w14:textId="0549B52B" w:rsidR="003D60DE" w:rsidRPr="003D60DE" w:rsidRDefault="003D60DE" w:rsidP="003D60DE">
            <w:r w:rsidRPr="003D60DE">
              <w:rPr>
                <w:b/>
                <w:bCs/>
              </w:rPr>
              <w:t>Achievement</w:t>
            </w:r>
            <w:r w:rsidRPr="003D60DE">
              <w:t> </w:t>
            </w:r>
          </w:p>
        </w:tc>
        <w:tc>
          <w:tcPr>
            <w:tcW w:w="6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404E0" w14:textId="77777777" w:rsidR="003D60DE" w:rsidRPr="003D60DE" w:rsidRDefault="003D60DE" w:rsidP="003D60DE">
            <w:r w:rsidRPr="003D60DE">
              <w:t>To further develop systems and strategies to support all groups of students to consistently achieve well. </w:t>
            </w:r>
          </w:p>
        </w:tc>
      </w:tr>
      <w:tr w:rsidR="003D60DE" w:rsidRPr="003D60DE" w14:paraId="15A1A815" w14:textId="77777777" w:rsidTr="003D60DE">
        <w:trPr>
          <w:trHeight w:val="78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D679B" w14:textId="77777777" w:rsidR="003D60DE" w:rsidRPr="003D60DE" w:rsidRDefault="003D60DE" w:rsidP="003D60DE">
            <w:r w:rsidRPr="003D60DE">
              <w:rPr>
                <w:b/>
                <w:bCs/>
              </w:rPr>
              <w:t>5</w:t>
            </w:r>
            <w:r w:rsidRPr="003D60DE">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5CED4" w14:textId="01F09679" w:rsidR="003D60DE" w:rsidRPr="003D60DE" w:rsidRDefault="003D60DE" w:rsidP="003D60DE">
            <w:r w:rsidRPr="003D60DE">
              <w:rPr>
                <w:b/>
                <w:bCs/>
              </w:rPr>
              <w:t>Attendance and behaviour</w:t>
            </w:r>
            <w:r w:rsidRPr="003D60DE">
              <w:t> </w:t>
            </w:r>
          </w:p>
        </w:tc>
        <w:tc>
          <w:tcPr>
            <w:tcW w:w="6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DC61D4" w14:textId="77777777" w:rsidR="003D60DE" w:rsidRPr="003D60DE" w:rsidRDefault="003D60DE" w:rsidP="003D60DE">
            <w:r w:rsidRPr="003D60DE">
              <w:t>To</w:t>
            </w:r>
            <w:r w:rsidRPr="003D60DE">
              <w:rPr>
                <w:b/>
                <w:bCs/>
              </w:rPr>
              <w:t> </w:t>
            </w:r>
            <w:r w:rsidRPr="003D60DE">
              <w:t>further develop a safe, calm, orderly, supportive and positive environment where barriers are removed so that all groups of students achieve their full potential and contribute positively to their community. </w:t>
            </w:r>
          </w:p>
        </w:tc>
      </w:tr>
      <w:tr w:rsidR="003D60DE" w:rsidRPr="003D60DE" w14:paraId="3C0C6E0E" w14:textId="77777777" w:rsidTr="003D60DE">
        <w:trPr>
          <w:trHeight w:val="990"/>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9EB97" w14:textId="77777777" w:rsidR="003D60DE" w:rsidRPr="003D60DE" w:rsidRDefault="003D60DE" w:rsidP="003D60DE">
            <w:r w:rsidRPr="003D60DE">
              <w:rPr>
                <w:b/>
                <w:bCs/>
              </w:rPr>
              <w:t>6</w:t>
            </w:r>
            <w:r w:rsidRPr="003D60DE">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E22EA" w14:textId="1DD790DC" w:rsidR="003D60DE" w:rsidRPr="003D60DE" w:rsidRDefault="003D60DE" w:rsidP="003D60DE">
            <w:r w:rsidRPr="003D60DE">
              <w:rPr>
                <w:b/>
                <w:bCs/>
              </w:rPr>
              <w:t>Personal development and wellbeing</w:t>
            </w:r>
            <w:r w:rsidRPr="003D60DE">
              <w:t> </w:t>
            </w:r>
          </w:p>
        </w:tc>
        <w:tc>
          <w:tcPr>
            <w:tcW w:w="6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AE5554" w14:textId="77777777" w:rsidR="003D60DE" w:rsidRPr="003D60DE" w:rsidRDefault="003D60DE" w:rsidP="003D60DE">
            <w:r w:rsidRPr="003D60DE">
              <w:t>To further develop student voice platforms that help to shape the culture, opportunities and policies of the school. </w:t>
            </w:r>
          </w:p>
        </w:tc>
      </w:tr>
      <w:tr w:rsidR="003D60DE" w:rsidRPr="003D60DE" w14:paraId="083FEB2E" w14:textId="77777777" w:rsidTr="003D60DE">
        <w:trPr>
          <w:trHeight w:val="945"/>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E6D059" w14:textId="77777777" w:rsidR="003D60DE" w:rsidRPr="003D60DE" w:rsidRDefault="003D60DE" w:rsidP="003D60DE">
            <w:r w:rsidRPr="003D60DE">
              <w:rPr>
                <w:b/>
                <w:bCs/>
              </w:rPr>
              <w:t>7</w:t>
            </w:r>
            <w:r w:rsidRPr="003D60DE">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3BBD2" w14:textId="3E66304D" w:rsidR="003D60DE" w:rsidRPr="003D60DE" w:rsidRDefault="003D60DE" w:rsidP="003D60DE">
            <w:r w:rsidRPr="003D60DE">
              <w:rPr>
                <w:b/>
                <w:bCs/>
              </w:rPr>
              <w:t>Leadership and governance</w:t>
            </w:r>
            <w:r w:rsidRPr="003D60DE">
              <w:t> </w:t>
            </w:r>
          </w:p>
        </w:tc>
        <w:tc>
          <w:tcPr>
            <w:tcW w:w="6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BE228" w14:textId="3751A6DB" w:rsidR="003D60DE" w:rsidRPr="003D60DE" w:rsidRDefault="003D60DE" w:rsidP="003D60DE">
            <w:r w:rsidRPr="003D60DE">
              <w:t>We will nurture and develop leaders at all levels so that we create a robust learning community with the highest of expectations which enables our governors, staff and students to reach their full potential. </w:t>
            </w:r>
          </w:p>
        </w:tc>
      </w:tr>
      <w:tr w:rsidR="003D60DE" w:rsidRPr="003D60DE" w14:paraId="2BC60403" w14:textId="77777777" w:rsidTr="003D60DE">
        <w:trPr>
          <w:trHeight w:val="945"/>
        </w:trPr>
        <w:tc>
          <w:tcPr>
            <w:tcW w:w="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2E049A" w14:textId="77777777" w:rsidR="003D60DE" w:rsidRPr="003D60DE" w:rsidRDefault="003D60DE" w:rsidP="003D60DE">
            <w:r w:rsidRPr="003D60DE">
              <w:rPr>
                <w:b/>
                <w:bCs/>
              </w:rPr>
              <w:t>8</w:t>
            </w:r>
            <w:r w:rsidRPr="003D60DE">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761BFD" w14:textId="40BF4BBA" w:rsidR="003D60DE" w:rsidRPr="003D60DE" w:rsidRDefault="003D60DE" w:rsidP="003D60DE">
            <w:r w:rsidRPr="003D60DE">
              <w:rPr>
                <w:b/>
                <w:bCs/>
              </w:rPr>
              <w:t>Post 16 provision</w:t>
            </w:r>
            <w:r w:rsidRPr="003D60DE">
              <w:t> </w:t>
            </w:r>
          </w:p>
        </w:tc>
        <w:tc>
          <w:tcPr>
            <w:tcW w:w="69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CA3D4" w14:textId="195D3392" w:rsidR="003D60DE" w:rsidRPr="003D60DE" w:rsidRDefault="003D60DE" w:rsidP="003D60DE">
            <w:r w:rsidRPr="003D60DE">
              <w:t>To ensure the post 16 provision deliver</w:t>
            </w:r>
            <w:r>
              <w:t>s</w:t>
            </w:r>
            <w:r w:rsidRPr="003D60DE">
              <w:t xml:space="preserve"> ambitious, inclusive and high</w:t>
            </w:r>
            <w:r>
              <w:t>-</w:t>
            </w:r>
            <w:r w:rsidRPr="003D60DE">
              <w:t>quality education that enables all learners to achieve well and be well prepared for their next steps. </w:t>
            </w:r>
          </w:p>
        </w:tc>
      </w:tr>
    </w:tbl>
    <w:p w14:paraId="384E7506" w14:textId="77777777" w:rsidR="00C1603F" w:rsidRDefault="00C1603F" w:rsidP="003D60DE"/>
    <w:p w14:paraId="34EC461D" w14:textId="77777777" w:rsidR="00C1603F" w:rsidRPr="003D60DE" w:rsidRDefault="00C1603F" w:rsidP="003D60DE">
      <w:pPr>
        <w:rPr>
          <w:rFonts w:cstheme="minorHAnsi"/>
        </w:rPr>
      </w:pPr>
    </w:p>
    <w:p w14:paraId="674AA5B1" w14:textId="77777777" w:rsidR="00C1603F" w:rsidRPr="003D60DE" w:rsidRDefault="00C1603F" w:rsidP="003D60DE">
      <w:pPr>
        <w:spacing w:after="160"/>
        <w:rPr>
          <w:rFonts w:eastAsia="Times New Roman" w:cstheme="minorHAnsi"/>
          <w:b/>
          <w:bCs/>
          <w:color w:val="000000" w:themeColor="text1"/>
        </w:rPr>
      </w:pPr>
      <w:r w:rsidRPr="003D60DE">
        <w:rPr>
          <w:rFonts w:eastAsia="Times New Roman" w:cstheme="minorHAnsi"/>
          <w:b/>
          <w:bCs/>
          <w:color w:val="000000" w:themeColor="text1"/>
        </w:rPr>
        <w:br w:type="page"/>
      </w:r>
    </w:p>
    <w:p w14:paraId="198F29B0" w14:textId="77777777" w:rsidR="003D60DE" w:rsidRPr="003D60DE" w:rsidRDefault="003D60DE" w:rsidP="003D60DE">
      <w:pPr>
        <w:jc w:val="both"/>
        <w:rPr>
          <w:rFonts w:ascii="Minion Pro" w:eastAsia="Times New Roman" w:hAnsi="Minion Pro" w:cstheme="minorHAnsi"/>
          <w:b/>
          <w:bCs/>
          <w:color w:val="000000" w:themeColor="text1"/>
          <w:sz w:val="28"/>
          <w:szCs w:val="28"/>
        </w:rPr>
      </w:pPr>
      <w:r w:rsidRPr="003D60DE">
        <w:rPr>
          <w:rFonts w:ascii="Minion Pro" w:eastAsia="Times New Roman" w:hAnsi="Minion Pro" w:cstheme="minorHAnsi"/>
          <w:b/>
          <w:bCs/>
          <w:color w:val="000000" w:themeColor="text1"/>
          <w:sz w:val="28"/>
          <w:szCs w:val="28"/>
        </w:rPr>
        <w:lastRenderedPageBreak/>
        <w:t>Our Values </w:t>
      </w:r>
    </w:p>
    <w:p w14:paraId="243F054E" w14:textId="77777777" w:rsidR="003D60DE" w:rsidRPr="003D60DE" w:rsidRDefault="003D60DE" w:rsidP="003D60DE">
      <w:pPr>
        <w:jc w:val="both"/>
        <w:rPr>
          <w:rFonts w:eastAsia="Times New Roman" w:cstheme="minorHAnsi"/>
          <w:b/>
          <w:bCs/>
          <w:color w:val="000000" w:themeColor="text1"/>
        </w:rPr>
      </w:pPr>
      <w:r w:rsidRPr="003D60DE">
        <w:rPr>
          <w:rFonts w:eastAsia="Times New Roman" w:cstheme="minorHAnsi"/>
          <w:b/>
          <w:bCs/>
          <w:color w:val="000000" w:themeColor="text1"/>
        </w:rPr>
        <w:t>Community </w:t>
      </w:r>
    </w:p>
    <w:p w14:paraId="20BB35F0" w14:textId="77777777" w:rsidR="003D60DE" w:rsidRPr="003D60DE" w:rsidRDefault="003D60DE" w:rsidP="003D60DE">
      <w:pPr>
        <w:jc w:val="both"/>
        <w:rPr>
          <w:rFonts w:eastAsia="Times New Roman" w:cstheme="minorHAnsi"/>
          <w:color w:val="000000" w:themeColor="text1"/>
        </w:rPr>
      </w:pPr>
      <w:r w:rsidRPr="003D60DE">
        <w:rPr>
          <w:rFonts w:eastAsia="Times New Roman" w:cstheme="minorHAnsi"/>
          <w:color w:val="000000" w:themeColor="text1"/>
        </w:rPr>
        <w:t>St. John Fisher Catholic Comprehensive School is the golden thread woven through the rich tapestry of our community. The word ‘Catholic’ means ‘inclusive’, and so we are a proudly Catholic school for everyone. We follow Christ’s pattern, creating not just the brightest but the best people we can be. Like any thread in a piece of fabric, sometimes we hold our community together and sometimes we are supported by others. This binds our community, weaving us together in unity and love. </w:t>
      </w:r>
    </w:p>
    <w:p w14:paraId="4910FF4B" w14:textId="77777777" w:rsidR="003D60DE" w:rsidRPr="003D60DE" w:rsidRDefault="003D60DE" w:rsidP="003D60DE">
      <w:pPr>
        <w:jc w:val="both"/>
        <w:rPr>
          <w:rFonts w:eastAsia="Times New Roman" w:cstheme="minorHAnsi"/>
          <w:b/>
          <w:bCs/>
          <w:color w:val="000000" w:themeColor="text1"/>
        </w:rPr>
      </w:pPr>
      <w:r w:rsidRPr="003D60DE">
        <w:rPr>
          <w:rFonts w:eastAsia="Times New Roman" w:cstheme="minorHAnsi"/>
          <w:b/>
          <w:bCs/>
          <w:color w:val="000000" w:themeColor="text1"/>
        </w:rPr>
        <w:t>Excellence </w:t>
      </w:r>
    </w:p>
    <w:p w14:paraId="2C1EC88C" w14:textId="77777777" w:rsidR="003D60DE" w:rsidRPr="003D60DE" w:rsidRDefault="003D60DE" w:rsidP="003D60DE">
      <w:pPr>
        <w:jc w:val="both"/>
        <w:rPr>
          <w:rFonts w:eastAsia="Times New Roman" w:cstheme="minorHAnsi"/>
          <w:b/>
          <w:bCs/>
          <w:color w:val="000000" w:themeColor="text1"/>
        </w:rPr>
      </w:pPr>
      <w:r w:rsidRPr="003D60DE">
        <w:rPr>
          <w:rFonts w:eastAsia="Times New Roman" w:cstheme="minorHAnsi"/>
          <w:color w:val="000000" w:themeColor="text1"/>
        </w:rPr>
        <w:t>At SJF, we build excellence on the foundations of effort and expertise. We create the blueprint for excellence together and then work relentlessly to bring it to life. As architects of our own futures, we expect everyone to do their absolute best and to expect the absolute best of</w:t>
      </w:r>
      <w:r w:rsidRPr="003D60DE">
        <w:rPr>
          <w:rFonts w:eastAsia="Times New Roman" w:cstheme="minorHAnsi"/>
          <w:b/>
          <w:bCs/>
          <w:color w:val="000000" w:themeColor="text1"/>
        </w:rPr>
        <w:t xml:space="preserve"> others. </w:t>
      </w:r>
    </w:p>
    <w:p w14:paraId="549FD043" w14:textId="77777777" w:rsidR="00C1603F" w:rsidRPr="003D60DE" w:rsidRDefault="00C1603F" w:rsidP="003D60DE">
      <w:pPr>
        <w:jc w:val="both"/>
        <w:rPr>
          <w:rFonts w:eastAsia="Times New Roman" w:cstheme="minorHAnsi"/>
          <w:b/>
          <w:bCs/>
          <w:color w:val="000000" w:themeColor="text1"/>
        </w:rPr>
      </w:pPr>
      <w:r w:rsidRPr="003D60DE">
        <w:rPr>
          <w:rFonts w:eastAsia="Times New Roman" w:cstheme="minorHAnsi"/>
          <w:b/>
          <w:bCs/>
          <w:color w:val="000000" w:themeColor="text1"/>
        </w:rPr>
        <w:t>Learning:</w:t>
      </w:r>
    </w:p>
    <w:p w14:paraId="12058830" w14:textId="77777777" w:rsidR="00C1603F" w:rsidRPr="003D60DE" w:rsidRDefault="00C1603F" w:rsidP="003D60DE">
      <w:pPr>
        <w:jc w:val="both"/>
        <w:rPr>
          <w:rFonts w:eastAsia="Times New Roman" w:cstheme="minorHAnsi"/>
          <w:color w:val="000000" w:themeColor="text1"/>
        </w:rPr>
      </w:pPr>
      <w:r w:rsidRPr="003D60DE">
        <w:rPr>
          <w:rFonts w:eastAsia="Times New Roman" w:cstheme="minorHAnsi"/>
          <w:color w:val="000000" w:themeColor="text1"/>
        </w:rPr>
        <w:t>St John Fisher prepares our students for learning with care and purpose. We carefully plan for their growth through a rich curriculum. We nurture the seeds of learning in an environment where every member of the school community enjoys knowing and understanding more. Deep roots of knowledge, skills and curiosity empower our students to become lifelong learners, strong trees able to weather any storm and provide shelter to others. Our students will, in turn, go on to share the fruits of their own learning, inspiring generations to come.</w:t>
      </w:r>
    </w:p>
    <w:p w14:paraId="1AA52BCD" w14:textId="77777777" w:rsidR="00C1603F" w:rsidRPr="003D60DE" w:rsidRDefault="00C1603F" w:rsidP="003D60DE">
      <w:pPr>
        <w:jc w:val="both"/>
        <w:rPr>
          <w:rFonts w:eastAsia="Times New Roman" w:cstheme="minorHAnsi"/>
          <w:b/>
          <w:bCs/>
          <w:color w:val="000000" w:themeColor="text1"/>
        </w:rPr>
      </w:pPr>
      <w:r w:rsidRPr="003D60DE">
        <w:rPr>
          <w:rFonts w:eastAsia="Times New Roman" w:cstheme="minorHAnsi"/>
          <w:b/>
          <w:bCs/>
          <w:color w:val="000000" w:themeColor="text1"/>
        </w:rPr>
        <w:t>Service:</w:t>
      </w:r>
    </w:p>
    <w:p w14:paraId="4D8E16A3" w14:textId="77777777" w:rsidR="00C1603F" w:rsidRPr="003D60DE" w:rsidRDefault="00C1603F" w:rsidP="003D60DE">
      <w:pPr>
        <w:jc w:val="both"/>
        <w:rPr>
          <w:rFonts w:eastAsia="Times New Roman" w:cstheme="minorHAnsi"/>
          <w:color w:val="000000" w:themeColor="text1"/>
        </w:rPr>
      </w:pPr>
      <w:r w:rsidRPr="003D60DE">
        <w:rPr>
          <w:rFonts w:eastAsia="Times New Roman" w:cstheme="minorHAnsi"/>
          <w:color w:val="000000" w:themeColor="text1"/>
        </w:rPr>
        <w:t>Everyone in our community, from the Year 7 student on their first day to the Headteacher on their last day, is called to service. Some will answer the call by holding the door open for the person behind them; others will raise money for charity; yet more will give their time as prefects, choir singers or student leaders. Members of our community will continue to answer the call to service long after they have left us.</w:t>
      </w:r>
    </w:p>
    <w:p w14:paraId="35A6139C" w14:textId="77777777" w:rsidR="00C1603F" w:rsidRPr="003D60DE" w:rsidRDefault="00C1603F" w:rsidP="003D60DE">
      <w:pPr>
        <w:jc w:val="both"/>
        <w:rPr>
          <w:rFonts w:eastAsia="Times New Roman" w:cstheme="minorHAnsi"/>
          <w:b/>
          <w:bCs/>
          <w:color w:val="000000" w:themeColor="text1"/>
        </w:rPr>
      </w:pPr>
      <w:r w:rsidRPr="003D60DE">
        <w:rPr>
          <w:rFonts w:eastAsia="Times New Roman" w:cstheme="minorHAnsi"/>
          <w:b/>
          <w:bCs/>
          <w:color w:val="000000" w:themeColor="text1"/>
        </w:rPr>
        <w:t>Integrity:</w:t>
      </w:r>
    </w:p>
    <w:p w14:paraId="5A1DA3BF" w14:textId="7D0C826F" w:rsidR="006C218C" w:rsidRPr="003D60DE" w:rsidRDefault="00C1603F" w:rsidP="003D60DE">
      <w:pPr>
        <w:jc w:val="both"/>
        <w:rPr>
          <w:rFonts w:cstheme="minorHAnsi"/>
        </w:rPr>
      </w:pPr>
      <w:r w:rsidRPr="003D60DE">
        <w:rPr>
          <w:rFonts w:eastAsia="Times New Roman" w:cstheme="minorHAnsi"/>
          <w:color w:val="000000" w:themeColor="text1"/>
        </w:rPr>
        <w:t>At SJF, we are guided by the compass of integrity to sail our school ship through stormy seas. Anchored by a strong moral framework, we have the courage to challenge injustice and make decisions for the benefit of all. Our staff and students never lose sight of the importance of working justly and as a crew when navigating unknown waters to arrive at safe harbours.</w:t>
      </w:r>
    </w:p>
    <w:p w14:paraId="78F70AF2" w14:textId="77777777" w:rsidR="003D60DE" w:rsidRDefault="003D60DE" w:rsidP="003D60DE">
      <w:pPr>
        <w:spacing w:after="160"/>
        <w:rPr>
          <w:rFonts w:cstheme="minorHAnsi"/>
          <w:b/>
        </w:rPr>
      </w:pPr>
      <w:r>
        <w:rPr>
          <w:rFonts w:cstheme="minorHAnsi"/>
          <w:b/>
        </w:rPr>
        <w:br w:type="page"/>
      </w:r>
    </w:p>
    <w:p w14:paraId="1DB68154" w14:textId="6E34C1AD" w:rsidR="006C218C" w:rsidRPr="003D60DE" w:rsidRDefault="006C218C" w:rsidP="003D60DE">
      <w:pPr>
        <w:jc w:val="both"/>
        <w:rPr>
          <w:rFonts w:ascii="Minion Pro" w:hAnsi="Minion Pro" w:cstheme="minorHAnsi"/>
          <w:b/>
          <w:sz w:val="28"/>
          <w:szCs w:val="28"/>
        </w:rPr>
      </w:pPr>
      <w:r w:rsidRPr="003D60DE">
        <w:rPr>
          <w:rFonts w:ascii="Minion Pro" w:hAnsi="Minion Pro" w:cstheme="minorHAnsi"/>
          <w:b/>
          <w:sz w:val="28"/>
          <w:szCs w:val="28"/>
        </w:rPr>
        <w:lastRenderedPageBreak/>
        <w:t>How to Apply</w:t>
      </w:r>
    </w:p>
    <w:p w14:paraId="7D8C45EF" w14:textId="77777777" w:rsidR="006C218C" w:rsidRPr="003D60DE" w:rsidRDefault="006C218C" w:rsidP="003D60DE">
      <w:pPr>
        <w:jc w:val="both"/>
        <w:rPr>
          <w:rFonts w:cstheme="minorHAnsi"/>
        </w:rPr>
      </w:pPr>
      <w:r w:rsidRPr="003D60DE">
        <w:rPr>
          <w:rFonts w:cstheme="minorHAnsi"/>
        </w:rPr>
        <w:t xml:space="preserve">To apply, please complete our application form, downloadable from our website </w:t>
      </w:r>
      <w:hyperlink r:id="rId16" w:history="1">
        <w:r w:rsidRPr="003D60DE">
          <w:rPr>
            <w:rStyle w:val="Hyperlink"/>
            <w:rFonts w:cstheme="minorHAnsi"/>
          </w:rPr>
          <w:t>https://stjohnfisher.school/home/about-us/vacancies/</w:t>
        </w:r>
      </w:hyperlink>
      <w:r w:rsidRPr="003D60DE">
        <w:rPr>
          <w:rFonts w:cstheme="minorHAnsi"/>
        </w:rPr>
        <w:t xml:space="preserve">. As part of this application, please include a supporting statement of no more than 1300 words, outlining your suitability for the role and stating how your qualifications and previous experience have prepared you for this position. </w:t>
      </w:r>
    </w:p>
    <w:p w14:paraId="0963DA8A" w14:textId="77777777" w:rsidR="006C218C" w:rsidRPr="003D60DE" w:rsidRDefault="006C218C" w:rsidP="003D60DE">
      <w:pPr>
        <w:rPr>
          <w:rFonts w:cstheme="minorHAnsi"/>
        </w:rPr>
      </w:pPr>
      <w:r w:rsidRPr="003D60DE">
        <w:rPr>
          <w:rFonts w:cstheme="minorHAnsi"/>
        </w:rPr>
        <w:t>Your completed application form should be returned to:</w:t>
      </w:r>
    </w:p>
    <w:p w14:paraId="56C38539" w14:textId="4D6A4C73" w:rsidR="006C218C" w:rsidRPr="003D60DE" w:rsidRDefault="006C218C" w:rsidP="003D60DE">
      <w:pPr>
        <w:spacing w:after="0"/>
        <w:rPr>
          <w:rFonts w:cstheme="minorHAnsi"/>
        </w:rPr>
      </w:pPr>
      <w:r w:rsidRPr="003D60DE">
        <w:rPr>
          <w:rFonts w:cstheme="minorHAnsi"/>
        </w:rPr>
        <w:t xml:space="preserve">Mrs. </w:t>
      </w:r>
      <w:r w:rsidR="00AA3FCA" w:rsidRPr="003D60DE">
        <w:rPr>
          <w:rFonts w:cstheme="minorHAnsi"/>
        </w:rPr>
        <w:t>M. Curran</w:t>
      </w:r>
    </w:p>
    <w:p w14:paraId="25DAB22D" w14:textId="77777777" w:rsidR="006C218C" w:rsidRPr="003D60DE" w:rsidRDefault="006C218C" w:rsidP="003D60DE">
      <w:pPr>
        <w:spacing w:after="0"/>
        <w:rPr>
          <w:rFonts w:cstheme="minorHAnsi"/>
        </w:rPr>
      </w:pPr>
      <w:r w:rsidRPr="003D60DE">
        <w:rPr>
          <w:rFonts w:cstheme="minorHAnsi"/>
        </w:rPr>
        <w:t>St. John Fisher Catholic Comprehensive School</w:t>
      </w:r>
    </w:p>
    <w:p w14:paraId="51F2335A" w14:textId="77777777" w:rsidR="006C218C" w:rsidRPr="003D60DE" w:rsidRDefault="006C218C" w:rsidP="003D60DE">
      <w:pPr>
        <w:spacing w:after="0"/>
        <w:rPr>
          <w:rFonts w:cstheme="minorHAnsi"/>
        </w:rPr>
      </w:pPr>
      <w:r w:rsidRPr="003D60DE">
        <w:rPr>
          <w:rFonts w:cstheme="minorHAnsi"/>
        </w:rPr>
        <w:t>City Way</w:t>
      </w:r>
    </w:p>
    <w:p w14:paraId="53A8D6B7" w14:textId="77777777" w:rsidR="006C218C" w:rsidRPr="003D60DE" w:rsidRDefault="006C218C" w:rsidP="003D60DE">
      <w:pPr>
        <w:spacing w:after="0"/>
        <w:rPr>
          <w:rFonts w:cstheme="minorHAnsi"/>
        </w:rPr>
      </w:pPr>
      <w:r w:rsidRPr="003D60DE">
        <w:rPr>
          <w:rFonts w:cstheme="minorHAnsi"/>
        </w:rPr>
        <w:t>Rochester</w:t>
      </w:r>
    </w:p>
    <w:p w14:paraId="0F420E37" w14:textId="77777777" w:rsidR="006C218C" w:rsidRPr="003D60DE" w:rsidRDefault="006C218C" w:rsidP="003D60DE">
      <w:pPr>
        <w:spacing w:after="0"/>
        <w:rPr>
          <w:rFonts w:cstheme="minorHAnsi"/>
        </w:rPr>
      </w:pPr>
      <w:r w:rsidRPr="003D60DE">
        <w:rPr>
          <w:rFonts w:cstheme="minorHAnsi"/>
        </w:rPr>
        <w:t>ME1 2FA</w:t>
      </w:r>
    </w:p>
    <w:p w14:paraId="7427FE63" w14:textId="77777777" w:rsidR="006C218C" w:rsidRPr="003D60DE" w:rsidRDefault="006C218C" w:rsidP="003D60DE">
      <w:pPr>
        <w:spacing w:after="0"/>
        <w:rPr>
          <w:rFonts w:cstheme="minorHAnsi"/>
        </w:rPr>
      </w:pPr>
    </w:p>
    <w:p w14:paraId="3D5714D3" w14:textId="6AC70F79" w:rsidR="006C218C" w:rsidRPr="003D60DE" w:rsidRDefault="006C218C" w:rsidP="003D60DE">
      <w:pPr>
        <w:rPr>
          <w:rFonts w:cstheme="minorHAnsi"/>
        </w:rPr>
      </w:pPr>
      <w:r w:rsidRPr="003D60DE">
        <w:rPr>
          <w:rFonts w:cstheme="minorHAnsi"/>
        </w:rPr>
        <w:t xml:space="preserve">Or by email to </w:t>
      </w:r>
      <w:hyperlink r:id="rId17" w:history="1">
        <w:r w:rsidR="002C569E" w:rsidRPr="003D60DE">
          <w:rPr>
            <w:rStyle w:val="Hyperlink"/>
            <w:rFonts w:cstheme="minorHAnsi"/>
          </w:rPr>
          <w:t>recruitment@stjohnfisher.school</w:t>
        </w:r>
      </w:hyperlink>
    </w:p>
    <w:p w14:paraId="5E294E0F" w14:textId="2215EAEE" w:rsidR="00C23B0C" w:rsidRPr="003D60DE" w:rsidRDefault="00C23B0C" w:rsidP="003D60DE">
      <w:pPr>
        <w:rPr>
          <w:rFonts w:cstheme="minorHAnsi"/>
        </w:rPr>
      </w:pPr>
      <w:r w:rsidRPr="003D60DE">
        <w:rPr>
          <w:rFonts w:cstheme="minorHAnsi"/>
        </w:rPr>
        <w:t>The closing date for applications is 9.00am on</w:t>
      </w:r>
      <w:r w:rsidR="002C569E" w:rsidRPr="003D60DE">
        <w:rPr>
          <w:rFonts w:cstheme="minorHAnsi"/>
        </w:rPr>
        <w:t xml:space="preserve"> Thursday 23</w:t>
      </w:r>
      <w:r w:rsidR="002C569E" w:rsidRPr="003D60DE">
        <w:rPr>
          <w:rFonts w:cstheme="minorHAnsi"/>
          <w:vertAlign w:val="superscript"/>
        </w:rPr>
        <w:t>rd</w:t>
      </w:r>
      <w:r w:rsidR="002C569E" w:rsidRPr="003D60DE">
        <w:rPr>
          <w:rFonts w:cstheme="minorHAnsi"/>
        </w:rPr>
        <w:t xml:space="preserve"> April 202</w:t>
      </w:r>
      <w:r w:rsidR="00587D98" w:rsidRPr="003D60DE">
        <w:rPr>
          <w:rFonts w:cstheme="minorHAnsi"/>
        </w:rPr>
        <w:t>6</w:t>
      </w:r>
      <w:r w:rsidR="00F876F8" w:rsidRPr="003D60DE">
        <w:rPr>
          <w:rFonts w:cstheme="minorHAnsi"/>
        </w:rPr>
        <w:t xml:space="preserve">. Interviews will take place on </w:t>
      </w:r>
      <w:r w:rsidR="00E9535D" w:rsidRPr="003D60DE">
        <w:rPr>
          <w:rFonts w:cstheme="minorHAnsi"/>
        </w:rPr>
        <w:t>Monday 27</w:t>
      </w:r>
      <w:r w:rsidR="00E9535D" w:rsidRPr="003D60DE">
        <w:rPr>
          <w:rFonts w:cstheme="minorHAnsi"/>
          <w:vertAlign w:val="superscript"/>
        </w:rPr>
        <w:t>th</w:t>
      </w:r>
      <w:r w:rsidR="00E9535D" w:rsidRPr="003D60DE">
        <w:rPr>
          <w:rFonts w:cstheme="minorHAnsi"/>
        </w:rPr>
        <w:t xml:space="preserve"> April 2026.</w:t>
      </w:r>
    </w:p>
    <w:p w14:paraId="03F4B492" w14:textId="6D3E3B8D" w:rsidR="00C76267" w:rsidRDefault="006C218C" w:rsidP="003D60DE">
      <w:pPr>
        <w:jc w:val="center"/>
        <w:rPr>
          <w:rFonts w:cstheme="minorHAnsi"/>
          <w:b/>
          <w:bCs/>
        </w:rPr>
      </w:pPr>
      <w:r w:rsidRPr="003D60DE">
        <w:rPr>
          <w:rFonts w:cstheme="minorHAnsi"/>
          <w:i/>
        </w:rPr>
        <w:t>Early applications are encouraged. We reserve the right to close the vacancy early if a suitable candidate is found. Interviews will</w:t>
      </w:r>
      <w:r w:rsidRPr="00CC04A6">
        <w:rPr>
          <w:i/>
        </w:rPr>
        <w:t xml:space="preserve"> take place shortly after the closing date</w:t>
      </w:r>
      <w:r>
        <w:rPr>
          <w:i/>
        </w:rPr>
        <w:t>.</w:t>
      </w:r>
    </w:p>
    <w:sectPr w:rsidR="00C76267" w:rsidSect="00B511FB">
      <w:headerReference w:type="default" r:id="rId18"/>
      <w:footerReference w:type="default" r:id="rId19"/>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7E7C" w14:textId="77777777" w:rsidR="004F7B95" w:rsidRDefault="004F7B95" w:rsidP="002D28A6">
      <w:pPr>
        <w:spacing w:after="0" w:line="240" w:lineRule="auto"/>
      </w:pPr>
      <w:r>
        <w:separator/>
      </w:r>
    </w:p>
  </w:endnote>
  <w:endnote w:type="continuationSeparator" w:id="0">
    <w:p w14:paraId="7EF794E3" w14:textId="77777777" w:rsidR="004F7B95" w:rsidRDefault="004F7B95"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49750"/>
      <w:docPartObj>
        <w:docPartGallery w:val="Page Numbers (Bottom of Page)"/>
        <w:docPartUnique/>
      </w:docPartObj>
    </w:sdtPr>
    <w:sdtEndPr>
      <w:rPr>
        <w:color w:val="7F7F7F" w:themeColor="background1" w:themeShade="7F"/>
        <w:spacing w:val="60"/>
      </w:rPr>
    </w:sdtEndPr>
    <w:sdtContent>
      <w:p w14:paraId="6E394C71" w14:textId="72161388" w:rsidR="00E15146" w:rsidRDefault="00E1514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511352E" w14:textId="6E026DC0" w:rsidR="00D906D2" w:rsidRDefault="00D9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AC6F" w14:textId="77777777" w:rsidR="004F7B95" w:rsidRDefault="004F7B95" w:rsidP="002D28A6">
      <w:pPr>
        <w:spacing w:after="0" w:line="240" w:lineRule="auto"/>
      </w:pPr>
      <w:r>
        <w:separator/>
      </w:r>
    </w:p>
  </w:footnote>
  <w:footnote w:type="continuationSeparator" w:id="0">
    <w:p w14:paraId="7C664FF0" w14:textId="77777777" w:rsidR="004F7B95" w:rsidRDefault="004F7B95"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2pt" o:bullet="t">
        <v:imagedata r:id="rId1" o:title="clip_image001"/>
      </v:shape>
    </w:pict>
  </w:numPicBullet>
  <w:abstractNum w:abstractNumId="0"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90878"/>
    <w:multiLevelType w:val="hybridMultilevel"/>
    <w:tmpl w:val="FAAA0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A9031B"/>
    <w:multiLevelType w:val="hybridMultilevel"/>
    <w:tmpl w:val="A64EA3C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70419"/>
    <w:multiLevelType w:val="hybridMultilevel"/>
    <w:tmpl w:val="B834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C68FD"/>
    <w:multiLevelType w:val="hybridMultilevel"/>
    <w:tmpl w:val="E780B40C"/>
    <w:lvl w:ilvl="0" w:tplc="C408EA9E">
      <w:start w:val="1"/>
      <w:numFmt w:val="bullet"/>
      <w:lvlText w:val="•"/>
      <w:lvlPicBulletId w:val="0"/>
      <w:lvlJc w:val="left"/>
      <w:pPr>
        <w:ind w:left="753"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3B800E58">
      <w:start w:val="1"/>
      <w:numFmt w:val="bullet"/>
      <w:lvlText w:val="o"/>
      <w:lvlJc w:val="left"/>
      <w:pPr>
        <w:ind w:left="192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B84E1E42">
      <w:start w:val="1"/>
      <w:numFmt w:val="bullet"/>
      <w:lvlText w:val="▪"/>
      <w:lvlJc w:val="left"/>
      <w:pPr>
        <w:ind w:left="264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1F686164">
      <w:start w:val="1"/>
      <w:numFmt w:val="bullet"/>
      <w:lvlText w:val="•"/>
      <w:lvlJc w:val="left"/>
      <w:pPr>
        <w:ind w:left="336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A0905F18">
      <w:start w:val="1"/>
      <w:numFmt w:val="bullet"/>
      <w:lvlText w:val="o"/>
      <w:lvlJc w:val="left"/>
      <w:pPr>
        <w:ind w:left="408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A48E5F4A">
      <w:start w:val="1"/>
      <w:numFmt w:val="bullet"/>
      <w:lvlText w:val="▪"/>
      <w:lvlJc w:val="left"/>
      <w:pPr>
        <w:ind w:left="480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2C2C1514">
      <w:start w:val="1"/>
      <w:numFmt w:val="bullet"/>
      <w:lvlText w:val="•"/>
      <w:lvlJc w:val="left"/>
      <w:pPr>
        <w:ind w:left="552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0108DEDC">
      <w:start w:val="1"/>
      <w:numFmt w:val="bullet"/>
      <w:lvlText w:val="o"/>
      <w:lvlJc w:val="left"/>
      <w:pPr>
        <w:ind w:left="624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4880CDEC">
      <w:start w:val="1"/>
      <w:numFmt w:val="bullet"/>
      <w:lvlText w:val="▪"/>
      <w:lvlJc w:val="left"/>
      <w:pPr>
        <w:ind w:left="696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9166E"/>
    <w:multiLevelType w:val="hybridMultilevel"/>
    <w:tmpl w:val="64E6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30C2D"/>
    <w:multiLevelType w:val="hybridMultilevel"/>
    <w:tmpl w:val="69D8E0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984D50"/>
    <w:multiLevelType w:val="hybridMultilevel"/>
    <w:tmpl w:val="C6F681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C52676E"/>
    <w:multiLevelType w:val="hybridMultilevel"/>
    <w:tmpl w:val="AA506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E86F71"/>
    <w:multiLevelType w:val="hybridMultilevel"/>
    <w:tmpl w:val="CD805B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5B255D"/>
    <w:multiLevelType w:val="hybridMultilevel"/>
    <w:tmpl w:val="4360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7C5AC5"/>
    <w:multiLevelType w:val="hybridMultilevel"/>
    <w:tmpl w:val="181AF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D02FE"/>
    <w:multiLevelType w:val="hybridMultilevel"/>
    <w:tmpl w:val="926CDE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2A6537"/>
    <w:multiLevelType w:val="hybridMultilevel"/>
    <w:tmpl w:val="6C965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77A1C"/>
    <w:multiLevelType w:val="hybridMultilevel"/>
    <w:tmpl w:val="74BE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07A1B"/>
    <w:multiLevelType w:val="hybridMultilevel"/>
    <w:tmpl w:val="7CD8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92A25"/>
    <w:multiLevelType w:val="hybridMultilevel"/>
    <w:tmpl w:val="1100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7431B"/>
    <w:multiLevelType w:val="hybridMultilevel"/>
    <w:tmpl w:val="35E05782"/>
    <w:lvl w:ilvl="0" w:tplc="AE32665C">
      <w:start w:val="1"/>
      <w:numFmt w:val="bullet"/>
      <w:lvlText w:val="o"/>
      <w:lvlJc w:val="left"/>
      <w:pPr>
        <w:ind w:left="3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4934BA98">
      <w:start w:val="1"/>
      <w:numFmt w:val="bullet"/>
      <w:lvlText w:val="o"/>
      <w:lvlJc w:val="left"/>
      <w:pPr>
        <w:ind w:left="180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CCAE28C">
      <w:start w:val="1"/>
      <w:numFmt w:val="bullet"/>
      <w:lvlText w:val="▪"/>
      <w:lvlJc w:val="left"/>
      <w:pPr>
        <w:ind w:left="252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4823DEE">
      <w:start w:val="1"/>
      <w:numFmt w:val="bullet"/>
      <w:lvlText w:val="•"/>
      <w:lvlJc w:val="left"/>
      <w:pPr>
        <w:ind w:left="324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986855E">
      <w:start w:val="1"/>
      <w:numFmt w:val="bullet"/>
      <w:lvlText w:val="o"/>
      <w:lvlJc w:val="left"/>
      <w:pPr>
        <w:ind w:left="396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186AEE6">
      <w:start w:val="1"/>
      <w:numFmt w:val="bullet"/>
      <w:lvlText w:val="▪"/>
      <w:lvlJc w:val="left"/>
      <w:pPr>
        <w:ind w:left="468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11C6CC6">
      <w:start w:val="1"/>
      <w:numFmt w:val="bullet"/>
      <w:lvlText w:val="•"/>
      <w:lvlJc w:val="left"/>
      <w:pPr>
        <w:ind w:left="540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BC22084">
      <w:start w:val="1"/>
      <w:numFmt w:val="bullet"/>
      <w:lvlText w:val="o"/>
      <w:lvlJc w:val="left"/>
      <w:pPr>
        <w:ind w:left="612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EAE4BFA">
      <w:start w:val="1"/>
      <w:numFmt w:val="bullet"/>
      <w:lvlText w:val="▪"/>
      <w:lvlJc w:val="left"/>
      <w:pPr>
        <w:ind w:left="684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66BA30B0"/>
    <w:multiLevelType w:val="hybridMultilevel"/>
    <w:tmpl w:val="00EE0F90"/>
    <w:lvl w:ilvl="0" w:tplc="08090001">
      <w:start w:val="1"/>
      <w:numFmt w:val="bullet"/>
      <w:lvlText w:val=""/>
      <w:lvlJc w:val="left"/>
      <w:pPr>
        <w:ind w:left="1647" w:hanging="360"/>
      </w:pPr>
      <w:rPr>
        <w:rFonts w:ascii="Symbol" w:hAnsi="Symbol" w:hint="default"/>
      </w:rPr>
    </w:lvl>
    <w:lvl w:ilvl="1" w:tplc="08090003">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8"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A23B2A"/>
    <w:multiLevelType w:val="hybridMultilevel"/>
    <w:tmpl w:val="909E68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2383152"/>
    <w:multiLevelType w:val="hybridMultilevel"/>
    <w:tmpl w:val="C98C8806"/>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31" w15:restartNumberingAfterBreak="0">
    <w:nsid w:val="76EB6540"/>
    <w:multiLevelType w:val="hybridMultilevel"/>
    <w:tmpl w:val="71D224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6986915">
    <w:abstractNumId w:val="10"/>
  </w:num>
  <w:num w:numId="2" w16cid:durableId="264461803">
    <w:abstractNumId w:val="28"/>
  </w:num>
  <w:num w:numId="3" w16cid:durableId="2076857291">
    <w:abstractNumId w:val="0"/>
  </w:num>
  <w:num w:numId="4" w16cid:durableId="598411975">
    <w:abstractNumId w:val="1"/>
  </w:num>
  <w:num w:numId="5" w16cid:durableId="959798801">
    <w:abstractNumId w:val="4"/>
  </w:num>
  <w:num w:numId="6" w16cid:durableId="1707755076">
    <w:abstractNumId w:val="7"/>
  </w:num>
  <w:num w:numId="7" w16cid:durableId="525288628">
    <w:abstractNumId w:val="2"/>
  </w:num>
  <w:num w:numId="8" w16cid:durableId="707485996">
    <w:abstractNumId w:val="3"/>
  </w:num>
  <w:num w:numId="9" w16cid:durableId="1552108182">
    <w:abstractNumId w:val="20"/>
  </w:num>
  <w:num w:numId="10" w16cid:durableId="1451851067">
    <w:abstractNumId w:val="16"/>
  </w:num>
  <w:num w:numId="11" w16cid:durableId="603076822">
    <w:abstractNumId w:val="13"/>
  </w:num>
  <w:num w:numId="12" w16cid:durableId="1372850581">
    <w:abstractNumId w:val="15"/>
  </w:num>
  <w:num w:numId="13" w16cid:durableId="317537348">
    <w:abstractNumId w:val="29"/>
  </w:num>
  <w:num w:numId="14" w16cid:durableId="937833976">
    <w:abstractNumId w:val="31"/>
  </w:num>
  <w:num w:numId="15" w16cid:durableId="99373161">
    <w:abstractNumId w:val="14"/>
  </w:num>
  <w:num w:numId="16" w16cid:durableId="1688360008">
    <w:abstractNumId w:val="27"/>
  </w:num>
  <w:num w:numId="17" w16cid:durableId="2135513202">
    <w:abstractNumId w:val="9"/>
    <w:lvlOverride w:ilvl="0">
      <w:lvl w:ilvl="0">
        <w:numFmt w:val="decimal"/>
        <w:lvlText w:val="%1."/>
        <w:lvlJc w:val="left"/>
      </w:lvl>
    </w:lvlOverride>
    <w:lvlOverride w:ilvl="1">
      <w:lvl w:ilvl="1">
        <w:numFmt w:val="lowerLetter"/>
        <w:lvlText w:val="%2."/>
        <w:lvlJc w:val="left"/>
      </w:lvl>
    </w:lvlOverride>
  </w:num>
  <w:num w:numId="18" w16cid:durableId="1093085652">
    <w:abstractNumId w:val="18"/>
    <w:lvlOverride w:ilvl="0">
      <w:lvl w:ilvl="0">
        <w:numFmt w:val="decimal"/>
        <w:lvlText w:val="%1."/>
        <w:lvlJc w:val="left"/>
      </w:lvl>
    </w:lvlOverride>
    <w:lvlOverride w:ilvl="1">
      <w:lvl w:ilvl="1">
        <w:numFmt w:val="lowerLetter"/>
        <w:lvlText w:val="%2."/>
        <w:lvlJc w:val="left"/>
      </w:lvl>
    </w:lvlOverride>
  </w:num>
  <w:num w:numId="19" w16cid:durableId="640228426">
    <w:abstractNumId w:val="23"/>
    <w:lvlOverride w:ilvl="0">
      <w:lvl w:ilvl="0">
        <w:numFmt w:val="decimal"/>
        <w:lvlText w:val="%1."/>
        <w:lvlJc w:val="left"/>
      </w:lvl>
    </w:lvlOverride>
    <w:lvlOverride w:ilvl="1">
      <w:lvl w:ilvl="1">
        <w:numFmt w:val="lowerLetter"/>
        <w:lvlText w:val="%2."/>
        <w:lvlJc w:val="left"/>
      </w:lvl>
    </w:lvlOverride>
  </w:num>
  <w:num w:numId="20" w16cid:durableId="1716657275">
    <w:abstractNumId w:val="11"/>
    <w:lvlOverride w:ilvl="0">
      <w:lvl w:ilvl="0">
        <w:numFmt w:val="decimal"/>
        <w:lvlText w:val="%1."/>
        <w:lvlJc w:val="left"/>
      </w:lvl>
    </w:lvlOverride>
    <w:lvlOverride w:ilvl="1">
      <w:lvl w:ilvl="1">
        <w:numFmt w:val="lowerLetter"/>
        <w:lvlText w:val="%2."/>
        <w:lvlJc w:val="left"/>
      </w:lvl>
    </w:lvlOverride>
  </w:num>
  <w:num w:numId="21" w16cid:durableId="470900505">
    <w:abstractNumId w:val="6"/>
  </w:num>
  <w:num w:numId="22" w16cid:durableId="873495245">
    <w:abstractNumId w:val="21"/>
  </w:num>
  <w:num w:numId="23" w16cid:durableId="2025980402">
    <w:abstractNumId w:val="26"/>
  </w:num>
  <w:num w:numId="24" w16cid:durableId="291522383">
    <w:abstractNumId w:val="30"/>
  </w:num>
  <w:num w:numId="25" w16cid:durableId="829446061">
    <w:abstractNumId w:val="22"/>
  </w:num>
  <w:num w:numId="26" w16cid:durableId="416757548">
    <w:abstractNumId w:val="17"/>
  </w:num>
  <w:num w:numId="27" w16cid:durableId="2111852189">
    <w:abstractNumId w:val="8"/>
  </w:num>
  <w:num w:numId="28" w16cid:durableId="1667708923">
    <w:abstractNumId w:val="24"/>
  </w:num>
  <w:num w:numId="29" w16cid:durableId="1499343098">
    <w:abstractNumId w:val="12"/>
  </w:num>
  <w:num w:numId="30" w16cid:durableId="1933736266">
    <w:abstractNumId w:val="25"/>
  </w:num>
  <w:num w:numId="31" w16cid:durableId="1335693760">
    <w:abstractNumId w:val="5"/>
  </w:num>
  <w:num w:numId="32" w16cid:durableId="10634821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12B60"/>
    <w:rsid w:val="00084384"/>
    <w:rsid w:val="000846D2"/>
    <w:rsid w:val="00094FAF"/>
    <w:rsid w:val="000D0F45"/>
    <w:rsid w:val="0010538F"/>
    <w:rsid w:val="001212E0"/>
    <w:rsid w:val="001344D9"/>
    <w:rsid w:val="00157629"/>
    <w:rsid w:val="00161D99"/>
    <w:rsid w:val="00165B09"/>
    <w:rsid w:val="00174302"/>
    <w:rsid w:val="001B1693"/>
    <w:rsid w:val="001E6910"/>
    <w:rsid w:val="00224DED"/>
    <w:rsid w:val="002413E8"/>
    <w:rsid w:val="002560E5"/>
    <w:rsid w:val="00260B92"/>
    <w:rsid w:val="00276D1E"/>
    <w:rsid w:val="002A51A3"/>
    <w:rsid w:val="002A59B5"/>
    <w:rsid w:val="002B0BC5"/>
    <w:rsid w:val="002C569E"/>
    <w:rsid w:val="002D28A6"/>
    <w:rsid w:val="002D42CE"/>
    <w:rsid w:val="002F7B77"/>
    <w:rsid w:val="0030134A"/>
    <w:rsid w:val="00302876"/>
    <w:rsid w:val="00305FE3"/>
    <w:rsid w:val="00334E29"/>
    <w:rsid w:val="00340AC6"/>
    <w:rsid w:val="003439FE"/>
    <w:rsid w:val="00360704"/>
    <w:rsid w:val="003874F7"/>
    <w:rsid w:val="003C04F0"/>
    <w:rsid w:val="003D60DE"/>
    <w:rsid w:val="003E7F27"/>
    <w:rsid w:val="003F370F"/>
    <w:rsid w:val="003F5919"/>
    <w:rsid w:val="003F5F89"/>
    <w:rsid w:val="004479FA"/>
    <w:rsid w:val="00451978"/>
    <w:rsid w:val="004A2C4A"/>
    <w:rsid w:val="004A4A26"/>
    <w:rsid w:val="004B2612"/>
    <w:rsid w:val="004D3078"/>
    <w:rsid w:val="004E02D0"/>
    <w:rsid w:val="004E037B"/>
    <w:rsid w:val="004F0C68"/>
    <w:rsid w:val="004F7B95"/>
    <w:rsid w:val="00503452"/>
    <w:rsid w:val="00522C90"/>
    <w:rsid w:val="00523A4C"/>
    <w:rsid w:val="005734D8"/>
    <w:rsid w:val="00587D98"/>
    <w:rsid w:val="005C30CF"/>
    <w:rsid w:val="00645112"/>
    <w:rsid w:val="006659A3"/>
    <w:rsid w:val="00672193"/>
    <w:rsid w:val="00682DBA"/>
    <w:rsid w:val="00693715"/>
    <w:rsid w:val="006A3AED"/>
    <w:rsid w:val="006C218C"/>
    <w:rsid w:val="006F67B1"/>
    <w:rsid w:val="00706897"/>
    <w:rsid w:val="00713D4E"/>
    <w:rsid w:val="00715815"/>
    <w:rsid w:val="00715854"/>
    <w:rsid w:val="00720531"/>
    <w:rsid w:val="00752EFC"/>
    <w:rsid w:val="007553F8"/>
    <w:rsid w:val="007B259F"/>
    <w:rsid w:val="007F79A2"/>
    <w:rsid w:val="00841BE5"/>
    <w:rsid w:val="008524A2"/>
    <w:rsid w:val="008737F4"/>
    <w:rsid w:val="00897887"/>
    <w:rsid w:val="00934B0E"/>
    <w:rsid w:val="0098258A"/>
    <w:rsid w:val="00986735"/>
    <w:rsid w:val="00993AC8"/>
    <w:rsid w:val="009A172E"/>
    <w:rsid w:val="009D2AE2"/>
    <w:rsid w:val="00A1159A"/>
    <w:rsid w:val="00A17591"/>
    <w:rsid w:val="00A54B5E"/>
    <w:rsid w:val="00A6554C"/>
    <w:rsid w:val="00A66702"/>
    <w:rsid w:val="00A75E5E"/>
    <w:rsid w:val="00AA2159"/>
    <w:rsid w:val="00AA3FCA"/>
    <w:rsid w:val="00AA6CF7"/>
    <w:rsid w:val="00AD5710"/>
    <w:rsid w:val="00AE2B8E"/>
    <w:rsid w:val="00B23C9B"/>
    <w:rsid w:val="00B377D9"/>
    <w:rsid w:val="00B511FB"/>
    <w:rsid w:val="00B5597C"/>
    <w:rsid w:val="00B66BA2"/>
    <w:rsid w:val="00B679D1"/>
    <w:rsid w:val="00B70BD7"/>
    <w:rsid w:val="00BA3F7F"/>
    <w:rsid w:val="00BB2CB6"/>
    <w:rsid w:val="00BF1C31"/>
    <w:rsid w:val="00C1603F"/>
    <w:rsid w:val="00C23B0C"/>
    <w:rsid w:val="00C40AA0"/>
    <w:rsid w:val="00C44391"/>
    <w:rsid w:val="00C47552"/>
    <w:rsid w:val="00C76267"/>
    <w:rsid w:val="00CE2FA1"/>
    <w:rsid w:val="00CE5326"/>
    <w:rsid w:val="00CF45CA"/>
    <w:rsid w:val="00CF6D97"/>
    <w:rsid w:val="00D139B8"/>
    <w:rsid w:val="00D2424B"/>
    <w:rsid w:val="00D36EC2"/>
    <w:rsid w:val="00D46895"/>
    <w:rsid w:val="00D906D2"/>
    <w:rsid w:val="00DD5B23"/>
    <w:rsid w:val="00DE3A79"/>
    <w:rsid w:val="00E010F7"/>
    <w:rsid w:val="00E03BC0"/>
    <w:rsid w:val="00E065E0"/>
    <w:rsid w:val="00E12191"/>
    <w:rsid w:val="00E15146"/>
    <w:rsid w:val="00E16D79"/>
    <w:rsid w:val="00E305CB"/>
    <w:rsid w:val="00E33239"/>
    <w:rsid w:val="00E37DB6"/>
    <w:rsid w:val="00E51874"/>
    <w:rsid w:val="00E77676"/>
    <w:rsid w:val="00E778C8"/>
    <w:rsid w:val="00E802C3"/>
    <w:rsid w:val="00E86E33"/>
    <w:rsid w:val="00E9535D"/>
    <w:rsid w:val="00E97249"/>
    <w:rsid w:val="00EB4FC8"/>
    <w:rsid w:val="00EB78BE"/>
    <w:rsid w:val="00EC0D3D"/>
    <w:rsid w:val="00EC34EE"/>
    <w:rsid w:val="00F24BFD"/>
    <w:rsid w:val="00F35E5E"/>
    <w:rsid w:val="00F51394"/>
    <w:rsid w:val="00F876F8"/>
    <w:rsid w:val="00F93D40"/>
    <w:rsid w:val="00FB39BF"/>
    <w:rsid w:val="00FC5903"/>
    <w:rsid w:val="00FE67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iPriority w:val="99"/>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5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34EE"/>
    <w:rPr>
      <w:b/>
      <w:bCs/>
    </w:rPr>
  </w:style>
  <w:style w:type="paragraph" w:styleId="NoSpacing">
    <w:name w:val="No Spacing"/>
    <w:uiPriority w:val="1"/>
    <w:qFormat/>
    <w:rsid w:val="006C218C"/>
    <w:pPr>
      <w:spacing w:after="0" w:line="240" w:lineRule="auto"/>
    </w:pPr>
  </w:style>
  <w:style w:type="character" w:styleId="FollowedHyperlink">
    <w:name w:val="FollowedHyperlink"/>
    <w:basedOn w:val="DefaultParagraphFont"/>
    <w:uiPriority w:val="99"/>
    <w:semiHidden/>
    <w:unhideWhenUsed/>
    <w:rsid w:val="00165B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09231">
      <w:bodyDiv w:val="1"/>
      <w:marLeft w:val="0"/>
      <w:marRight w:val="0"/>
      <w:marTop w:val="0"/>
      <w:marBottom w:val="0"/>
      <w:divBdr>
        <w:top w:val="none" w:sz="0" w:space="0" w:color="auto"/>
        <w:left w:val="none" w:sz="0" w:space="0" w:color="auto"/>
        <w:bottom w:val="none" w:sz="0" w:space="0" w:color="auto"/>
        <w:right w:val="none" w:sz="0" w:space="0" w:color="auto"/>
      </w:divBdr>
    </w:div>
    <w:div w:id="255329099">
      <w:bodyDiv w:val="1"/>
      <w:marLeft w:val="0"/>
      <w:marRight w:val="0"/>
      <w:marTop w:val="0"/>
      <w:marBottom w:val="0"/>
      <w:divBdr>
        <w:top w:val="none" w:sz="0" w:space="0" w:color="auto"/>
        <w:left w:val="none" w:sz="0" w:space="0" w:color="auto"/>
        <w:bottom w:val="none" w:sz="0" w:space="0" w:color="auto"/>
        <w:right w:val="none" w:sz="0" w:space="0" w:color="auto"/>
      </w:divBdr>
    </w:div>
    <w:div w:id="485705790">
      <w:bodyDiv w:val="1"/>
      <w:marLeft w:val="0"/>
      <w:marRight w:val="0"/>
      <w:marTop w:val="0"/>
      <w:marBottom w:val="0"/>
      <w:divBdr>
        <w:top w:val="none" w:sz="0" w:space="0" w:color="auto"/>
        <w:left w:val="none" w:sz="0" w:space="0" w:color="auto"/>
        <w:bottom w:val="none" w:sz="0" w:space="0" w:color="auto"/>
        <w:right w:val="none" w:sz="0" w:space="0" w:color="auto"/>
      </w:divBdr>
    </w:div>
    <w:div w:id="485711690">
      <w:bodyDiv w:val="1"/>
      <w:marLeft w:val="0"/>
      <w:marRight w:val="0"/>
      <w:marTop w:val="0"/>
      <w:marBottom w:val="0"/>
      <w:divBdr>
        <w:top w:val="none" w:sz="0" w:space="0" w:color="auto"/>
        <w:left w:val="none" w:sz="0" w:space="0" w:color="auto"/>
        <w:bottom w:val="none" w:sz="0" w:space="0" w:color="auto"/>
        <w:right w:val="none" w:sz="0" w:space="0" w:color="auto"/>
      </w:divBdr>
    </w:div>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720835463">
      <w:bodyDiv w:val="1"/>
      <w:marLeft w:val="0"/>
      <w:marRight w:val="0"/>
      <w:marTop w:val="0"/>
      <w:marBottom w:val="0"/>
      <w:divBdr>
        <w:top w:val="none" w:sz="0" w:space="0" w:color="auto"/>
        <w:left w:val="none" w:sz="0" w:space="0" w:color="auto"/>
        <w:bottom w:val="none" w:sz="0" w:space="0" w:color="auto"/>
        <w:right w:val="none" w:sz="0" w:space="0" w:color="auto"/>
      </w:divBdr>
    </w:div>
    <w:div w:id="722871623">
      <w:bodyDiv w:val="1"/>
      <w:marLeft w:val="0"/>
      <w:marRight w:val="0"/>
      <w:marTop w:val="0"/>
      <w:marBottom w:val="0"/>
      <w:divBdr>
        <w:top w:val="none" w:sz="0" w:space="0" w:color="auto"/>
        <w:left w:val="none" w:sz="0" w:space="0" w:color="auto"/>
        <w:bottom w:val="none" w:sz="0" w:space="0" w:color="auto"/>
        <w:right w:val="none" w:sz="0" w:space="0" w:color="auto"/>
      </w:divBdr>
    </w:div>
    <w:div w:id="737090141">
      <w:bodyDiv w:val="1"/>
      <w:marLeft w:val="0"/>
      <w:marRight w:val="0"/>
      <w:marTop w:val="0"/>
      <w:marBottom w:val="0"/>
      <w:divBdr>
        <w:top w:val="none" w:sz="0" w:space="0" w:color="auto"/>
        <w:left w:val="none" w:sz="0" w:space="0" w:color="auto"/>
        <w:bottom w:val="none" w:sz="0" w:space="0" w:color="auto"/>
        <w:right w:val="none" w:sz="0" w:space="0" w:color="auto"/>
      </w:divBdr>
      <w:divsChild>
        <w:div w:id="958951680">
          <w:marLeft w:val="0"/>
          <w:marRight w:val="0"/>
          <w:marTop w:val="0"/>
          <w:marBottom w:val="0"/>
          <w:divBdr>
            <w:top w:val="none" w:sz="0" w:space="0" w:color="auto"/>
            <w:left w:val="none" w:sz="0" w:space="0" w:color="auto"/>
            <w:bottom w:val="none" w:sz="0" w:space="0" w:color="auto"/>
            <w:right w:val="none" w:sz="0" w:space="0" w:color="auto"/>
          </w:divBdr>
        </w:div>
        <w:div w:id="966160165">
          <w:marLeft w:val="0"/>
          <w:marRight w:val="0"/>
          <w:marTop w:val="0"/>
          <w:marBottom w:val="0"/>
          <w:divBdr>
            <w:top w:val="none" w:sz="0" w:space="0" w:color="auto"/>
            <w:left w:val="none" w:sz="0" w:space="0" w:color="auto"/>
            <w:bottom w:val="none" w:sz="0" w:space="0" w:color="auto"/>
            <w:right w:val="none" w:sz="0" w:space="0" w:color="auto"/>
          </w:divBdr>
        </w:div>
        <w:div w:id="2021157723">
          <w:marLeft w:val="0"/>
          <w:marRight w:val="0"/>
          <w:marTop w:val="0"/>
          <w:marBottom w:val="0"/>
          <w:divBdr>
            <w:top w:val="none" w:sz="0" w:space="0" w:color="auto"/>
            <w:left w:val="none" w:sz="0" w:space="0" w:color="auto"/>
            <w:bottom w:val="none" w:sz="0" w:space="0" w:color="auto"/>
            <w:right w:val="none" w:sz="0" w:space="0" w:color="auto"/>
          </w:divBdr>
        </w:div>
        <w:div w:id="628513357">
          <w:marLeft w:val="0"/>
          <w:marRight w:val="0"/>
          <w:marTop w:val="0"/>
          <w:marBottom w:val="0"/>
          <w:divBdr>
            <w:top w:val="none" w:sz="0" w:space="0" w:color="auto"/>
            <w:left w:val="none" w:sz="0" w:space="0" w:color="auto"/>
            <w:bottom w:val="none" w:sz="0" w:space="0" w:color="auto"/>
            <w:right w:val="none" w:sz="0" w:space="0" w:color="auto"/>
          </w:divBdr>
        </w:div>
        <w:div w:id="1796674869">
          <w:marLeft w:val="0"/>
          <w:marRight w:val="0"/>
          <w:marTop w:val="0"/>
          <w:marBottom w:val="0"/>
          <w:divBdr>
            <w:top w:val="none" w:sz="0" w:space="0" w:color="auto"/>
            <w:left w:val="none" w:sz="0" w:space="0" w:color="auto"/>
            <w:bottom w:val="none" w:sz="0" w:space="0" w:color="auto"/>
            <w:right w:val="none" w:sz="0" w:space="0" w:color="auto"/>
          </w:divBdr>
        </w:div>
      </w:divsChild>
    </w:div>
    <w:div w:id="828908097">
      <w:bodyDiv w:val="1"/>
      <w:marLeft w:val="0"/>
      <w:marRight w:val="0"/>
      <w:marTop w:val="0"/>
      <w:marBottom w:val="0"/>
      <w:divBdr>
        <w:top w:val="none" w:sz="0" w:space="0" w:color="auto"/>
        <w:left w:val="none" w:sz="0" w:space="0" w:color="auto"/>
        <w:bottom w:val="none" w:sz="0" w:space="0" w:color="auto"/>
        <w:right w:val="none" w:sz="0" w:space="0" w:color="auto"/>
      </w:divBdr>
    </w:div>
    <w:div w:id="988903497">
      <w:bodyDiv w:val="1"/>
      <w:marLeft w:val="0"/>
      <w:marRight w:val="0"/>
      <w:marTop w:val="0"/>
      <w:marBottom w:val="0"/>
      <w:divBdr>
        <w:top w:val="none" w:sz="0" w:space="0" w:color="auto"/>
        <w:left w:val="none" w:sz="0" w:space="0" w:color="auto"/>
        <w:bottom w:val="none" w:sz="0" w:space="0" w:color="auto"/>
        <w:right w:val="none" w:sz="0" w:space="0" w:color="auto"/>
      </w:divBdr>
    </w:div>
    <w:div w:id="1007557859">
      <w:bodyDiv w:val="1"/>
      <w:marLeft w:val="0"/>
      <w:marRight w:val="0"/>
      <w:marTop w:val="0"/>
      <w:marBottom w:val="0"/>
      <w:divBdr>
        <w:top w:val="none" w:sz="0" w:space="0" w:color="auto"/>
        <w:left w:val="none" w:sz="0" w:space="0" w:color="auto"/>
        <w:bottom w:val="none" w:sz="0" w:space="0" w:color="auto"/>
        <w:right w:val="none" w:sz="0" w:space="0" w:color="auto"/>
      </w:divBdr>
    </w:div>
    <w:div w:id="1091001890">
      <w:bodyDiv w:val="1"/>
      <w:marLeft w:val="0"/>
      <w:marRight w:val="0"/>
      <w:marTop w:val="0"/>
      <w:marBottom w:val="0"/>
      <w:divBdr>
        <w:top w:val="none" w:sz="0" w:space="0" w:color="auto"/>
        <w:left w:val="none" w:sz="0" w:space="0" w:color="auto"/>
        <w:bottom w:val="none" w:sz="0" w:space="0" w:color="auto"/>
        <w:right w:val="none" w:sz="0" w:space="0" w:color="auto"/>
      </w:divBdr>
    </w:div>
    <w:div w:id="1094083698">
      <w:bodyDiv w:val="1"/>
      <w:marLeft w:val="0"/>
      <w:marRight w:val="0"/>
      <w:marTop w:val="0"/>
      <w:marBottom w:val="0"/>
      <w:divBdr>
        <w:top w:val="none" w:sz="0" w:space="0" w:color="auto"/>
        <w:left w:val="none" w:sz="0" w:space="0" w:color="auto"/>
        <w:bottom w:val="none" w:sz="0" w:space="0" w:color="auto"/>
        <w:right w:val="none" w:sz="0" w:space="0" w:color="auto"/>
      </w:divBdr>
    </w:div>
    <w:div w:id="1194883508">
      <w:bodyDiv w:val="1"/>
      <w:marLeft w:val="0"/>
      <w:marRight w:val="0"/>
      <w:marTop w:val="0"/>
      <w:marBottom w:val="0"/>
      <w:divBdr>
        <w:top w:val="none" w:sz="0" w:space="0" w:color="auto"/>
        <w:left w:val="none" w:sz="0" w:space="0" w:color="auto"/>
        <w:bottom w:val="none" w:sz="0" w:space="0" w:color="auto"/>
        <w:right w:val="none" w:sz="0" w:space="0" w:color="auto"/>
      </w:divBdr>
    </w:div>
    <w:div w:id="1234196909">
      <w:bodyDiv w:val="1"/>
      <w:marLeft w:val="0"/>
      <w:marRight w:val="0"/>
      <w:marTop w:val="0"/>
      <w:marBottom w:val="0"/>
      <w:divBdr>
        <w:top w:val="none" w:sz="0" w:space="0" w:color="auto"/>
        <w:left w:val="none" w:sz="0" w:space="0" w:color="auto"/>
        <w:bottom w:val="none" w:sz="0" w:space="0" w:color="auto"/>
        <w:right w:val="none" w:sz="0" w:space="0" w:color="auto"/>
      </w:divBdr>
    </w:div>
    <w:div w:id="1336497254">
      <w:bodyDiv w:val="1"/>
      <w:marLeft w:val="0"/>
      <w:marRight w:val="0"/>
      <w:marTop w:val="0"/>
      <w:marBottom w:val="0"/>
      <w:divBdr>
        <w:top w:val="none" w:sz="0" w:space="0" w:color="auto"/>
        <w:left w:val="none" w:sz="0" w:space="0" w:color="auto"/>
        <w:bottom w:val="none" w:sz="0" w:space="0" w:color="auto"/>
        <w:right w:val="none" w:sz="0" w:space="0" w:color="auto"/>
      </w:divBdr>
      <w:divsChild>
        <w:div w:id="421486889">
          <w:marLeft w:val="0"/>
          <w:marRight w:val="0"/>
          <w:marTop w:val="0"/>
          <w:marBottom w:val="0"/>
          <w:divBdr>
            <w:top w:val="none" w:sz="0" w:space="0" w:color="auto"/>
            <w:left w:val="none" w:sz="0" w:space="0" w:color="auto"/>
            <w:bottom w:val="none" w:sz="0" w:space="0" w:color="auto"/>
            <w:right w:val="none" w:sz="0" w:space="0" w:color="auto"/>
          </w:divBdr>
          <w:divsChild>
            <w:div w:id="517160104">
              <w:marLeft w:val="0"/>
              <w:marRight w:val="0"/>
              <w:marTop w:val="0"/>
              <w:marBottom w:val="0"/>
              <w:divBdr>
                <w:top w:val="none" w:sz="0" w:space="0" w:color="auto"/>
                <w:left w:val="none" w:sz="0" w:space="0" w:color="auto"/>
                <w:bottom w:val="none" w:sz="0" w:space="0" w:color="auto"/>
                <w:right w:val="none" w:sz="0" w:space="0" w:color="auto"/>
              </w:divBdr>
            </w:div>
          </w:divsChild>
        </w:div>
        <w:div w:id="1582790532">
          <w:marLeft w:val="0"/>
          <w:marRight w:val="0"/>
          <w:marTop w:val="0"/>
          <w:marBottom w:val="0"/>
          <w:divBdr>
            <w:top w:val="none" w:sz="0" w:space="0" w:color="auto"/>
            <w:left w:val="none" w:sz="0" w:space="0" w:color="auto"/>
            <w:bottom w:val="none" w:sz="0" w:space="0" w:color="auto"/>
            <w:right w:val="none" w:sz="0" w:space="0" w:color="auto"/>
          </w:divBdr>
          <w:divsChild>
            <w:div w:id="58746192">
              <w:marLeft w:val="0"/>
              <w:marRight w:val="0"/>
              <w:marTop w:val="0"/>
              <w:marBottom w:val="0"/>
              <w:divBdr>
                <w:top w:val="none" w:sz="0" w:space="0" w:color="auto"/>
                <w:left w:val="none" w:sz="0" w:space="0" w:color="auto"/>
                <w:bottom w:val="none" w:sz="0" w:space="0" w:color="auto"/>
                <w:right w:val="none" w:sz="0" w:space="0" w:color="auto"/>
              </w:divBdr>
            </w:div>
          </w:divsChild>
        </w:div>
        <w:div w:id="1951739675">
          <w:marLeft w:val="0"/>
          <w:marRight w:val="0"/>
          <w:marTop w:val="0"/>
          <w:marBottom w:val="0"/>
          <w:divBdr>
            <w:top w:val="none" w:sz="0" w:space="0" w:color="auto"/>
            <w:left w:val="none" w:sz="0" w:space="0" w:color="auto"/>
            <w:bottom w:val="none" w:sz="0" w:space="0" w:color="auto"/>
            <w:right w:val="none" w:sz="0" w:space="0" w:color="auto"/>
          </w:divBdr>
          <w:divsChild>
            <w:div w:id="928738945">
              <w:marLeft w:val="0"/>
              <w:marRight w:val="0"/>
              <w:marTop w:val="0"/>
              <w:marBottom w:val="0"/>
              <w:divBdr>
                <w:top w:val="none" w:sz="0" w:space="0" w:color="auto"/>
                <w:left w:val="none" w:sz="0" w:space="0" w:color="auto"/>
                <w:bottom w:val="none" w:sz="0" w:space="0" w:color="auto"/>
                <w:right w:val="none" w:sz="0" w:space="0" w:color="auto"/>
              </w:divBdr>
            </w:div>
          </w:divsChild>
        </w:div>
        <w:div w:id="666708372">
          <w:marLeft w:val="0"/>
          <w:marRight w:val="0"/>
          <w:marTop w:val="0"/>
          <w:marBottom w:val="0"/>
          <w:divBdr>
            <w:top w:val="none" w:sz="0" w:space="0" w:color="auto"/>
            <w:left w:val="none" w:sz="0" w:space="0" w:color="auto"/>
            <w:bottom w:val="none" w:sz="0" w:space="0" w:color="auto"/>
            <w:right w:val="none" w:sz="0" w:space="0" w:color="auto"/>
          </w:divBdr>
          <w:divsChild>
            <w:div w:id="1155535954">
              <w:marLeft w:val="0"/>
              <w:marRight w:val="0"/>
              <w:marTop w:val="0"/>
              <w:marBottom w:val="0"/>
              <w:divBdr>
                <w:top w:val="none" w:sz="0" w:space="0" w:color="auto"/>
                <w:left w:val="none" w:sz="0" w:space="0" w:color="auto"/>
                <w:bottom w:val="none" w:sz="0" w:space="0" w:color="auto"/>
                <w:right w:val="none" w:sz="0" w:space="0" w:color="auto"/>
              </w:divBdr>
            </w:div>
          </w:divsChild>
        </w:div>
        <w:div w:id="43333689">
          <w:marLeft w:val="0"/>
          <w:marRight w:val="0"/>
          <w:marTop w:val="0"/>
          <w:marBottom w:val="0"/>
          <w:divBdr>
            <w:top w:val="none" w:sz="0" w:space="0" w:color="auto"/>
            <w:left w:val="none" w:sz="0" w:space="0" w:color="auto"/>
            <w:bottom w:val="none" w:sz="0" w:space="0" w:color="auto"/>
            <w:right w:val="none" w:sz="0" w:space="0" w:color="auto"/>
          </w:divBdr>
          <w:divsChild>
            <w:div w:id="340544951">
              <w:marLeft w:val="0"/>
              <w:marRight w:val="0"/>
              <w:marTop w:val="0"/>
              <w:marBottom w:val="0"/>
              <w:divBdr>
                <w:top w:val="none" w:sz="0" w:space="0" w:color="auto"/>
                <w:left w:val="none" w:sz="0" w:space="0" w:color="auto"/>
                <w:bottom w:val="none" w:sz="0" w:space="0" w:color="auto"/>
                <w:right w:val="none" w:sz="0" w:space="0" w:color="auto"/>
              </w:divBdr>
            </w:div>
            <w:div w:id="358311960">
              <w:marLeft w:val="0"/>
              <w:marRight w:val="0"/>
              <w:marTop w:val="0"/>
              <w:marBottom w:val="0"/>
              <w:divBdr>
                <w:top w:val="none" w:sz="0" w:space="0" w:color="auto"/>
                <w:left w:val="none" w:sz="0" w:space="0" w:color="auto"/>
                <w:bottom w:val="none" w:sz="0" w:space="0" w:color="auto"/>
                <w:right w:val="none" w:sz="0" w:space="0" w:color="auto"/>
              </w:divBdr>
            </w:div>
          </w:divsChild>
        </w:div>
        <w:div w:id="1459448851">
          <w:marLeft w:val="0"/>
          <w:marRight w:val="0"/>
          <w:marTop w:val="0"/>
          <w:marBottom w:val="0"/>
          <w:divBdr>
            <w:top w:val="none" w:sz="0" w:space="0" w:color="auto"/>
            <w:left w:val="none" w:sz="0" w:space="0" w:color="auto"/>
            <w:bottom w:val="none" w:sz="0" w:space="0" w:color="auto"/>
            <w:right w:val="none" w:sz="0" w:space="0" w:color="auto"/>
          </w:divBdr>
          <w:divsChild>
            <w:div w:id="1981230973">
              <w:marLeft w:val="0"/>
              <w:marRight w:val="0"/>
              <w:marTop w:val="0"/>
              <w:marBottom w:val="0"/>
              <w:divBdr>
                <w:top w:val="none" w:sz="0" w:space="0" w:color="auto"/>
                <w:left w:val="none" w:sz="0" w:space="0" w:color="auto"/>
                <w:bottom w:val="none" w:sz="0" w:space="0" w:color="auto"/>
                <w:right w:val="none" w:sz="0" w:space="0" w:color="auto"/>
              </w:divBdr>
            </w:div>
          </w:divsChild>
        </w:div>
        <w:div w:id="1630353483">
          <w:marLeft w:val="0"/>
          <w:marRight w:val="0"/>
          <w:marTop w:val="0"/>
          <w:marBottom w:val="0"/>
          <w:divBdr>
            <w:top w:val="none" w:sz="0" w:space="0" w:color="auto"/>
            <w:left w:val="none" w:sz="0" w:space="0" w:color="auto"/>
            <w:bottom w:val="none" w:sz="0" w:space="0" w:color="auto"/>
            <w:right w:val="none" w:sz="0" w:space="0" w:color="auto"/>
          </w:divBdr>
          <w:divsChild>
            <w:div w:id="1123035718">
              <w:marLeft w:val="0"/>
              <w:marRight w:val="0"/>
              <w:marTop w:val="0"/>
              <w:marBottom w:val="0"/>
              <w:divBdr>
                <w:top w:val="none" w:sz="0" w:space="0" w:color="auto"/>
                <w:left w:val="none" w:sz="0" w:space="0" w:color="auto"/>
                <w:bottom w:val="none" w:sz="0" w:space="0" w:color="auto"/>
                <w:right w:val="none" w:sz="0" w:space="0" w:color="auto"/>
              </w:divBdr>
            </w:div>
          </w:divsChild>
        </w:div>
        <w:div w:id="852767910">
          <w:marLeft w:val="0"/>
          <w:marRight w:val="0"/>
          <w:marTop w:val="0"/>
          <w:marBottom w:val="0"/>
          <w:divBdr>
            <w:top w:val="none" w:sz="0" w:space="0" w:color="auto"/>
            <w:left w:val="none" w:sz="0" w:space="0" w:color="auto"/>
            <w:bottom w:val="none" w:sz="0" w:space="0" w:color="auto"/>
            <w:right w:val="none" w:sz="0" w:space="0" w:color="auto"/>
          </w:divBdr>
          <w:divsChild>
            <w:div w:id="879122948">
              <w:marLeft w:val="0"/>
              <w:marRight w:val="0"/>
              <w:marTop w:val="0"/>
              <w:marBottom w:val="0"/>
              <w:divBdr>
                <w:top w:val="none" w:sz="0" w:space="0" w:color="auto"/>
                <w:left w:val="none" w:sz="0" w:space="0" w:color="auto"/>
                <w:bottom w:val="none" w:sz="0" w:space="0" w:color="auto"/>
                <w:right w:val="none" w:sz="0" w:space="0" w:color="auto"/>
              </w:divBdr>
            </w:div>
            <w:div w:id="2129615646">
              <w:marLeft w:val="0"/>
              <w:marRight w:val="0"/>
              <w:marTop w:val="0"/>
              <w:marBottom w:val="0"/>
              <w:divBdr>
                <w:top w:val="none" w:sz="0" w:space="0" w:color="auto"/>
                <w:left w:val="none" w:sz="0" w:space="0" w:color="auto"/>
                <w:bottom w:val="none" w:sz="0" w:space="0" w:color="auto"/>
                <w:right w:val="none" w:sz="0" w:space="0" w:color="auto"/>
              </w:divBdr>
            </w:div>
          </w:divsChild>
        </w:div>
        <w:div w:id="1375346719">
          <w:marLeft w:val="0"/>
          <w:marRight w:val="0"/>
          <w:marTop w:val="0"/>
          <w:marBottom w:val="0"/>
          <w:divBdr>
            <w:top w:val="none" w:sz="0" w:space="0" w:color="auto"/>
            <w:left w:val="none" w:sz="0" w:space="0" w:color="auto"/>
            <w:bottom w:val="none" w:sz="0" w:space="0" w:color="auto"/>
            <w:right w:val="none" w:sz="0" w:space="0" w:color="auto"/>
          </w:divBdr>
          <w:divsChild>
            <w:div w:id="1699430102">
              <w:marLeft w:val="0"/>
              <w:marRight w:val="0"/>
              <w:marTop w:val="0"/>
              <w:marBottom w:val="0"/>
              <w:divBdr>
                <w:top w:val="none" w:sz="0" w:space="0" w:color="auto"/>
                <w:left w:val="none" w:sz="0" w:space="0" w:color="auto"/>
                <w:bottom w:val="none" w:sz="0" w:space="0" w:color="auto"/>
                <w:right w:val="none" w:sz="0" w:space="0" w:color="auto"/>
              </w:divBdr>
            </w:div>
            <w:div w:id="814300396">
              <w:marLeft w:val="0"/>
              <w:marRight w:val="0"/>
              <w:marTop w:val="0"/>
              <w:marBottom w:val="0"/>
              <w:divBdr>
                <w:top w:val="none" w:sz="0" w:space="0" w:color="auto"/>
                <w:left w:val="none" w:sz="0" w:space="0" w:color="auto"/>
                <w:bottom w:val="none" w:sz="0" w:space="0" w:color="auto"/>
                <w:right w:val="none" w:sz="0" w:space="0" w:color="auto"/>
              </w:divBdr>
            </w:div>
          </w:divsChild>
        </w:div>
        <w:div w:id="226503618">
          <w:marLeft w:val="0"/>
          <w:marRight w:val="0"/>
          <w:marTop w:val="0"/>
          <w:marBottom w:val="0"/>
          <w:divBdr>
            <w:top w:val="none" w:sz="0" w:space="0" w:color="auto"/>
            <w:left w:val="none" w:sz="0" w:space="0" w:color="auto"/>
            <w:bottom w:val="none" w:sz="0" w:space="0" w:color="auto"/>
            <w:right w:val="none" w:sz="0" w:space="0" w:color="auto"/>
          </w:divBdr>
          <w:divsChild>
            <w:div w:id="1732146965">
              <w:marLeft w:val="0"/>
              <w:marRight w:val="0"/>
              <w:marTop w:val="0"/>
              <w:marBottom w:val="0"/>
              <w:divBdr>
                <w:top w:val="none" w:sz="0" w:space="0" w:color="auto"/>
                <w:left w:val="none" w:sz="0" w:space="0" w:color="auto"/>
                <w:bottom w:val="none" w:sz="0" w:space="0" w:color="auto"/>
                <w:right w:val="none" w:sz="0" w:space="0" w:color="auto"/>
              </w:divBdr>
            </w:div>
          </w:divsChild>
        </w:div>
        <w:div w:id="885222597">
          <w:marLeft w:val="0"/>
          <w:marRight w:val="0"/>
          <w:marTop w:val="0"/>
          <w:marBottom w:val="0"/>
          <w:divBdr>
            <w:top w:val="none" w:sz="0" w:space="0" w:color="auto"/>
            <w:left w:val="none" w:sz="0" w:space="0" w:color="auto"/>
            <w:bottom w:val="none" w:sz="0" w:space="0" w:color="auto"/>
            <w:right w:val="none" w:sz="0" w:space="0" w:color="auto"/>
          </w:divBdr>
          <w:divsChild>
            <w:div w:id="1295865635">
              <w:marLeft w:val="0"/>
              <w:marRight w:val="0"/>
              <w:marTop w:val="0"/>
              <w:marBottom w:val="0"/>
              <w:divBdr>
                <w:top w:val="none" w:sz="0" w:space="0" w:color="auto"/>
                <w:left w:val="none" w:sz="0" w:space="0" w:color="auto"/>
                <w:bottom w:val="none" w:sz="0" w:space="0" w:color="auto"/>
                <w:right w:val="none" w:sz="0" w:space="0" w:color="auto"/>
              </w:divBdr>
            </w:div>
            <w:div w:id="110978890">
              <w:marLeft w:val="0"/>
              <w:marRight w:val="0"/>
              <w:marTop w:val="0"/>
              <w:marBottom w:val="0"/>
              <w:divBdr>
                <w:top w:val="none" w:sz="0" w:space="0" w:color="auto"/>
                <w:left w:val="none" w:sz="0" w:space="0" w:color="auto"/>
                <w:bottom w:val="none" w:sz="0" w:space="0" w:color="auto"/>
                <w:right w:val="none" w:sz="0" w:space="0" w:color="auto"/>
              </w:divBdr>
            </w:div>
          </w:divsChild>
        </w:div>
        <w:div w:id="1663656021">
          <w:marLeft w:val="0"/>
          <w:marRight w:val="0"/>
          <w:marTop w:val="0"/>
          <w:marBottom w:val="0"/>
          <w:divBdr>
            <w:top w:val="none" w:sz="0" w:space="0" w:color="auto"/>
            <w:left w:val="none" w:sz="0" w:space="0" w:color="auto"/>
            <w:bottom w:val="none" w:sz="0" w:space="0" w:color="auto"/>
            <w:right w:val="none" w:sz="0" w:space="0" w:color="auto"/>
          </w:divBdr>
          <w:divsChild>
            <w:div w:id="1899658021">
              <w:marLeft w:val="0"/>
              <w:marRight w:val="0"/>
              <w:marTop w:val="0"/>
              <w:marBottom w:val="0"/>
              <w:divBdr>
                <w:top w:val="none" w:sz="0" w:space="0" w:color="auto"/>
                <w:left w:val="none" w:sz="0" w:space="0" w:color="auto"/>
                <w:bottom w:val="none" w:sz="0" w:space="0" w:color="auto"/>
                <w:right w:val="none" w:sz="0" w:space="0" w:color="auto"/>
              </w:divBdr>
            </w:div>
          </w:divsChild>
        </w:div>
        <w:div w:id="545263568">
          <w:marLeft w:val="0"/>
          <w:marRight w:val="0"/>
          <w:marTop w:val="0"/>
          <w:marBottom w:val="0"/>
          <w:divBdr>
            <w:top w:val="none" w:sz="0" w:space="0" w:color="auto"/>
            <w:left w:val="none" w:sz="0" w:space="0" w:color="auto"/>
            <w:bottom w:val="none" w:sz="0" w:space="0" w:color="auto"/>
            <w:right w:val="none" w:sz="0" w:space="0" w:color="auto"/>
          </w:divBdr>
          <w:divsChild>
            <w:div w:id="1255866892">
              <w:marLeft w:val="0"/>
              <w:marRight w:val="0"/>
              <w:marTop w:val="0"/>
              <w:marBottom w:val="0"/>
              <w:divBdr>
                <w:top w:val="none" w:sz="0" w:space="0" w:color="auto"/>
                <w:left w:val="none" w:sz="0" w:space="0" w:color="auto"/>
                <w:bottom w:val="none" w:sz="0" w:space="0" w:color="auto"/>
                <w:right w:val="none" w:sz="0" w:space="0" w:color="auto"/>
              </w:divBdr>
            </w:div>
          </w:divsChild>
        </w:div>
        <w:div w:id="1966614952">
          <w:marLeft w:val="0"/>
          <w:marRight w:val="0"/>
          <w:marTop w:val="0"/>
          <w:marBottom w:val="0"/>
          <w:divBdr>
            <w:top w:val="none" w:sz="0" w:space="0" w:color="auto"/>
            <w:left w:val="none" w:sz="0" w:space="0" w:color="auto"/>
            <w:bottom w:val="none" w:sz="0" w:space="0" w:color="auto"/>
            <w:right w:val="none" w:sz="0" w:space="0" w:color="auto"/>
          </w:divBdr>
          <w:divsChild>
            <w:div w:id="917248719">
              <w:marLeft w:val="0"/>
              <w:marRight w:val="0"/>
              <w:marTop w:val="0"/>
              <w:marBottom w:val="0"/>
              <w:divBdr>
                <w:top w:val="none" w:sz="0" w:space="0" w:color="auto"/>
                <w:left w:val="none" w:sz="0" w:space="0" w:color="auto"/>
                <w:bottom w:val="none" w:sz="0" w:space="0" w:color="auto"/>
                <w:right w:val="none" w:sz="0" w:space="0" w:color="auto"/>
              </w:divBdr>
            </w:div>
            <w:div w:id="2009751468">
              <w:marLeft w:val="0"/>
              <w:marRight w:val="0"/>
              <w:marTop w:val="0"/>
              <w:marBottom w:val="0"/>
              <w:divBdr>
                <w:top w:val="none" w:sz="0" w:space="0" w:color="auto"/>
                <w:left w:val="none" w:sz="0" w:space="0" w:color="auto"/>
                <w:bottom w:val="none" w:sz="0" w:space="0" w:color="auto"/>
                <w:right w:val="none" w:sz="0" w:space="0" w:color="auto"/>
              </w:divBdr>
            </w:div>
          </w:divsChild>
        </w:div>
        <w:div w:id="1495031313">
          <w:marLeft w:val="0"/>
          <w:marRight w:val="0"/>
          <w:marTop w:val="0"/>
          <w:marBottom w:val="0"/>
          <w:divBdr>
            <w:top w:val="none" w:sz="0" w:space="0" w:color="auto"/>
            <w:left w:val="none" w:sz="0" w:space="0" w:color="auto"/>
            <w:bottom w:val="none" w:sz="0" w:space="0" w:color="auto"/>
            <w:right w:val="none" w:sz="0" w:space="0" w:color="auto"/>
          </w:divBdr>
          <w:divsChild>
            <w:div w:id="454180247">
              <w:marLeft w:val="0"/>
              <w:marRight w:val="0"/>
              <w:marTop w:val="0"/>
              <w:marBottom w:val="0"/>
              <w:divBdr>
                <w:top w:val="none" w:sz="0" w:space="0" w:color="auto"/>
                <w:left w:val="none" w:sz="0" w:space="0" w:color="auto"/>
                <w:bottom w:val="none" w:sz="0" w:space="0" w:color="auto"/>
                <w:right w:val="none" w:sz="0" w:space="0" w:color="auto"/>
              </w:divBdr>
            </w:div>
          </w:divsChild>
        </w:div>
        <w:div w:id="1407606408">
          <w:marLeft w:val="0"/>
          <w:marRight w:val="0"/>
          <w:marTop w:val="0"/>
          <w:marBottom w:val="0"/>
          <w:divBdr>
            <w:top w:val="none" w:sz="0" w:space="0" w:color="auto"/>
            <w:left w:val="none" w:sz="0" w:space="0" w:color="auto"/>
            <w:bottom w:val="none" w:sz="0" w:space="0" w:color="auto"/>
            <w:right w:val="none" w:sz="0" w:space="0" w:color="auto"/>
          </w:divBdr>
          <w:divsChild>
            <w:div w:id="1409039530">
              <w:marLeft w:val="0"/>
              <w:marRight w:val="0"/>
              <w:marTop w:val="0"/>
              <w:marBottom w:val="0"/>
              <w:divBdr>
                <w:top w:val="none" w:sz="0" w:space="0" w:color="auto"/>
                <w:left w:val="none" w:sz="0" w:space="0" w:color="auto"/>
                <w:bottom w:val="none" w:sz="0" w:space="0" w:color="auto"/>
                <w:right w:val="none" w:sz="0" w:space="0" w:color="auto"/>
              </w:divBdr>
            </w:div>
          </w:divsChild>
        </w:div>
        <w:div w:id="443771354">
          <w:marLeft w:val="0"/>
          <w:marRight w:val="0"/>
          <w:marTop w:val="0"/>
          <w:marBottom w:val="0"/>
          <w:divBdr>
            <w:top w:val="none" w:sz="0" w:space="0" w:color="auto"/>
            <w:left w:val="none" w:sz="0" w:space="0" w:color="auto"/>
            <w:bottom w:val="none" w:sz="0" w:space="0" w:color="auto"/>
            <w:right w:val="none" w:sz="0" w:space="0" w:color="auto"/>
          </w:divBdr>
          <w:divsChild>
            <w:div w:id="974524343">
              <w:marLeft w:val="0"/>
              <w:marRight w:val="0"/>
              <w:marTop w:val="0"/>
              <w:marBottom w:val="0"/>
              <w:divBdr>
                <w:top w:val="none" w:sz="0" w:space="0" w:color="auto"/>
                <w:left w:val="none" w:sz="0" w:space="0" w:color="auto"/>
                <w:bottom w:val="none" w:sz="0" w:space="0" w:color="auto"/>
                <w:right w:val="none" w:sz="0" w:space="0" w:color="auto"/>
              </w:divBdr>
            </w:div>
            <w:div w:id="2086028046">
              <w:marLeft w:val="0"/>
              <w:marRight w:val="0"/>
              <w:marTop w:val="0"/>
              <w:marBottom w:val="0"/>
              <w:divBdr>
                <w:top w:val="none" w:sz="0" w:space="0" w:color="auto"/>
                <w:left w:val="none" w:sz="0" w:space="0" w:color="auto"/>
                <w:bottom w:val="none" w:sz="0" w:space="0" w:color="auto"/>
                <w:right w:val="none" w:sz="0" w:space="0" w:color="auto"/>
              </w:divBdr>
            </w:div>
          </w:divsChild>
        </w:div>
        <w:div w:id="1743062510">
          <w:marLeft w:val="0"/>
          <w:marRight w:val="0"/>
          <w:marTop w:val="0"/>
          <w:marBottom w:val="0"/>
          <w:divBdr>
            <w:top w:val="none" w:sz="0" w:space="0" w:color="auto"/>
            <w:left w:val="none" w:sz="0" w:space="0" w:color="auto"/>
            <w:bottom w:val="none" w:sz="0" w:space="0" w:color="auto"/>
            <w:right w:val="none" w:sz="0" w:space="0" w:color="auto"/>
          </w:divBdr>
          <w:divsChild>
            <w:div w:id="118651889">
              <w:marLeft w:val="0"/>
              <w:marRight w:val="0"/>
              <w:marTop w:val="0"/>
              <w:marBottom w:val="0"/>
              <w:divBdr>
                <w:top w:val="none" w:sz="0" w:space="0" w:color="auto"/>
                <w:left w:val="none" w:sz="0" w:space="0" w:color="auto"/>
                <w:bottom w:val="none" w:sz="0" w:space="0" w:color="auto"/>
                <w:right w:val="none" w:sz="0" w:space="0" w:color="auto"/>
              </w:divBdr>
            </w:div>
          </w:divsChild>
        </w:div>
        <w:div w:id="1689063433">
          <w:marLeft w:val="0"/>
          <w:marRight w:val="0"/>
          <w:marTop w:val="0"/>
          <w:marBottom w:val="0"/>
          <w:divBdr>
            <w:top w:val="none" w:sz="0" w:space="0" w:color="auto"/>
            <w:left w:val="none" w:sz="0" w:space="0" w:color="auto"/>
            <w:bottom w:val="none" w:sz="0" w:space="0" w:color="auto"/>
            <w:right w:val="none" w:sz="0" w:space="0" w:color="auto"/>
          </w:divBdr>
          <w:divsChild>
            <w:div w:id="1922137703">
              <w:marLeft w:val="0"/>
              <w:marRight w:val="0"/>
              <w:marTop w:val="0"/>
              <w:marBottom w:val="0"/>
              <w:divBdr>
                <w:top w:val="none" w:sz="0" w:space="0" w:color="auto"/>
                <w:left w:val="none" w:sz="0" w:space="0" w:color="auto"/>
                <w:bottom w:val="none" w:sz="0" w:space="0" w:color="auto"/>
                <w:right w:val="none" w:sz="0" w:space="0" w:color="auto"/>
              </w:divBdr>
            </w:div>
          </w:divsChild>
        </w:div>
        <w:div w:id="292368404">
          <w:marLeft w:val="0"/>
          <w:marRight w:val="0"/>
          <w:marTop w:val="0"/>
          <w:marBottom w:val="0"/>
          <w:divBdr>
            <w:top w:val="none" w:sz="0" w:space="0" w:color="auto"/>
            <w:left w:val="none" w:sz="0" w:space="0" w:color="auto"/>
            <w:bottom w:val="none" w:sz="0" w:space="0" w:color="auto"/>
            <w:right w:val="none" w:sz="0" w:space="0" w:color="auto"/>
          </w:divBdr>
          <w:divsChild>
            <w:div w:id="788206385">
              <w:marLeft w:val="0"/>
              <w:marRight w:val="0"/>
              <w:marTop w:val="0"/>
              <w:marBottom w:val="0"/>
              <w:divBdr>
                <w:top w:val="none" w:sz="0" w:space="0" w:color="auto"/>
                <w:left w:val="none" w:sz="0" w:space="0" w:color="auto"/>
                <w:bottom w:val="none" w:sz="0" w:space="0" w:color="auto"/>
                <w:right w:val="none" w:sz="0" w:space="0" w:color="auto"/>
              </w:divBdr>
            </w:div>
            <w:div w:id="1467236757">
              <w:marLeft w:val="0"/>
              <w:marRight w:val="0"/>
              <w:marTop w:val="0"/>
              <w:marBottom w:val="0"/>
              <w:divBdr>
                <w:top w:val="none" w:sz="0" w:space="0" w:color="auto"/>
                <w:left w:val="none" w:sz="0" w:space="0" w:color="auto"/>
                <w:bottom w:val="none" w:sz="0" w:space="0" w:color="auto"/>
                <w:right w:val="none" w:sz="0" w:space="0" w:color="auto"/>
              </w:divBdr>
            </w:div>
          </w:divsChild>
        </w:div>
        <w:div w:id="536939181">
          <w:marLeft w:val="0"/>
          <w:marRight w:val="0"/>
          <w:marTop w:val="0"/>
          <w:marBottom w:val="0"/>
          <w:divBdr>
            <w:top w:val="none" w:sz="0" w:space="0" w:color="auto"/>
            <w:left w:val="none" w:sz="0" w:space="0" w:color="auto"/>
            <w:bottom w:val="none" w:sz="0" w:space="0" w:color="auto"/>
            <w:right w:val="none" w:sz="0" w:space="0" w:color="auto"/>
          </w:divBdr>
          <w:divsChild>
            <w:div w:id="267662904">
              <w:marLeft w:val="0"/>
              <w:marRight w:val="0"/>
              <w:marTop w:val="0"/>
              <w:marBottom w:val="0"/>
              <w:divBdr>
                <w:top w:val="none" w:sz="0" w:space="0" w:color="auto"/>
                <w:left w:val="none" w:sz="0" w:space="0" w:color="auto"/>
                <w:bottom w:val="none" w:sz="0" w:space="0" w:color="auto"/>
                <w:right w:val="none" w:sz="0" w:space="0" w:color="auto"/>
              </w:divBdr>
            </w:div>
          </w:divsChild>
        </w:div>
        <w:div w:id="1195776437">
          <w:marLeft w:val="0"/>
          <w:marRight w:val="0"/>
          <w:marTop w:val="0"/>
          <w:marBottom w:val="0"/>
          <w:divBdr>
            <w:top w:val="none" w:sz="0" w:space="0" w:color="auto"/>
            <w:left w:val="none" w:sz="0" w:space="0" w:color="auto"/>
            <w:bottom w:val="none" w:sz="0" w:space="0" w:color="auto"/>
            <w:right w:val="none" w:sz="0" w:space="0" w:color="auto"/>
          </w:divBdr>
          <w:divsChild>
            <w:div w:id="488401252">
              <w:marLeft w:val="0"/>
              <w:marRight w:val="0"/>
              <w:marTop w:val="0"/>
              <w:marBottom w:val="0"/>
              <w:divBdr>
                <w:top w:val="none" w:sz="0" w:space="0" w:color="auto"/>
                <w:left w:val="none" w:sz="0" w:space="0" w:color="auto"/>
                <w:bottom w:val="none" w:sz="0" w:space="0" w:color="auto"/>
                <w:right w:val="none" w:sz="0" w:space="0" w:color="auto"/>
              </w:divBdr>
            </w:div>
          </w:divsChild>
        </w:div>
        <w:div w:id="51119698">
          <w:marLeft w:val="0"/>
          <w:marRight w:val="0"/>
          <w:marTop w:val="0"/>
          <w:marBottom w:val="0"/>
          <w:divBdr>
            <w:top w:val="none" w:sz="0" w:space="0" w:color="auto"/>
            <w:left w:val="none" w:sz="0" w:space="0" w:color="auto"/>
            <w:bottom w:val="none" w:sz="0" w:space="0" w:color="auto"/>
            <w:right w:val="none" w:sz="0" w:space="0" w:color="auto"/>
          </w:divBdr>
          <w:divsChild>
            <w:div w:id="1176192523">
              <w:marLeft w:val="0"/>
              <w:marRight w:val="0"/>
              <w:marTop w:val="0"/>
              <w:marBottom w:val="0"/>
              <w:divBdr>
                <w:top w:val="none" w:sz="0" w:space="0" w:color="auto"/>
                <w:left w:val="none" w:sz="0" w:space="0" w:color="auto"/>
                <w:bottom w:val="none" w:sz="0" w:space="0" w:color="auto"/>
                <w:right w:val="none" w:sz="0" w:space="0" w:color="auto"/>
              </w:divBdr>
            </w:div>
            <w:div w:id="899630412">
              <w:marLeft w:val="0"/>
              <w:marRight w:val="0"/>
              <w:marTop w:val="0"/>
              <w:marBottom w:val="0"/>
              <w:divBdr>
                <w:top w:val="none" w:sz="0" w:space="0" w:color="auto"/>
                <w:left w:val="none" w:sz="0" w:space="0" w:color="auto"/>
                <w:bottom w:val="none" w:sz="0" w:space="0" w:color="auto"/>
                <w:right w:val="none" w:sz="0" w:space="0" w:color="auto"/>
              </w:divBdr>
            </w:div>
          </w:divsChild>
        </w:div>
        <w:div w:id="32584597">
          <w:marLeft w:val="0"/>
          <w:marRight w:val="0"/>
          <w:marTop w:val="0"/>
          <w:marBottom w:val="0"/>
          <w:divBdr>
            <w:top w:val="none" w:sz="0" w:space="0" w:color="auto"/>
            <w:left w:val="none" w:sz="0" w:space="0" w:color="auto"/>
            <w:bottom w:val="none" w:sz="0" w:space="0" w:color="auto"/>
            <w:right w:val="none" w:sz="0" w:space="0" w:color="auto"/>
          </w:divBdr>
          <w:divsChild>
            <w:div w:id="1897743185">
              <w:marLeft w:val="0"/>
              <w:marRight w:val="0"/>
              <w:marTop w:val="0"/>
              <w:marBottom w:val="0"/>
              <w:divBdr>
                <w:top w:val="none" w:sz="0" w:space="0" w:color="auto"/>
                <w:left w:val="none" w:sz="0" w:space="0" w:color="auto"/>
                <w:bottom w:val="none" w:sz="0" w:space="0" w:color="auto"/>
                <w:right w:val="none" w:sz="0" w:space="0" w:color="auto"/>
              </w:divBdr>
            </w:div>
            <w:div w:id="565606175">
              <w:marLeft w:val="0"/>
              <w:marRight w:val="0"/>
              <w:marTop w:val="0"/>
              <w:marBottom w:val="0"/>
              <w:divBdr>
                <w:top w:val="none" w:sz="0" w:space="0" w:color="auto"/>
                <w:left w:val="none" w:sz="0" w:space="0" w:color="auto"/>
                <w:bottom w:val="none" w:sz="0" w:space="0" w:color="auto"/>
                <w:right w:val="none" w:sz="0" w:space="0" w:color="auto"/>
              </w:divBdr>
            </w:div>
          </w:divsChild>
        </w:div>
        <w:div w:id="623774880">
          <w:marLeft w:val="0"/>
          <w:marRight w:val="0"/>
          <w:marTop w:val="0"/>
          <w:marBottom w:val="0"/>
          <w:divBdr>
            <w:top w:val="none" w:sz="0" w:space="0" w:color="auto"/>
            <w:left w:val="none" w:sz="0" w:space="0" w:color="auto"/>
            <w:bottom w:val="none" w:sz="0" w:space="0" w:color="auto"/>
            <w:right w:val="none" w:sz="0" w:space="0" w:color="auto"/>
          </w:divBdr>
          <w:divsChild>
            <w:div w:id="1661078847">
              <w:marLeft w:val="0"/>
              <w:marRight w:val="0"/>
              <w:marTop w:val="0"/>
              <w:marBottom w:val="0"/>
              <w:divBdr>
                <w:top w:val="none" w:sz="0" w:space="0" w:color="auto"/>
                <w:left w:val="none" w:sz="0" w:space="0" w:color="auto"/>
                <w:bottom w:val="none" w:sz="0" w:space="0" w:color="auto"/>
                <w:right w:val="none" w:sz="0" w:space="0" w:color="auto"/>
              </w:divBdr>
            </w:div>
          </w:divsChild>
        </w:div>
        <w:div w:id="1938974607">
          <w:marLeft w:val="0"/>
          <w:marRight w:val="0"/>
          <w:marTop w:val="0"/>
          <w:marBottom w:val="0"/>
          <w:divBdr>
            <w:top w:val="none" w:sz="0" w:space="0" w:color="auto"/>
            <w:left w:val="none" w:sz="0" w:space="0" w:color="auto"/>
            <w:bottom w:val="none" w:sz="0" w:space="0" w:color="auto"/>
            <w:right w:val="none" w:sz="0" w:space="0" w:color="auto"/>
          </w:divBdr>
          <w:divsChild>
            <w:div w:id="1867325494">
              <w:marLeft w:val="0"/>
              <w:marRight w:val="0"/>
              <w:marTop w:val="0"/>
              <w:marBottom w:val="0"/>
              <w:divBdr>
                <w:top w:val="none" w:sz="0" w:space="0" w:color="auto"/>
                <w:left w:val="none" w:sz="0" w:space="0" w:color="auto"/>
                <w:bottom w:val="none" w:sz="0" w:space="0" w:color="auto"/>
                <w:right w:val="none" w:sz="0" w:space="0" w:color="auto"/>
              </w:divBdr>
            </w:div>
            <w:div w:id="925259932">
              <w:marLeft w:val="0"/>
              <w:marRight w:val="0"/>
              <w:marTop w:val="0"/>
              <w:marBottom w:val="0"/>
              <w:divBdr>
                <w:top w:val="none" w:sz="0" w:space="0" w:color="auto"/>
                <w:left w:val="none" w:sz="0" w:space="0" w:color="auto"/>
                <w:bottom w:val="none" w:sz="0" w:space="0" w:color="auto"/>
                <w:right w:val="none" w:sz="0" w:space="0" w:color="auto"/>
              </w:divBdr>
            </w:div>
          </w:divsChild>
        </w:div>
        <w:div w:id="259606715">
          <w:marLeft w:val="0"/>
          <w:marRight w:val="0"/>
          <w:marTop w:val="0"/>
          <w:marBottom w:val="0"/>
          <w:divBdr>
            <w:top w:val="none" w:sz="0" w:space="0" w:color="auto"/>
            <w:left w:val="none" w:sz="0" w:space="0" w:color="auto"/>
            <w:bottom w:val="none" w:sz="0" w:space="0" w:color="auto"/>
            <w:right w:val="none" w:sz="0" w:space="0" w:color="auto"/>
          </w:divBdr>
          <w:divsChild>
            <w:div w:id="14354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20777">
      <w:bodyDiv w:val="1"/>
      <w:marLeft w:val="0"/>
      <w:marRight w:val="0"/>
      <w:marTop w:val="0"/>
      <w:marBottom w:val="0"/>
      <w:divBdr>
        <w:top w:val="none" w:sz="0" w:space="0" w:color="auto"/>
        <w:left w:val="none" w:sz="0" w:space="0" w:color="auto"/>
        <w:bottom w:val="none" w:sz="0" w:space="0" w:color="auto"/>
        <w:right w:val="none" w:sz="0" w:space="0" w:color="auto"/>
      </w:divBdr>
    </w:div>
    <w:div w:id="1398821138">
      <w:bodyDiv w:val="1"/>
      <w:marLeft w:val="0"/>
      <w:marRight w:val="0"/>
      <w:marTop w:val="0"/>
      <w:marBottom w:val="0"/>
      <w:divBdr>
        <w:top w:val="none" w:sz="0" w:space="0" w:color="auto"/>
        <w:left w:val="none" w:sz="0" w:space="0" w:color="auto"/>
        <w:bottom w:val="none" w:sz="0" w:space="0" w:color="auto"/>
        <w:right w:val="none" w:sz="0" w:space="0" w:color="auto"/>
      </w:divBdr>
    </w:div>
    <w:div w:id="1612203303">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 w:id="1743019516">
      <w:bodyDiv w:val="1"/>
      <w:marLeft w:val="0"/>
      <w:marRight w:val="0"/>
      <w:marTop w:val="0"/>
      <w:marBottom w:val="0"/>
      <w:divBdr>
        <w:top w:val="none" w:sz="0" w:space="0" w:color="auto"/>
        <w:left w:val="none" w:sz="0" w:space="0" w:color="auto"/>
        <w:bottom w:val="none" w:sz="0" w:space="0" w:color="auto"/>
        <w:right w:val="none" w:sz="0" w:space="0" w:color="auto"/>
      </w:divBdr>
    </w:div>
    <w:div w:id="1747149827">
      <w:bodyDiv w:val="1"/>
      <w:marLeft w:val="0"/>
      <w:marRight w:val="0"/>
      <w:marTop w:val="0"/>
      <w:marBottom w:val="0"/>
      <w:divBdr>
        <w:top w:val="none" w:sz="0" w:space="0" w:color="auto"/>
        <w:left w:val="none" w:sz="0" w:space="0" w:color="auto"/>
        <w:bottom w:val="none" w:sz="0" w:space="0" w:color="auto"/>
        <w:right w:val="none" w:sz="0" w:space="0" w:color="auto"/>
      </w:divBdr>
      <w:divsChild>
        <w:div w:id="976758047">
          <w:marLeft w:val="0"/>
          <w:marRight w:val="0"/>
          <w:marTop w:val="0"/>
          <w:marBottom w:val="0"/>
          <w:divBdr>
            <w:top w:val="none" w:sz="0" w:space="0" w:color="auto"/>
            <w:left w:val="none" w:sz="0" w:space="0" w:color="auto"/>
            <w:bottom w:val="none" w:sz="0" w:space="0" w:color="auto"/>
            <w:right w:val="none" w:sz="0" w:space="0" w:color="auto"/>
          </w:divBdr>
          <w:divsChild>
            <w:div w:id="681276963">
              <w:marLeft w:val="0"/>
              <w:marRight w:val="0"/>
              <w:marTop w:val="0"/>
              <w:marBottom w:val="0"/>
              <w:divBdr>
                <w:top w:val="none" w:sz="0" w:space="0" w:color="auto"/>
                <w:left w:val="none" w:sz="0" w:space="0" w:color="auto"/>
                <w:bottom w:val="none" w:sz="0" w:space="0" w:color="auto"/>
                <w:right w:val="none" w:sz="0" w:space="0" w:color="auto"/>
              </w:divBdr>
            </w:div>
          </w:divsChild>
        </w:div>
        <w:div w:id="1833133866">
          <w:marLeft w:val="0"/>
          <w:marRight w:val="0"/>
          <w:marTop w:val="0"/>
          <w:marBottom w:val="0"/>
          <w:divBdr>
            <w:top w:val="none" w:sz="0" w:space="0" w:color="auto"/>
            <w:left w:val="none" w:sz="0" w:space="0" w:color="auto"/>
            <w:bottom w:val="none" w:sz="0" w:space="0" w:color="auto"/>
            <w:right w:val="none" w:sz="0" w:space="0" w:color="auto"/>
          </w:divBdr>
          <w:divsChild>
            <w:div w:id="457842860">
              <w:marLeft w:val="0"/>
              <w:marRight w:val="0"/>
              <w:marTop w:val="0"/>
              <w:marBottom w:val="0"/>
              <w:divBdr>
                <w:top w:val="none" w:sz="0" w:space="0" w:color="auto"/>
                <w:left w:val="none" w:sz="0" w:space="0" w:color="auto"/>
                <w:bottom w:val="none" w:sz="0" w:space="0" w:color="auto"/>
                <w:right w:val="none" w:sz="0" w:space="0" w:color="auto"/>
              </w:divBdr>
            </w:div>
          </w:divsChild>
        </w:div>
        <w:div w:id="1995257537">
          <w:marLeft w:val="0"/>
          <w:marRight w:val="0"/>
          <w:marTop w:val="0"/>
          <w:marBottom w:val="0"/>
          <w:divBdr>
            <w:top w:val="none" w:sz="0" w:space="0" w:color="auto"/>
            <w:left w:val="none" w:sz="0" w:space="0" w:color="auto"/>
            <w:bottom w:val="none" w:sz="0" w:space="0" w:color="auto"/>
            <w:right w:val="none" w:sz="0" w:space="0" w:color="auto"/>
          </w:divBdr>
          <w:divsChild>
            <w:div w:id="1730305871">
              <w:marLeft w:val="0"/>
              <w:marRight w:val="0"/>
              <w:marTop w:val="0"/>
              <w:marBottom w:val="0"/>
              <w:divBdr>
                <w:top w:val="none" w:sz="0" w:space="0" w:color="auto"/>
                <w:left w:val="none" w:sz="0" w:space="0" w:color="auto"/>
                <w:bottom w:val="none" w:sz="0" w:space="0" w:color="auto"/>
                <w:right w:val="none" w:sz="0" w:space="0" w:color="auto"/>
              </w:divBdr>
            </w:div>
          </w:divsChild>
        </w:div>
        <w:div w:id="623851202">
          <w:marLeft w:val="0"/>
          <w:marRight w:val="0"/>
          <w:marTop w:val="0"/>
          <w:marBottom w:val="0"/>
          <w:divBdr>
            <w:top w:val="none" w:sz="0" w:space="0" w:color="auto"/>
            <w:left w:val="none" w:sz="0" w:space="0" w:color="auto"/>
            <w:bottom w:val="none" w:sz="0" w:space="0" w:color="auto"/>
            <w:right w:val="none" w:sz="0" w:space="0" w:color="auto"/>
          </w:divBdr>
          <w:divsChild>
            <w:div w:id="553851730">
              <w:marLeft w:val="0"/>
              <w:marRight w:val="0"/>
              <w:marTop w:val="0"/>
              <w:marBottom w:val="0"/>
              <w:divBdr>
                <w:top w:val="none" w:sz="0" w:space="0" w:color="auto"/>
                <w:left w:val="none" w:sz="0" w:space="0" w:color="auto"/>
                <w:bottom w:val="none" w:sz="0" w:space="0" w:color="auto"/>
                <w:right w:val="none" w:sz="0" w:space="0" w:color="auto"/>
              </w:divBdr>
            </w:div>
          </w:divsChild>
        </w:div>
        <w:div w:id="1007175000">
          <w:marLeft w:val="0"/>
          <w:marRight w:val="0"/>
          <w:marTop w:val="0"/>
          <w:marBottom w:val="0"/>
          <w:divBdr>
            <w:top w:val="none" w:sz="0" w:space="0" w:color="auto"/>
            <w:left w:val="none" w:sz="0" w:space="0" w:color="auto"/>
            <w:bottom w:val="none" w:sz="0" w:space="0" w:color="auto"/>
            <w:right w:val="none" w:sz="0" w:space="0" w:color="auto"/>
          </w:divBdr>
          <w:divsChild>
            <w:div w:id="1186095033">
              <w:marLeft w:val="0"/>
              <w:marRight w:val="0"/>
              <w:marTop w:val="0"/>
              <w:marBottom w:val="0"/>
              <w:divBdr>
                <w:top w:val="none" w:sz="0" w:space="0" w:color="auto"/>
                <w:left w:val="none" w:sz="0" w:space="0" w:color="auto"/>
                <w:bottom w:val="none" w:sz="0" w:space="0" w:color="auto"/>
                <w:right w:val="none" w:sz="0" w:space="0" w:color="auto"/>
              </w:divBdr>
            </w:div>
            <w:div w:id="1643534347">
              <w:marLeft w:val="0"/>
              <w:marRight w:val="0"/>
              <w:marTop w:val="0"/>
              <w:marBottom w:val="0"/>
              <w:divBdr>
                <w:top w:val="none" w:sz="0" w:space="0" w:color="auto"/>
                <w:left w:val="none" w:sz="0" w:space="0" w:color="auto"/>
                <w:bottom w:val="none" w:sz="0" w:space="0" w:color="auto"/>
                <w:right w:val="none" w:sz="0" w:space="0" w:color="auto"/>
              </w:divBdr>
            </w:div>
          </w:divsChild>
        </w:div>
        <w:div w:id="1182623429">
          <w:marLeft w:val="0"/>
          <w:marRight w:val="0"/>
          <w:marTop w:val="0"/>
          <w:marBottom w:val="0"/>
          <w:divBdr>
            <w:top w:val="none" w:sz="0" w:space="0" w:color="auto"/>
            <w:left w:val="none" w:sz="0" w:space="0" w:color="auto"/>
            <w:bottom w:val="none" w:sz="0" w:space="0" w:color="auto"/>
            <w:right w:val="none" w:sz="0" w:space="0" w:color="auto"/>
          </w:divBdr>
          <w:divsChild>
            <w:div w:id="1544058780">
              <w:marLeft w:val="0"/>
              <w:marRight w:val="0"/>
              <w:marTop w:val="0"/>
              <w:marBottom w:val="0"/>
              <w:divBdr>
                <w:top w:val="none" w:sz="0" w:space="0" w:color="auto"/>
                <w:left w:val="none" w:sz="0" w:space="0" w:color="auto"/>
                <w:bottom w:val="none" w:sz="0" w:space="0" w:color="auto"/>
                <w:right w:val="none" w:sz="0" w:space="0" w:color="auto"/>
              </w:divBdr>
            </w:div>
          </w:divsChild>
        </w:div>
        <w:div w:id="1618372534">
          <w:marLeft w:val="0"/>
          <w:marRight w:val="0"/>
          <w:marTop w:val="0"/>
          <w:marBottom w:val="0"/>
          <w:divBdr>
            <w:top w:val="none" w:sz="0" w:space="0" w:color="auto"/>
            <w:left w:val="none" w:sz="0" w:space="0" w:color="auto"/>
            <w:bottom w:val="none" w:sz="0" w:space="0" w:color="auto"/>
            <w:right w:val="none" w:sz="0" w:space="0" w:color="auto"/>
          </w:divBdr>
          <w:divsChild>
            <w:div w:id="1073241711">
              <w:marLeft w:val="0"/>
              <w:marRight w:val="0"/>
              <w:marTop w:val="0"/>
              <w:marBottom w:val="0"/>
              <w:divBdr>
                <w:top w:val="none" w:sz="0" w:space="0" w:color="auto"/>
                <w:left w:val="none" w:sz="0" w:space="0" w:color="auto"/>
                <w:bottom w:val="none" w:sz="0" w:space="0" w:color="auto"/>
                <w:right w:val="none" w:sz="0" w:space="0" w:color="auto"/>
              </w:divBdr>
            </w:div>
          </w:divsChild>
        </w:div>
        <w:div w:id="296111612">
          <w:marLeft w:val="0"/>
          <w:marRight w:val="0"/>
          <w:marTop w:val="0"/>
          <w:marBottom w:val="0"/>
          <w:divBdr>
            <w:top w:val="none" w:sz="0" w:space="0" w:color="auto"/>
            <w:left w:val="none" w:sz="0" w:space="0" w:color="auto"/>
            <w:bottom w:val="none" w:sz="0" w:space="0" w:color="auto"/>
            <w:right w:val="none" w:sz="0" w:space="0" w:color="auto"/>
          </w:divBdr>
          <w:divsChild>
            <w:div w:id="1792820087">
              <w:marLeft w:val="0"/>
              <w:marRight w:val="0"/>
              <w:marTop w:val="0"/>
              <w:marBottom w:val="0"/>
              <w:divBdr>
                <w:top w:val="none" w:sz="0" w:space="0" w:color="auto"/>
                <w:left w:val="none" w:sz="0" w:space="0" w:color="auto"/>
                <w:bottom w:val="none" w:sz="0" w:space="0" w:color="auto"/>
                <w:right w:val="none" w:sz="0" w:space="0" w:color="auto"/>
              </w:divBdr>
            </w:div>
            <w:div w:id="1518230772">
              <w:marLeft w:val="0"/>
              <w:marRight w:val="0"/>
              <w:marTop w:val="0"/>
              <w:marBottom w:val="0"/>
              <w:divBdr>
                <w:top w:val="none" w:sz="0" w:space="0" w:color="auto"/>
                <w:left w:val="none" w:sz="0" w:space="0" w:color="auto"/>
                <w:bottom w:val="none" w:sz="0" w:space="0" w:color="auto"/>
                <w:right w:val="none" w:sz="0" w:space="0" w:color="auto"/>
              </w:divBdr>
            </w:div>
          </w:divsChild>
        </w:div>
        <w:div w:id="21708149">
          <w:marLeft w:val="0"/>
          <w:marRight w:val="0"/>
          <w:marTop w:val="0"/>
          <w:marBottom w:val="0"/>
          <w:divBdr>
            <w:top w:val="none" w:sz="0" w:space="0" w:color="auto"/>
            <w:left w:val="none" w:sz="0" w:space="0" w:color="auto"/>
            <w:bottom w:val="none" w:sz="0" w:space="0" w:color="auto"/>
            <w:right w:val="none" w:sz="0" w:space="0" w:color="auto"/>
          </w:divBdr>
          <w:divsChild>
            <w:div w:id="1813671541">
              <w:marLeft w:val="0"/>
              <w:marRight w:val="0"/>
              <w:marTop w:val="0"/>
              <w:marBottom w:val="0"/>
              <w:divBdr>
                <w:top w:val="none" w:sz="0" w:space="0" w:color="auto"/>
                <w:left w:val="none" w:sz="0" w:space="0" w:color="auto"/>
                <w:bottom w:val="none" w:sz="0" w:space="0" w:color="auto"/>
                <w:right w:val="none" w:sz="0" w:space="0" w:color="auto"/>
              </w:divBdr>
            </w:div>
            <w:div w:id="342316969">
              <w:marLeft w:val="0"/>
              <w:marRight w:val="0"/>
              <w:marTop w:val="0"/>
              <w:marBottom w:val="0"/>
              <w:divBdr>
                <w:top w:val="none" w:sz="0" w:space="0" w:color="auto"/>
                <w:left w:val="none" w:sz="0" w:space="0" w:color="auto"/>
                <w:bottom w:val="none" w:sz="0" w:space="0" w:color="auto"/>
                <w:right w:val="none" w:sz="0" w:space="0" w:color="auto"/>
              </w:divBdr>
            </w:div>
          </w:divsChild>
        </w:div>
        <w:div w:id="1323462771">
          <w:marLeft w:val="0"/>
          <w:marRight w:val="0"/>
          <w:marTop w:val="0"/>
          <w:marBottom w:val="0"/>
          <w:divBdr>
            <w:top w:val="none" w:sz="0" w:space="0" w:color="auto"/>
            <w:left w:val="none" w:sz="0" w:space="0" w:color="auto"/>
            <w:bottom w:val="none" w:sz="0" w:space="0" w:color="auto"/>
            <w:right w:val="none" w:sz="0" w:space="0" w:color="auto"/>
          </w:divBdr>
          <w:divsChild>
            <w:div w:id="977343531">
              <w:marLeft w:val="0"/>
              <w:marRight w:val="0"/>
              <w:marTop w:val="0"/>
              <w:marBottom w:val="0"/>
              <w:divBdr>
                <w:top w:val="none" w:sz="0" w:space="0" w:color="auto"/>
                <w:left w:val="none" w:sz="0" w:space="0" w:color="auto"/>
                <w:bottom w:val="none" w:sz="0" w:space="0" w:color="auto"/>
                <w:right w:val="none" w:sz="0" w:space="0" w:color="auto"/>
              </w:divBdr>
            </w:div>
          </w:divsChild>
        </w:div>
        <w:div w:id="83303839">
          <w:marLeft w:val="0"/>
          <w:marRight w:val="0"/>
          <w:marTop w:val="0"/>
          <w:marBottom w:val="0"/>
          <w:divBdr>
            <w:top w:val="none" w:sz="0" w:space="0" w:color="auto"/>
            <w:left w:val="none" w:sz="0" w:space="0" w:color="auto"/>
            <w:bottom w:val="none" w:sz="0" w:space="0" w:color="auto"/>
            <w:right w:val="none" w:sz="0" w:space="0" w:color="auto"/>
          </w:divBdr>
          <w:divsChild>
            <w:div w:id="513959406">
              <w:marLeft w:val="0"/>
              <w:marRight w:val="0"/>
              <w:marTop w:val="0"/>
              <w:marBottom w:val="0"/>
              <w:divBdr>
                <w:top w:val="none" w:sz="0" w:space="0" w:color="auto"/>
                <w:left w:val="none" w:sz="0" w:space="0" w:color="auto"/>
                <w:bottom w:val="none" w:sz="0" w:space="0" w:color="auto"/>
                <w:right w:val="none" w:sz="0" w:space="0" w:color="auto"/>
              </w:divBdr>
            </w:div>
            <w:div w:id="1857425469">
              <w:marLeft w:val="0"/>
              <w:marRight w:val="0"/>
              <w:marTop w:val="0"/>
              <w:marBottom w:val="0"/>
              <w:divBdr>
                <w:top w:val="none" w:sz="0" w:space="0" w:color="auto"/>
                <w:left w:val="none" w:sz="0" w:space="0" w:color="auto"/>
                <w:bottom w:val="none" w:sz="0" w:space="0" w:color="auto"/>
                <w:right w:val="none" w:sz="0" w:space="0" w:color="auto"/>
              </w:divBdr>
            </w:div>
          </w:divsChild>
        </w:div>
        <w:div w:id="250892007">
          <w:marLeft w:val="0"/>
          <w:marRight w:val="0"/>
          <w:marTop w:val="0"/>
          <w:marBottom w:val="0"/>
          <w:divBdr>
            <w:top w:val="none" w:sz="0" w:space="0" w:color="auto"/>
            <w:left w:val="none" w:sz="0" w:space="0" w:color="auto"/>
            <w:bottom w:val="none" w:sz="0" w:space="0" w:color="auto"/>
            <w:right w:val="none" w:sz="0" w:space="0" w:color="auto"/>
          </w:divBdr>
          <w:divsChild>
            <w:div w:id="1952738178">
              <w:marLeft w:val="0"/>
              <w:marRight w:val="0"/>
              <w:marTop w:val="0"/>
              <w:marBottom w:val="0"/>
              <w:divBdr>
                <w:top w:val="none" w:sz="0" w:space="0" w:color="auto"/>
                <w:left w:val="none" w:sz="0" w:space="0" w:color="auto"/>
                <w:bottom w:val="none" w:sz="0" w:space="0" w:color="auto"/>
                <w:right w:val="none" w:sz="0" w:space="0" w:color="auto"/>
              </w:divBdr>
            </w:div>
          </w:divsChild>
        </w:div>
        <w:div w:id="1540624934">
          <w:marLeft w:val="0"/>
          <w:marRight w:val="0"/>
          <w:marTop w:val="0"/>
          <w:marBottom w:val="0"/>
          <w:divBdr>
            <w:top w:val="none" w:sz="0" w:space="0" w:color="auto"/>
            <w:left w:val="none" w:sz="0" w:space="0" w:color="auto"/>
            <w:bottom w:val="none" w:sz="0" w:space="0" w:color="auto"/>
            <w:right w:val="none" w:sz="0" w:space="0" w:color="auto"/>
          </w:divBdr>
          <w:divsChild>
            <w:div w:id="284314141">
              <w:marLeft w:val="0"/>
              <w:marRight w:val="0"/>
              <w:marTop w:val="0"/>
              <w:marBottom w:val="0"/>
              <w:divBdr>
                <w:top w:val="none" w:sz="0" w:space="0" w:color="auto"/>
                <w:left w:val="none" w:sz="0" w:space="0" w:color="auto"/>
                <w:bottom w:val="none" w:sz="0" w:space="0" w:color="auto"/>
                <w:right w:val="none" w:sz="0" w:space="0" w:color="auto"/>
              </w:divBdr>
            </w:div>
          </w:divsChild>
        </w:div>
        <w:div w:id="1611352415">
          <w:marLeft w:val="0"/>
          <w:marRight w:val="0"/>
          <w:marTop w:val="0"/>
          <w:marBottom w:val="0"/>
          <w:divBdr>
            <w:top w:val="none" w:sz="0" w:space="0" w:color="auto"/>
            <w:left w:val="none" w:sz="0" w:space="0" w:color="auto"/>
            <w:bottom w:val="none" w:sz="0" w:space="0" w:color="auto"/>
            <w:right w:val="none" w:sz="0" w:space="0" w:color="auto"/>
          </w:divBdr>
          <w:divsChild>
            <w:div w:id="1308509399">
              <w:marLeft w:val="0"/>
              <w:marRight w:val="0"/>
              <w:marTop w:val="0"/>
              <w:marBottom w:val="0"/>
              <w:divBdr>
                <w:top w:val="none" w:sz="0" w:space="0" w:color="auto"/>
                <w:left w:val="none" w:sz="0" w:space="0" w:color="auto"/>
                <w:bottom w:val="none" w:sz="0" w:space="0" w:color="auto"/>
                <w:right w:val="none" w:sz="0" w:space="0" w:color="auto"/>
              </w:divBdr>
            </w:div>
            <w:div w:id="157615540">
              <w:marLeft w:val="0"/>
              <w:marRight w:val="0"/>
              <w:marTop w:val="0"/>
              <w:marBottom w:val="0"/>
              <w:divBdr>
                <w:top w:val="none" w:sz="0" w:space="0" w:color="auto"/>
                <w:left w:val="none" w:sz="0" w:space="0" w:color="auto"/>
                <w:bottom w:val="none" w:sz="0" w:space="0" w:color="auto"/>
                <w:right w:val="none" w:sz="0" w:space="0" w:color="auto"/>
              </w:divBdr>
            </w:div>
          </w:divsChild>
        </w:div>
        <w:div w:id="879325328">
          <w:marLeft w:val="0"/>
          <w:marRight w:val="0"/>
          <w:marTop w:val="0"/>
          <w:marBottom w:val="0"/>
          <w:divBdr>
            <w:top w:val="none" w:sz="0" w:space="0" w:color="auto"/>
            <w:left w:val="none" w:sz="0" w:space="0" w:color="auto"/>
            <w:bottom w:val="none" w:sz="0" w:space="0" w:color="auto"/>
            <w:right w:val="none" w:sz="0" w:space="0" w:color="auto"/>
          </w:divBdr>
          <w:divsChild>
            <w:div w:id="1713261995">
              <w:marLeft w:val="0"/>
              <w:marRight w:val="0"/>
              <w:marTop w:val="0"/>
              <w:marBottom w:val="0"/>
              <w:divBdr>
                <w:top w:val="none" w:sz="0" w:space="0" w:color="auto"/>
                <w:left w:val="none" w:sz="0" w:space="0" w:color="auto"/>
                <w:bottom w:val="none" w:sz="0" w:space="0" w:color="auto"/>
                <w:right w:val="none" w:sz="0" w:space="0" w:color="auto"/>
              </w:divBdr>
            </w:div>
          </w:divsChild>
        </w:div>
        <w:div w:id="372770650">
          <w:marLeft w:val="0"/>
          <w:marRight w:val="0"/>
          <w:marTop w:val="0"/>
          <w:marBottom w:val="0"/>
          <w:divBdr>
            <w:top w:val="none" w:sz="0" w:space="0" w:color="auto"/>
            <w:left w:val="none" w:sz="0" w:space="0" w:color="auto"/>
            <w:bottom w:val="none" w:sz="0" w:space="0" w:color="auto"/>
            <w:right w:val="none" w:sz="0" w:space="0" w:color="auto"/>
          </w:divBdr>
          <w:divsChild>
            <w:div w:id="1954483889">
              <w:marLeft w:val="0"/>
              <w:marRight w:val="0"/>
              <w:marTop w:val="0"/>
              <w:marBottom w:val="0"/>
              <w:divBdr>
                <w:top w:val="none" w:sz="0" w:space="0" w:color="auto"/>
                <w:left w:val="none" w:sz="0" w:space="0" w:color="auto"/>
                <w:bottom w:val="none" w:sz="0" w:space="0" w:color="auto"/>
                <w:right w:val="none" w:sz="0" w:space="0" w:color="auto"/>
              </w:divBdr>
            </w:div>
          </w:divsChild>
        </w:div>
        <w:div w:id="1566987613">
          <w:marLeft w:val="0"/>
          <w:marRight w:val="0"/>
          <w:marTop w:val="0"/>
          <w:marBottom w:val="0"/>
          <w:divBdr>
            <w:top w:val="none" w:sz="0" w:space="0" w:color="auto"/>
            <w:left w:val="none" w:sz="0" w:space="0" w:color="auto"/>
            <w:bottom w:val="none" w:sz="0" w:space="0" w:color="auto"/>
            <w:right w:val="none" w:sz="0" w:space="0" w:color="auto"/>
          </w:divBdr>
          <w:divsChild>
            <w:div w:id="619723873">
              <w:marLeft w:val="0"/>
              <w:marRight w:val="0"/>
              <w:marTop w:val="0"/>
              <w:marBottom w:val="0"/>
              <w:divBdr>
                <w:top w:val="none" w:sz="0" w:space="0" w:color="auto"/>
                <w:left w:val="none" w:sz="0" w:space="0" w:color="auto"/>
                <w:bottom w:val="none" w:sz="0" w:space="0" w:color="auto"/>
                <w:right w:val="none" w:sz="0" w:space="0" w:color="auto"/>
              </w:divBdr>
            </w:div>
            <w:div w:id="1937512889">
              <w:marLeft w:val="0"/>
              <w:marRight w:val="0"/>
              <w:marTop w:val="0"/>
              <w:marBottom w:val="0"/>
              <w:divBdr>
                <w:top w:val="none" w:sz="0" w:space="0" w:color="auto"/>
                <w:left w:val="none" w:sz="0" w:space="0" w:color="auto"/>
                <w:bottom w:val="none" w:sz="0" w:space="0" w:color="auto"/>
                <w:right w:val="none" w:sz="0" w:space="0" w:color="auto"/>
              </w:divBdr>
            </w:div>
          </w:divsChild>
        </w:div>
        <w:div w:id="163522664">
          <w:marLeft w:val="0"/>
          <w:marRight w:val="0"/>
          <w:marTop w:val="0"/>
          <w:marBottom w:val="0"/>
          <w:divBdr>
            <w:top w:val="none" w:sz="0" w:space="0" w:color="auto"/>
            <w:left w:val="none" w:sz="0" w:space="0" w:color="auto"/>
            <w:bottom w:val="none" w:sz="0" w:space="0" w:color="auto"/>
            <w:right w:val="none" w:sz="0" w:space="0" w:color="auto"/>
          </w:divBdr>
          <w:divsChild>
            <w:div w:id="1759863979">
              <w:marLeft w:val="0"/>
              <w:marRight w:val="0"/>
              <w:marTop w:val="0"/>
              <w:marBottom w:val="0"/>
              <w:divBdr>
                <w:top w:val="none" w:sz="0" w:space="0" w:color="auto"/>
                <w:left w:val="none" w:sz="0" w:space="0" w:color="auto"/>
                <w:bottom w:val="none" w:sz="0" w:space="0" w:color="auto"/>
                <w:right w:val="none" w:sz="0" w:space="0" w:color="auto"/>
              </w:divBdr>
            </w:div>
          </w:divsChild>
        </w:div>
        <w:div w:id="1120687106">
          <w:marLeft w:val="0"/>
          <w:marRight w:val="0"/>
          <w:marTop w:val="0"/>
          <w:marBottom w:val="0"/>
          <w:divBdr>
            <w:top w:val="none" w:sz="0" w:space="0" w:color="auto"/>
            <w:left w:val="none" w:sz="0" w:space="0" w:color="auto"/>
            <w:bottom w:val="none" w:sz="0" w:space="0" w:color="auto"/>
            <w:right w:val="none" w:sz="0" w:space="0" w:color="auto"/>
          </w:divBdr>
          <w:divsChild>
            <w:div w:id="745690363">
              <w:marLeft w:val="0"/>
              <w:marRight w:val="0"/>
              <w:marTop w:val="0"/>
              <w:marBottom w:val="0"/>
              <w:divBdr>
                <w:top w:val="none" w:sz="0" w:space="0" w:color="auto"/>
                <w:left w:val="none" w:sz="0" w:space="0" w:color="auto"/>
                <w:bottom w:val="none" w:sz="0" w:space="0" w:color="auto"/>
                <w:right w:val="none" w:sz="0" w:space="0" w:color="auto"/>
              </w:divBdr>
            </w:div>
          </w:divsChild>
        </w:div>
        <w:div w:id="1590457389">
          <w:marLeft w:val="0"/>
          <w:marRight w:val="0"/>
          <w:marTop w:val="0"/>
          <w:marBottom w:val="0"/>
          <w:divBdr>
            <w:top w:val="none" w:sz="0" w:space="0" w:color="auto"/>
            <w:left w:val="none" w:sz="0" w:space="0" w:color="auto"/>
            <w:bottom w:val="none" w:sz="0" w:space="0" w:color="auto"/>
            <w:right w:val="none" w:sz="0" w:space="0" w:color="auto"/>
          </w:divBdr>
          <w:divsChild>
            <w:div w:id="1758595606">
              <w:marLeft w:val="0"/>
              <w:marRight w:val="0"/>
              <w:marTop w:val="0"/>
              <w:marBottom w:val="0"/>
              <w:divBdr>
                <w:top w:val="none" w:sz="0" w:space="0" w:color="auto"/>
                <w:left w:val="none" w:sz="0" w:space="0" w:color="auto"/>
                <w:bottom w:val="none" w:sz="0" w:space="0" w:color="auto"/>
                <w:right w:val="none" w:sz="0" w:space="0" w:color="auto"/>
              </w:divBdr>
            </w:div>
            <w:div w:id="47608212">
              <w:marLeft w:val="0"/>
              <w:marRight w:val="0"/>
              <w:marTop w:val="0"/>
              <w:marBottom w:val="0"/>
              <w:divBdr>
                <w:top w:val="none" w:sz="0" w:space="0" w:color="auto"/>
                <w:left w:val="none" w:sz="0" w:space="0" w:color="auto"/>
                <w:bottom w:val="none" w:sz="0" w:space="0" w:color="auto"/>
                <w:right w:val="none" w:sz="0" w:space="0" w:color="auto"/>
              </w:divBdr>
            </w:div>
          </w:divsChild>
        </w:div>
        <w:div w:id="1448815599">
          <w:marLeft w:val="0"/>
          <w:marRight w:val="0"/>
          <w:marTop w:val="0"/>
          <w:marBottom w:val="0"/>
          <w:divBdr>
            <w:top w:val="none" w:sz="0" w:space="0" w:color="auto"/>
            <w:left w:val="none" w:sz="0" w:space="0" w:color="auto"/>
            <w:bottom w:val="none" w:sz="0" w:space="0" w:color="auto"/>
            <w:right w:val="none" w:sz="0" w:space="0" w:color="auto"/>
          </w:divBdr>
          <w:divsChild>
            <w:div w:id="216431163">
              <w:marLeft w:val="0"/>
              <w:marRight w:val="0"/>
              <w:marTop w:val="0"/>
              <w:marBottom w:val="0"/>
              <w:divBdr>
                <w:top w:val="none" w:sz="0" w:space="0" w:color="auto"/>
                <w:left w:val="none" w:sz="0" w:space="0" w:color="auto"/>
                <w:bottom w:val="none" w:sz="0" w:space="0" w:color="auto"/>
                <w:right w:val="none" w:sz="0" w:space="0" w:color="auto"/>
              </w:divBdr>
            </w:div>
          </w:divsChild>
        </w:div>
        <w:div w:id="505249348">
          <w:marLeft w:val="0"/>
          <w:marRight w:val="0"/>
          <w:marTop w:val="0"/>
          <w:marBottom w:val="0"/>
          <w:divBdr>
            <w:top w:val="none" w:sz="0" w:space="0" w:color="auto"/>
            <w:left w:val="none" w:sz="0" w:space="0" w:color="auto"/>
            <w:bottom w:val="none" w:sz="0" w:space="0" w:color="auto"/>
            <w:right w:val="none" w:sz="0" w:space="0" w:color="auto"/>
          </w:divBdr>
          <w:divsChild>
            <w:div w:id="2109960287">
              <w:marLeft w:val="0"/>
              <w:marRight w:val="0"/>
              <w:marTop w:val="0"/>
              <w:marBottom w:val="0"/>
              <w:divBdr>
                <w:top w:val="none" w:sz="0" w:space="0" w:color="auto"/>
                <w:left w:val="none" w:sz="0" w:space="0" w:color="auto"/>
                <w:bottom w:val="none" w:sz="0" w:space="0" w:color="auto"/>
                <w:right w:val="none" w:sz="0" w:space="0" w:color="auto"/>
              </w:divBdr>
            </w:div>
          </w:divsChild>
        </w:div>
        <w:div w:id="787428520">
          <w:marLeft w:val="0"/>
          <w:marRight w:val="0"/>
          <w:marTop w:val="0"/>
          <w:marBottom w:val="0"/>
          <w:divBdr>
            <w:top w:val="none" w:sz="0" w:space="0" w:color="auto"/>
            <w:left w:val="none" w:sz="0" w:space="0" w:color="auto"/>
            <w:bottom w:val="none" w:sz="0" w:space="0" w:color="auto"/>
            <w:right w:val="none" w:sz="0" w:space="0" w:color="auto"/>
          </w:divBdr>
          <w:divsChild>
            <w:div w:id="646592278">
              <w:marLeft w:val="0"/>
              <w:marRight w:val="0"/>
              <w:marTop w:val="0"/>
              <w:marBottom w:val="0"/>
              <w:divBdr>
                <w:top w:val="none" w:sz="0" w:space="0" w:color="auto"/>
                <w:left w:val="none" w:sz="0" w:space="0" w:color="auto"/>
                <w:bottom w:val="none" w:sz="0" w:space="0" w:color="auto"/>
                <w:right w:val="none" w:sz="0" w:space="0" w:color="auto"/>
              </w:divBdr>
            </w:div>
            <w:div w:id="1665087209">
              <w:marLeft w:val="0"/>
              <w:marRight w:val="0"/>
              <w:marTop w:val="0"/>
              <w:marBottom w:val="0"/>
              <w:divBdr>
                <w:top w:val="none" w:sz="0" w:space="0" w:color="auto"/>
                <w:left w:val="none" w:sz="0" w:space="0" w:color="auto"/>
                <w:bottom w:val="none" w:sz="0" w:space="0" w:color="auto"/>
                <w:right w:val="none" w:sz="0" w:space="0" w:color="auto"/>
              </w:divBdr>
            </w:div>
          </w:divsChild>
        </w:div>
        <w:div w:id="2092894165">
          <w:marLeft w:val="0"/>
          <w:marRight w:val="0"/>
          <w:marTop w:val="0"/>
          <w:marBottom w:val="0"/>
          <w:divBdr>
            <w:top w:val="none" w:sz="0" w:space="0" w:color="auto"/>
            <w:left w:val="none" w:sz="0" w:space="0" w:color="auto"/>
            <w:bottom w:val="none" w:sz="0" w:space="0" w:color="auto"/>
            <w:right w:val="none" w:sz="0" w:space="0" w:color="auto"/>
          </w:divBdr>
          <w:divsChild>
            <w:div w:id="388456502">
              <w:marLeft w:val="0"/>
              <w:marRight w:val="0"/>
              <w:marTop w:val="0"/>
              <w:marBottom w:val="0"/>
              <w:divBdr>
                <w:top w:val="none" w:sz="0" w:space="0" w:color="auto"/>
                <w:left w:val="none" w:sz="0" w:space="0" w:color="auto"/>
                <w:bottom w:val="none" w:sz="0" w:space="0" w:color="auto"/>
                <w:right w:val="none" w:sz="0" w:space="0" w:color="auto"/>
              </w:divBdr>
            </w:div>
            <w:div w:id="191766467">
              <w:marLeft w:val="0"/>
              <w:marRight w:val="0"/>
              <w:marTop w:val="0"/>
              <w:marBottom w:val="0"/>
              <w:divBdr>
                <w:top w:val="none" w:sz="0" w:space="0" w:color="auto"/>
                <w:left w:val="none" w:sz="0" w:space="0" w:color="auto"/>
                <w:bottom w:val="none" w:sz="0" w:space="0" w:color="auto"/>
                <w:right w:val="none" w:sz="0" w:space="0" w:color="auto"/>
              </w:divBdr>
            </w:div>
          </w:divsChild>
        </w:div>
        <w:div w:id="1211071680">
          <w:marLeft w:val="0"/>
          <w:marRight w:val="0"/>
          <w:marTop w:val="0"/>
          <w:marBottom w:val="0"/>
          <w:divBdr>
            <w:top w:val="none" w:sz="0" w:space="0" w:color="auto"/>
            <w:left w:val="none" w:sz="0" w:space="0" w:color="auto"/>
            <w:bottom w:val="none" w:sz="0" w:space="0" w:color="auto"/>
            <w:right w:val="none" w:sz="0" w:space="0" w:color="auto"/>
          </w:divBdr>
          <w:divsChild>
            <w:div w:id="2042394491">
              <w:marLeft w:val="0"/>
              <w:marRight w:val="0"/>
              <w:marTop w:val="0"/>
              <w:marBottom w:val="0"/>
              <w:divBdr>
                <w:top w:val="none" w:sz="0" w:space="0" w:color="auto"/>
                <w:left w:val="none" w:sz="0" w:space="0" w:color="auto"/>
                <w:bottom w:val="none" w:sz="0" w:space="0" w:color="auto"/>
                <w:right w:val="none" w:sz="0" w:space="0" w:color="auto"/>
              </w:divBdr>
            </w:div>
          </w:divsChild>
        </w:div>
        <w:div w:id="1687945849">
          <w:marLeft w:val="0"/>
          <w:marRight w:val="0"/>
          <w:marTop w:val="0"/>
          <w:marBottom w:val="0"/>
          <w:divBdr>
            <w:top w:val="none" w:sz="0" w:space="0" w:color="auto"/>
            <w:left w:val="none" w:sz="0" w:space="0" w:color="auto"/>
            <w:bottom w:val="none" w:sz="0" w:space="0" w:color="auto"/>
            <w:right w:val="none" w:sz="0" w:space="0" w:color="auto"/>
          </w:divBdr>
          <w:divsChild>
            <w:div w:id="2122339838">
              <w:marLeft w:val="0"/>
              <w:marRight w:val="0"/>
              <w:marTop w:val="0"/>
              <w:marBottom w:val="0"/>
              <w:divBdr>
                <w:top w:val="none" w:sz="0" w:space="0" w:color="auto"/>
                <w:left w:val="none" w:sz="0" w:space="0" w:color="auto"/>
                <w:bottom w:val="none" w:sz="0" w:space="0" w:color="auto"/>
                <w:right w:val="none" w:sz="0" w:space="0" w:color="auto"/>
              </w:divBdr>
            </w:div>
            <w:div w:id="261110053">
              <w:marLeft w:val="0"/>
              <w:marRight w:val="0"/>
              <w:marTop w:val="0"/>
              <w:marBottom w:val="0"/>
              <w:divBdr>
                <w:top w:val="none" w:sz="0" w:space="0" w:color="auto"/>
                <w:left w:val="none" w:sz="0" w:space="0" w:color="auto"/>
                <w:bottom w:val="none" w:sz="0" w:space="0" w:color="auto"/>
                <w:right w:val="none" w:sz="0" w:space="0" w:color="auto"/>
              </w:divBdr>
            </w:div>
          </w:divsChild>
        </w:div>
        <w:div w:id="708410236">
          <w:marLeft w:val="0"/>
          <w:marRight w:val="0"/>
          <w:marTop w:val="0"/>
          <w:marBottom w:val="0"/>
          <w:divBdr>
            <w:top w:val="none" w:sz="0" w:space="0" w:color="auto"/>
            <w:left w:val="none" w:sz="0" w:space="0" w:color="auto"/>
            <w:bottom w:val="none" w:sz="0" w:space="0" w:color="auto"/>
            <w:right w:val="none" w:sz="0" w:space="0" w:color="auto"/>
          </w:divBdr>
          <w:divsChild>
            <w:div w:id="14216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394">
      <w:bodyDiv w:val="1"/>
      <w:marLeft w:val="0"/>
      <w:marRight w:val="0"/>
      <w:marTop w:val="0"/>
      <w:marBottom w:val="0"/>
      <w:divBdr>
        <w:top w:val="none" w:sz="0" w:space="0" w:color="auto"/>
        <w:left w:val="none" w:sz="0" w:space="0" w:color="auto"/>
        <w:bottom w:val="none" w:sz="0" w:space="0" w:color="auto"/>
        <w:right w:val="none" w:sz="0" w:space="0" w:color="auto"/>
      </w:divBdr>
    </w:div>
    <w:div w:id="1839078321">
      <w:bodyDiv w:val="1"/>
      <w:marLeft w:val="0"/>
      <w:marRight w:val="0"/>
      <w:marTop w:val="0"/>
      <w:marBottom w:val="0"/>
      <w:divBdr>
        <w:top w:val="none" w:sz="0" w:space="0" w:color="auto"/>
        <w:left w:val="none" w:sz="0" w:space="0" w:color="auto"/>
        <w:bottom w:val="none" w:sz="0" w:space="0" w:color="auto"/>
        <w:right w:val="none" w:sz="0" w:space="0" w:color="auto"/>
      </w:divBdr>
      <w:divsChild>
        <w:div w:id="341517208">
          <w:marLeft w:val="0"/>
          <w:marRight w:val="0"/>
          <w:marTop w:val="0"/>
          <w:marBottom w:val="0"/>
          <w:divBdr>
            <w:top w:val="none" w:sz="0" w:space="0" w:color="auto"/>
            <w:left w:val="none" w:sz="0" w:space="0" w:color="auto"/>
            <w:bottom w:val="none" w:sz="0" w:space="0" w:color="auto"/>
            <w:right w:val="none" w:sz="0" w:space="0" w:color="auto"/>
          </w:divBdr>
        </w:div>
        <w:div w:id="388069191">
          <w:marLeft w:val="0"/>
          <w:marRight w:val="0"/>
          <w:marTop w:val="0"/>
          <w:marBottom w:val="0"/>
          <w:divBdr>
            <w:top w:val="none" w:sz="0" w:space="0" w:color="auto"/>
            <w:left w:val="none" w:sz="0" w:space="0" w:color="auto"/>
            <w:bottom w:val="none" w:sz="0" w:space="0" w:color="auto"/>
            <w:right w:val="none" w:sz="0" w:space="0" w:color="auto"/>
          </w:divBdr>
        </w:div>
        <w:div w:id="2099011157">
          <w:marLeft w:val="0"/>
          <w:marRight w:val="0"/>
          <w:marTop w:val="0"/>
          <w:marBottom w:val="0"/>
          <w:divBdr>
            <w:top w:val="none" w:sz="0" w:space="0" w:color="auto"/>
            <w:left w:val="none" w:sz="0" w:space="0" w:color="auto"/>
            <w:bottom w:val="none" w:sz="0" w:space="0" w:color="auto"/>
            <w:right w:val="none" w:sz="0" w:space="0" w:color="auto"/>
          </w:divBdr>
        </w:div>
        <w:div w:id="247886703">
          <w:marLeft w:val="0"/>
          <w:marRight w:val="0"/>
          <w:marTop w:val="0"/>
          <w:marBottom w:val="0"/>
          <w:divBdr>
            <w:top w:val="none" w:sz="0" w:space="0" w:color="auto"/>
            <w:left w:val="none" w:sz="0" w:space="0" w:color="auto"/>
            <w:bottom w:val="none" w:sz="0" w:space="0" w:color="auto"/>
            <w:right w:val="none" w:sz="0" w:space="0" w:color="auto"/>
          </w:divBdr>
        </w:div>
        <w:div w:id="627392819">
          <w:marLeft w:val="0"/>
          <w:marRight w:val="0"/>
          <w:marTop w:val="0"/>
          <w:marBottom w:val="0"/>
          <w:divBdr>
            <w:top w:val="none" w:sz="0" w:space="0" w:color="auto"/>
            <w:left w:val="none" w:sz="0" w:space="0" w:color="auto"/>
            <w:bottom w:val="none" w:sz="0" w:space="0" w:color="auto"/>
            <w:right w:val="none" w:sz="0" w:space="0" w:color="auto"/>
          </w:divBdr>
        </w:div>
      </w:divsChild>
    </w:div>
    <w:div w:id="1930887828">
      <w:bodyDiv w:val="1"/>
      <w:marLeft w:val="0"/>
      <w:marRight w:val="0"/>
      <w:marTop w:val="0"/>
      <w:marBottom w:val="0"/>
      <w:divBdr>
        <w:top w:val="none" w:sz="0" w:space="0" w:color="auto"/>
        <w:left w:val="none" w:sz="0" w:space="0" w:color="auto"/>
        <w:bottom w:val="none" w:sz="0" w:space="0" w:color="auto"/>
        <w:right w:val="none" w:sz="0" w:space="0" w:color="auto"/>
      </w:divBdr>
    </w:div>
    <w:div w:id="1943024183">
      <w:bodyDiv w:val="1"/>
      <w:marLeft w:val="0"/>
      <w:marRight w:val="0"/>
      <w:marTop w:val="0"/>
      <w:marBottom w:val="0"/>
      <w:divBdr>
        <w:top w:val="none" w:sz="0" w:space="0" w:color="auto"/>
        <w:left w:val="none" w:sz="0" w:space="0" w:color="auto"/>
        <w:bottom w:val="none" w:sz="0" w:space="0" w:color="auto"/>
        <w:right w:val="none" w:sz="0" w:space="0" w:color="auto"/>
      </w:divBdr>
    </w:div>
    <w:div w:id="2079741979">
      <w:bodyDiv w:val="1"/>
      <w:marLeft w:val="0"/>
      <w:marRight w:val="0"/>
      <w:marTop w:val="0"/>
      <w:marBottom w:val="0"/>
      <w:divBdr>
        <w:top w:val="none" w:sz="0" w:space="0" w:color="auto"/>
        <w:left w:val="none" w:sz="0" w:space="0" w:color="auto"/>
        <w:bottom w:val="none" w:sz="0" w:space="0" w:color="auto"/>
        <w:right w:val="none" w:sz="0" w:space="0" w:color="auto"/>
      </w:divBdr>
    </w:div>
    <w:div w:id="21213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johnfisher.school/home/about-us/vacan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eadteacher@stjohnfisher.school" TargetMode="External"/><Relationship Id="rId17" Type="http://schemas.openxmlformats.org/officeDocument/2006/relationships/hyperlink" Target="mailto:recruitment@stjohnfisher.school" TargetMode="External"/><Relationship Id="rId2" Type="http://schemas.openxmlformats.org/officeDocument/2006/relationships/customXml" Target="../customXml/item2.xml"/><Relationship Id="rId16" Type="http://schemas.openxmlformats.org/officeDocument/2006/relationships/hyperlink" Target="https://stjohnfisher.school/home/about-us/vacan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johnfisher.school/wp-content/uploads/2021/10/St-John-Fisher-S48-Report-Final.pdf" TargetMode="External"/><Relationship Id="rId5" Type="http://schemas.openxmlformats.org/officeDocument/2006/relationships/styles" Target="styles.xml"/><Relationship Id="rId15" Type="http://schemas.openxmlformats.org/officeDocument/2006/relationships/hyperlink" Target="https://www.gov.uk/guidance/school-workload-reduction-toolkit" TargetMode="External"/><Relationship Id="rId10" Type="http://schemas.openxmlformats.org/officeDocument/2006/relationships/hyperlink" Target="https://reports.ofsted.gov.uk/provider/23/118908"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2dd75ed8a5a2b81abf45ebfd7736b8c9">
  <xsd:schema xmlns:xsd="http://www.w3.org/2001/XMLSchema" xmlns:xs="http://www.w3.org/2001/XMLSchema" xmlns:p="http://schemas.microsoft.com/office/2006/metadata/properties" xmlns:ns3="e7a207fb-931d-4d9d-9c2d-aeb3974bf503" targetNamespace="http://schemas.microsoft.com/office/2006/metadata/properties" ma:root="true" ma:fieldsID="530232c79fc1ed518ab90e78e7decc9c"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Props1.xml><?xml version="1.0" encoding="utf-8"?>
<ds:datastoreItem xmlns:ds="http://schemas.openxmlformats.org/officeDocument/2006/customXml" ds:itemID="{16FF2EF9-E4E3-4D0E-B71C-F1BB81C0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0B575-9DFB-434B-AC90-D61D633DD3CF}">
  <ds:schemaRefs>
    <ds:schemaRef ds:uri="http://schemas.microsoft.com/sharepoint/v3/contenttype/forms"/>
  </ds:schemaRefs>
</ds:datastoreItem>
</file>

<file path=customXml/itemProps3.xml><?xml version="1.0" encoding="utf-8"?>
<ds:datastoreItem xmlns:ds="http://schemas.openxmlformats.org/officeDocument/2006/customXml" ds:itemID="{9D500E2A-72E7-4680-AD28-104B65F65F8B}">
  <ds:schemaRefs>
    <ds:schemaRef ds:uri="http://schemas.microsoft.com/office/2006/metadata/properties"/>
    <ds:schemaRef ds:uri="http://schemas.microsoft.com/office/infopath/2007/PartnerControls"/>
    <ds:schemaRef ds:uri="e7a207fb-931d-4d9d-9c2d-aeb3974bf50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4287</Words>
  <Characters>24442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3</cp:revision>
  <cp:lastPrinted>2020-02-28T13:51:00Z</cp:lastPrinted>
  <dcterms:created xsi:type="dcterms:W3CDTF">2026-03-31T14:54:00Z</dcterms:created>
  <dcterms:modified xsi:type="dcterms:W3CDTF">2026-03-31T16:17:00Z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