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15" w:rsidRDefault="00723915">
      <w:pPr>
        <w:rPr>
          <w:rFonts w:ascii="Century Gothic" w:eastAsia="Century Gothic" w:hAnsi="Century Gothic" w:cs="Century Gothic"/>
          <w:color w:val="808080"/>
          <w:sz w:val="18"/>
          <w:szCs w:val="18"/>
        </w:rPr>
      </w:pPr>
      <w:bookmarkStart w:id="0" w:name="_heading=h.gjdgxs" w:colFirst="0" w:colLast="0"/>
      <w:bookmarkStart w:id="1" w:name="_GoBack"/>
      <w:bookmarkEnd w:id="0"/>
      <w:bookmarkEnd w:id="1"/>
    </w:p>
    <w:p w:rsidR="00723915" w:rsidRDefault="00723915">
      <w:pPr>
        <w:rPr>
          <w:rFonts w:ascii="Century Gothic" w:eastAsia="Century Gothic" w:hAnsi="Century Gothic" w:cs="Century Gothic"/>
          <w:color w:val="808080"/>
          <w:sz w:val="18"/>
          <w:szCs w:val="18"/>
        </w:rPr>
      </w:pPr>
    </w:p>
    <w:p w:rsidR="00723915" w:rsidRDefault="00723915">
      <w:pPr>
        <w:tabs>
          <w:tab w:val="left" w:pos="2625"/>
        </w:tabs>
        <w:ind w:firstLine="720"/>
        <w:rPr>
          <w:rFonts w:ascii="Century Gothic" w:eastAsia="Century Gothic" w:hAnsi="Century Gothic" w:cs="Century Gothic"/>
          <w:sz w:val="18"/>
          <w:szCs w:val="18"/>
        </w:rPr>
      </w:pPr>
    </w:p>
    <w:p w:rsidR="00723915" w:rsidRDefault="00723915">
      <w:pPr>
        <w:tabs>
          <w:tab w:val="left" w:pos="2625"/>
        </w:tabs>
        <w:rPr>
          <w:rFonts w:ascii="Century Gothic" w:eastAsia="Century Gothic" w:hAnsi="Century Gothic" w:cs="Century Gothic"/>
          <w:sz w:val="18"/>
          <w:szCs w:val="18"/>
        </w:rPr>
      </w:pPr>
    </w:p>
    <w:p w:rsidR="00723915" w:rsidRDefault="00E35F6D">
      <w:pPr>
        <w:tabs>
          <w:tab w:val="left" w:pos="1800"/>
        </w:tabs>
        <w:rPr>
          <w:rFonts w:ascii="Century Gothic" w:eastAsia="Century Gothic" w:hAnsi="Century Gothic" w:cs="Century Gothic"/>
          <w:sz w:val="18"/>
          <w:szCs w:val="18"/>
        </w:rPr>
      </w:pP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25400</wp:posOffset>
                </wp:positionV>
                <wp:extent cx="5610225" cy="1006233"/>
                <wp:effectExtent l="0" t="0" r="0" b="0"/>
                <wp:wrapSquare wrapText="bothSides" distT="0" distB="0" distL="114300" distR="114300"/>
                <wp:docPr id="12401" name="Group 12401"/>
                <wp:cNvGraphicFramePr/>
                <a:graphic xmlns:a="http://schemas.openxmlformats.org/drawingml/2006/main">
                  <a:graphicData uri="http://schemas.microsoft.com/office/word/2010/wordprocessingGroup">
                    <wpg:wgp>
                      <wpg:cNvGrpSpPr/>
                      <wpg:grpSpPr>
                        <a:xfrm>
                          <a:off x="0" y="0"/>
                          <a:ext cx="5610225" cy="1006233"/>
                          <a:chOff x="2540888" y="3276884"/>
                          <a:chExt cx="5610225" cy="1006233"/>
                        </a:xfrm>
                      </wpg:grpSpPr>
                      <wpg:grpSp>
                        <wpg:cNvPr id="1" name="Group 1"/>
                        <wpg:cNvGrpSpPr/>
                        <wpg:grpSpPr>
                          <a:xfrm>
                            <a:off x="2540888" y="3276884"/>
                            <a:ext cx="5610225" cy="1006233"/>
                            <a:chOff x="2540888" y="3276884"/>
                            <a:chExt cx="5610225" cy="1006233"/>
                          </a:xfrm>
                        </wpg:grpSpPr>
                        <wps:wsp>
                          <wps:cNvPr id="2" name="Rectangle 2"/>
                          <wps:cNvSpPr/>
                          <wps:spPr>
                            <a:xfrm>
                              <a:off x="2540888" y="3276884"/>
                              <a:ext cx="5610225" cy="1006225"/>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3" name="Group 3"/>
                          <wpg:cNvGrpSpPr/>
                          <wpg:grpSpPr>
                            <a:xfrm>
                              <a:off x="2540888" y="3276884"/>
                              <a:ext cx="5610225" cy="1006233"/>
                              <a:chOff x="2540888" y="3286923"/>
                              <a:chExt cx="5610225" cy="986155"/>
                            </a:xfrm>
                          </wpg:grpSpPr>
                          <wps:wsp>
                            <wps:cNvPr id="4" name="Rectangle 4"/>
                            <wps:cNvSpPr/>
                            <wps:spPr>
                              <a:xfrm>
                                <a:off x="2540888" y="3286923"/>
                                <a:ext cx="5610225" cy="9861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5" name="Group 5"/>
                            <wpg:cNvGrpSpPr/>
                            <wpg:grpSpPr>
                              <a:xfrm>
                                <a:off x="2540888" y="3286923"/>
                                <a:ext cx="5610225" cy="986155"/>
                                <a:chOff x="0" y="-109584"/>
                                <a:chExt cx="6592323" cy="1470171"/>
                              </a:xfrm>
                            </wpg:grpSpPr>
                            <wps:wsp>
                              <wps:cNvPr id="6" name="Rectangle 6"/>
                              <wps:cNvSpPr/>
                              <wps:spPr>
                                <a:xfrm>
                                  <a:off x="0" y="-109584"/>
                                  <a:ext cx="6592300" cy="14701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s:wsp>
                              <wps:cNvPr id="7" name="Freeform 7"/>
                              <wps:cNvSpPr/>
                              <wps:spPr>
                                <a:xfrm>
                                  <a:off x="0" y="950396"/>
                                  <a:ext cx="5940108" cy="315913"/>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wps:wsp>
                              <wps:cNvPr id="8" name="Freeform 8"/>
                              <wps:cNvSpPr/>
                              <wps:spPr>
                                <a:xfrm>
                                  <a:off x="5762994" y="260958"/>
                                  <a:ext cx="572236" cy="1099629"/>
                                </a:xfrm>
                                <a:custGeom>
                                  <a:avLst/>
                                  <a:gdLst/>
                                  <a:ahLst/>
                                  <a:cxnLst/>
                                  <a:rect l="l" t="t" r="r" b="b"/>
                                  <a:pathLst>
                                    <a:path w="572236" h="1099629" extrusionOk="0">
                                      <a:moveTo>
                                        <a:pt x="0" y="0"/>
                                      </a:moveTo>
                                      <a:lnTo>
                                        <a:pt x="113411" y="0"/>
                                      </a:lnTo>
                                      <a:lnTo>
                                        <a:pt x="572236" y="1099629"/>
                                      </a:lnTo>
                                      <a:lnTo>
                                        <a:pt x="458838" y="1099629"/>
                                      </a:lnTo>
                                      <a:lnTo>
                                        <a:pt x="0" y="0"/>
                                      </a:lnTo>
                                      <a:close/>
                                    </a:path>
                                  </a:pathLst>
                                </a:custGeom>
                                <a:solidFill>
                                  <a:srgbClr val="5FB9B2"/>
                                </a:solidFill>
                                <a:ln>
                                  <a:noFill/>
                                </a:ln>
                              </wps:spPr>
                              <wps:bodyPr spcFirstLastPara="1" wrap="square" lIns="91425" tIns="91425" rIns="91425" bIns="91425" anchor="ctr" anchorCtr="0">
                                <a:noAutofit/>
                              </wps:bodyPr>
                            </wps:wsp>
                            <wps:wsp>
                              <wps:cNvPr id="9" name="Freeform 9"/>
                              <wps:cNvSpPr/>
                              <wps:spPr>
                                <a:xfrm>
                                  <a:off x="6020087" y="260958"/>
                                  <a:ext cx="572236" cy="1099629"/>
                                </a:xfrm>
                                <a:custGeom>
                                  <a:avLst/>
                                  <a:gdLst/>
                                  <a:ahLst/>
                                  <a:cxnLst/>
                                  <a:rect l="l" t="t" r="r" b="b"/>
                                  <a:pathLst>
                                    <a:path w="572236" h="1099629" extrusionOk="0">
                                      <a:moveTo>
                                        <a:pt x="0" y="0"/>
                                      </a:moveTo>
                                      <a:lnTo>
                                        <a:pt x="113411" y="0"/>
                                      </a:lnTo>
                                      <a:lnTo>
                                        <a:pt x="572236" y="1099629"/>
                                      </a:lnTo>
                                      <a:lnTo>
                                        <a:pt x="458838" y="1099629"/>
                                      </a:lnTo>
                                      <a:lnTo>
                                        <a:pt x="0" y="0"/>
                                      </a:lnTo>
                                      <a:close/>
                                    </a:path>
                                  </a:pathLst>
                                </a:custGeom>
                                <a:solidFill>
                                  <a:srgbClr val="5FB9B2"/>
                                </a:solidFill>
                                <a:ln>
                                  <a:noFill/>
                                </a:ln>
                              </wps:spPr>
                              <wps:bodyPr spcFirstLastPara="1" wrap="square" lIns="91425" tIns="91425" rIns="91425" bIns="91425" anchor="ctr" anchorCtr="0">
                                <a:noAutofit/>
                              </wps:bodyPr>
                            </wps:wsp>
                            <wps:wsp>
                              <wps:cNvPr id="10" name="Rectangle 10"/>
                              <wps:cNvSpPr/>
                              <wps:spPr>
                                <a:xfrm>
                                  <a:off x="89997" y="968926"/>
                                  <a:ext cx="2517425" cy="233179"/>
                                </a:xfrm>
                                <a:prstGeom prst="rect">
                                  <a:avLst/>
                                </a:prstGeom>
                                <a:noFill/>
                                <a:ln>
                                  <a:noFill/>
                                </a:ln>
                              </wps:spPr>
                              <wps:txbx>
                                <w:txbxContent>
                                  <w:p w:rsidR="00723915" w:rsidRDefault="00E35F6D">
                                    <w:pPr>
                                      <w:textDirection w:val="btLr"/>
                                    </w:pPr>
                                    <w:r>
                                      <w:rPr>
                                        <w:rFonts w:ascii="Century Gothic" w:eastAsia="Century Gothic" w:hAnsi="Century Gothic" w:cs="Century Gothic"/>
                                        <w:b/>
                                        <w:color w:val="FFFFFF"/>
                                        <w:sz w:val="22"/>
                                      </w:rPr>
                                      <w:t>Main Purpose of the Role</w:t>
                                    </w:r>
                                  </w:p>
                                </w:txbxContent>
                              </wps:txbx>
                              <wps:bodyPr spcFirstLastPara="1" wrap="square" lIns="0" tIns="0" rIns="0" bIns="0" anchor="t" anchorCtr="0">
                                <a:noAutofit/>
                              </wps:bodyPr>
                            </wps:wsp>
                            <wps:wsp>
                              <wps:cNvPr id="11" name="Rectangle 11"/>
                              <wps:cNvSpPr/>
                              <wps:spPr>
                                <a:xfrm>
                                  <a:off x="73080" y="-109584"/>
                                  <a:ext cx="5387780" cy="854746"/>
                                </a:xfrm>
                                <a:prstGeom prst="rect">
                                  <a:avLst/>
                                </a:prstGeom>
                                <a:noFill/>
                                <a:ln>
                                  <a:noFill/>
                                </a:ln>
                              </wps:spPr>
                              <wps:txbx>
                                <w:txbxContent>
                                  <w:p w:rsidR="00723915" w:rsidRDefault="00E35F6D">
                                    <w:pPr>
                                      <w:textDirection w:val="btLr"/>
                                    </w:pPr>
                                    <w:r>
                                      <w:rPr>
                                        <w:rFonts w:ascii="Century Gothic" w:eastAsia="Century Gothic" w:hAnsi="Century Gothic" w:cs="Century Gothic"/>
                                        <w:b/>
                                        <w:color w:val="000000"/>
                                        <w:sz w:val="22"/>
                                      </w:rPr>
                                      <w:t>Job Title:</w:t>
                                    </w:r>
                                    <w:r>
                                      <w:rPr>
                                        <w:rFonts w:ascii="Century Gothic" w:eastAsia="Century Gothic" w:hAnsi="Century Gothic" w:cs="Century Gothic"/>
                                        <w:color w:val="000000"/>
                                        <w:sz w:val="22"/>
                                      </w:rPr>
                                      <w:t xml:space="preserve"> </w:t>
                                    </w:r>
                                    <w:r>
                                      <w:rPr>
                                        <w:rFonts w:ascii="Century Gothic" w:eastAsia="Century Gothic" w:hAnsi="Century Gothic" w:cs="Century Gothic"/>
                                        <w:color w:val="000000"/>
                                        <w:sz w:val="22"/>
                                      </w:rPr>
                                      <w:tab/>
                                    </w:r>
                                    <w:r>
                                      <w:rPr>
                                        <w:rFonts w:ascii="Century Gothic" w:eastAsia="Century Gothic" w:hAnsi="Century Gothic" w:cs="Century Gothic"/>
                                        <w:color w:val="000000"/>
                                        <w:sz w:val="22"/>
                                      </w:rPr>
                                      <w:tab/>
                                      <w:t xml:space="preserve">Assistant Headteacher </w:t>
                                    </w:r>
                                  </w:p>
                                  <w:p w:rsidR="00723915" w:rsidRDefault="00E35F6D">
                                    <w:pPr>
                                      <w:textDirection w:val="btLr"/>
                                    </w:pPr>
                                    <w:r>
                                      <w:rPr>
                                        <w:rFonts w:ascii="Century Gothic" w:eastAsia="Century Gothic" w:hAnsi="Century Gothic" w:cs="Century Gothic"/>
                                        <w:b/>
                                        <w:color w:val="000000"/>
                                        <w:sz w:val="22"/>
                                      </w:rPr>
                                      <w:t xml:space="preserve">Grade/Band:            </w:t>
                                    </w:r>
                                    <w:r>
                                      <w:rPr>
                                        <w:rFonts w:ascii="Century Gothic" w:eastAsia="Century Gothic" w:hAnsi="Century Gothic" w:cs="Century Gothic"/>
                                        <w:color w:val="000000"/>
                                        <w:sz w:val="22"/>
                                      </w:rPr>
                                      <w:tab/>
                                      <w:t>L2 - 6</w:t>
                                    </w:r>
                                  </w:p>
                                  <w:p w:rsidR="00723915" w:rsidRDefault="00E35F6D">
                                    <w:pPr>
                                      <w:textDirection w:val="btLr"/>
                                    </w:pPr>
                                    <w:r>
                                      <w:rPr>
                                        <w:rFonts w:ascii="Century Gothic" w:eastAsia="Century Gothic" w:hAnsi="Century Gothic" w:cs="Century Gothic"/>
                                        <w:b/>
                                        <w:color w:val="000000"/>
                                        <w:sz w:val="22"/>
                                      </w:rPr>
                                      <w:t>Responsible to:</w:t>
                                    </w:r>
                                    <w:r>
                                      <w:rPr>
                                        <w:rFonts w:ascii="Century Gothic" w:eastAsia="Century Gothic" w:hAnsi="Century Gothic" w:cs="Century Gothic"/>
                                        <w:color w:val="000000"/>
                                        <w:sz w:val="22"/>
                                      </w:rPr>
                                      <w:tab/>
                                      <w:t>Headteacher</w:t>
                                    </w:r>
                                  </w:p>
                                </w:txbxContent>
                              </wps:txbx>
                              <wps:bodyPr spcFirstLastPara="1" wrap="square" lIns="0" tIns="0" rIns="0" bIns="0" anchor="t" anchorCtr="0">
                                <a:noAutofit/>
                              </wps:bodyPr>
                            </wps:wsp>
                          </wpg:grpSp>
                        </wpg:grp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25400</wp:posOffset>
                </wp:positionV>
                <wp:extent cx="5610225" cy="1006233"/>
                <wp:effectExtent b="0" l="0" r="0" t="0"/>
                <wp:wrapSquare wrapText="bothSides" distB="0" distT="0" distL="114300" distR="114300"/>
                <wp:docPr id="12401"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5610225" cy="1006233"/>
                        </a:xfrm>
                        <a:prstGeom prst="rect"/>
                        <a:ln/>
                      </pic:spPr>
                    </pic:pic>
                  </a:graphicData>
                </a:graphic>
              </wp:anchor>
            </w:drawing>
          </mc:Fallback>
        </mc:AlternateContent>
      </w:r>
    </w:p>
    <w:p w:rsidR="00723915" w:rsidRDefault="00E35F6D">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To deliver high quality teaching and learning to pupils who are assigned to the post holder the teacher will teach a class of pupils, and ensure that planning, preparation, recording, assessment and reporting meet their varying learning and social needs. T</w:t>
      </w:r>
      <w:r>
        <w:rPr>
          <w:rFonts w:ascii="Century Gothic" w:eastAsia="Century Gothic" w:hAnsi="Century Gothic" w:cs="Century Gothic"/>
          <w:sz w:val="18"/>
          <w:szCs w:val="18"/>
        </w:rPr>
        <w:t xml:space="preserve">he post holder will take the lead in ensuring outstanding provision within a designated key stage of the school. The post holder will ensure the curriculum offer is coherent and structured to meet the needs of the children at Swinton Queen Primary School. </w:t>
      </w:r>
    </w:p>
    <w:p w:rsidR="00723915" w:rsidRDefault="00723915">
      <w:pPr>
        <w:jc w:val="both"/>
        <w:rPr>
          <w:rFonts w:ascii="Century Gothic" w:eastAsia="Century Gothic" w:hAnsi="Century Gothic" w:cs="Century Gothic"/>
          <w:sz w:val="18"/>
          <w:szCs w:val="18"/>
        </w:rPr>
      </w:pPr>
    </w:p>
    <w:p w:rsidR="00723915" w:rsidRDefault="00E35F6D">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The post holder will support middle leaders with action planning and support them to develop strong monitoring procedures. In doing so they will play a key part in raising expectations across the school. The post holder will manage some members of the te</w:t>
      </w:r>
      <w:r>
        <w:rPr>
          <w:rFonts w:ascii="Century Gothic" w:eastAsia="Century Gothic" w:hAnsi="Century Gothic" w:cs="Century Gothic"/>
          <w:sz w:val="18"/>
          <w:szCs w:val="18"/>
        </w:rPr>
        <w:t>aching team and provide regular feedback to the Head of School and board members about the quality of curriculum provision within the school.</w:t>
      </w:r>
    </w:p>
    <w:p w:rsidR="00723915" w:rsidRDefault="00723915">
      <w:pPr>
        <w:jc w:val="both"/>
        <w:rPr>
          <w:rFonts w:ascii="Century Gothic" w:eastAsia="Century Gothic" w:hAnsi="Century Gothic" w:cs="Century Gothic"/>
          <w:sz w:val="18"/>
          <w:szCs w:val="18"/>
        </w:rPr>
      </w:pPr>
    </w:p>
    <w:p w:rsidR="00723915" w:rsidRDefault="00723915">
      <w:pPr>
        <w:rPr>
          <w:rFonts w:ascii="Century Gothic" w:eastAsia="Century Gothic" w:hAnsi="Century Gothic" w:cs="Century Gothic"/>
          <w:sz w:val="18"/>
          <w:szCs w:val="18"/>
        </w:rPr>
      </w:pPr>
    </w:p>
    <w:p w:rsidR="00723915" w:rsidRDefault="00723915">
      <w:pPr>
        <w:rPr>
          <w:rFonts w:ascii="Century Gothic" w:eastAsia="Century Gothic" w:hAnsi="Century Gothic" w:cs="Century Gothic"/>
          <w:sz w:val="18"/>
          <w:szCs w:val="18"/>
        </w:rPr>
      </w:pPr>
    </w:p>
    <w:p w:rsidR="00723915" w:rsidRDefault="00E35F6D">
      <w:pPr>
        <w:pBdr>
          <w:top w:val="nil"/>
          <w:left w:val="nil"/>
          <w:bottom w:val="nil"/>
          <w:right w:val="nil"/>
          <w:between w:val="nil"/>
        </w:pBdr>
        <w:ind w:left="720"/>
        <w:rPr>
          <w:rFonts w:ascii="Century Gothic" w:eastAsia="Century Gothic" w:hAnsi="Century Gothic" w:cs="Century Gothic"/>
          <w:sz w:val="22"/>
          <w:szCs w:val="22"/>
        </w:rPr>
      </w:pPr>
      <w:r>
        <w:rPr>
          <w:noProof/>
          <w:lang w:eastAsia="en-GB"/>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-304799</wp:posOffset>
                </wp:positionV>
                <wp:extent cx="5968330" cy="420580"/>
                <wp:effectExtent l="0" t="0" r="0" b="0"/>
                <wp:wrapNone/>
                <wp:docPr id="12387" name="Freeform 12387"/>
                <wp:cNvGraphicFramePr/>
                <a:graphic xmlns:a="http://schemas.openxmlformats.org/drawingml/2006/main">
                  <a:graphicData uri="http://schemas.microsoft.com/office/word/2010/wordprocessingShape">
                    <wps:wsp>
                      <wps:cNvSpPr/>
                      <wps:spPr>
                        <a:xfrm>
                          <a:off x="2376123" y="3583998"/>
                          <a:ext cx="5939755" cy="39200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-304799</wp:posOffset>
                </wp:positionV>
                <wp:extent cx="5968330" cy="420580"/>
                <wp:effectExtent b="0" l="0" r="0" t="0"/>
                <wp:wrapNone/>
                <wp:docPr id="12387"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968330" cy="42058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63501</wp:posOffset>
                </wp:positionH>
                <wp:positionV relativeFrom="paragraph">
                  <wp:posOffset>-190499</wp:posOffset>
                </wp:positionV>
                <wp:extent cx="2170964" cy="184986"/>
                <wp:effectExtent l="0" t="0" r="0" b="0"/>
                <wp:wrapNone/>
                <wp:docPr id="12403" name="Rectangle 12403"/>
                <wp:cNvGraphicFramePr/>
                <a:graphic xmlns:a="http://schemas.openxmlformats.org/drawingml/2006/main">
                  <a:graphicData uri="http://schemas.microsoft.com/office/word/2010/wordprocessingShape">
                    <wps:wsp>
                      <wps:cNvSpPr/>
                      <wps:spPr>
                        <a:xfrm>
                          <a:off x="4274806" y="3701795"/>
                          <a:ext cx="2142389" cy="156411"/>
                        </a:xfrm>
                        <a:prstGeom prst="rect">
                          <a:avLst/>
                        </a:prstGeom>
                        <a:noFill/>
                        <a:ln>
                          <a:noFill/>
                        </a:ln>
                      </wps:spPr>
                      <wps:txbx>
                        <w:txbxContent>
                          <w:p w:rsidR="00723915" w:rsidRDefault="00E35F6D">
                            <w:pPr>
                              <w:textDirection w:val="btLr"/>
                            </w:pPr>
                            <w:r>
                              <w:rPr>
                                <w:rFonts w:ascii="Century Gothic" w:eastAsia="Century Gothic" w:hAnsi="Century Gothic" w:cs="Century Gothic"/>
                                <w:b/>
                                <w:color w:val="FFFFFF"/>
                                <w:sz w:val="22"/>
                              </w:rPr>
                              <w:t>Specific responsibilities</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-190499</wp:posOffset>
                </wp:positionV>
                <wp:extent cx="2170964" cy="184986"/>
                <wp:effectExtent b="0" l="0" r="0" t="0"/>
                <wp:wrapNone/>
                <wp:docPr id="12403" name="image20.png"/>
                <a:graphic>
                  <a:graphicData uri="http://schemas.openxmlformats.org/drawingml/2006/picture">
                    <pic:pic>
                      <pic:nvPicPr>
                        <pic:cNvPr id="0" name="image20.png"/>
                        <pic:cNvPicPr preferRelativeResize="0"/>
                      </pic:nvPicPr>
                      <pic:blipFill>
                        <a:blip r:embed="rId11"/>
                        <a:srcRect/>
                        <a:stretch>
                          <a:fillRect/>
                        </a:stretch>
                      </pic:blipFill>
                      <pic:spPr>
                        <a:xfrm>
                          <a:off x="0" y="0"/>
                          <a:ext cx="2170964" cy="184986"/>
                        </a:xfrm>
                        <a:prstGeom prst="rect"/>
                        <a:ln/>
                      </pic:spPr>
                    </pic:pic>
                  </a:graphicData>
                </a:graphic>
              </wp:anchor>
            </w:drawing>
          </mc:Fallback>
        </mc:AlternateConten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Participate in meetings which relate to the school’s leadership, curriculum, administration or organisation. </w: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Participate, as required in meetings with colleagues, parents and other professionals in respect of duties and responsibilities of the post. </w: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Take responsibility for personal professional development. </w: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Supervise the work of any support staff, including cover supervisors and support teachers, who are assigned to work with the post holder’s pupils. </w: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Leading appropriate professional development.</w: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Liaise with staff and other relevant professionals and provide information about pupils as appropriate.</w: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Plan and deliver with support assemblies which help to develop the moral, social and emotional development of the children. </w: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Implement agreed school </w:t>
      </w:r>
      <w:r>
        <w:rPr>
          <w:rFonts w:ascii="Century Gothic" w:eastAsia="Century Gothic" w:hAnsi="Century Gothic" w:cs="Century Gothic"/>
          <w:sz w:val="18"/>
          <w:szCs w:val="18"/>
        </w:rPr>
        <w:t xml:space="preserve">policies and guidelines. </w: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Attendance at staff meetings and Trust training activities where relevant.</w: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As this post requires working in Schools a DBS and barred lists check at the enhanced level will be required.</w:t>
      </w:r>
    </w:p>
    <w:p w:rsidR="00723915" w:rsidRDefault="00723915">
      <w:pPr>
        <w:pBdr>
          <w:top w:val="nil"/>
          <w:left w:val="nil"/>
          <w:bottom w:val="nil"/>
          <w:right w:val="nil"/>
          <w:between w:val="nil"/>
        </w:pBdr>
        <w:ind w:left="720"/>
        <w:rPr>
          <w:rFonts w:ascii="Century Gothic" w:eastAsia="Century Gothic" w:hAnsi="Century Gothic" w:cs="Century Gothic"/>
          <w:color w:val="000000"/>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Assess and record each pupil’s progress systematically with reference to the school’s current Assessment Policy and use the results to inform planning. </w:t>
      </w:r>
    </w:p>
    <w:p w:rsidR="00723915" w:rsidRDefault="00723915">
      <w:pPr>
        <w:pBdr>
          <w:top w:val="nil"/>
          <w:left w:val="nil"/>
          <w:bottom w:val="nil"/>
          <w:right w:val="nil"/>
          <w:between w:val="nil"/>
        </w:pBdr>
        <w:ind w:left="360"/>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Mark and monitor class work and homework, providing constructive feedback and setting targets enabling</w:t>
      </w:r>
      <w:r>
        <w:rPr>
          <w:rFonts w:ascii="Century Gothic" w:eastAsia="Century Gothic" w:hAnsi="Century Gothic" w:cs="Century Gothic"/>
          <w:sz w:val="18"/>
          <w:szCs w:val="18"/>
        </w:rPr>
        <w:t xml:space="preserve"> the child to make further progress. </w:t>
      </w:r>
    </w:p>
    <w:p w:rsidR="00723915" w:rsidRDefault="00723915">
      <w:pPr>
        <w:pBdr>
          <w:top w:val="nil"/>
          <w:left w:val="nil"/>
          <w:bottom w:val="nil"/>
          <w:right w:val="nil"/>
          <w:between w:val="nil"/>
        </w:pBdr>
        <w:ind w:left="360"/>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Provide verbal and written reports, formal and informal, on individual pupil progress, to the Head teacher, Senior Leaders and parents as required. </w:t>
      </w:r>
    </w:p>
    <w:p w:rsidR="00723915" w:rsidRDefault="00723915">
      <w:pPr>
        <w:pBdr>
          <w:top w:val="nil"/>
          <w:left w:val="nil"/>
          <w:bottom w:val="nil"/>
          <w:right w:val="nil"/>
          <w:between w:val="nil"/>
        </w:pBdr>
        <w:ind w:left="720"/>
        <w:rPr>
          <w:rFonts w:ascii="Century Gothic" w:eastAsia="Century Gothic" w:hAnsi="Century Gothic" w:cs="Century Gothic"/>
          <w:color w:val="000000"/>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Plan and deliver lessons with regard for the school’s aims, policie</w:t>
      </w:r>
      <w:r>
        <w:rPr>
          <w:rFonts w:ascii="Century Gothic" w:eastAsia="Century Gothic" w:hAnsi="Century Gothic" w:cs="Century Gothic"/>
          <w:sz w:val="18"/>
          <w:szCs w:val="18"/>
        </w:rPr>
        <w:t xml:space="preserve">s and schemes of work. </w:t>
      </w:r>
    </w:p>
    <w:p w:rsidR="00723915" w:rsidRDefault="00723915">
      <w:pPr>
        <w:pBdr>
          <w:top w:val="nil"/>
          <w:left w:val="nil"/>
          <w:bottom w:val="nil"/>
          <w:right w:val="nil"/>
          <w:between w:val="nil"/>
        </w:pBdr>
        <w:ind w:left="360"/>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Provide clear structures for lessons which maintain pace, motivation, challenge and are differentiated to enable all children access to the curriculum. </w:t>
      </w:r>
    </w:p>
    <w:p w:rsidR="00723915" w:rsidRDefault="00723915">
      <w:pPr>
        <w:pBdr>
          <w:top w:val="nil"/>
          <w:left w:val="nil"/>
          <w:bottom w:val="nil"/>
          <w:right w:val="nil"/>
          <w:between w:val="nil"/>
        </w:pBdr>
        <w:ind w:left="360"/>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Make effective use of assessment information on pupil’s attainment and progre</w:t>
      </w:r>
      <w:r>
        <w:rPr>
          <w:rFonts w:ascii="Century Gothic" w:eastAsia="Century Gothic" w:hAnsi="Century Gothic" w:cs="Century Gothic"/>
          <w:sz w:val="18"/>
          <w:szCs w:val="18"/>
        </w:rPr>
        <w:t>ss in planning future lessons.</w: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Keep appropriate and efficient records, integrating formative and summative assessment into weekly and termly planning.</w: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Ensure effective teaching of whole classes, groups and individuals, establishing high expectations of behaviour and attainment so that teaching objectives and good progress are consistently achieved. </w: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Create systems of organisation within the classroom to</w:t>
      </w:r>
      <w:r>
        <w:rPr>
          <w:rFonts w:ascii="Century Gothic" w:eastAsia="Century Gothic" w:hAnsi="Century Gothic" w:cs="Century Gothic"/>
          <w:sz w:val="18"/>
          <w:szCs w:val="18"/>
        </w:rPr>
        <w:t xml:space="preserve"> support teaching and learning and personal development of children. </w:t>
      </w:r>
    </w:p>
    <w:p w:rsidR="00723915" w:rsidRDefault="00723915">
      <w:pPr>
        <w:pBdr>
          <w:top w:val="nil"/>
          <w:left w:val="nil"/>
          <w:bottom w:val="nil"/>
          <w:right w:val="nil"/>
          <w:between w:val="nil"/>
        </w:pBdr>
        <w:ind w:left="360"/>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Know when and how to differentiate appropriately, using approaches which enable pupils to be taught effectively. </w:t>
      </w:r>
    </w:p>
    <w:p w:rsidR="00723915" w:rsidRDefault="00723915">
      <w:pPr>
        <w:pBdr>
          <w:top w:val="nil"/>
          <w:left w:val="nil"/>
          <w:bottom w:val="nil"/>
          <w:right w:val="nil"/>
          <w:between w:val="nil"/>
        </w:pBdr>
        <w:ind w:left="360"/>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Have a secure understanding of how a range of factors can inhibit pupi</w:t>
      </w:r>
      <w:r>
        <w:rPr>
          <w:rFonts w:ascii="Century Gothic" w:eastAsia="Century Gothic" w:hAnsi="Century Gothic" w:cs="Century Gothic"/>
          <w:sz w:val="18"/>
          <w:szCs w:val="18"/>
        </w:rPr>
        <w:t>ls’ ability to learn, and how best to overcome these.</w:t>
      </w:r>
    </w:p>
    <w:p w:rsidR="00723915" w:rsidRDefault="00723915">
      <w:pPr>
        <w:pBdr>
          <w:top w:val="nil"/>
          <w:left w:val="nil"/>
          <w:bottom w:val="nil"/>
          <w:right w:val="nil"/>
          <w:between w:val="nil"/>
        </w:pBdr>
        <w:ind w:left="360"/>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Demonstrate an awareness of the physical, social and intellectual development of children, and know how to adapt teaching to support pupils’ education at different stages of development. </w:t>
      </w:r>
    </w:p>
    <w:p w:rsidR="00723915" w:rsidRDefault="00723915">
      <w:pPr>
        <w:pBdr>
          <w:top w:val="nil"/>
          <w:left w:val="nil"/>
          <w:bottom w:val="nil"/>
          <w:right w:val="nil"/>
          <w:between w:val="nil"/>
        </w:pBdr>
        <w:ind w:left="360"/>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Responsible for the behaviour of all children in accordance with the school behaviour policy and to encourage children to take responsibility for their own actions. </w:t>
      </w: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Make effective use of resources (including other adults) to impact on pupil learning and p</w:t>
      </w:r>
      <w:r>
        <w:rPr>
          <w:rFonts w:ascii="Century Gothic" w:eastAsia="Century Gothic" w:hAnsi="Century Gothic" w:cs="Century Gothic"/>
          <w:sz w:val="18"/>
          <w:szCs w:val="18"/>
        </w:rPr>
        <w:t xml:space="preserve">rogress. </w:t>
      </w:r>
    </w:p>
    <w:p w:rsidR="00723915" w:rsidRDefault="00723915">
      <w:pPr>
        <w:pBdr>
          <w:top w:val="nil"/>
          <w:left w:val="nil"/>
          <w:bottom w:val="nil"/>
          <w:right w:val="nil"/>
          <w:between w:val="nil"/>
        </w:pBdr>
        <w:ind w:left="360"/>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Create an exciting and interesting environment for teaching and learning to take place, in which children feel confident, secure and happy. </w:t>
      </w:r>
    </w:p>
    <w:p w:rsidR="00723915" w:rsidRDefault="00723915">
      <w:pPr>
        <w:pBdr>
          <w:top w:val="nil"/>
          <w:left w:val="nil"/>
          <w:bottom w:val="nil"/>
          <w:right w:val="nil"/>
          <w:between w:val="nil"/>
        </w:pBdr>
        <w:ind w:left="360"/>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Be familiar with the Code of Practice for SEN and be responsible for recognising the special needs of c</w:t>
      </w:r>
      <w:r>
        <w:rPr>
          <w:rFonts w:ascii="Century Gothic" w:eastAsia="Century Gothic" w:hAnsi="Century Gothic" w:cs="Century Gothic"/>
          <w:sz w:val="18"/>
          <w:szCs w:val="18"/>
        </w:rPr>
        <w:t xml:space="preserve">hildren and to provide an effective curriculum for them in consultation with the Head teacher, SENCO and parents. </w:t>
      </w:r>
    </w:p>
    <w:p w:rsidR="00723915" w:rsidRDefault="00723915">
      <w:pPr>
        <w:pBdr>
          <w:top w:val="nil"/>
          <w:left w:val="nil"/>
          <w:bottom w:val="nil"/>
          <w:right w:val="nil"/>
          <w:between w:val="nil"/>
        </w:pBdr>
        <w:ind w:left="360"/>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Recognise and be aware of medical and behavioural needs and to develop and implement appropriate strategies, records and support systems in </w:t>
      </w:r>
      <w:r>
        <w:rPr>
          <w:rFonts w:ascii="Century Gothic" w:eastAsia="Century Gothic" w:hAnsi="Century Gothic" w:cs="Century Gothic"/>
          <w:sz w:val="18"/>
          <w:szCs w:val="18"/>
        </w:rPr>
        <w:t xml:space="preserve">consultation with outside agencies. </w:t>
      </w:r>
    </w:p>
    <w:p w:rsidR="00723915" w:rsidRDefault="00723915">
      <w:pPr>
        <w:pBdr>
          <w:top w:val="nil"/>
          <w:left w:val="nil"/>
          <w:bottom w:val="nil"/>
          <w:right w:val="nil"/>
          <w:between w:val="nil"/>
        </w:pBdr>
        <w:ind w:left="360"/>
        <w:rPr>
          <w:rFonts w:ascii="Century Gothic" w:eastAsia="Century Gothic" w:hAnsi="Century Gothic" w:cs="Century Gothic"/>
          <w:sz w:val="18"/>
          <w:szCs w:val="18"/>
        </w:rPr>
      </w:pPr>
    </w:p>
    <w:p w:rsidR="00723915" w:rsidRDefault="00E35F6D">
      <w:pPr>
        <w:numPr>
          <w:ilvl w:val="0"/>
          <w:numId w:val="2"/>
        </w:numPr>
        <w:pBdr>
          <w:top w:val="nil"/>
          <w:left w:val="nil"/>
          <w:bottom w:val="nil"/>
          <w:right w:val="nil"/>
          <w:between w:val="nil"/>
        </w:pBdr>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Strive to improve personal skills and talents through self-evaluation and identification of further professional needs. </w: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pBdr>
          <w:top w:val="nil"/>
          <w:left w:val="nil"/>
          <w:bottom w:val="nil"/>
          <w:right w:val="nil"/>
          <w:between w:val="nil"/>
        </w:pBdr>
        <w:rPr>
          <w:rFonts w:ascii="Century Gothic" w:eastAsia="Century Gothic" w:hAnsi="Century Gothic" w:cs="Century Gothic"/>
          <w:sz w:val="18"/>
          <w:szCs w:val="18"/>
        </w:rPr>
      </w:pPr>
      <w:r>
        <w:rPr>
          <w:noProof/>
          <w:lang w:eastAsia="en-GB"/>
        </w:rPr>
        <mc:AlternateContent>
          <mc:Choice Requires="wpg">
            <w:drawing>
              <wp:anchor distT="0" distB="0" distL="114300" distR="114300" simplePos="0" relativeHeight="251661312" behindDoc="0" locked="0" layoutInCell="1" hidden="0" allowOverlap="1">
                <wp:simplePos x="0" y="0"/>
                <wp:positionH relativeFrom="column">
                  <wp:posOffset>-342899</wp:posOffset>
                </wp:positionH>
                <wp:positionV relativeFrom="paragraph">
                  <wp:posOffset>127000</wp:posOffset>
                </wp:positionV>
                <wp:extent cx="6307455" cy="408305"/>
                <wp:effectExtent l="0" t="0" r="0" b="0"/>
                <wp:wrapNone/>
                <wp:docPr id="12402" name="Group 12402"/>
                <wp:cNvGraphicFramePr/>
                <a:graphic xmlns:a="http://schemas.openxmlformats.org/drawingml/2006/main">
                  <a:graphicData uri="http://schemas.microsoft.com/office/word/2010/wordprocessingGroup">
                    <wpg:wgp>
                      <wpg:cNvGrpSpPr/>
                      <wpg:grpSpPr>
                        <a:xfrm>
                          <a:off x="0" y="0"/>
                          <a:ext cx="6307455" cy="408305"/>
                          <a:chOff x="2192273" y="3575848"/>
                          <a:chExt cx="6307455" cy="408305"/>
                        </a:xfrm>
                      </wpg:grpSpPr>
                      <wpg:grpSp>
                        <wpg:cNvPr id="13" name="Group 13"/>
                        <wpg:cNvGrpSpPr/>
                        <wpg:grpSpPr>
                          <a:xfrm>
                            <a:off x="2192273" y="3575848"/>
                            <a:ext cx="6307455" cy="408305"/>
                            <a:chOff x="2371360" y="3575672"/>
                            <a:chExt cx="5949280" cy="408657"/>
                          </a:xfrm>
                        </wpg:grpSpPr>
                        <wps:wsp>
                          <wps:cNvPr id="14" name="Rectangle 14"/>
                          <wps:cNvSpPr/>
                          <wps:spPr>
                            <a:xfrm>
                              <a:off x="2371360" y="3575672"/>
                              <a:ext cx="5949275" cy="4086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15" name="Group 15"/>
                          <wpg:cNvGrpSpPr/>
                          <wpg:grpSpPr>
                            <a:xfrm>
                              <a:off x="2371360" y="3575672"/>
                              <a:ext cx="5949280" cy="408657"/>
                              <a:chOff x="2376123" y="3583950"/>
                              <a:chExt cx="5939755" cy="392100"/>
                            </a:xfrm>
                          </wpg:grpSpPr>
                          <wps:wsp>
                            <wps:cNvPr id="16" name="Rectangle 16"/>
                            <wps:cNvSpPr/>
                            <wps:spPr>
                              <a:xfrm>
                                <a:off x="2376123" y="3583950"/>
                                <a:ext cx="5939750" cy="39210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s:wsp>
                            <wps:cNvPr id="17" name="Freeform 17"/>
                            <wps:cNvSpPr/>
                            <wps:spPr>
                              <a:xfrm>
                                <a:off x="2376123" y="3583998"/>
                                <a:ext cx="5939755" cy="39200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wps:wsp>
                            <wps:cNvPr id="18" name="Rectangle 18"/>
                            <wps:cNvSpPr/>
                            <wps:spPr>
                              <a:xfrm>
                                <a:off x="2404808" y="3583950"/>
                                <a:ext cx="2054540" cy="392100"/>
                              </a:xfrm>
                              <a:prstGeom prst="rect">
                                <a:avLst/>
                              </a:prstGeom>
                              <a:noFill/>
                              <a:ln>
                                <a:noFill/>
                              </a:ln>
                            </wps:spPr>
                            <wps:txbx>
                              <w:txbxContent>
                                <w:p w:rsidR="00723915" w:rsidRDefault="00E35F6D">
                                  <w:pPr>
                                    <w:textDirection w:val="btLr"/>
                                  </w:pPr>
                                  <w:r>
                                    <w:rPr>
                                      <w:rFonts w:ascii="Century Gothic" w:eastAsia="Century Gothic" w:hAnsi="Century Gothic" w:cs="Century Gothic"/>
                                      <w:b/>
                                      <w:color w:val="FFFFFF"/>
                                      <w:sz w:val="22"/>
                                    </w:rPr>
                                    <w:t>General</w:t>
                                  </w:r>
                                </w:p>
                              </w:txbxContent>
                            </wps:txbx>
                            <wps:bodyPr spcFirstLastPara="1" wrap="square" lIns="91425" tIns="91425" rIns="91425" bIns="91425" anchor="t" anchorCtr="0">
                              <a:noAutofit/>
                            </wps:bodyPr>
                          </wps:wsp>
                        </wpg:grp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-342899</wp:posOffset>
                </wp:positionH>
                <wp:positionV relativeFrom="paragraph">
                  <wp:posOffset>127000</wp:posOffset>
                </wp:positionV>
                <wp:extent cx="6307455" cy="408305"/>
                <wp:effectExtent b="0" l="0" r="0" t="0"/>
                <wp:wrapNone/>
                <wp:docPr id="12402"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6307455" cy="408305"/>
                        </a:xfrm>
                        <a:prstGeom prst="rect"/>
                        <a:ln/>
                      </pic:spPr>
                    </pic:pic>
                  </a:graphicData>
                </a:graphic>
              </wp:anchor>
            </w:drawing>
          </mc:Fallback>
        </mc:AlternateContent>
      </w:r>
    </w:p>
    <w:p w:rsidR="00723915" w:rsidRDefault="00723915">
      <w:pPr>
        <w:pStyle w:val="Heading1"/>
        <w:ind w:left="-5"/>
        <w:rPr>
          <w:rFonts w:ascii="Century Gothic" w:eastAsia="Century Gothic" w:hAnsi="Century Gothic" w:cs="Century Gothic"/>
          <w:sz w:val="18"/>
          <w:szCs w:val="18"/>
        </w:rPr>
      </w:pPr>
    </w:p>
    <w:p w:rsidR="00723915" w:rsidRDefault="00E35F6D">
      <w:pPr>
        <w:numPr>
          <w:ilvl w:val="0"/>
          <w:numId w:val="3"/>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Attendance at staff meetings and Trust training activities where relevant.</w:t>
      </w:r>
    </w:p>
    <w:p w:rsidR="00723915" w:rsidRDefault="00723915">
      <w:pPr>
        <w:pBdr>
          <w:top w:val="nil"/>
          <w:left w:val="nil"/>
          <w:bottom w:val="nil"/>
          <w:right w:val="nil"/>
          <w:between w:val="nil"/>
        </w:pBdr>
        <w:ind w:left="425"/>
        <w:rPr>
          <w:rFonts w:ascii="Century Gothic" w:eastAsia="Century Gothic" w:hAnsi="Century Gothic" w:cs="Century Gothic"/>
          <w:sz w:val="18"/>
          <w:szCs w:val="18"/>
        </w:rPr>
      </w:pPr>
    </w:p>
    <w:p w:rsidR="00723915" w:rsidRDefault="00E35F6D">
      <w:pPr>
        <w:numPr>
          <w:ilvl w:val="0"/>
          <w:numId w:val="3"/>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Participate in performance management.</w:t>
      </w:r>
    </w:p>
    <w:p w:rsidR="00723915" w:rsidRDefault="00723915">
      <w:pPr>
        <w:pBdr>
          <w:top w:val="nil"/>
          <w:left w:val="nil"/>
          <w:bottom w:val="nil"/>
          <w:right w:val="nil"/>
          <w:between w:val="nil"/>
        </w:pBdr>
        <w:rPr>
          <w:rFonts w:ascii="Century Gothic" w:eastAsia="Century Gothic" w:hAnsi="Century Gothic" w:cs="Century Gothic"/>
          <w:sz w:val="18"/>
          <w:szCs w:val="18"/>
        </w:rPr>
      </w:pPr>
    </w:p>
    <w:p w:rsidR="00723915" w:rsidRDefault="00E35F6D">
      <w:pPr>
        <w:numPr>
          <w:ilvl w:val="0"/>
          <w:numId w:val="3"/>
        </w:numPr>
        <w:pBdr>
          <w:top w:val="nil"/>
          <w:left w:val="nil"/>
          <w:bottom w:val="nil"/>
          <w:right w:val="nil"/>
          <w:between w:val="nil"/>
        </w:pBdr>
        <w:ind w:left="425" w:hanging="283"/>
        <w:rPr>
          <w:rFonts w:ascii="Century Gothic" w:eastAsia="Century Gothic" w:hAnsi="Century Gothic" w:cs="Century Gothic"/>
          <w:sz w:val="18"/>
          <w:szCs w:val="18"/>
        </w:rPr>
      </w:pPr>
      <w:r>
        <w:rPr>
          <w:rFonts w:ascii="Century Gothic" w:eastAsia="Century Gothic" w:hAnsi="Century Gothic" w:cs="Century Gothic"/>
          <w:sz w:val="18"/>
          <w:szCs w:val="18"/>
        </w:rPr>
        <w:t>As this post requires working in Schools a DBS and barred lists check at the enhanced level will be required.</w:t>
      </w:r>
    </w:p>
    <w:p w:rsidR="00723915" w:rsidRDefault="00723915">
      <w:pPr>
        <w:rPr>
          <w:rFonts w:ascii="Century Gothic" w:eastAsia="Century Gothic" w:hAnsi="Century Gothic" w:cs="Century Gothic"/>
          <w:sz w:val="18"/>
          <w:szCs w:val="18"/>
        </w:rPr>
      </w:pPr>
    </w:p>
    <w:p w:rsidR="00723915" w:rsidRDefault="00723915">
      <w:pPr>
        <w:rPr>
          <w:rFonts w:ascii="Century Gothic" w:eastAsia="Century Gothic" w:hAnsi="Century Gothic" w:cs="Century Gothic"/>
          <w:sz w:val="18"/>
          <w:szCs w:val="18"/>
        </w:rPr>
      </w:pPr>
    </w:p>
    <w:p w:rsidR="00723915" w:rsidRDefault="00723915">
      <w:pPr>
        <w:rPr>
          <w:rFonts w:ascii="Century Gothic" w:eastAsia="Century Gothic" w:hAnsi="Century Gothic" w:cs="Century Gothic"/>
          <w:sz w:val="18"/>
          <w:szCs w:val="18"/>
        </w:rPr>
      </w:pPr>
    </w:p>
    <w:p w:rsidR="00723915" w:rsidRDefault="00723915">
      <w:pPr>
        <w:rPr>
          <w:rFonts w:ascii="Century Gothic" w:eastAsia="Century Gothic" w:hAnsi="Century Gothic" w:cs="Century Gothic"/>
          <w:sz w:val="18"/>
          <w:szCs w:val="18"/>
        </w:rPr>
      </w:pPr>
    </w:p>
    <w:p w:rsidR="00723915" w:rsidRDefault="00723915">
      <w:pPr>
        <w:rPr>
          <w:rFonts w:ascii="Century Gothic" w:eastAsia="Century Gothic" w:hAnsi="Century Gothic" w:cs="Century Gothic"/>
          <w:sz w:val="18"/>
          <w:szCs w:val="18"/>
        </w:rPr>
      </w:pPr>
    </w:p>
    <w:p w:rsidR="00723915" w:rsidRDefault="00723915">
      <w:pPr>
        <w:rPr>
          <w:rFonts w:ascii="Century Gothic" w:eastAsia="Century Gothic" w:hAnsi="Century Gothic" w:cs="Century Gothic"/>
          <w:sz w:val="18"/>
          <w:szCs w:val="18"/>
        </w:rPr>
      </w:pPr>
    </w:p>
    <w:p w:rsidR="00723915" w:rsidRDefault="00723915">
      <w:pPr>
        <w:rPr>
          <w:rFonts w:ascii="Century Gothic" w:eastAsia="Century Gothic" w:hAnsi="Century Gothic" w:cs="Century Gothic"/>
          <w:sz w:val="18"/>
          <w:szCs w:val="18"/>
        </w:rPr>
      </w:pPr>
    </w:p>
    <w:p w:rsidR="00723915" w:rsidRDefault="00723915">
      <w:pPr>
        <w:rPr>
          <w:rFonts w:ascii="Century Gothic" w:eastAsia="Century Gothic" w:hAnsi="Century Gothic" w:cs="Century Gothic"/>
          <w:sz w:val="18"/>
          <w:szCs w:val="18"/>
        </w:rPr>
      </w:pPr>
    </w:p>
    <w:p w:rsidR="00723915" w:rsidRDefault="00723915">
      <w:pPr>
        <w:rPr>
          <w:rFonts w:ascii="Century Gothic" w:eastAsia="Century Gothic" w:hAnsi="Century Gothic" w:cs="Century Gothic"/>
          <w:sz w:val="18"/>
          <w:szCs w:val="18"/>
        </w:rPr>
      </w:pPr>
    </w:p>
    <w:p w:rsidR="00723915" w:rsidRDefault="00723915">
      <w:pPr>
        <w:rPr>
          <w:rFonts w:ascii="Century Gothic" w:eastAsia="Century Gothic" w:hAnsi="Century Gothic" w:cs="Century Gothic"/>
          <w:sz w:val="18"/>
          <w:szCs w:val="18"/>
        </w:rPr>
      </w:pPr>
    </w:p>
    <w:p w:rsidR="00723915" w:rsidRDefault="00723915">
      <w:pPr>
        <w:rPr>
          <w:rFonts w:ascii="Century Gothic" w:eastAsia="Century Gothic" w:hAnsi="Century Gothic" w:cs="Century Gothic"/>
          <w:sz w:val="18"/>
          <w:szCs w:val="18"/>
        </w:rPr>
      </w:pPr>
    </w:p>
    <w:p w:rsidR="00723915" w:rsidRDefault="00723915">
      <w:pPr>
        <w:rPr>
          <w:rFonts w:ascii="Century Gothic" w:eastAsia="Century Gothic" w:hAnsi="Century Gothic" w:cs="Century Gothic"/>
          <w:sz w:val="18"/>
          <w:szCs w:val="18"/>
        </w:rPr>
      </w:pPr>
    </w:p>
    <w:p w:rsidR="00723915" w:rsidRDefault="00723915">
      <w:pPr>
        <w:rPr>
          <w:rFonts w:ascii="Century Gothic" w:eastAsia="Century Gothic" w:hAnsi="Century Gothic" w:cs="Century Gothic"/>
          <w:sz w:val="18"/>
          <w:szCs w:val="18"/>
        </w:rPr>
      </w:pPr>
    </w:p>
    <w:p w:rsidR="00723915" w:rsidRDefault="00E35F6D">
      <w:pPr>
        <w:rPr>
          <w:rFonts w:ascii="Century Gothic" w:eastAsia="Century Gothic" w:hAnsi="Century Gothic" w:cs="Century Gothic"/>
          <w:sz w:val="18"/>
          <w:szCs w:val="18"/>
        </w:rPr>
      </w:pPr>
      <w:r>
        <w:rPr>
          <w:noProof/>
          <w:lang w:eastAsia="en-GB"/>
        </w:rPr>
        <mc:AlternateContent>
          <mc:Choice Requires="wpg">
            <w:drawing>
              <wp:anchor distT="0" distB="0" distL="114300" distR="114300" simplePos="0" relativeHeight="251662336" behindDoc="0" locked="0" layoutInCell="1" hidden="0" allowOverlap="1">
                <wp:simplePos x="0" y="0"/>
                <wp:positionH relativeFrom="column">
                  <wp:posOffset>-355599</wp:posOffset>
                </wp:positionH>
                <wp:positionV relativeFrom="paragraph">
                  <wp:posOffset>139700</wp:posOffset>
                </wp:positionV>
                <wp:extent cx="6534150" cy="361950"/>
                <wp:effectExtent l="0" t="0" r="0" b="0"/>
                <wp:wrapNone/>
                <wp:docPr id="12392" name="Freeform 12392"/>
                <wp:cNvGraphicFramePr/>
                <a:graphic xmlns:a="http://schemas.openxmlformats.org/drawingml/2006/main">
                  <a:graphicData uri="http://schemas.microsoft.com/office/word/2010/wordprocessingShape">
                    <wps:wsp>
                      <wps:cNvSpPr/>
                      <wps:spPr>
                        <a:xfrm>
                          <a:off x="2083688" y="3603788"/>
                          <a:ext cx="6524625" cy="352425"/>
                        </a:xfrm>
                        <a:custGeom>
                          <a:avLst/>
                          <a:gdLst/>
                          <a:ahLst/>
                          <a:cxnLst/>
                          <a:rect l="l" t="t" r="r" b="b"/>
                          <a:pathLst>
                            <a:path w="5940108" h="315913" extrusionOk="0">
                              <a:moveTo>
                                <a:pt x="0" y="0"/>
                              </a:moveTo>
                              <a:lnTo>
                                <a:pt x="5808295" y="0"/>
                              </a:lnTo>
                              <a:lnTo>
                                <a:pt x="5940108" y="315913"/>
                              </a:lnTo>
                              <a:lnTo>
                                <a:pt x="0" y="315913"/>
                              </a:lnTo>
                              <a:lnTo>
                                <a:pt x="0" y="0"/>
                              </a:lnTo>
                              <a:close/>
                            </a:path>
                          </a:pathLst>
                        </a:custGeom>
                        <a:solidFill>
                          <a:srgbClr val="5FB9B1"/>
                        </a:solidFill>
                        <a:ln>
                          <a:noFill/>
                        </a:ln>
                      </wps:spPr>
                      <wps:bodyPr spcFirstLastPara="1" wrap="square" lIns="91425" tIns="91425" rIns="91425" bIns="91425" anchor="ctr"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-355599</wp:posOffset>
                </wp:positionH>
                <wp:positionV relativeFrom="paragraph">
                  <wp:posOffset>139700</wp:posOffset>
                </wp:positionV>
                <wp:extent cx="6534150" cy="361950"/>
                <wp:effectExtent b="0" l="0" r="0" t="0"/>
                <wp:wrapNone/>
                <wp:docPr id="12392"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6534150" cy="361950"/>
                        </a:xfrm>
                        <a:prstGeom prst="rect"/>
                        <a:ln/>
                      </pic:spPr>
                    </pic:pic>
                  </a:graphicData>
                </a:graphic>
              </wp:anchor>
            </w:drawing>
          </mc:Fallback>
        </mc:AlternateContent>
      </w:r>
      <w:r>
        <w:rPr>
          <w:noProof/>
          <w:lang w:eastAsia="en-GB"/>
        </w:rPr>
        <mc:AlternateContent>
          <mc:Choice Requires="wpg">
            <w:drawing>
              <wp:anchor distT="0" distB="0" distL="114300" distR="114300" simplePos="0" relativeHeight="251663360" behindDoc="0" locked="0" layoutInCell="1" hidden="0" allowOverlap="1">
                <wp:simplePos x="0" y="0"/>
                <wp:positionH relativeFrom="column">
                  <wp:posOffset>-215899</wp:posOffset>
                </wp:positionH>
                <wp:positionV relativeFrom="paragraph">
                  <wp:posOffset>139700</wp:posOffset>
                </wp:positionV>
                <wp:extent cx="2170430" cy="184785"/>
                <wp:effectExtent l="0" t="0" r="0" b="0"/>
                <wp:wrapNone/>
                <wp:docPr id="12395" name="Rectangle 12395"/>
                <wp:cNvGraphicFramePr/>
                <a:graphic xmlns:a="http://schemas.openxmlformats.org/drawingml/2006/main">
                  <a:graphicData uri="http://schemas.microsoft.com/office/word/2010/wordprocessingShape">
                    <wps:wsp>
                      <wps:cNvSpPr/>
                      <wps:spPr>
                        <a:xfrm>
                          <a:off x="4265548" y="3692370"/>
                          <a:ext cx="2160905" cy="175260"/>
                        </a:xfrm>
                        <a:prstGeom prst="rect">
                          <a:avLst/>
                        </a:prstGeom>
                        <a:noFill/>
                        <a:ln>
                          <a:noFill/>
                        </a:ln>
                      </wps:spPr>
                      <wps:txbx>
                        <w:txbxContent>
                          <w:p w:rsidR="00723915" w:rsidRDefault="00E35F6D">
                            <w:pPr>
                              <w:textDirection w:val="btLr"/>
                            </w:pPr>
                            <w:r>
                              <w:rPr>
                                <w:rFonts w:ascii="Century Gothic" w:eastAsia="Century Gothic" w:hAnsi="Century Gothic" w:cs="Century Gothic"/>
                                <w:b/>
                                <w:color w:val="FFFFFF"/>
                                <w:sz w:val="22"/>
                              </w:rPr>
                              <w:t>Person Specification</w:t>
                            </w:r>
                          </w:p>
                        </w:txbxContent>
                      </wps:txbx>
                      <wps:bodyPr spcFirstLastPara="1" wrap="square" lIns="0" tIns="0" rIns="0" bIns="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-215899</wp:posOffset>
                </wp:positionH>
                <wp:positionV relativeFrom="paragraph">
                  <wp:posOffset>139700</wp:posOffset>
                </wp:positionV>
                <wp:extent cx="2170430" cy="184785"/>
                <wp:effectExtent b="0" l="0" r="0" t="0"/>
                <wp:wrapNone/>
                <wp:docPr id="12395"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2170430" cy="184785"/>
                        </a:xfrm>
                        <a:prstGeom prst="rect"/>
                        <a:ln/>
                      </pic:spPr>
                    </pic:pic>
                  </a:graphicData>
                </a:graphic>
              </wp:anchor>
            </w:drawing>
          </mc:Fallback>
        </mc:AlternateContent>
      </w:r>
    </w:p>
    <w:p w:rsidR="00723915" w:rsidRDefault="00723915">
      <w:pPr>
        <w:rPr>
          <w:rFonts w:ascii="Century Gothic" w:eastAsia="Century Gothic" w:hAnsi="Century Gothic" w:cs="Century Gothic"/>
          <w:sz w:val="18"/>
          <w:szCs w:val="18"/>
        </w:rPr>
      </w:pPr>
    </w:p>
    <w:p w:rsidR="00723915" w:rsidRDefault="00723915">
      <w:pPr>
        <w:ind w:left="340" w:hanging="340"/>
        <w:rPr>
          <w:rFonts w:ascii="Century Gothic" w:eastAsia="Century Gothic" w:hAnsi="Century Gothic" w:cs="Century Gothic"/>
          <w:sz w:val="18"/>
          <w:szCs w:val="18"/>
        </w:rPr>
      </w:pPr>
    </w:p>
    <w:p w:rsidR="00723915" w:rsidRDefault="00723915">
      <w:pPr>
        <w:spacing w:after="337" w:line="259" w:lineRule="auto"/>
        <w:ind w:right="-605"/>
        <w:rPr>
          <w:rFonts w:ascii="Century Gothic" w:eastAsia="Century Gothic" w:hAnsi="Century Gothic" w:cs="Century Gothic"/>
          <w:sz w:val="18"/>
          <w:szCs w:val="18"/>
        </w:rPr>
      </w:pPr>
    </w:p>
    <w:tbl>
      <w:tblPr>
        <w:tblStyle w:val="aa"/>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105"/>
        <w:gridCol w:w="1830"/>
        <w:gridCol w:w="1740"/>
      </w:tblGrid>
      <w:tr w:rsidR="00723915">
        <w:trPr>
          <w:trHeight w:val="567"/>
          <w:jc w:val="center"/>
        </w:trPr>
        <w:tc>
          <w:tcPr>
            <w:tcW w:w="6105" w:type="dxa"/>
            <w:vAlign w:val="bottom"/>
          </w:tcPr>
          <w:p w:rsidR="00723915" w:rsidRDefault="00E35F6D">
            <w:pPr>
              <w:pBdr>
                <w:top w:val="nil"/>
                <w:left w:val="nil"/>
                <w:bottom w:val="nil"/>
                <w:right w:val="nil"/>
                <w:between w:val="nil"/>
              </w:pBdr>
              <w:spacing w:line="259" w:lineRule="auto"/>
              <w:ind w:left="82"/>
              <w:rPr>
                <w:rFonts w:ascii="Century Gothic" w:eastAsia="Century Gothic" w:hAnsi="Century Gothic" w:cs="Century Gothic"/>
                <w:color w:val="000000"/>
                <w:sz w:val="18"/>
                <w:szCs w:val="18"/>
              </w:rPr>
            </w:pPr>
            <w:r>
              <w:rPr>
                <w:rFonts w:ascii="Century Gothic" w:eastAsia="Century Gothic" w:hAnsi="Century Gothic" w:cs="Century Gothic"/>
                <w:b/>
                <w:color w:val="73BFB7"/>
                <w:sz w:val="20"/>
                <w:szCs w:val="20"/>
              </w:rPr>
              <w:t>1. Knowledge and Experience</w:t>
            </w:r>
            <w:r>
              <w:rPr>
                <w:rFonts w:ascii="Century Gothic" w:eastAsia="Century Gothic" w:hAnsi="Century Gothic" w:cs="Century Gothic"/>
                <w:color w:val="000000"/>
                <w:sz w:val="18"/>
                <w:szCs w:val="18"/>
              </w:rPr>
              <w:t xml:space="preserve"> </w:t>
            </w:r>
          </w:p>
        </w:tc>
        <w:tc>
          <w:tcPr>
            <w:tcW w:w="1830" w:type="dxa"/>
            <w:vAlign w:val="bottom"/>
          </w:tcPr>
          <w:p w:rsidR="00723915" w:rsidRDefault="00E35F6D">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vAlign w:val="bottom"/>
          </w:tcPr>
          <w:p w:rsidR="00723915" w:rsidRDefault="00E35F6D">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723915">
        <w:trPr>
          <w:trHeight w:val="680"/>
          <w:jc w:val="center"/>
        </w:trPr>
        <w:tc>
          <w:tcPr>
            <w:tcW w:w="6105" w:type="dxa"/>
            <w:tcMar>
              <w:top w:w="100" w:type="dxa"/>
              <w:left w:w="100" w:type="dxa"/>
              <w:bottom w:w="100" w:type="dxa"/>
              <w:right w:w="100" w:type="dxa"/>
            </w:tcMar>
          </w:tcPr>
          <w:p w:rsidR="00723915" w:rsidRDefault="00E35F6D">
            <w:pPr>
              <w:numPr>
                <w:ilvl w:val="0"/>
                <w:numId w:val="5"/>
              </w:numPr>
              <w:pBdr>
                <w:top w:val="nil"/>
                <w:left w:val="nil"/>
                <w:bottom w:val="nil"/>
                <w:right w:val="nil"/>
                <w:between w:val="nil"/>
              </w:pBdr>
              <w:spacing w:line="276" w:lineRule="auto"/>
              <w:rPr>
                <w:rFonts w:ascii="Century Gothic" w:eastAsia="Century Gothic" w:hAnsi="Century Gothic" w:cs="Century Gothic"/>
                <w:color w:val="000000"/>
                <w:sz w:val="18"/>
                <w:szCs w:val="18"/>
              </w:rPr>
            </w:pPr>
            <w:bookmarkStart w:id="2" w:name="_heading=h.1fob9te" w:colFirst="0" w:colLast="0"/>
            <w:bookmarkEnd w:id="2"/>
            <w:r>
              <w:rPr>
                <w:rFonts w:ascii="Century Gothic" w:eastAsia="Century Gothic" w:hAnsi="Century Gothic" w:cs="Century Gothic"/>
                <w:sz w:val="18"/>
                <w:szCs w:val="18"/>
              </w:rPr>
              <w:t xml:space="preserve">Substantial, successful teaching experience </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E35F6D">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398" name="Group 12398"/>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20" name="Group 20"/>
                              <wpg:cNvGrpSpPr/>
                              <wpg:grpSpPr>
                                <a:xfrm>
                                  <a:off x="5285438" y="3730813"/>
                                  <a:ext cx="121125" cy="98374"/>
                                  <a:chOff x="5285438" y="3730813"/>
                                  <a:chExt cx="121125" cy="98374"/>
                                </a:xfrm>
                              </wpg:grpSpPr>
                              <wps:wsp>
                                <wps:cNvPr id="21" name="Rectangle 21"/>
                                <wps:cNvSpPr/>
                                <wps:spPr>
                                  <a:xfrm>
                                    <a:off x="5285438" y="3730813"/>
                                    <a:ext cx="121125" cy="983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22" name="Group 22"/>
                                <wpg:cNvGrpSpPr/>
                                <wpg:grpSpPr>
                                  <a:xfrm>
                                    <a:off x="5285438" y="3730813"/>
                                    <a:ext cx="121125" cy="98374"/>
                                    <a:chOff x="5284542" y="3728527"/>
                                    <a:chExt cx="122021" cy="100660"/>
                                  </a:xfrm>
                                </wpg:grpSpPr>
                                <wps:wsp>
                                  <wps:cNvPr id="23" name="Rectangle 23"/>
                                  <wps:cNvSpPr/>
                                  <wps:spPr>
                                    <a:xfrm>
                                      <a:off x="5284542" y="3728527"/>
                                      <a:ext cx="122000" cy="1006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24" name="Group 24"/>
                                  <wpg:cNvGrpSpPr/>
                                  <wpg:grpSpPr>
                                    <a:xfrm>
                                      <a:off x="5284542" y="3728527"/>
                                      <a:ext cx="122021" cy="100660"/>
                                      <a:chOff x="-896" y="-2286"/>
                                      <a:chExt cx="122021" cy="100660"/>
                                    </a:xfrm>
                                  </wpg:grpSpPr>
                                  <wps:wsp>
                                    <wps:cNvPr id="25" name="Rectangle 25"/>
                                    <wps:cNvSpPr/>
                                    <wps:spPr>
                                      <a:xfrm>
                                        <a:off x="0" y="0"/>
                                        <a:ext cx="121125" cy="983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s:wsp>
                                    <wps:cNvPr id="26" name="Freeform 26"/>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723915" w:rsidRDefault="00723915">
                                          <w:pPr>
                                            <w:textDirection w:val="btLr"/>
                                          </w:pPr>
                                        </w:p>
                                      </w:txbxContent>
                                    </wps:txbx>
                                    <wps:bodyPr spcFirstLastPara="1" wrap="square" lIns="91425" tIns="91425" rIns="91425" bIns="91425" anchor="ctr" anchorCtr="0">
                                      <a:noAutofit/>
                                    </wps:bodyPr>
                                  </wps:wsp>
                                  <pic:pic xmlns:pic="http://schemas.openxmlformats.org/drawingml/2006/picture">
                                    <pic:nvPicPr>
                                      <pic:cNvPr id="77" name="Shape 77"/>
                                      <pic:cNvPicPr preferRelativeResize="0"/>
                                    </pic:nvPicPr>
                                    <pic:blipFill rotWithShape="1">
                                      <a:blip r:embed="rId15">
                                        <a:alphaModFix/>
                                      </a:blip>
                                      <a:srcRect/>
                                      <a:stretch/>
                                    </pic:blipFill>
                                    <pic:spPr>
                                      <a:xfrm>
                                        <a:off x="33647" y="64769"/>
                                        <a:ext cx="24384" cy="33528"/>
                                      </a:xfrm>
                                      <a:prstGeom prst="rect">
                                        <a:avLst/>
                                      </a:prstGeom>
                                      <a:noFill/>
                                      <a:ln>
                                        <a:noFill/>
                                      </a:ln>
                                    </pic:spPr>
                                  </pic:pic>
                                  <wps:wsp>
                                    <wps:cNvPr id="27" name="Freeform 27"/>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723915" w:rsidRDefault="00723915">
                                          <w:pPr>
                                            <w:textDirection w:val="btLr"/>
                                          </w:pPr>
                                        </w:p>
                                      </w:txbxContent>
                                    </wps:txbx>
                                    <wps:bodyPr spcFirstLastPara="1" wrap="square" lIns="91425" tIns="91425" rIns="91425" bIns="91425" anchor="ctr" anchorCtr="0">
                                      <a:noAutofit/>
                                    </wps:bodyPr>
                                  </wps:wsp>
                                  <pic:pic xmlns:pic="http://schemas.openxmlformats.org/drawingml/2006/picture">
                                    <pic:nvPicPr>
                                      <pic:cNvPr id="79" name="Shape 79"/>
                                      <pic:cNvPicPr preferRelativeResize="0"/>
                                    </pic:nvPicPr>
                                    <pic:blipFill rotWithShape="1">
                                      <a:blip r:embed="rId16">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98" name="image15.png"/>
                      <a:graphic>
                        <a:graphicData uri="http://schemas.openxmlformats.org/drawingml/2006/picture">
                          <pic:pic>
                            <pic:nvPicPr>
                              <pic:cNvPr id="0" name="image15.png"/>
                              <pic:cNvPicPr preferRelativeResize="0"/>
                            </pic:nvPicPr>
                            <pic:blipFill>
                              <a:blip r:embed="rId17"/>
                              <a:srcRect/>
                              <a:stretch>
                                <a:fillRect/>
                              </a:stretch>
                            </pic:blipFill>
                            <pic:spPr>
                              <a:xfrm>
                                <a:off x="0" y="0"/>
                                <a:ext cx="121125" cy="98374"/>
                              </a:xfrm>
                              <a:prstGeom prst="rect"/>
                              <a:ln/>
                            </pic:spPr>
                          </pic:pic>
                        </a:graphicData>
                      </a:graphic>
                    </wp:inline>
                  </w:drawing>
                </mc:Fallback>
              </mc:AlternateContent>
            </w:r>
          </w:p>
        </w:tc>
      </w:tr>
      <w:tr w:rsidR="00723915">
        <w:trPr>
          <w:trHeight w:val="680"/>
          <w:jc w:val="center"/>
        </w:trPr>
        <w:tc>
          <w:tcPr>
            <w:tcW w:w="6105" w:type="dxa"/>
            <w:tcMar>
              <w:top w:w="100" w:type="dxa"/>
              <w:left w:w="100" w:type="dxa"/>
              <w:bottom w:w="100" w:type="dxa"/>
              <w:right w:w="100" w:type="dxa"/>
            </w:tcMar>
          </w:tcPr>
          <w:p w:rsidR="00723915" w:rsidRDefault="00E35F6D">
            <w:pPr>
              <w:numPr>
                <w:ilvl w:val="0"/>
                <w:numId w:val="5"/>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Successful experience in a leadership and management role</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w:t>
            </w:r>
          </w:p>
        </w:tc>
        <w:tc>
          <w:tcPr>
            <w:tcW w:w="1740" w:type="dxa"/>
            <w:tcBorders>
              <w:bottom w:val="single" w:sz="4" w:space="0" w:color="4BACC6"/>
            </w:tcBorders>
            <w:vAlign w:val="center"/>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105" w:type="dxa"/>
            <w:tcMar>
              <w:top w:w="100" w:type="dxa"/>
              <w:left w:w="100" w:type="dxa"/>
              <w:bottom w:w="100" w:type="dxa"/>
              <w:right w:w="100" w:type="dxa"/>
            </w:tcMar>
          </w:tcPr>
          <w:p w:rsidR="00723915" w:rsidRDefault="00E35F6D">
            <w:pPr>
              <w:numPr>
                <w:ilvl w:val="0"/>
                <w:numId w:val="5"/>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Effective implementation of policy and practice to keep children safe from harm</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E35F6D">
            <w:pPr>
              <w:spacing w:line="259" w:lineRule="auto"/>
              <w:ind w:left="653"/>
              <w:rPr>
                <w:rFonts w:ascii="Century Gothic" w:eastAsia="Century Gothic" w:hAnsi="Century Gothic" w:cs="Century Gothic"/>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397" name="Group 12397"/>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28" name="Group 28"/>
                              <wpg:cNvGrpSpPr/>
                              <wpg:grpSpPr>
                                <a:xfrm>
                                  <a:off x="5285438" y="3730813"/>
                                  <a:ext cx="121125" cy="98374"/>
                                  <a:chOff x="5285438" y="3730813"/>
                                  <a:chExt cx="121125" cy="98374"/>
                                </a:xfrm>
                              </wpg:grpSpPr>
                              <wps:wsp>
                                <wps:cNvPr id="29" name="Rectangle 29"/>
                                <wps:cNvSpPr/>
                                <wps:spPr>
                                  <a:xfrm>
                                    <a:off x="5285438" y="3730813"/>
                                    <a:ext cx="121125" cy="983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30" name="Group 30"/>
                                <wpg:cNvGrpSpPr/>
                                <wpg:grpSpPr>
                                  <a:xfrm>
                                    <a:off x="5285438" y="3730813"/>
                                    <a:ext cx="121125" cy="98374"/>
                                    <a:chOff x="5284542" y="3728527"/>
                                    <a:chExt cx="122021" cy="100660"/>
                                  </a:xfrm>
                                </wpg:grpSpPr>
                                <wps:wsp>
                                  <wps:cNvPr id="31" name="Rectangle 31"/>
                                  <wps:cNvSpPr/>
                                  <wps:spPr>
                                    <a:xfrm>
                                      <a:off x="5284542" y="3728527"/>
                                      <a:ext cx="122000" cy="100650"/>
                                    </a:xfrm>
                                    <a:prstGeom prst="rect">
                                      <a:avLst/>
                                    </a:prstGeom>
                                    <a:no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wpg:grpSp>
                                  <wpg:cNvPr id="12384" name="Group 12384"/>
                                  <wpg:cNvGrpSpPr/>
                                  <wpg:grpSpPr>
                                    <a:xfrm>
                                      <a:off x="5284542" y="3728527"/>
                                      <a:ext cx="122021" cy="100660"/>
                                      <a:chOff x="-896" y="-2286"/>
                                      <a:chExt cx="122021" cy="100660"/>
                                    </a:xfrm>
                                  </wpg:grpSpPr>
                                  <wps:wsp>
                                    <wps:cNvPr id="12385" name="Rectangle 12385"/>
                                    <wps:cNvSpPr/>
                                    <wps:spPr>
                                      <a:xfrm>
                                        <a:off x="0" y="0"/>
                                        <a:ext cx="121125" cy="98350"/>
                                      </a:xfrm>
                                      <a:prstGeom prst="rect">
                                        <a:avLst/>
                                      </a:prstGeom>
                                      <a:no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wps:wsp>
                                    <wps:cNvPr id="12386" name="Freeform 12386"/>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pic:pic xmlns:pic="http://schemas.openxmlformats.org/drawingml/2006/picture">
                                    <pic:nvPicPr>
                                      <pic:cNvPr id="68" name="Shape 68"/>
                                      <pic:cNvPicPr preferRelativeResize="0"/>
                                    </pic:nvPicPr>
                                    <pic:blipFill rotWithShape="1">
                                      <a:blip r:embed="rId15">
                                        <a:alphaModFix/>
                                      </a:blip>
                                      <a:srcRect/>
                                      <a:stretch/>
                                    </pic:blipFill>
                                    <pic:spPr>
                                      <a:xfrm>
                                        <a:off x="33647" y="64769"/>
                                        <a:ext cx="24384" cy="33528"/>
                                      </a:xfrm>
                                      <a:prstGeom prst="rect">
                                        <a:avLst/>
                                      </a:prstGeom>
                                      <a:noFill/>
                                      <a:ln>
                                        <a:noFill/>
                                      </a:ln>
                                    </pic:spPr>
                                  </pic:pic>
                                  <wps:wsp>
                                    <wps:cNvPr id="12388" name="Freeform 12388"/>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pic:pic xmlns:pic="http://schemas.openxmlformats.org/drawingml/2006/picture">
                                    <pic:nvPicPr>
                                      <pic:cNvPr id="70" name="Shape 70"/>
                                      <pic:cNvPicPr preferRelativeResize="0"/>
                                    </pic:nvPicPr>
                                    <pic:blipFill rotWithShape="1">
                                      <a:blip r:embed="rId16">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97"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121125" cy="98374"/>
                              </a:xfrm>
                              <a:prstGeom prst="rect"/>
                              <a:ln/>
                            </pic:spPr>
                          </pic:pic>
                        </a:graphicData>
                      </a:graphic>
                    </wp:inline>
                  </w:drawing>
                </mc:Fallback>
              </mc:AlternateContent>
            </w:r>
          </w:p>
        </w:tc>
      </w:tr>
      <w:tr w:rsidR="00723915">
        <w:trPr>
          <w:trHeight w:val="680"/>
          <w:jc w:val="center"/>
        </w:trPr>
        <w:tc>
          <w:tcPr>
            <w:tcW w:w="6105" w:type="dxa"/>
            <w:tcMar>
              <w:top w:w="100" w:type="dxa"/>
              <w:left w:w="100" w:type="dxa"/>
              <w:bottom w:w="100" w:type="dxa"/>
              <w:right w:w="100" w:type="dxa"/>
            </w:tcMar>
          </w:tcPr>
          <w:p w:rsidR="00723915" w:rsidRDefault="00E35F6D">
            <w:pPr>
              <w:numPr>
                <w:ilvl w:val="0"/>
                <w:numId w:val="5"/>
              </w:numPr>
              <w:pBdr>
                <w:top w:val="nil"/>
                <w:left w:val="nil"/>
                <w:bottom w:val="nil"/>
                <w:right w:val="nil"/>
                <w:between w:val="nil"/>
              </w:pBdr>
              <w:spacing w:line="276" w:lineRule="auto"/>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Experience of teaching in more than one school</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E35F6D">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400" name="Group 12400"/>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389" name="Group 12389"/>
                              <wpg:cNvGrpSpPr/>
                              <wpg:grpSpPr>
                                <a:xfrm>
                                  <a:off x="5285438" y="3730813"/>
                                  <a:ext cx="121125" cy="98374"/>
                                  <a:chOff x="5285438" y="3730813"/>
                                  <a:chExt cx="121125" cy="98374"/>
                                </a:xfrm>
                              </wpg:grpSpPr>
                              <wps:wsp>
                                <wps:cNvPr id="12390" name="Rectangle 12390"/>
                                <wps:cNvSpPr/>
                                <wps:spPr>
                                  <a:xfrm>
                                    <a:off x="5285438" y="3730813"/>
                                    <a:ext cx="121125" cy="983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12391" name="Group 12391"/>
                                <wpg:cNvGrpSpPr/>
                                <wpg:grpSpPr>
                                  <a:xfrm>
                                    <a:off x="5285438" y="3730813"/>
                                    <a:ext cx="121125" cy="98374"/>
                                    <a:chOff x="5284542" y="3728527"/>
                                    <a:chExt cx="122021" cy="100660"/>
                                  </a:xfrm>
                                </wpg:grpSpPr>
                                <wps:wsp>
                                  <wps:cNvPr id="12393" name="Rectangle 12393"/>
                                  <wps:cNvSpPr/>
                                  <wps:spPr>
                                    <a:xfrm>
                                      <a:off x="5284542" y="3728527"/>
                                      <a:ext cx="122000" cy="100650"/>
                                    </a:xfrm>
                                    <a:prstGeom prst="rect">
                                      <a:avLst/>
                                    </a:prstGeom>
                                    <a:no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wpg:grpSp>
                                  <wpg:cNvPr id="12394" name="Group 12394"/>
                                  <wpg:cNvGrpSpPr/>
                                  <wpg:grpSpPr>
                                    <a:xfrm>
                                      <a:off x="5284542" y="3728527"/>
                                      <a:ext cx="122021" cy="100660"/>
                                      <a:chOff x="-896" y="-2286"/>
                                      <a:chExt cx="122021" cy="100660"/>
                                    </a:xfrm>
                                  </wpg:grpSpPr>
                                  <wps:wsp>
                                    <wps:cNvPr id="12396" name="Rectangle 12396"/>
                                    <wps:cNvSpPr/>
                                    <wps:spPr>
                                      <a:xfrm>
                                        <a:off x="0" y="0"/>
                                        <a:ext cx="121125" cy="98350"/>
                                      </a:xfrm>
                                      <a:prstGeom prst="rect">
                                        <a:avLst/>
                                      </a:prstGeom>
                                      <a:no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wps:wsp>
                                    <wps:cNvPr id="12399" name="Freeform 12399"/>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pic:pic xmlns:pic="http://schemas.openxmlformats.org/drawingml/2006/picture">
                                    <pic:nvPicPr>
                                      <pic:cNvPr id="95" name="Shape 95"/>
                                      <pic:cNvPicPr preferRelativeResize="0"/>
                                    </pic:nvPicPr>
                                    <pic:blipFill rotWithShape="1">
                                      <a:blip r:embed="rId15">
                                        <a:alphaModFix/>
                                      </a:blip>
                                      <a:srcRect/>
                                      <a:stretch/>
                                    </pic:blipFill>
                                    <pic:spPr>
                                      <a:xfrm>
                                        <a:off x="33647" y="64769"/>
                                        <a:ext cx="24384" cy="33528"/>
                                      </a:xfrm>
                                      <a:prstGeom prst="rect">
                                        <a:avLst/>
                                      </a:prstGeom>
                                      <a:noFill/>
                                      <a:ln>
                                        <a:noFill/>
                                      </a:ln>
                                    </pic:spPr>
                                  </pic:pic>
                                  <wps:wsp>
                                    <wps:cNvPr id="12404" name="Freeform 12404"/>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pic:pic xmlns:pic="http://schemas.openxmlformats.org/drawingml/2006/picture">
                                    <pic:nvPicPr>
                                      <pic:cNvPr id="97" name="Shape 97"/>
                                      <pic:cNvPicPr preferRelativeResize="0"/>
                                    </pic:nvPicPr>
                                    <pic:blipFill rotWithShape="1">
                                      <a:blip r:embed="rId16">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400" name="image17.png"/>
                      <a:graphic>
                        <a:graphicData uri="http://schemas.openxmlformats.org/drawingml/2006/picture">
                          <pic:pic>
                            <pic:nvPicPr>
                              <pic:cNvPr id="0" name="image17.png"/>
                              <pic:cNvPicPr preferRelativeResize="0"/>
                            </pic:nvPicPr>
                            <pic:blipFill>
                              <a:blip r:embed="rId19"/>
                              <a:srcRect/>
                              <a:stretch>
                                <a:fillRect/>
                              </a:stretch>
                            </pic:blipFill>
                            <pic:spPr>
                              <a:xfrm>
                                <a:off x="0" y="0"/>
                                <a:ext cx="121125" cy="98374"/>
                              </a:xfrm>
                              <a:prstGeom prst="rect"/>
                              <a:ln/>
                            </pic:spPr>
                          </pic:pic>
                        </a:graphicData>
                      </a:graphic>
                    </wp:inline>
                  </w:drawing>
                </mc:Fallback>
              </mc:AlternateContent>
            </w:r>
          </w:p>
        </w:tc>
      </w:tr>
      <w:tr w:rsidR="00723915">
        <w:trPr>
          <w:trHeight w:val="680"/>
          <w:jc w:val="center"/>
        </w:trPr>
        <w:tc>
          <w:tcPr>
            <w:tcW w:w="6105" w:type="dxa"/>
            <w:tcMar>
              <w:top w:w="100" w:type="dxa"/>
              <w:left w:w="100" w:type="dxa"/>
              <w:bottom w:w="100" w:type="dxa"/>
              <w:right w:w="100" w:type="dxa"/>
            </w:tcMar>
          </w:tcPr>
          <w:p w:rsidR="00723915" w:rsidRDefault="00E35F6D">
            <w:pPr>
              <w:widowControl w:val="0"/>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Successful experience of leading key areas of school improvement as identified by the job profile</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p w:rsidR="00723915" w:rsidRDefault="00723915">
            <w:pPr>
              <w:spacing w:after="160" w:line="259" w:lineRule="auto"/>
              <w:jc w:val="center"/>
              <w:rPr>
                <w:rFonts w:ascii="Century Gothic" w:eastAsia="Century Gothic" w:hAnsi="Century Gothic" w:cs="Century Gothic"/>
                <w:sz w:val="18"/>
                <w:szCs w:val="18"/>
              </w:rPr>
            </w:pPr>
          </w:p>
        </w:tc>
        <w:tc>
          <w:tcPr>
            <w:tcW w:w="1740" w:type="dxa"/>
            <w:tcBorders>
              <w:bottom w:val="single" w:sz="4" w:space="0" w:color="4BACC6"/>
            </w:tcBorders>
            <w:vAlign w:val="center"/>
          </w:tcPr>
          <w:p w:rsidR="00723915" w:rsidRDefault="00E35F6D">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 name="Group 12"/>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9" name="Group 19"/>
                              <wpg:cNvGrpSpPr/>
                              <wpg:grpSpPr>
                                <a:xfrm>
                                  <a:off x="5285438" y="3730813"/>
                                  <a:ext cx="121125" cy="98374"/>
                                  <a:chOff x="5285438" y="3730813"/>
                                  <a:chExt cx="121125" cy="98374"/>
                                </a:xfrm>
                              </wpg:grpSpPr>
                              <wps:wsp>
                                <wps:cNvPr id="12405" name="Rectangle 12405"/>
                                <wps:cNvSpPr/>
                                <wps:spPr>
                                  <a:xfrm>
                                    <a:off x="5285438" y="3730813"/>
                                    <a:ext cx="121125" cy="983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12406" name="Group 12406"/>
                                <wpg:cNvGrpSpPr/>
                                <wpg:grpSpPr>
                                  <a:xfrm>
                                    <a:off x="5285438" y="3730813"/>
                                    <a:ext cx="121125" cy="98374"/>
                                    <a:chOff x="5284542" y="3728527"/>
                                    <a:chExt cx="122021" cy="100660"/>
                                  </a:xfrm>
                                </wpg:grpSpPr>
                                <wps:wsp>
                                  <wps:cNvPr id="12407" name="Rectangle 12407"/>
                                  <wps:cNvSpPr/>
                                  <wps:spPr>
                                    <a:xfrm>
                                      <a:off x="5284542" y="3728527"/>
                                      <a:ext cx="122000" cy="100650"/>
                                    </a:xfrm>
                                    <a:prstGeom prst="rect">
                                      <a:avLst/>
                                    </a:prstGeom>
                                    <a:no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wpg:grpSp>
                                  <wpg:cNvPr id="12408" name="Group 12408"/>
                                  <wpg:cNvGrpSpPr/>
                                  <wpg:grpSpPr>
                                    <a:xfrm>
                                      <a:off x="5284542" y="3728527"/>
                                      <a:ext cx="122021" cy="100660"/>
                                      <a:chOff x="-896" y="-2286"/>
                                      <a:chExt cx="122021" cy="100660"/>
                                    </a:xfrm>
                                  </wpg:grpSpPr>
                                  <wps:wsp>
                                    <wps:cNvPr id="12409" name="Rectangle 12409"/>
                                    <wps:cNvSpPr/>
                                    <wps:spPr>
                                      <a:xfrm>
                                        <a:off x="0" y="0"/>
                                        <a:ext cx="121125" cy="98350"/>
                                      </a:xfrm>
                                      <a:prstGeom prst="rect">
                                        <a:avLst/>
                                      </a:prstGeom>
                                      <a:no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wps:wsp>
                                    <wps:cNvPr id="12410" name="Freeform 12410"/>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pic:pic xmlns:pic="http://schemas.openxmlformats.org/drawingml/2006/picture">
                                    <pic:nvPicPr>
                                      <pic:cNvPr id="12411" name="Shape 86"/>
                                      <pic:cNvPicPr preferRelativeResize="0"/>
                                    </pic:nvPicPr>
                                    <pic:blipFill rotWithShape="1">
                                      <a:blip r:embed="rId15">
                                        <a:alphaModFix/>
                                      </a:blip>
                                      <a:srcRect/>
                                      <a:stretch/>
                                    </pic:blipFill>
                                    <pic:spPr>
                                      <a:xfrm>
                                        <a:off x="33647" y="64769"/>
                                        <a:ext cx="24384" cy="33528"/>
                                      </a:xfrm>
                                      <a:prstGeom prst="rect">
                                        <a:avLst/>
                                      </a:prstGeom>
                                      <a:noFill/>
                                      <a:ln>
                                        <a:noFill/>
                                      </a:ln>
                                    </pic:spPr>
                                  </pic:pic>
                                  <wps:wsp>
                                    <wps:cNvPr id="12412" name="Freeform 12412"/>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pic:pic xmlns:pic="http://schemas.openxmlformats.org/drawingml/2006/picture">
                                    <pic:nvPicPr>
                                      <pic:cNvPr id="12413" name="Shape 88"/>
                                      <pic:cNvPicPr preferRelativeResize="0"/>
                                    </pic:nvPicPr>
                                    <pic:blipFill rotWithShape="1">
                                      <a:blip r:embed="rId16">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99"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121125" cy="98374"/>
                              </a:xfrm>
                              <a:prstGeom prst="rect"/>
                              <a:ln/>
                            </pic:spPr>
                          </pic:pic>
                        </a:graphicData>
                      </a:graphic>
                    </wp:inline>
                  </w:drawing>
                </mc:Fallback>
              </mc:AlternateContent>
            </w:r>
            <w:r>
              <w:rPr>
                <w:rFonts w:ascii="Century Gothic" w:eastAsia="Century Gothic" w:hAnsi="Century Gothic" w:cs="Century Gothic"/>
                <w:color w:val="000000"/>
                <w:sz w:val="18"/>
                <w:szCs w:val="18"/>
              </w:rPr>
              <w:t xml:space="preserve">  </w:t>
            </w:r>
          </w:p>
        </w:tc>
      </w:tr>
      <w:tr w:rsidR="00723915">
        <w:trPr>
          <w:trHeight w:val="680"/>
          <w:jc w:val="center"/>
        </w:trPr>
        <w:tc>
          <w:tcPr>
            <w:tcW w:w="6105" w:type="dxa"/>
            <w:tcMar>
              <w:top w:w="100" w:type="dxa"/>
              <w:left w:w="100" w:type="dxa"/>
              <w:bottom w:w="100" w:type="dxa"/>
              <w:right w:w="100" w:type="dxa"/>
            </w:tcMar>
          </w:tcPr>
          <w:p w:rsidR="00723915" w:rsidRDefault="00E35F6D">
            <w:pPr>
              <w:widowControl w:val="0"/>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Knowledge and experience of a range of successful teaching and learning strategies to meet the needs of all pupils</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E35F6D">
            <w:pPr>
              <w:spacing w:line="259" w:lineRule="auto"/>
              <w:ind w:left="511"/>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414" name="Group 12414"/>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415" name="Group 12415"/>
                              <wpg:cNvGrpSpPr/>
                              <wpg:grpSpPr>
                                <a:xfrm>
                                  <a:off x="5285438" y="3730813"/>
                                  <a:ext cx="121125" cy="98374"/>
                                  <a:chOff x="5285438" y="3730813"/>
                                  <a:chExt cx="121125" cy="98374"/>
                                </a:xfrm>
                              </wpg:grpSpPr>
                              <wps:wsp>
                                <wps:cNvPr id="64" name="Rectangle 64"/>
                                <wps:cNvSpPr/>
                                <wps:spPr>
                                  <a:xfrm>
                                    <a:off x="5285438" y="3730813"/>
                                    <a:ext cx="121125" cy="983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65" name="Group 65"/>
                                <wpg:cNvGrpSpPr/>
                                <wpg:grpSpPr>
                                  <a:xfrm>
                                    <a:off x="5285438" y="3730813"/>
                                    <a:ext cx="121125" cy="98374"/>
                                    <a:chOff x="5284542" y="3728527"/>
                                    <a:chExt cx="122021" cy="100660"/>
                                  </a:xfrm>
                                </wpg:grpSpPr>
                                <wps:wsp>
                                  <wps:cNvPr id="66" name="Rectangle 66"/>
                                  <wps:cNvSpPr/>
                                  <wps:spPr>
                                    <a:xfrm>
                                      <a:off x="5284542" y="3728527"/>
                                      <a:ext cx="122000" cy="100650"/>
                                    </a:xfrm>
                                    <a:prstGeom prst="rect">
                                      <a:avLst/>
                                    </a:prstGeom>
                                    <a:no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wpg:grpSp>
                                  <wpg:cNvPr id="67" name="Group 67"/>
                                  <wpg:cNvGrpSpPr/>
                                  <wpg:grpSpPr>
                                    <a:xfrm>
                                      <a:off x="5284542" y="3728527"/>
                                      <a:ext cx="122021" cy="100660"/>
                                      <a:chOff x="-896" y="-2286"/>
                                      <a:chExt cx="122021" cy="100660"/>
                                    </a:xfrm>
                                  </wpg:grpSpPr>
                                  <wps:wsp>
                                    <wps:cNvPr id="69" name="Rectangle 69"/>
                                    <wps:cNvSpPr/>
                                    <wps:spPr>
                                      <a:xfrm>
                                        <a:off x="0" y="0"/>
                                        <a:ext cx="121125" cy="98350"/>
                                      </a:xfrm>
                                      <a:prstGeom prst="rect">
                                        <a:avLst/>
                                      </a:prstGeom>
                                      <a:no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wps:wsp>
                                    <wps:cNvPr id="71" name="Freeform 71"/>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pic:pic xmlns:pic="http://schemas.openxmlformats.org/drawingml/2006/picture">
                                    <pic:nvPicPr>
                                      <pic:cNvPr id="72" name="Shape 38"/>
                                      <pic:cNvPicPr preferRelativeResize="0"/>
                                    </pic:nvPicPr>
                                    <pic:blipFill rotWithShape="1">
                                      <a:blip r:embed="rId15">
                                        <a:alphaModFix/>
                                      </a:blip>
                                      <a:srcRect/>
                                      <a:stretch/>
                                    </pic:blipFill>
                                    <pic:spPr>
                                      <a:xfrm>
                                        <a:off x="33647" y="64769"/>
                                        <a:ext cx="24384" cy="33528"/>
                                      </a:xfrm>
                                      <a:prstGeom prst="rect">
                                        <a:avLst/>
                                      </a:prstGeom>
                                      <a:noFill/>
                                      <a:ln>
                                        <a:noFill/>
                                      </a:ln>
                                    </pic:spPr>
                                  </pic:pic>
                                  <wps:wsp>
                                    <wps:cNvPr id="73" name="Freeform 73"/>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pic:pic xmlns:pic="http://schemas.openxmlformats.org/drawingml/2006/picture">
                                    <pic:nvPicPr>
                                      <pic:cNvPr id="74" name="Shape 40"/>
                                      <pic:cNvPicPr preferRelativeResize="0"/>
                                    </pic:nvPicPr>
                                    <pic:blipFill rotWithShape="1">
                                      <a:blip r:embed="rId16">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91" name="image8.png"/>
                      <a:graphic>
                        <a:graphicData uri="http://schemas.openxmlformats.org/drawingml/2006/picture">
                          <pic:pic>
                            <pic:nvPicPr>
                              <pic:cNvPr id="0" name="image8.png"/>
                              <pic:cNvPicPr preferRelativeResize="0"/>
                            </pic:nvPicPr>
                            <pic:blipFill>
                              <a:blip r:embed="rId21"/>
                              <a:srcRect/>
                              <a:stretch>
                                <a:fillRect/>
                              </a:stretch>
                            </pic:blipFill>
                            <pic:spPr>
                              <a:xfrm>
                                <a:off x="0" y="0"/>
                                <a:ext cx="121125" cy="98374"/>
                              </a:xfrm>
                              <a:prstGeom prst="rect"/>
                              <a:ln/>
                            </pic:spPr>
                          </pic:pic>
                        </a:graphicData>
                      </a:graphic>
                    </wp:inline>
                  </w:drawing>
                </mc:Fallback>
              </mc:AlternateContent>
            </w:r>
            <w:r>
              <w:rPr>
                <w:rFonts w:ascii="Century Gothic" w:eastAsia="Century Gothic" w:hAnsi="Century Gothic" w:cs="Century Gothic"/>
                <w:color w:val="000000"/>
                <w:sz w:val="18"/>
                <w:szCs w:val="18"/>
              </w:rPr>
              <w:t xml:space="preserve">     </w:t>
            </w:r>
          </w:p>
        </w:tc>
      </w:tr>
      <w:tr w:rsidR="00723915">
        <w:trPr>
          <w:trHeight w:val="680"/>
          <w:jc w:val="center"/>
        </w:trPr>
        <w:tc>
          <w:tcPr>
            <w:tcW w:w="6105" w:type="dxa"/>
            <w:tcMar>
              <w:top w:w="100" w:type="dxa"/>
              <w:left w:w="100" w:type="dxa"/>
              <w:bottom w:w="100" w:type="dxa"/>
              <w:right w:w="100" w:type="dxa"/>
            </w:tcMar>
          </w:tcPr>
          <w:p w:rsidR="00723915" w:rsidRDefault="00E35F6D">
            <w:pPr>
              <w:widowControl w:val="0"/>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Experience of effective monitoring and evaluation of teaching and learning and taking successful action to improve</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E35F6D">
            <w:pPr>
              <w:spacing w:line="259" w:lineRule="auto"/>
              <w:ind w:left="511"/>
              <w:rPr>
                <w:rFonts w:ascii="Century Gothic" w:eastAsia="Century Gothic" w:hAnsi="Century Gothic" w:cs="Century Gothic"/>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75" name="Group 75"/>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76" name="Group 76"/>
                              <wpg:cNvGrpSpPr/>
                              <wpg:grpSpPr>
                                <a:xfrm>
                                  <a:off x="5285438" y="3730813"/>
                                  <a:ext cx="121125" cy="98374"/>
                                  <a:chOff x="5285438" y="3730813"/>
                                  <a:chExt cx="121125" cy="98374"/>
                                </a:xfrm>
                              </wpg:grpSpPr>
                              <wps:wsp>
                                <wps:cNvPr id="78" name="Rectangle 78"/>
                                <wps:cNvSpPr/>
                                <wps:spPr>
                                  <a:xfrm>
                                    <a:off x="5285438" y="3730813"/>
                                    <a:ext cx="121125" cy="983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80" name="Group 80"/>
                                <wpg:cNvGrpSpPr/>
                                <wpg:grpSpPr>
                                  <a:xfrm>
                                    <a:off x="5285438" y="3730813"/>
                                    <a:ext cx="121125" cy="98374"/>
                                    <a:chOff x="5284542" y="3728527"/>
                                    <a:chExt cx="122021" cy="100660"/>
                                  </a:xfrm>
                                </wpg:grpSpPr>
                                <wps:wsp>
                                  <wps:cNvPr id="81" name="Rectangle 81"/>
                                  <wps:cNvSpPr/>
                                  <wps:spPr>
                                    <a:xfrm>
                                      <a:off x="5284542" y="3728527"/>
                                      <a:ext cx="122000" cy="100650"/>
                                    </a:xfrm>
                                    <a:prstGeom prst="rect">
                                      <a:avLst/>
                                    </a:prstGeom>
                                    <a:no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wpg:grpSp>
                                  <wpg:cNvPr id="82" name="Group 82"/>
                                  <wpg:cNvGrpSpPr/>
                                  <wpg:grpSpPr>
                                    <a:xfrm>
                                      <a:off x="5284542" y="3728527"/>
                                      <a:ext cx="122021" cy="100660"/>
                                      <a:chOff x="-896" y="-2286"/>
                                      <a:chExt cx="122021" cy="100660"/>
                                    </a:xfrm>
                                  </wpg:grpSpPr>
                                  <wps:wsp>
                                    <wps:cNvPr id="83" name="Rectangle 83"/>
                                    <wps:cNvSpPr/>
                                    <wps:spPr>
                                      <a:xfrm>
                                        <a:off x="0" y="0"/>
                                        <a:ext cx="121125" cy="98350"/>
                                      </a:xfrm>
                                      <a:prstGeom prst="rect">
                                        <a:avLst/>
                                      </a:prstGeom>
                                      <a:no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wps:wsp>
                                    <wps:cNvPr id="84" name="Freeform 84"/>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pic:pic xmlns:pic="http://schemas.openxmlformats.org/drawingml/2006/picture">
                                    <pic:nvPicPr>
                                      <pic:cNvPr id="85" name="Shape 28"/>
                                      <pic:cNvPicPr preferRelativeResize="0"/>
                                    </pic:nvPicPr>
                                    <pic:blipFill rotWithShape="1">
                                      <a:blip r:embed="rId15">
                                        <a:alphaModFix/>
                                      </a:blip>
                                      <a:srcRect/>
                                      <a:stretch/>
                                    </pic:blipFill>
                                    <pic:spPr>
                                      <a:xfrm>
                                        <a:off x="33647" y="64769"/>
                                        <a:ext cx="24384" cy="33528"/>
                                      </a:xfrm>
                                      <a:prstGeom prst="rect">
                                        <a:avLst/>
                                      </a:prstGeom>
                                      <a:noFill/>
                                      <a:ln>
                                        <a:noFill/>
                                      </a:ln>
                                    </pic:spPr>
                                  </pic:pic>
                                  <wps:wsp>
                                    <wps:cNvPr id="86" name="Freeform 86"/>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pic:pic xmlns:pic="http://schemas.openxmlformats.org/drawingml/2006/picture">
                                    <pic:nvPicPr>
                                      <pic:cNvPr id="87" name="Shape 30"/>
                                      <pic:cNvPicPr preferRelativeResize="0"/>
                                    </pic:nvPicPr>
                                    <pic:blipFill rotWithShape="1">
                                      <a:blip r:embed="rId16">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89"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121125" cy="98374"/>
                              </a:xfrm>
                              <a:prstGeom prst="rect"/>
                              <a:ln/>
                            </pic:spPr>
                          </pic:pic>
                        </a:graphicData>
                      </a:graphic>
                    </wp:inline>
                  </w:drawing>
                </mc:Fallback>
              </mc:AlternateContent>
            </w:r>
          </w:p>
        </w:tc>
      </w:tr>
      <w:tr w:rsidR="00723915">
        <w:trPr>
          <w:trHeight w:val="680"/>
          <w:jc w:val="center"/>
        </w:trPr>
        <w:tc>
          <w:tcPr>
            <w:tcW w:w="6105" w:type="dxa"/>
            <w:tcMar>
              <w:top w:w="100" w:type="dxa"/>
              <w:left w:w="100" w:type="dxa"/>
              <w:bottom w:w="100" w:type="dxa"/>
              <w:right w:w="100" w:type="dxa"/>
            </w:tcMar>
          </w:tcPr>
          <w:p w:rsidR="00723915" w:rsidRDefault="00E35F6D">
            <w:pPr>
              <w:widowControl w:val="0"/>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Understanding of the characteristics of an effective learning environment and the key elements of successful behaviour management</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E35F6D">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color w:val="000000"/>
                <w:sz w:val="18"/>
                <w:szCs w:val="18"/>
              </w:rPr>
              <w:t xml:space="preserve">       </w:t>
            </w:r>
          </w:p>
        </w:tc>
      </w:tr>
      <w:tr w:rsidR="00723915">
        <w:trPr>
          <w:trHeight w:val="680"/>
          <w:jc w:val="center"/>
        </w:trPr>
        <w:tc>
          <w:tcPr>
            <w:tcW w:w="6105" w:type="dxa"/>
            <w:tcMar>
              <w:top w:w="100" w:type="dxa"/>
              <w:left w:w="100" w:type="dxa"/>
              <w:bottom w:w="100" w:type="dxa"/>
              <w:right w:w="100" w:type="dxa"/>
            </w:tcMar>
          </w:tcPr>
          <w:p w:rsidR="00723915" w:rsidRDefault="00E35F6D">
            <w:pPr>
              <w:numPr>
                <w:ilvl w:val="0"/>
                <w:numId w:val="5"/>
              </w:numPr>
              <w:pBdr>
                <w:top w:val="nil"/>
                <w:left w:val="nil"/>
                <w:bottom w:val="nil"/>
                <w:right w:val="nil"/>
                <w:between w:val="nil"/>
              </w:pBdr>
              <w:spacing w:after="120" w:line="276" w:lineRule="auto"/>
              <w:rPr>
                <w:rFonts w:ascii="Century Gothic" w:eastAsia="Century Gothic" w:hAnsi="Century Gothic" w:cs="Century Gothic"/>
                <w:color w:val="000000"/>
                <w:sz w:val="18"/>
                <w:szCs w:val="18"/>
              </w:rPr>
            </w:pPr>
            <w:r>
              <w:rPr>
                <w:rFonts w:ascii="Century Gothic" w:eastAsia="Century Gothic" w:hAnsi="Century Gothic" w:cs="Century Gothic"/>
                <w:sz w:val="18"/>
                <w:szCs w:val="18"/>
              </w:rPr>
              <w:t>Successful experience in creating an effective learning environment and in developing and implementing policy and practice relating to behaviour management</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w:t>
            </w:r>
          </w:p>
        </w:tc>
        <w:tc>
          <w:tcPr>
            <w:tcW w:w="1740" w:type="dxa"/>
            <w:tcBorders>
              <w:bottom w:val="single" w:sz="4" w:space="0" w:color="4BACC6"/>
            </w:tcBorders>
            <w:vAlign w:val="center"/>
          </w:tcPr>
          <w:p w:rsidR="00723915" w:rsidRDefault="00723915">
            <w:pPr>
              <w:spacing w:line="259" w:lineRule="auto"/>
              <w:ind w:left="348"/>
              <w:rPr>
                <w:rFonts w:ascii="Century Gothic" w:eastAsia="Century Gothic" w:hAnsi="Century Gothic" w:cs="Century Gothic"/>
                <w:color w:val="000000"/>
                <w:sz w:val="18"/>
                <w:szCs w:val="18"/>
              </w:rPr>
            </w:pPr>
          </w:p>
        </w:tc>
      </w:tr>
      <w:tr w:rsidR="00723915">
        <w:trPr>
          <w:trHeight w:val="680"/>
          <w:jc w:val="center"/>
        </w:trPr>
        <w:tc>
          <w:tcPr>
            <w:tcW w:w="6105" w:type="dxa"/>
            <w:tcMar>
              <w:top w:w="100" w:type="dxa"/>
              <w:left w:w="100" w:type="dxa"/>
              <w:bottom w:w="100" w:type="dxa"/>
              <w:right w:w="100" w:type="dxa"/>
            </w:tcMar>
          </w:tcPr>
          <w:p w:rsidR="00723915" w:rsidRDefault="00E35F6D">
            <w:pPr>
              <w:widowControl w:val="0"/>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delegate work and support colleagues in undertaking responsibilities</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723915">
            <w:pPr>
              <w:spacing w:line="259" w:lineRule="auto"/>
              <w:ind w:left="348"/>
              <w:rPr>
                <w:rFonts w:ascii="Century Gothic" w:eastAsia="Century Gothic" w:hAnsi="Century Gothic" w:cs="Century Gothic"/>
                <w:color w:val="000000"/>
                <w:sz w:val="18"/>
                <w:szCs w:val="18"/>
              </w:rPr>
            </w:pPr>
          </w:p>
        </w:tc>
      </w:tr>
      <w:tr w:rsidR="00723915">
        <w:trPr>
          <w:trHeight w:val="680"/>
          <w:jc w:val="center"/>
        </w:trPr>
        <w:tc>
          <w:tcPr>
            <w:tcW w:w="6105" w:type="dxa"/>
            <w:tcMar>
              <w:top w:w="100" w:type="dxa"/>
              <w:left w:w="100" w:type="dxa"/>
              <w:bottom w:w="100" w:type="dxa"/>
              <w:right w:w="100" w:type="dxa"/>
            </w:tcMar>
          </w:tcPr>
          <w:p w:rsidR="00723915" w:rsidRDefault="00E35F6D">
            <w:pPr>
              <w:widowControl w:val="0"/>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Has experience of giving effective feedback to improve performance</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723915">
            <w:pPr>
              <w:spacing w:line="259" w:lineRule="auto"/>
              <w:ind w:left="348"/>
              <w:rPr>
                <w:rFonts w:ascii="Century Gothic" w:eastAsia="Century Gothic" w:hAnsi="Century Gothic" w:cs="Century Gothic"/>
                <w:color w:val="000000"/>
                <w:sz w:val="18"/>
                <w:szCs w:val="18"/>
              </w:rPr>
            </w:pPr>
          </w:p>
        </w:tc>
      </w:tr>
      <w:tr w:rsidR="00723915">
        <w:trPr>
          <w:trHeight w:val="680"/>
          <w:jc w:val="center"/>
        </w:trPr>
        <w:tc>
          <w:tcPr>
            <w:tcW w:w="6105" w:type="dxa"/>
            <w:tcMar>
              <w:top w:w="100" w:type="dxa"/>
              <w:left w:w="100" w:type="dxa"/>
              <w:bottom w:w="100" w:type="dxa"/>
              <w:right w:w="100" w:type="dxa"/>
            </w:tcMar>
          </w:tcPr>
          <w:p w:rsidR="00723915" w:rsidRDefault="00E35F6D">
            <w:pPr>
              <w:widowControl w:val="0"/>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Has experience of dealing with conflict and managing challenging situations.</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723915">
            <w:pPr>
              <w:spacing w:line="259" w:lineRule="auto"/>
              <w:ind w:left="348"/>
              <w:rPr>
                <w:rFonts w:ascii="Century Gothic" w:eastAsia="Century Gothic" w:hAnsi="Century Gothic" w:cs="Century Gothic"/>
                <w:color w:val="000000"/>
                <w:sz w:val="18"/>
                <w:szCs w:val="18"/>
              </w:rPr>
            </w:pPr>
          </w:p>
        </w:tc>
      </w:tr>
      <w:tr w:rsidR="00723915">
        <w:trPr>
          <w:trHeight w:val="665"/>
          <w:jc w:val="center"/>
        </w:trPr>
        <w:tc>
          <w:tcPr>
            <w:tcW w:w="6105" w:type="dxa"/>
            <w:tcMar>
              <w:top w:w="100" w:type="dxa"/>
              <w:left w:w="100" w:type="dxa"/>
              <w:bottom w:w="100" w:type="dxa"/>
              <w:right w:w="100" w:type="dxa"/>
            </w:tcMar>
          </w:tcPr>
          <w:p w:rsidR="00723915" w:rsidRDefault="00E35F6D">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Experience of using appraisal to support the professional development of colleagues</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w:t>
            </w:r>
          </w:p>
        </w:tc>
        <w:tc>
          <w:tcPr>
            <w:tcW w:w="1740" w:type="dxa"/>
            <w:tcBorders>
              <w:bottom w:val="single" w:sz="4" w:space="0" w:color="4BACC6"/>
            </w:tcBorders>
            <w:vAlign w:val="center"/>
          </w:tcPr>
          <w:p w:rsidR="00723915" w:rsidRDefault="00723915">
            <w:pPr>
              <w:spacing w:line="259" w:lineRule="auto"/>
              <w:ind w:left="348"/>
              <w:rPr>
                <w:rFonts w:ascii="Century Gothic" w:eastAsia="Century Gothic" w:hAnsi="Century Gothic" w:cs="Century Gothic"/>
                <w:color w:val="000000"/>
                <w:sz w:val="18"/>
                <w:szCs w:val="18"/>
              </w:rPr>
            </w:pPr>
          </w:p>
        </w:tc>
      </w:tr>
      <w:tr w:rsidR="00723915">
        <w:trPr>
          <w:trHeight w:val="524"/>
          <w:jc w:val="center"/>
        </w:trPr>
        <w:tc>
          <w:tcPr>
            <w:tcW w:w="6105" w:type="dxa"/>
            <w:tcMar>
              <w:top w:w="100" w:type="dxa"/>
              <w:left w:w="100" w:type="dxa"/>
              <w:bottom w:w="100" w:type="dxa"/>
              <w:right w:w="100" w:type="dxa"/>
            </w:tcMar>
          </w:tcPr>
          <w:p w:rsidR="00723915" w:rsidRDefault="00E35F6D">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Develop a shared vision with supporting plans to achieve it</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E35F6D">
            <w:pPr>
              <w:spacing w:line="259" w:lineRule="auto"/>
              <w:ind w:left="34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 xml:space="preserve">       </w:t>
            </w:r>
          </w:p>
        </w:tc>
      </w:tr>
      <w:tr w:rsidR="00723915">
        <w:trPr>
          <w:trHeight w:val="495"/>
          <w:jc w:val="center"/>
        </w:trPr>
        <w:tc>
          <w:tcPr>
            <w:tcW w:w="6105" w:type="dxa"/>
            <w:tcMar>
              <w:top w:w="100" w:type="dxa"/>
              <w:left w:w="100" w:type="dxa"/>
              <w:bottom w:w="100" w:type="dxa"/>
              <w:right w:w="100" w:type="dxa"/>
            </w:tcMar>
          </w:tcPr>
          <w:p w:rsidR="00723915" w:rsidRDefault="00E35F6D">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Motivate and inspire pupils, staff, parents, governors and the wider community in a context of change and development</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E35F6D">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tc>
      </w:tr>
      <w:tr w:rsidR="00723915">
        <w:trPr>
          <w:trHeight w:val="748"/>
          <w:jc w:val="center"/>
        </w:trPr>
        <w:tc>
          <w:tcPr>
            <w:tcW w:w="6105" w:type="dxa"/>
            <w:tcMar>
              <w:top w:w="100" w:type="dxa"/>
              <w:left w:w="100" w:type="dxa"/>
              <w:bottom w:w="100" w:type="dxa"/>
              <w:right w:w="100" w:type="dxa"/>
            </w:tcMar>
          </w:tcPr>
          <w:p w:rsidR="00723915" w:rsidRDefault="00E35F6D">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See beyond the classroom to whole school priorities</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E35F6D">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p>
        </w:tc>
      </w:tr>
      <w:tr w:rsidR="00723915">
        <w:trPr>
          <w:trHeight w:val="748"/>
          <w:jc w:val="center"/>
        </w:trPr>
        <w:tc>
          <w:tcPr>
            <w:tcW w:w="6105" w:type="dxa"/>
            <w:tcMar>
              <w:top w:w="100" w:type="dxa"/>
              <w:left w:w="100" w:type="dxa"/>
              <w:bottom w:w="100" w:type="dxa"/>
              <w:right w:w="100" w:type="dxa"/>
            </w:tcMar>
          </w:tcPr>
          <w:p w:rsidR="00723915" w:rsidRDefault="00E35F6D">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Prioritise and give clear direction</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723915">
            <w:pPr>
              <w:spacing w:line="259" w:lineRule="auto"/>
              <w:ind w:left="348"/>
              <w:rPr>
                <w:rFonts w:ascii="Century Gothic" w:eastAsia="Century Gothic" w:hAnsi="Century Gothic" w:cs="Century Gothic"/>
                <w:sz w:val="18"/>
                <w:szCs w:val="18"/>
              </w:rPr>
            </w:pPr>
          </w:p>
        </w:tc>
      </w:tr>
      <w:tr w:rsidR="00723915">
        <w:trPr>
          <w:trHeight w:val="748"/>
          <w:jc w:val="center"/>
        </w:trPr>
        <w:tc>
          <w:tcPr>
            <w:tcW w:w="6105" w:type="dxa"/>
            <w:tcMar>
              <w:top w:w="100" w:type="dxa"/>
              <w:left w:w="100" w:type="dxa"/>
              <w:bottom w:w="100" w:type="dxa"/>
              <w:right w:w="100" w:type="dxa"/>
            </w:tcMar>
          </w:tcPr>
          <w:p w:rsidR="00723915" w:rsidRDefault="00E35F6D">
            <w:pPr>
              <w:numPr>
                <w:ilvl w:val="0"/>
                <w:numId w:val="5"/>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Deal sensitively with people and resolve conflict</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723915">
            <w:pPr>
              <w:spacing w:line="259" w:lineRule="auto"/>
              <w:ind w:left="348"/>
              <w:rPr>
                <w:rFonts w:ascii="Century Gothic" w:eastAsia="Century Gothic" w:hAnsi="Century Gothic" w:cs="Century Gothic"/>
                <w:sz w:val="18"/>
                <w:szCs w:val="18"/>
              </w:rPr>
            </w:pPr>
          </w:p>
        </w:tc>
      </w:tr>
      <w:tr w:rsidR="00723915">
        <w:trPr>
          <w:trHeight w:val="488"/>
          <w:jc w:val="center"/>
        </w:trPr>
        <w:tc>
          <w:tcPr>
            <w:tcW w:w="6105" w:type="dxa"/>
            <w:vAlign w:val="bottom"/>
          </w:tcPr>
          <w:p w:rsidR="00723915" w:rsidRDefault="00E35F6D">
            <w:pPr>
              <w:pBdr>
                <w:top w:val="nil"/>
                <w:left w:val="nil"/>
                <w:bottom w:val="nil"/>
                <w:right w:val="nil"/>
                <w:between w:val="nil"/>
              </w:pBdr>
              <w:spacing w:line="259" w:lineRule="auto"/>
              <w:ind w:left="82"/>
              <w:rPr>
                <w:rFonts w:ascii="Century Gothic" w:eastAsia="Century Gothic" w:hAnsi="Century Gothic" w:cs="Century Gothic"/>
                <w:color w:val="000000"/>
                <w:sz w:val="18"/>
                <w:szCs w:val="18"/>
              </w:rPr>
            </w:pPr>
            <w:r>
              <w:rPr>
                <w:rFonts w:ascii="Century Gothic" w:eastAsia="Century Gothic" w:hAnsi="Century Gothic" w:cs="Century Gothic"/>
                <w:b/>
                <w:color w:val="73BFB7"/>
                <w:sz w:val="18"/>
                <w:szCs w:val="18"/>
              </w:rPr>
              <w:t>2. Qualifications and Training</w:t>
            </w:r>
          </w:p>
        </w:tc>
        <w:tc>
          <w:tcPr>
            <w:tcW w:w="1830" w:type="dxa"/>
            <w:tcBorders>
              <w:top w:val="single" w:sz="4" w:space="0" w:color="4BACC6"/>
            </w:tcBorders>
            <w:vAlign w:val="bottom"/>
          </w:tcPr>
          <w:p w:rsidR="00723915" w:rsidRDefault="00E35F6D">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rsidR="00723915" w:rsidRDefault="00E35F6D">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723915">
        <w:trPr>
          <w:trHeight w:val="680"/>
          <w:jc w:val="center"/>
        </w:trPr>
        <w:tc>
          <w:tcPr>
            <w:tcW w:w="6105" w:type="dxa"/>
            <w:vAlign w:val="center"/>
          </w:tcPr>
          <w:p w:rsidR="00723915" w:rsidRDefault="00E35F6D">
            <w:pPr>
              <w:numPr>
                <w:ilvl w:val="0"/>
                <w:numId w:val="4"/>
              </w:numPr>
              <w:pBdr>
                <w:top w:val="nil"/>
                <w:left w:val="nil"/>
                <w:bottom w:val="nil"/>
                <w:right w:val="nil"/>
                <w:between w:val="nil"/>
              </w:pBdr>
              <w:rPr>
                <w:rFonts w:ascii="Century Gothic" w:eastAsia="Century Gothic" w:hAnsi="Century Gothic" w:cs="Century Gothic"/>
                <w:color w:val="FF0000"/>
                <w:sz w:val="18"/>
                <w:szCs w:val="18"/>
              </w:rPr>
            </w:pPr>
            <w:r>
              <w:rPr>
                <w:rFonts w:ascii="Century Gothic" w:eastAsia="Century Gothic" w:hAnsi="Century Gothic" w:cs="Century Gothic"/>
                <w:color w:val="000000"/>
                <w:sz w:val="18"/>
                <w:szCs w:val="18"/>
              </w:rPr>
              <w:t xml:space="preserve">Evidence of continuing professional development relating to school leadership and management, and curriculum/teaching and learning </w:t>
            </w:r>
          </w:p>
        </w:tc>
        <w:tc>
          <w:tcPr>
            <w:tcW w:w="1830"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105" w:type="dxa"/>
          </w:tcPr>
          <w:p w:rsidR="00723915" w:rsidRDefault="00E35F6D">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Ability to identify own learning needs and to support others in identifying their learning needs</w:t>
            </w:r>
          </w:p>
        </w:tc>
        <w:tc>
          <w:tcPr>
            <w:tcW w:w="1830"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105" w:type="dxa"/>
          </w:tcPr>
          <w:p w:rsidR="00723915" w:rsidRDefault="00E35F6D">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Qualified teacher status</w:t>
            </w:r>
          </w:p>
        </w:tc>
        <w:tc>
          <w:tcPr>
            <w:tcW w:w="1830"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E35F6D">
            <w:pPr>
              <w:spacing w:line="259" w:lineRule="auto"/>
              <w:ind w:left="348"/>
              <w:rPr>
                <w:rFonts w:ascii="Century Gothic" w:eastAsia="Century Gothic" w:hAnsi="Century Gothic" w:cs="Century Gothic"/>
                <w:sz w:val="18"/>
                <w:szCs w:val="18"/>
              </w:rPr>
            </w:pPr>
            <w:r>
              <w:rPr>
                <w:noProof/>
                <w:lang w:eastAsia="en-GB"/>
              </w:rPr>
              <mc:AlternateContent>
                <mc:Choice Requires="wpg">
                  <w:drawing>
                    <wp:anchor distT="0" distB="0" distL="0" distR="0" simplePos="0" relativeHeight="251664384" behindDoc="0" locked="0" layoutInCell="1" hidden="0" allowOverlap="1">
                      <wp:simplePos x="0" y="0"/>
                      <wp:positionH relativeFrom="column">
                        <wp:posOffset>482600</wp:posOffset>
                      </wp:positionH>
                      <wp:positionV relativeFrom="paragraph">
                        <wp:posOffset>165100</wp:posOffset>
                      </wp:positionV>
                      <wp:extent cx="120650" cy="97790"/>
                      <wp:effectExtent l="0" t="0" r="0" b="0"/>
                      <wp:wrapSquare wrapText="bothSides" distT="0" distB="0" distL="0" distR="0"/>
                      <wp:docPr id="88" name="Group 88"/>
                      <wp:cNvGraphicFramePr/>
                      <a:graphic xmlns:a="http://schemas.openxmlformats.org/drawingml/2006/main">
                        <a:graphicData uri="http://schemas.microsoft.com/office/word/2010/wordprocessingGroup">
                          <wpg:wgp>
                            <wpg:cNvGrpSpPr/>
                            <wpg:grpSpPr>
                              <a:xfrm>
                                <a:off x="0" y="0"/>
                                <a:ext cx="120650" cy="97790"/>
                                <a:chOff x="5285675" y="3731105"/>
                                <a:chExt cx="120650" cy="97790"/>
                              </a:xfrm>
                            </wpg:grpSpPr>
                            <wpg:grpSp>
                              <wpg:cNvPr id="89" name="Group 89"/>
                              <wpg:cNvGrpSpPr/>
                              <wpg:grpSpPr>
                                <a:xfrm>
                                  <a:off x="5285675" y="3731105"/>
                                  <a:ext cx="120650" cy="97790"/>
                                  <a:chOff x="5285438" y="3730813"/>
                                  <a:chExt cx="121125" cy="98374"/>
                                </a:xfrm>
                              </wpg:grpSpPr>
                              <wps:wsp>
                                <wps:cNvPr id="90" name="Rectangle 90"/>
                                <wps:cNvSpPr/>
                                <wps:spPr>
                                  <a:xfrm>
                                    <a:off x="5285438" y="3730813"/>
                                    <a:ext cx="121125" cy="983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91" name="Group 91"/>
                                <wpg:cNvGrpSpPr/>
                                <wpg:grpSpPr>
                                  <a:xfrm>
                                    <a:off x="5285438" y="3730813"/>
                                    <a:ext cx="121125" cy="98374"/>
                                    <a:chOff x="5284542" y="3728527"/>
                                    <a:chExt cx="122021" cy="100660"/>
                                  </a:xfrm>
                                </wpg:grpSpPr>
                                <wps:wsp>
                                  <wps:cNvPr id="92" name="Rectangle 92"/>
                                  <wps:cNvSpPr/>
                                  <wps:spPr>
                                    <a:xfrm>
                                      <a:off x="5284542" y="3728527"/>
                                      <a:ext cx="122000" cy="1006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93" name="Group 93"/>
                                  <wpg:cNvGrpSpPr/>
                                  <wpg:grpSpPr>
                                    <a:xfrm>
                                      <a:off x="5284542" y="3728527"/>
                                      <a:ext cx="122021" cy="100660"/>
                                      <a:chOff x="-896" y="-2286"/>
                                      <a:chExt cx="122021" cy="100660"/>
                                    </a:xfrm>
                                  </wpg:grpSpPr>
                                  <wps:wsp>
                                    <wps:cNvPr id="94" name="Rectangle 94"/>
                                    <wps:cNvSpPr/>
                                    <wps:spPr>
                                      <a:xfrm>
                                        <a:off x="0" y="0"/>
                                        <a:ext cx="121125" cy="983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s:wsp>
                                    <wps:cNvPr id="96" name="Freeform 96"/>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723915" w:rsidRDefault="00723915">
                                          <w:pPr>
                                            <w:textDirection w:val="btLr"/>
                                          </w:pPr>
                                        </w:p>
                                      </w:txbxContent>
                                    </wps:txbx>
                                    <wps:bodyPr spcFirstLastPara="1" wrap="square" lIns="91425" tIns="91425" rIns="91425" bIns="91425" anchor="ctr" anchorCtr="0">
                                      <a:noAutofit/>
                                    </wps:bodyPr>
                                  </wps:wsp>
                                  <pic:pic xmlns:pic="http://schemas.openxmlformats.org/drawingml/2006/picture">
                                    <pic:nvPicPr>
                                      <pic:cNvPr id="98" name="Shape 59"/>
                                      <pic:cNvPicPr preferRelativeResize="0"/>
                                    </pic:nvPicPr>
                                    <pic:blipFill rotWithShape="1">
                                      <a:blip r:embed="rId15">
                                        <a:alphaModFix/>
                                      </a:blip>
                                      <a:srcRect/>
                                      <a:stretch/>
                                    </pic:blipFill>
                                    <pic:spPr>
                                      <a:xfrm>
                                        <a:off x="33647" y="64769"/>
                                        <a:ext cx="24384" cy="33528"/>
                                      </a:xfrm>
                                      <a:prstGeom prst="rect">
                                        <a:avLst/>
                                      </a:prstGeom>
                                      <a:noFill/>
                                      <a:ln>
                                        <a:noFill/>
                                      </a:ln>
                                    </pic:spPr>
                                  </pic:pic>
                                  <wps:wsp>
                                    <wps:cNvPr id="99" name="Freeform 99"/>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723915" w:rsidRDefault="00723915">
                                          <w:pPr>
                                            <w:textDirection w:val="btLr"/>
                                          </w:pPr>
                                        </w:p>
                                      </w:txbxContent>
                                    </wps:txbx>
                                    <wps:bodyPr spcFirstLastPara="1" wrap="square" lIns="91425" tIns="91425" rIns="91425" bIns="91425" anchor="ctr" anchorCtr="0">
                                      <a:noAutofit/>
                                    </wps:bodyPr>
                                  </wps:wsp>
                                  <pic:pic xmlns:pic="http://schemas.openxmlformats.org/drawingml/2006/picture">
                                    <pic:nvPicPr>
                                      <pic:cNvPr id="100" name="Shape 61"/>
                                      <pic:cNvPicPr preferRelativeResize="0"/>
                                    </pic:nvPicPr>
                                    <pic:blipFill rotWithShape="1">
                                      <a:blip r:embed="rId16">
                                        <a:alphaModFix/>
                                      </a:blip>
                                      <a:srcRect/>
                                      <a:stretch/>
                                    </pic:blipFill>
                                    <pic:spPr>
                                      <a:xfrm>
                                        <a:off x="-896" y="-2286"/>
                                        <a:ext cx="115824" cy="70104"/>
                                      </a:xfrm>
                                      <a:prstGeom prst="rect">
                                        <a:avLst/>
                                      </a:prstGeom>
                                      <a:noFill/>
                                      <a:ln>
                                        <a:noFill/>
                                      </a:ln>
                                    </pic:spPr>
                                  </pic:pic>
                                </wpg:grpSp>
                              </wpg:grp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482600</wp:posOffset>
                      </wp:positionH>
                      <wp:positionV relativeFrom="paragraph">
                        <wp:posOffset>165100</wp:posOffset>
                      </wp:positionV>
                      <wp:extent cx="120650" cy="97790"/>
                      <wp:effectExtent b="0" l="0" r="0" t="0"/>
                      <wp:wrapSquare wrapText="bothSides" distB="0" distT="0" distL="0" distR="0"/>
                      <wp:docPr id="12396" name="image13.png"/>
                      <a:graphic>
                        <a:graphicData uri="http://schemas.openxmlformats.org/drawingml/2006/picture">
                          <pic:pic>
                            <pic:nvPicPr>
                              <pic:cNvPr id="0" name="image13.png"/>
                              <pic:cNvPicPr preferRelativeResize="0"/>
                            </pic:nvPicPr>
                            <pic:blipFill>
                              <a:blip r:embed="rId23"/>
                              <a:srcRect/>
                              <a:stretch>
                                <a:fillRect/>
                              </a:stretch>
                            </pic:blipFill>
                            <pic:spPr>
                              <a:xfrm>
                                <a:off x="0" y="0"/>
                                <a:ext cx="120650" cy="97790"/>
                              </a:xfrm>
                              <a:prstGeom prst="rect"/>
                              <a:ln/>
                            </pic:spPr>
                          </pic:pic>
                        </a:graphicData>
                      </a:graphic>
                    </wp:anchor>
                  </w:drawing>
                </mc:Fallback>
              </mc:AlternateContent>
            </w:r>
          </w:p>
        </w:tc>
      </w:tr>
      <w:tr w:rsidR="00723915">
        <w:trPr>
          <w:trHeight w:val="680"/>
          <w:jc w:val="center"/>
        </w:trPr>
        <w:tc>
          <w:tcPr>
            <w:tcW w:w="6105" w:type="dxa"/>
          </w:tcPr>
          <w:p w:rsidR="00723915" w:rsidRDefault="00E35F6D">
            <w:pPr>
              <w:numPr>
                <w:ilvl w:val="0"/>
                <w:numId w:val="4"/>
              </w:num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Evidence of recent and appropriate training in safeguarding and the ‘prevent’ strategy</w:t>
            </w:r>
          </w:p>
        </w:tc>
        <w:tc>
          <w:tcPr>
            <w:tcW w:w="1830"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E35F6D">
            <w:pPr>
              <w:spacing w:line="259" w:lineRule="auto"/>
              <w:ind w:left="348"/>
              <w:rPr>
                <w:rFonts w:ascii="Century Gothic" w:eastAsia="Century Gothic" w:hAnsi="Century Gothic" w:cs="Century Gothic"/>
                <w:sz w:val="18"/>
                <w:szCs w:val="18"/>
              </w:rPr>
            </w:pPr>
            <w:r>
              <w:rPr>
                <w:noProof/>
                <w:lang w:eastAsia="en-GB"/>
              </w:rPr>
              <mc:AlternateContent>
                <mc:Choice Requires="wpg">
                  <w:drawing>
                    <wp:anchor distT="0" distB="0" distL="0" distR="0" simplePos="0" relativeHeight="251665408" behindDoc="0" locked="0" layoutInCell="1" hidden="0" allowOverlap="1">
                      <wp:simplePos x="0" y="0"/>
                      <wp:positionH relativeFrom="column">
                        <wp:posOffset>457200</wp:posOffset>
                      </wp:positionH>
                      <wp:positionV relativeFrom="paragraph">
                        <wp:posOffset>177800</wp:posOffset>
                      </wp:positionV>
                      <wp:extent cx="120650" cy="97790"/>
                      <wp:effectExtent l="0" t="0" r="0" b="0"/>
                      <wp:wrapSquare wrapText="bothSides" distT="0" distB="0" distL="0" distR="0"/>
                      <wp:docPr id="101" name="Group 101"/>
                      <wp:cNvGraphicFramePr/>
                      <a:graphic xmlns:a="http://schemas.openxmlformats.org/drawingml/2006/main">
                        <a:graphicData uri="http://schemas.microsoft.com/office/word/2010/wordprocessingGroup">
                          <wpg:wgp>
                            <wpg:cNvGrpSpPr/>
                            <wpg:grpSpPr>
                              <a:xfrm>
                                <a:off x="0" y="0"/>
                                <a:ext cx="120650" cy="97790"/>
                                <a:chOff x="5285675" y="3731105"/>
                                <a:chExt cx="120650" cy="97790"/>
                              </a:xfrm>
                            </wpg:grpSpPr>
                            <wpg:grpSp>
                              <wpg:cNvPr id="102" name="Group 102"/>
                              <wpg:cNvGrpSpPr/>
                              <wpg:grpSpPr>
                                <a:xfrm>
                                  <a:off x="5285675" y="3731105"/>
                                  <a:ext cx="120650" cy="97790"/>
                                  <a:chOff x="5285438" y="3730813"/>
                                  <a:chExt cx="121125" cy="98374"/>
                                </a:xfrm>
                              </wpg:grpSpPr>
                              <wps:wsp>
                                <wps:cNvPr id="103" name="Rectangle 103"/>
                                <wps:cNvSpPr/>
                                <wps:spPr>
                                  <a:xfrm>
                                    <a:off x="5285438" y="3730813"/>
                                    <a:ext cx="121125" cy="983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104" name="Group 104"/>
                                <wpg:cNvGrpSpPr/>
                                <wpg:grpSpPr>
                                  <a:xfrm>
                                    <a:off x="5285438" y="3730813"/>
                                    <a:ext cx="121125" cy="98374"/>
                                    <a:chOff x="5284542" y="3728527"/>
                                    <a:chExt cx="122021" cy="100660"/>
                                  </a:xfrm>
                                </wpg:grpSpPr>
                                <wps:wsp>
                                  <wps:cNvPr id="105" name="Rectangle 105"/>
                                  <wps:cNvSpPr/>
                                  <wps:spPr>
                                    <a:xfrm>
                                      <a:off x="5284542" y="3728527"/>
                                      <a:ext cx="122000" cy="1006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106" name="Group 106"/>
                                  <wpg:cNvGrpSpPr/>
                                  <wpg:grpSpPr>
                                    <a:xfrm>
                                      <a:off x="5284542" y="3728527"/>
                                      <a:ext cx="122021" cy="100660"/>
                                      <a:chOff x="-896" y="-2286"/>
                                      <a:chExt cx="122021" cy="100660"/>
                                    </a:xfrm>
                                  </wpg:grpSpPr>
                                  <wps:wsp>
                                    <wps:cNvPr id="107" name="Rectangle 107"/>
                                    <wps:cNvSpPr/>
                                    <wps:spPr>
                                      <a:xfrm>
                                        <a:off x="0" y="0"/>
                                        <a:ext cx="121125" cy="983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s:wsp>
                                    <wps:cNvPr id="108" name="Freeform 108"/>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723915" w:rsidRDefault="00723915">
                                          <w:pPr>
                                            <w:textDirection w:val="btLr"/>
                                          </w:pPr>
                                        </w:p>
                                      </w:txbxContent>
                                    </wps:txbx>
                                    <wps:bodyPr spcFirstLastPara="1" wrap="square" lIns="91425" tIns="91425" rIns="91425" bIns="91425" anchor="ctr" anchorCtr="0">
                                      <a:noAutofit/>
                                    </wps:bodyPr>
                                  </wps:wsp>
                                  <pic:pic xmlns:pic="http://schemas.openxmlformats.org/drawingml/2006/picture">
                                    <pic:nvPicPr>
                                      <pic:cNvPr id="109" name="Shape 49"/>
                                      <pic:cNvPicPr preferRelativeResize="0"/>
                                    </pic:nvPicPr>
                                    <pic:blipFill rotWithShape="1">
                                      <a:blip r:embed="rId15">
                                        <a:alphaModFix/>
                                      </a:blip>
                                      <a:srcRect/>
                                      <a:stretch/>
                                    </pic:blipFill>
                                    <pic:spPr>
                                      <a:xfrm>
                                        <a:off x="33647" y="64769"/>
                                        <a:ext cx="24384" cy="33528"/>
                                      </a:xfrm>
                                      <a:prstGeom prst="rect">
                                        <a:avLst/>
                                      </a:prstGeom>
                                      <a:noFill/>
                                      <a:ln>
                                        <a:noFill/>
                                      </a:ln>
                                    </pic:spPr>
                                  </pic:pic>
                                  <wps:wsp>
                                    <wps:cNvPr id="110" name="Freeform 110"/>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723915" w:rsidRDefault="00723915">
                                          <w:pPr>
                                            <w:textDirection w:val="btLr"/>
                                          </w:pPr>
                                        </w:p>
                                      </w:txbxContent>
                                    </wps:txbx>
                                    <wps:bodyPr spcFirstLastPara="1" wrap="square" lIns="91425" tIns="91425" rIns="91425" bIns="91425" anchor="ctr" anchorCtr="0">
                                      <a:noAutofit/>
                                    </wps:bodyPr>
                                  </wps:wsp>
                                  <pic:pic xmlns:pic="http://schemas.openxmlformats.org/drawingml/2006/picture">
                                    <pic:nvPicPr>
                                      <pic:cNvPr id="111" name="Shape 51"/>
                                      <pic:cNvPicPr preferRelativeResize="0"/>
                                    </pic:nvPicPr>
                                    <pic:blipFill rotWithShape="1">
                                      <a:blip r:embed="rId16">
                                        <a:alphaModFix/>
                                      </a:blip>
                                      <a:srcRect/>
                                      <a:stretch/>
                                    </pic:blipFill>
                                    <pic:spPr>
                                      <a:xfrm>
                                        <a:off x="-896" y="-2286"/>
                                        <a:ext cx="115824" cy="70104"/>
                                      </a:xfrm>
                                      <a:prstGeom prst="rect">
                                        <a:avLst/>
                                      </a:prstGeom>
                                      <a:noFill/>
                                      <a:ln>
                                        <a:noFill/>
                                      </a:ln>
                                    </pic:spPr>
                                  </pic:pic>
                                </wpg:grpSp>
                              </wpg:grp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457200</wp:posOffset>
                      </wp:positionH>
                      <wp:positionV relativeFrom="paragraph">
                        <wp:posOffset>177800</wp:posOffset>
                      </wp:positionV>
                      <wp:extent cx="120650" cy="97790"/>
                      <wp:effectExtent b="0" l="0" r="0" t="0"/>
                      <wp:wrapSquare wrapText="bothSides" distB="0" distT="0" distL="0" distR="0"/>
                      <wp:docPr id="12394" name="image11.png"/>
                      <a:graphic>
                        <a:graphicData uri="http://schemas.openxmlformats.org/drawingml/2006/picture">
                          <pic:pic>
                            <pic:nvPicPr>
                              <pic:cNvPr id="0" name="image11.png"/>
                              <pic:cNvPicPr preferRelativeResize="0"/>
                            </pic:nvPicPr>
                            <pic:blipFill>
                              <a:blip r:embed="rId24"/>
                              <a:srcRect/>
                              <a:stretch>
                                <a:fillRect/>
                              </a:stretch>
                            </pic:blipFill>
                            <pic:spPr>
                              <a:xfrm>
                                <a:off x="0" y="0"/>
                                <a:ext cx="120650" cy="97790"/>
                              </a:xfrm>
                              <a:prstGeom prst="rect"/>
                              <a:ln/>
                            </pic:spPr>
                          </pic:pic>
                        </a:graphicData>
                      </a:graphic>
                    </wp:anchor>
                  </w:drawing>
                </mc:Fallback>
              </mc:AlternateContent>
            </w:r>
          </w:p>
        </w:tc>
      </w:tr>
      <w:tr w:rsidR="00723915">
        <w:trPr>
          <w:trHeight w:val="705"/>
          <w:jc w:val="center"/>
        </w:trPr>
        <w:tc>
          <w:tcPr>
            <w:tcW w:w="6105" w:type="dxa"/>
            <w:vAlign w:val="bottom"/>
          </w:tcPr>
          <w:p w:rsidR="00723915" w:rsidRDefault="00E35F6D">
            <w:pPr>
              <w:pBdr>
                <w:top w:val="nil"/>
                <w:left w:val="nil"/>
                <w:bottom w:val="nil"/>
                <w:right w:val="nil"/>
                <w:between w:val="nil"/>
              </w:pBdr>
              <w:spacing w:line="259" w:lineRule="auto"/>
              <w:ind w:left="82"/>
              <w:rPr>
                <w:rFonts w:ascii="Century Gothic" w:eastAsia="Century Gothic" w:hAnsi="Century Gothic" w:cs="Century Gothic"/>
                <w:color w:val="000000"/>
                <w:sz w:val="18"/>
                <w:szCs w:val="18"/>
              </w:rPr>
            </w:pPr>
            <w:r>
              <w:rPr>
                <w:rFonts w:ascii="Century Gothic" w:eastAsia="Century Gothic" w:hAnsi="Century Gothic" w:cs="Century Gothic"/>
                <w:b/>
                <w:color w:val="73BFB7"/>
                <w:sz w:val="18"/>
                <w:szCs w:val="18"/>
              </w:rPr>
              <w:t>3. Skills and Abilities</w:t>
            </w:r>
          </w:p>
        </w:tc>
        <w:tc>
          <w:tcPr>
            <w:tcW w:w="1830" w:type="dxa"/>
            <w:vAlign w:val="bottom"/>
          </w:tcPr>
          <w:p w:rsidR="00723915" w:rsidRDefault="00E35F6D">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vAlign w:val="bottom"/>
          </w:tcPr>
          <w:p w:rsidR="00723915" w:rsidRDefault="00E35F6D">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723915">
        <w:trPr>
          <w:trHeight w:val="794"/>
          <w:jc w:val="center"/>
        </w:trPr>
        <w:tc>
          <w:tcPr>
            <w:tcW w:w="6105" w:type="dxa"/>
            <w:vAlign w:val="center"/>
          </w:tcPr>
          <w:p w:rsidR="00723915" w:rsidRDefault="00E35F6D">
            <w:pPr>
              <w:numPr>
                <w:ilvl w:val="0"/>
                <w:numId w:val="1"/>
              </w:numPr>
              <w:pBdr>
                <w:top w:val="nil"/>
                <w:left w:val="nil"/>
                <w:bottom w:val="nil"/>
                <w:right w:val="nil"/>
                <w:between w:val="nil"/>
              </w:pBdr>
              <w:ind w:hanging="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Communicates effectively on a 1:1 basis about straightforward and detailed issues with a range of people</w:t>
            </w:r>
          </w:p>
          <w:p w:rsidR="00723915" w:rsidRDefault="00723915">
            <w:pPr>
              <w:rPr>
                <w:rFonts w:ascii="Century Gothic" w:eastAsia="Century Gothic" w:hAnsi="Century Gothic" w:cs="Century Gothic"/>
                <w:sz w:val="18"/>
                <w:szCs w:val="18"/>
              </w:rPr>
            </w:pPr>
          </w:p>
        </w:tc>
        <w:tc>
          <w:tcPr>
            <w:tcW w:w="1830" w:type="dxa"/>
            <w:tcBorders>
              <w:bottom w:val="single" w:sz="4" w:space="0" w:color="4BACC6"/>
            </w:tcBorders>
            <w:vAlign w:val="center"/>
          </w:tcPr>
          <w:p w:rsidR="00723915" w:rsidRDefault="00E35F6D">
            <w:pPr>
              <w:spacing w:line="259" w:lineRule="auto"/>
              <w:ind w:left="782"/>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tcPr>
          <w:p w:rsidR="00723915" w:rsidRDefault="00E35F6D">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12" name="Group 112"/>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13" name="Group 113"/>
                              <wpg:cNvGrpSpPr/>
                              <wpg:grpSpPr>
                                <a:xfrm>
                                  <a:off x="5285438" y="3730813"/>
                                  <a:ext cx="121125" cy="98374"/>
                                  <a:chOff x="5285438" y="3730813"/>
                                  <a:chExt cx="121125" cy="98374"/>
                                </a:xfrm>
                              </wpg:grpSpPr>
                              <wps:wsp>
                                <wps:cNvPr id="114" name="Rectangle 114"/>
                                <wps:cNvSpPr/>
                                <wps:spPr>
                                  <a:xfrm>
                                    <a:off x="5285438" y="3730813"/>
                                    <a:ext cx="121125" cy="983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115" name="Group 115"/>
                                <wpg:cNvGrpSpPr/>
                                <wpg:grpSpPr>
                                  <a:xfrm>
                                    <a:off x="5285438" y="3730813"/>
                                    <a:ext cx="121125" cy="98374"/>
                                    <a:chOff x="5284542" y="3728527"/>
                                    <a:chExt cx="122021" cy="100660"/>
                                  </a:xfrm>
                                </wpg:grpSpPr>
                                <wps:wsp>
                                  <wps:cNvPr id="116" name="Rectangle 116"/>
                                  <wps:cNvSpPr/>
                                  <wps:spPr>
                                    <a:xfrm>
                                      <a:off x="5284542" y="3728527"/>
                                      <a:ext cx="122000" cy="100650"/>
                                    </a:xfrm>
                                    <a:prstGeom prst="rect">
                                      <a:avLst/>
                                    </a:prstGeom>
                                    <a:no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wpg:grpSp>
                                  <wpg:cNvPr id="117" name="Group 117"/>
                                  <wpg:cNvGrpSpPr/>
                                  <wpg:grpSpPr>
                                    <a:xfrm>
                                      <a:off x="5284542" y="3728527"/>
                                      <a:ext cx="122021" cy="100660"/>
                                      <a:chOff x="-896" y="-2286"/>
                                      <a:chExt cx="122021" cy="100660"/>
                                    </a:xfrm>
                                  </wpg:grpSpPr>
                                  <wps:wsp>
                                    <wps:cNvPr id="118" name="Rectangle 118"/>
                                    <wps:cNvSpPr/>
                                    <wps:spPr>
                                      <a:xfrm>
                                        <a:off x="0" y="0"/>
                                        <a:ext cx="121125" cy="98350"/>
                                      </a:xfrm>
                                      <a:prstGeom prst="rect">
                                        <a:avLst/>
                                      </a:prstGeom>
                                      <a:no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wps:wsp>
                                    <wps:cNvPr id="119" name="Freeform 119"/>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pic:pic xmlns:pic="http://schemas.openxmlformats.org/drawingml/2006/picture">
                                    <pic:nvPicPr>
                                      <pic:cNvPr id="120" name="Shape 19"/>
                                      <pic:cNvPicPr preferRelativeResize="0"/>
                                    </pic:nvPicPr>
                                    <pic:blipFill rotWithShape="1">
                                      <a:blip r:embed="rId15">
                                        <a:alphaModFix/>
                                      </a:blip>
                                      <a:srcRect/>
                                      <a:stretch/>
                                    </pic:blipFill>
                                    <pic:spPr>
                                      <a:xfrm>
                                        <a:off x="33647" y="64769"/>
                                        <a:ext cx="24384" cy="33528"/>
                                      </a:xfrm>
                                      <a:prstGeom prst="rect">
                                        <a:avLst/>
                                      </a:prstGeom>
                                      <a:noFill/>
                                      <a:ln>
                                        <a:noFill/>
                                      </a:ln>
                                    </pic:spPr>
                                  </pic:pic>
                                  <wps:wsp>
                                    <wps:cNvPr id="121" name="Freeform 121"/>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723915" w:rsidRDefault="00723915">
                                          <w:pPr>
                                            <w:spacing w:line="258" w:lineRule="auto"/>
                                            <w:ind w:left="347" w:firstLine="347"/>
                                            <w:textDirection w:val="btLr"/>
                                          </w:pPr>
                                        </w:p>
                                      </w:txbxContent>
                                    </wps:txbx>
                                    <wps:bodyPr spcFirstLastPara="1" wrap="square" lIns="91425" tIns="91425" rIns="91425" bIns="91425" anchor="ctr" anchorCtr="0">
                                      <a:noAutofit/>
                                    </wps:bodyPr>
                                  </wps:wsp>
                                  <pic:pic xmlns:pic="http://schemas.openxmlformats.org/drawingml/2006/picture">
                                    <pic:nvPicPr>
                                      <pic:cNvPr id="122" name="Shape 21"/>
                                      <pic:cNvPicPr preferRelativeResize="0"/>
                                    </pic:nvPicPr>
                                    <pic:blipFill rotWithShape="1">
                                      <a:blip r:embed="rId16">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88"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21125" cy="98374"/>
                              </a:xfrm>
                              <a:prstGeom prst="rect"/>
                              <a:ln/>
                            </pic:spPr>
                          </pic:pic>
                        </a:graphicData>
                      </a:graphic>
                    </wp:inline>
                  </w:drawing>
                </mc:Fallback>
              </mc:AlternateContent>
            </w:r>
          </w:p>
        </w:tc>
      </w:tr>
      <w:tr w:rsidR="00723915">
        <w:trPr>
          <w:trHeight w:val="794"/>
          <w:jc w:val="center"/>
        </w:trPr>
        <w:tc>
          <w:tcPr>
            <w:tcW w:w="6105" w:type="dxa"/>
            <w:vAlign w:val="center"/>
          </w:tcPr>
          <w:p w:rsidR="00723915" w:rsidRDefault="00E35F6D">
            <w:pPr>
              <w:numPr>
                <w:ilvl w:val="0"/>
                <w:numId w:val="1"/>
              </w:numPr>
              <w:pBdr>
                <w:top w:val="nil"/>
                <w:left w:val="nil"/>
                <w:bottom w:val="nil"/>
                <w:right w:val="nil"/>
                <w:between w:val="nil"/>
              </w:pBdr>
              <w:ind w:hanging="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Able to prioritise, plan and organise own workload and that of others</w:t>
            </w:r>
          </w:p>
        </w:tc>
        <w:tc>
          <w:tcPr>
            <w:tcW w:w="1830" w:type="dxa"/>
            <w:tcBorders>
              <w:bottom w:val="single" w:sz="4" w:space="0" w:color="4BACC6"/>
            </w:tcBorders>
            <w:vAlign w:val="center"/>
          </w:tcPr>
          <w:p w:rsidR="00723915" w:rsidRDefault="00E35F6D">
            <w:pPr>
              <w:spacing w:line="259" w:lineRule="auto"/>
              <w:ind w:left="782"/>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tcPr>
          <w:p w:rsidR="00723915" w:rsidRDefault="00723915">
            <w:pPr>
              <w:spacing w:line="259" w:lineRule="auto"/>
              <w:ind w:left="348"/>
              <w:rPr>
                <w:rFonts w:ascii="Century Gothic" w:eastAsia="Century Gothic" w:hAnsi="Century Gothic" w:cs="Century Gothic"/>
                <w:sz w:val="18"/>
                <w:szCs w:val="18"/>
              </w:rPr>
            </w:pPr>
          </w:p>
        </w:tc>
      </w:tr>
      <w:tr w:rsidR="00723915">
        <w:trPr>
          <w:trHeight w:val="794"/>
          <w:jc w:val="center"/>
        </w:trPr>
        <w:tc>
          <w:tcPr>
            <w:tcW w:w="6105" w:type="dxa"/>
            <w:vAlign w:val="center"/>
          </w:tcPr>
          <w:p w:rsidR="00723915" w:rsidRDefault="00E35F6D">
            <w:pPr>
              <w:numPr>
                <w:ilvl w:val="0"/>
                <w:numId w:val="1"/>
              </w:numPr>
              <w:pBdr>
                <w:top w:val="nil"/>
                <w:left w:val="nil"/>
                <w:bottom w:val="nil"/>
                <w:right w:val="nil"/>
                <w:between w:val="nil"/>
              </w:pBdr>
              <w:ind w:hanging="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Displays the ability to think creatively to anticipate and solve problems</w:t>
            </w:r>
          </w:p>
        </w:tc>
        <w:tc>
          <w:tcPr>
            <w:tcW w:w="1830" w:type="dxa"/>
            <w:tcBorders>
              <w:bottom w:val="single" w:sz="4" w:space="0" w:color="4BACC6"/>
            </w:tcBorders>
            <w:vAlign w:val="center"/>
          </w:tcPr>
          <w:p w:rsidR="00723915" w:rsidRDefault="00E35F6D">
            <w:pPr>
              <w:spacing w:line="259" w:lineRule="auto"/>
              <w:ind w:left="782"/>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105" w:type="dxa"/>
            <w:vAlign w:val="center"/>
          </w:tcPr>
          <w:p w:rsidR="00723915" w:rsidRDefault="00E35F6D">
            <w:pPr>
              <w:numPr>
                <w:ilvl w:val="0"/>
                <w:numId w:val="1"/>
              </w:numPr>
              <w:pBdr>
                <w:top w:val="nil"/>
                <w:left w:val="nil"/>
                <w:bottom w:val="nil"/>
                <w:right w:val="nil"/>
                <w:between w:val="nil"/>
              </w:pBdr>
              <w:ind w:hanging="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Able to identify, establish and sustain appropriate management structures and systems.</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723915">
            <w:pPr>
              <w:spacing w:line="259" w:lineRule="auto"/>
              <w:ind w:left="348"/>
              <w:rPr>
                <w:rFonts w:ascii="Century Gothic" w:eastAsia="Century Gothic" w:hAnsi="Century Gothic" w:cs="Century Gothic"/>
                <w:sz w:val="18"/>
                <w:szCs w:val="18"/>
              </w:rPr>
            </w:pPr>
          </w:p>
        </w:tc>
      </w:tr>
      <w:tr w:rsidR="00723915">
        <w:trPr>
          <w:trHeight w:val="454"/>
          <w:jc w:val="center"/>
        </w:trPr>
        <w:tc>
          <w:tcPr>
            <w:tcW w:w="6105" w:type="dxa"/>
          </w:tcPr>
          <w:p w:rsidR="00723915" w:rsidRDefault="00E35F6D">
            <w:pPr>
              <w:numPr>
                <w:ilvl w:val="0"/>
                <w:numId w:val="1"/>
              </w:numPr>
              <w:pBdr>
                <w:top w:val="nil"/>
                <w:left w:val="nil"/>
                <w:bottom w:val="nil"/>
                <w:right w:val="nil"/>
                <w:between w:val="nil"/>
              </w:pBdr>
              <w:ind w:hanging="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ability to create a united, committed and highly effective staff team.</w:t>
            </w:r>
          </w:p>
        </w:tc>
        <w:tc>
          <w:tcPr>
            <w:tcW w:w="1830" w:type="dxa"/>
            <w:tcBorders>
              <w:bottom w:val="single" w:sz="4" w:space="0" w:color="4BACC6"/>
            </w:tcBorders>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Borders>
              <w:bottom w:val="single" w:sz="4" w:space="0" w:color="4BACC6"/>
            </w:tcBorders>
            <w:vAlign w:val="center"/>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105" w:type="dxa"/>
          </w:tcPr>
          <w:p w:rsidR="00723915" w:rsidRDefault="00E35F6D">
            <w:pPr>
              <w:numPr>
                <w:ilvl w:val="0"/>
                <w:numId w:val="1"/>
              </w:numPr>
              <w:pBdr>
                <w:top w:val="nil"/>
                <w:left w:val="nil"/>
                <w:bottom w:val="nil"/>
                <w:right w:val="nil"/>
                <w:between w:val="nil"/>
              </w:pBdr>
              <w:ind w:hanging="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Understands the relationship between managing performance, professional development and school improvement</w:t>
            </w:r>
          </w:p>
        </w:tc>
        <w:tc>
          <w:tcPr>
            <w:tcW w:w="1830" w:type="dxa"/>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105" w:type="dxa"/>
          </w:tcPr>
          <w:p w:rsidR="00723915" w:rsidRDefault="00E35F6D">
            <w:pPr>
              <w:numPr>
                <w:ilvl w:val="0"/>
                <w:numId w:val="1"/>
              </w:numPr>
              <w:pBdr>
                <w:top w:val="nil"/>
                <w:left w:val="nil"/>
                <w:bottom w:val="nil"/>
                <w:right w:val="nil"/>
                <w:between w:val="nil"/>
              </w:pBdr>
              <w:ind w:hanging="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An effective leadership and management style that encourages participation, innovation and develops colleagues’ confidence.</w:t>
            </w:r>
          </w:p>
        </w:tc>
        <w:tc>
          <w:tcPr>
            <w:tcW w:w="1830" w:type="dxa"/>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105" w:type="dxa"/>
          </w:tcPr>
          <w:p w:rsidR="00723915" w:rsidRDefault="00E35F6D">
            <w:pPr>
              <w:numPr>
                <w:ilvl w:val="0"/>
                <w:numId w:val="1"/>
              </w:numPr>
              <w:pBdr>
                <w:top w:val="nil"/>
                <w:left w:val="nil"/>
                <w:bottom w:val="nil"/>
                <w:right w:val="nil"/>
                <w:between w:val="nil"/>
              </w:pBdr>
              <w:ind w:hanging="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ability to lead, coach and motivate staff within a performance management framework, providing professional development and effectively challenging and managing any underperformance.</w:t>
            </w:r>
          </w:p>
        </w:tc>
        <w:tc>
          <w:tcPr>
            <w:tcW w:w="1830" w:type="dxa"/>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105" w:type="dxa"/>
          </w:tcPr>
          <w:p w:rsidR="00723915" w:rsidRDefault="00E35F6D">
            <w:pPr>
              <w:numPr>
                <w:ilvl w:val="0"/>
                <w:numId w:val="1"/>
              </w:numPr>
              <w:pBdr>
                <w:top w:val="nil"/>
                <w:left w:val="nil"/>
                <w:bottom w:val="nil"/>
                <w:right w:val="nil"/>
                <w:between w:val="nil"/>
              </w:pBdr>
              <w:ind w:hanging="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Strong interpersonal, written and oral communication skills.</w:t>
            </w:r>
          </w:p>
        </w:tc>
        <w:tc>
          <w:tcPr>
            <w:tcW w:w="1830" w:type="dxa"/>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105" w:type="dxa"/>
          </w:tcPr>
          <w:p w:rsidR="00723915" w:rsidRDefault="00E35F6D">
            <w:pPr>
              <w:numPr>
                <w:ilvl w:val="0"/>
                <w:numId w:val="1"/>
              </w:numPr>
              <w:pBdr>
                <w:top w:val="nil"/>
                <w:left w:val="nil"/>
                <w:bottom w:val="nil"/>
                <w:right w:val="nil"/>
                <w:between w:val="nil"/>
              </w:pBdr>
              <w:ind w:hanging="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Strong organisational and time-management skills and the ability to delegate appropriately.</w:t>
            </w:r>
          </w:p>
        </w:tc>
        <w:tc>
          <w:tcPr>
            <w:tcW w:w="1830" w:type="dxa"/>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105" w:type="dxa"/>
          </w:tcPr>
          <w:p w:rsidR="00723915" w:rsidRDefault="00E35F6D">
            <w:pPr>
              <w:numPr>
                <w:ilvl w:val="0"/>
                <w:numId w:val="1"/>
              </w:numPr>
              <w:pBdr>
                <w:top w:val="nil"/>
                <w:left w:val="nil"/>
                <w:bottom w:val="nil"/>
                <w:right w:val="nil"/>
                <w:between w:val="nil"/>
              </w:pBdr>
              <w:ind w:hanging="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ability to skilfully manage and maintain effective working relationships with parents, governors, community members, external agencies and other stakeholder</w:t>
            </w:r>
            <w:r>
              <w:rPr>
                <w:rFonts w:ascii="Century Gothic" w:eastAsia="Century Gothic" w:hAnsi="Century Gothic" w:cs="Century Gothic"/>
                <w:color w:val="000000"/>
                <w:sz w:val="18"/>
                <w:szCs w:val="18"/>
              </w:rPr>
              <w:t>s</w:t>
            </w:r>
          </w:p>
        </w:tc>
        <w:tc>
          <w:tcPr>
            <w:tcW w:w="1830" w:type="dxa"/>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105" w:type="dxa"/>
          </w:tcPr>
          <w:p w:rsidR="00723915" w:rsidRDefault="00E35F6D">
            <w:pPr>
              <w:numPr>
                <w:ilvl w:val="0"/>
                <w:numId w:val="1"/>
              </w:numPr>
              <w:pBdr>
                <w:top w:val="nil"/>
                <w:left w:val="nil"/>
                <w:bottom w:val="nil"/>
                <w:right w:val="nil"/>
                <w:between w:val="nil"/>
              </w:pBdr>
              <w:ind w:hanging="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ability to take personal responsibility, a readiness to reflect and self-evaluate and the ability to change, improve and develop.</w:t>
            </w:r>
          </w:p>
        </w:tc>
        <w:tc>
          <w:tcPr>
            <w:tcW w:w="1830" w:type="dxa"/>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105" w:type="dxa"/>
          </w:tcPr>
          <w:p w:rsidR="00723915" w:rsidRDefault="00E35F6D">
            <w:pPr>
              <w:numPr>
                <w:ilvl w:val="0"/>
                <w:numId w:val="1"/>
              </w:numPr>
              <w:pBdr>
                <w:top w:val="nil"/>
                <w:left w:val="nil"/>
                <w:bottom w:val="nil"/>
                <w:right w:val="nil"/>
                <w:between w:val="nil"/>
              </w:pBdr>
              <w:ind w:hanging="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Commercial understanding and acumen.</w:t>
            </w:r>
          </w:p>
        </w:tc>
        <w:tc>
          <w:tcPr>
            <w:tcW w:w="1830" w:type="dxa"/>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D</w:t>
            </w:r>
          </w:p>
        </w:tc>
        <w:tc>
          <w:tcPr>
            <w:tcW w:w="1740" w:type="dxa"/>
            <w:vAlign w:val="center"/>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105" w:type="dxa"/>
          </w:tcPr>
          <w:p w:rsidR="00723915" w:rsidRDefault="00E35F6D">
            <w:pPr>
              <w:numPr>
                <w:ilvl w:val="0"/>
                <w:numId w:val="1"/>
              </w:numPr>
              <w:pBdr>
                <w:top w:val="nil"/>
                <w:left w:val="nil"/>
                <w:bottom w:val="nil"/>
                <w:right w:val="nil"/>
                <w:between w:val="nil"/>
              </w:pBdr>
              <w:ind w:hanging="360"/>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The ability to work well under pressure and manage conflicting demands.</w:t>
            </w:r>
          </w:p>
        </w:tc>
        <w:tc>
          <w:tcPr>
            <w:tcW w:w="1830" w:type="dxa"/>
          </w:tcPr>
          <w:p w:rsidR="00723915" w:rsidRDefault="00E35F6D">
            <w:pPr>
              <w:spacing w:after="160" w:line="259"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vAlign w:val="center"/>
          </w:tcPr>
          <w:p w:rsidR="00723915" w:rsidRDefault="00723915">
            <w:pPr>
              <w:spacing w:line="259" w:lineRule="auto"/>
              <w:ind w:left="348"/>
              <w:rPr>
                <w:rFonts w:ascii="Century Gothic" w:eastAsia="Century Gothic" w:hAnsi="Century Gothic" w:cs="Century Gothic"/>
                <w:sz w:val="18"/>
                <w:szCs w:val="18"/>
              </w:rPr>
            </w:pPr>
          </w:p>
        </w:tc>
      </w:tr>
    </w:tbl>
    <w:p w:rsidR="00723915" w:rsidRDefault="00723915">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bl>
      <w:tblPr>
        <w:tblStyle w:val="ab"/>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090"/>
        <w:gridCol w:w="1845"/>
        <w:gridCol w:w="1740"/>
      </w:tblGrid>
      <w:tr w:rsidR="00723915">
        <w:trPr>
          <w:trHeight w:val="794"/>
          <w:jc w:val="center"/>
        </w:trPr>
        <w:tc>
          <w:tcPr>
            <w:tcW w:w="6090" w:type="dxa"/>
            <w:tcBorders>
              <w:top w:val="single" w:sz="4" w:space="0" w:color="4BACC6"/>
            </w:tcBorders>
            <w:vAlign w:val="bottom"/>
          </w:tcPr>
          <w:p w:rsidR="00723915" w:rsidRDefault="00E35F6D">
            <w:pPr>
              <w:pBdr>
                <w:top w:val="nil"/>
                <w:left w:val="nil"/>
                <w:bottom w:val="nil"/>
                <w:right w:val="nil"/>
                <w:between w:val="nil"/>
              </w:pBdr>
              <w:spacing w:line="259" w:lineRule="auto"/>
              <w:ind w:left="82" w:right="-137"/>
              <w:rPr>
                <w:rFonts w:ascii="Century Gothic" w:eastAsia="Century Gothic" w:hAnsi="Century Gothic" w:cs="Century Gothic"/>
                <w:color w:val="000000"/>
                <w:sz w:val="18"/>
                <w:szCs w:val="18"/>
              </w:rPr>
            </w:pPr>
            <w:r>
              <w:rPr>
                <w:rFonts w:ascii="Century Gothic" w:eastAsia="Century Gothic" w:hAnsi="Century Gothic" w:cs="Century Gothic"/>
                <w:b/>
                <w:color w:val="73BFB7"/>
                <w:sz w:val="18"/>
                <w:szCs w:val="18"/>
              </w:rPr>
              <w:t>4. Beliefs, attitudes and personal attributes</w:t>
            </w:r>
          </w:p>
          <w:p w:rsidR="00723915" w:rsidRDefault="00723915">
            <w:pPr>
              <w:spacing w:line="259" w:lineRule="auto"/>
              <w:rPr>
                <w:rFonts w:ascii="Century Gothic" w:eastAsia="Century Gothic" w:hAnsi="Century Gothic" w:cs="Century Gothic"/>
                <w:b/>
                <w:color w:val="73BFB7"/>
                <w:sz w:val="18"/>
                <w:szCs w:val="18"/>
              </w:rPr>
            </w:pPr>
          </w:p>
        </w:tc>
        <w:tc>
          <w:tcPr>
            <w:tcW w:w="1845" w:type="dxa"/>
            <w:tcBorders>
              <w:top w:val="single" w:sz="4" w:space="0" w:color="4BACC6"/>
            </w:tcBorders>
            <w:vAlign w:val="bottom"/>
          </w:tcPr>
          <w:p w:rsidR="00723915" w:rsidRDefault="00E35F6D">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rsidR="00723915" w:rsidRDefault="00E35F6D">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723915">
        <w:trPr>
          <w:trHeight w:val="680"/>
          <w:jc w:val="center"/>
        </w:trPr>
        <w:tc>
          <w:tcPr>
            <w:tcW w:w="6090" w:type="dxa"/>
          </w:tcPr>
          <w:p w:rsidR="00723915" w:rsidRDefault="00E35F6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A: A shared commitment to a "no excuses"</w:t>
            </w:r>
            <w:r>
              <w:rPr>
                <w:rFonts w:ascii="Century Gothic" w:eastAsia="Century Gothic" w:hAnsi="Century Gothic" w:cs="Century Gothic"/>
                <w:sz w:val="18"/>
                <w:szCs w:val="18"/>
              </w:rPr>
              <w:t xml:space="preserve"> culture with a work ethic and drive to match that of the Trust in improving education and life chances of the communities we serve.</w:t>
            </w:r>
          </w:p>
        </w:tc>
        <w:tc>
          <w:tcPr>
            <w:tcW w:w="1845"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090" w:type="dxa"/>
          </w:tcPr>
          <w:p w:rsidR="00723915" w:rsidRDefault="00E35F6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B: A shared commitment to the Trust’s values - Child centred,  Collaboration, Curiosity, Challenge</w:t>
            </w:r>
          </w:p>
        </w:tc>
        <w:tc>
          <w:tcPr>
            <w:tcW w:w="1845"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090" w:type="dxa"/>
            <w:vAlign w:val="center"/>
          </w:tcPr>
          <w:p w:rsidR="00723915" w:rsidRDefault="00E35F6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C: Committed and</w:t>
            </w:r>
            <w:r>
              <w:rPr>
                <w:rFonts w:ascii="Century Gothic" w:eastAsia="Century Gothic" w:hAnsi="Century Gothic" w:cs="Century Gothic"/>
                <w:sz w:val="18"/>
                <w:szCs w:val="18"/>
              </w:rPr>
              <w:t xml:space="preserve"> passionate about the provision of </w:t>
            </w:r>
          </w:p>
          <w:p w:rsidR="00723915" w:rsidRDefault="00E35F6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outstanding primary education.</w:t>
            </w:r>
          </w:p>
        </w:tc>
        <w:tc>
          <w:tcPr>
            <w:tcW w:w="1845"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E35F6D">
            <w:pPr>
              <w:spacing w:line="259" w:lineRule="auto"/>
              <w:ind w:left="348"/>
              <w:rPr>
                <w:rFonts w:ascii="Century Gothic" w:eastAsia="Century Gothic" w:hAnsi="Century Gothic" w:cs="Century Gothic"/>
                <w:sz w:val="18"/>
                <w:szCs w:val="18"/>
              </w:rPr>
            </w:pPr>
            <w:r>
              <w:rPr>
                <w:rFonts w:ascii="Century Gothic" w:eastAsia="Century Gothic" w:hAnsi="Century Gothic" w:cs="Century Gothic"/>
                <w:noProof/>
                <w:sz w:val="18"/>
                <w:szCs w:val="18"/>
                <w:lang w:eastAsia="en-GB"/>
              </w:rPr>
              <mc:AlternateContent>
                <mc:Choice Requires="wpg">
                  <w:drawing>
                    <wp:inline distT="0" distB="0" distL="0" distR="0">
                      <wp:extent cx="121125" cy="98374"/>
                      <wp:effectExtent l="0" t="0" r="0" b="0"/>
                      <wp:docPr id="123" name="Group 123"/>
                      <wp:cNvGraphicFramePr/>
                      <a:graphic xmlns:a="http://schemas.openxmlformats.org/drawingml/2006/main">
                        <a:graphicData uri="http://schemas.microsoft.com/office/word/2010/wordprocessingGroup">
                          <wpg:wgp>
                            <wpg:cNvGrpSpPr/>
                            <wpg:grpSpPr>
                              <a:xfrm>
                                <a:off x="0" y="0"/>
                                <a:ext cx="121125" cy="98374"/>
                                <a:chOff x="5285438" y="3730813"/>
                                <a:chExt cx="121125" cy="98374"/>
                              </a:xfrm>
                            </wpg:grpSpPr>
                            <wpg:grpSp>
                              <wpg:cNvPr id="124" name="Group 124"/>
                              <wpg:cNvGrpSpPr/>
                              <wpg:grpSpPr>
                                <a:xfrm>
                                  <a:off x="5285438" y="3730813"/>
                                  <a:ext cx="121125" cy="98374"/>
                                  <a:chOff x="5285438" y="3730813"/>
                                  <a:chExt cx="121125" cy="98374"/>
                                </a:xfrm>
                              </wpg:grpSpPr>
                              <wps:wsp>
                                <wps:cNvPr id="125" name="Rectangle 125"/>
                                <wps:cNvSpPr/>
                                <wps:spPr>
                                  <a:xfrm>
                                    <a:off x="5285438" y="3730813"/>
                                    <a:ext cx="121125" cy="983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126" name="Group 126"/>
                                <wpg:cNvGrpSpPr/>
                                <wpg:grpSpPr>
                                  <a:xfrm>
                                    <a:off x="5285438" y="3730813"/>
                                    <a:ext cx="121125" cy="98374"/>
                                    <a:chOff x="5284542" y="3728527"/>
                                    <a:chExt cx="122021" cy="100660"/>
                                  </a:xfrm>
                                </wpg:grpSpPr>
                                <wps:wsp>
                                  <wps:cNvPr id="127" name="Rectangle 127"/>
                                  <wps:cNvSpPr/>
                                  <wps:spPr>
                                    <a:xfrm>
                                      <a:off x="5284542" y="3728527"/>
                                      <a:ext cx="122000" cy="1006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g:grpSp>
                                  <wpg:cNvPr id="12416" name="Group 12416"/>
                                  <wpg:cNvGrpSpPr/>
                                  <wpg:grpSpPr>
                                    <a:xfrm>
                                      <a:off x="5284542" y="3728527"/>
                                      <a:ext cx="122021" cy="100660"/>
                                      <a:chOff x="-896" y="-2286"/>
                                      <a:chExt cx="122021" cy="100660"/>
                                    </a:xfrm>
                                  </wpg:grpSpPr>
                                  <wps:wsp>
                                    <wps:cNvPr id="12417" name="Rectangle 12417"/>
                                    <wps:cNvSpPr/>
                                    <wps:spPr>
                                      <a:xfrm>
                                        <a:off x="0" y="0"/>
                                        <a:ext cx="121125" cy="98350"/>
                                      </a:xfrm>
                                      <a:prstGeom prst="rect">
                                        <a:avLst/>
                                      </a:prstGeom>
                                      <a:noFill/>
                                      <a:ln>
                                        <a:noFill/>
                                      </a:ln>
                                    </wps:spPr>
                                    <wps:txbx>
                                      <w:txbxContent>
                                        <w:p w:rsidR="00723915" w:rsidRDefault="00723915">
                                          <w:pPr>
                                            <w:textDirection w:val="btLr"/>
                                          </w:pPr>
                                        </w:p>
                                      </w:txbxContent>
                                    </wps:txbx>
                                    <wps:bodyPr spcFirstLastPara="1" wrap="square" lIns="91425" tIns="91425" rIns="91425" bIns="91425" anchor="ctr" anchorCtr="0">
                                      <a:noAutofit/>
                                    </wps:bodyPr>
                                  </wps:wsp>
                                  <wps:wsp>
                                    <wps:cNvPr id="12418" name="Freeform 12418"/>
                                    <wps:cNvSpPr/>
                                    <wps:spPr>
                                      <a:xfrm>
                                        <a:off x="16598" y="0"/>
                                        <a:ext cx="104527" cy="98374"/>
                                      </a:xfrm>
                                      <a:custGeom>
                                        <a:avLst/>
                                        <a:gdLst/>
                                        <a:ahLst/>
                                        <a:cxnLst/>
                                        <a:rect l="l" t="t" r="r" b="b"/>
                                        <a:pathLst>
                                          <a:path w="104527" h="98374" extrusionOk="0">
                                            <a:moveTo>
                                              <a:pt x="94516" y="0"/>
                                            </a:moveTo>
                                            <a:lnTo>
                                              <a:pt x="94610" y="0"/>
                                            </a:lnTo>
                                            <a:lnTo>
                                              <a:pt x="104527" y="1512"/>
                                            </a:lnTo>
                                            <a:lnTo>
                                              <a:pt x="104527" y="1518"/>
                                            </a:lnTo>
                                            <a:lnTo>
                                              <a:pt x="68323" y="28205"/>
                                            </a:lnTo>
                                            <a:cubicBezTo>
                                              <a:pt x="44511" y="54117"/>
                                              <a:pt x="35517" y="85572"/>
                                              <a:pt x="33180" y="95338"/>
                                            </a:cubicBezTo>
                                            <a:lnTo>
                                              <a:pt x="32512" y="98374"/>
                                            </a:lnTo>
                                            <a:lnTo>
                                              <a:pt x="26605" y="98374"/>
                                            </a:lnTo>
                                            <a:lnTo>
                                              <a:pt x="0" y="37175"/>
                                            </a:lnTo>
                                            <a:cubicBezTo>
                                              <a:pt x="0" y="37175"/>
                                              <a:pt x="7176" y="35943"/>
                                              <a:pt x="9169" y="35613"/>
                                            </a:cubicBezTo>
                                            <a:cubicBezTo>
                                              <a:pt x="15684" y="34901"/>
                                              <a:pt x="29654" y="53964"/>
                                              <a:pt x="29654" y="53964"/>
                                            </a:cubicBezTo>
                                            <a:cubicBezTo>
                                              <a:pt x="29654" y="53964"/>
                                              <a:pt x="38027" y="31661"/>
                                              <a:pt x="63307" y="14466"/>
                                            </a:cubicBezTo>
                                            <a:lnTo>
                                              <a:pt x="94516" y="0"/>
                                            </a:lnTo>
                                            <a:close/>
                                          </a:path>
                                        </a:pathLst>
                                      </a:custGeom>
                                      <a:solidFill>
                                        <a:srgbClr val="54A3D1"/>
                                      </a:solidFill>
                                      <a:ln>
                                        <a:noFill/>
                                      </a:ln>
                                    </wps:spPr>
                                    <wps:txbx>
                                      <w:txbxContent>
                                        <w:p w:rsidR="00723915" w:rsidRDefault="00723915">
                                          <w:pPr>
                                            <w:textDirection w:val="btLr"/>
                                          </w:pPr>
                                        </w:p>
                                      </w:txbxContent>
                                    </wps:txbx>
                                    <wps:bodyPr spcFirstLastPara="1" wrap="square" lIns="91425" tIns="91425" rIns="91425" bIns="91425" anchor="ctr" anchorCtr="0">
                                      <a:noAutofit/>
                                    </wps:bodyPr>
                                  </wps:wsp>
                                  <pic:pic xmlns:pic="http://schemas.openxmlformats.org/drawingml/2006/picture">
                                    <pic:nvPicPr>
                                      <pic:cNvPr id="12419" name="Shape 9"/>
                                      <pic:cNvPicPr preferRelativeResize="0"/>
                                    </pic:nvPicPr>
                                    <pic:blipFill rotWithShape="1">
                                      <a:blip r:embed="rId15">
                                        <a:alphaModFix/>
                                      </a:blip>
                                      <a:srcRect/>
                                      <a:stretch/>
                                    </pic:blipFill>
                                    <pic:spPr>
                                      <a:xfrm>
                                        <a:off x="33647" y="64769"/>
                                        <a:ext cx="24384" cy="33528"/>
                                      </a:xfrm>
                                      <a:prstGeom prst="rect">
                                        <a:avLst/>
                                      </a:prstGeom>
                                      <a:noFill/>
                                      <a:ln>
                                        <a:noFill/>
                                      </a:ln>
                                    </pic:spPr>
                                  </pic:pic>
                                  <wps:wsp>
                                    <wps:cNvPr id="12420" name="Freeform 12420"/>
                                    <wps:cNvSpPr/>
                                    <wps:spPr>
                                      <a:xfrm>
                                        <a:off x="0" y="0"/>
                                        <a:ext cx="116599" cy="98370"/>
                                      </a:xfrm>
                                      <a:custGeom>
                                        <a:avLst/>
                                        <a:gdLst/>
                                        <a:ahLst/>
                                        <a:cxnLst/>
                                        <a:rect l="l" t="t" r="r" b="b"/>
                                        <a:pathLst>
                                          <a:path w="116599" h="98370" extrusionOk="0">
                                            <a:moveTo>
                                              <a:pt x="111127" y="0"/>
                                            </a:moveTo>
                                            <a:lnTo>
                                              <a:pt x="111168" y="0"/>
                                            </a:lnTo>
                                            <a:lnTo>
                                              <a:pt x="116599" y="821"/>
                                            </a:lnTo>
                                            <a:cubicBezTo>
                                              <a:pt x="57442" y="28215"/>
                                              <a:pt x="43206" y="98370"/>
                                              <a:pt x="43206" y="98370"/>
                                            </a:cubicBezTo>
                                            <a:cubicBezTo>
                                              <a:pt x="21908" y="59012"/>
                                              <a:pt x="0" y="43722"/>
                                              <a:pt x="0" y="43722"/>
                                            </a:cubicBezTo>
                                            <a:cubicBezTo>
                                              <a:pt x="0" y="43722"/>
                                              <a:pt x="4102" y="39213"/>
                                              <a:pt x="19215" y="36686"/>
                                            </a:cubicBezTo>
                                            <a:cubicBezTo>
                                              <a:pt x="24447" y="36737"/>
                                              <a:pt x="39065" y="53335"/>
                                              <a:pt x="39065" y="53335"/>
                                            </a:cubicBezTo>
                                            <a:cubicBezTo>
                                              <a:pt x="39065" y="53335"/>
                                              <a:pt x="51481" y="31390"/>
                                              <a:pt x="78783" y="14373"/>
                                            </a:cubicBezTo>
                                            <a:lnTo>
                                              <a:pt x="111127" y="0"/>
                                            </a:lnTo>
                                            <a:close/>
                                          </a:path>
                                        </a:pathLst>
                                      </a:custGeom>
                                      <a:solidFill>
                                        <a:srgbClr val="54A3D1"/>
                                      </a:solidFill>
                                      <a:ln>
                                        <a:noFill/>
                                      </a:ln>
                                    </wps:spPr>
                                    <wps:txbx>
                                      <w:txbxContent>
                                        <w:p w:rsidR="00723915" w:rsidRDefault="00723915">
                                          <w:pPr>
                                            <w:textDirection w:val="btLr"/>
                                          </w:pPr>
                                        </w:p>
                                      </w:txbxContent>
                                    </wps:txbx>
                                    <wps:bodyPr spcFirstLastPara="1" wrap="square" lIns="91425" tIns="91425" rIns="91425" bIns="91425" anchor="ctr" anchorCtr="0">
                                      <a:noAutofit/>
                                    </wps:bodyPr>
                                  </wps:wsp>
                                  <pic:pic xmlns:pic="http://schemas.openxmlformats.org/drawingml/2006/picture">
                                    <pic:nvPicPr>
                                      <pic:cNvPr id="12421" name="Shape 11"/>
                                      <pic:cNvPicPr preferRelativeResize="0"/>
                                    </pic:nvPicPr>
                                    <pic:blipFill rotWithShape="1">
                                      <a:blip r:embed="rId16">
                                        <a:alphaModFix/>
                                      </a:blip>
                                      <a:srcRect/>
                                      <a:stretch/>
                                    </pic:blipFill>
                                    <pic:spPr>
                                      <a:xfrm>
                                        <a:off x="-896" y="-2286"/>
                                        <a:ext cx="115824" cy="70104"/>
                                      </a:xfrm>
                                      <a:prstGeom prst="rect">
                                        <a:avLst/>
                                      </a:prstGeom>
                                      <a:noFill/>
                                      <a:ln>
                                        <a:noFill/>
                                      </a:ln>
                                    </pic:spPr>
                                  </pic:pic>
                                </wpg:grpSp>
                              </wpg:grpSp>
                            </wpg:grp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121125" cy="98374"/>
                      <wp:effectExtent b="0" l="0" r="0" t="0"/>
                      <wp:docPr id="12386"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121125" cy="98374"/>
                              </a:xfrm>
                              <a:prstGeom prst="rect"/>
                              <a:ln/>
                            </pic:spPr>
                          </pic:pic>
                        </a:graphicData>
                      </a:graphic>
                    </wp:inline>
                  </w:drawing>
                </mc:Fallback>
              </mc:AlternateContent>
            </w:r>
          </w:p>
        </w:tc>
      </w:tr>
      <w:tr w:rsidR="00723915">
        <w:trPr>
          <w:trHeight w:val="615"/>
          <w:jc w:val="center"/>
        </w:trPr>
        <w:tc>
          <w:tcPr>
            <w:tcW w:w="6090" w:type="dxa"/>
          </w:tcPr>
          <w:p w:rsidR="00723915" w:rsidRDefault="00E35F6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D: Belief and commitment to equality of opportunity for all</w:t>
            </w:r>
          </w:p>
        </w:tc>
        <w:tc>
          <w:tcPr>
            <w:tcW w:w="1845"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723915">
            <w:pPr>
              <w:spacing w:line="259" w:lineRule="auto"/>
              <w:ind w:left="348"/>
              <w:rPr>
                <w:rFonts w:ascii="Century Gothic" w:eastAsia="Century Gothic" w:hAnsi="Century Gothic" w:cs="Century Gothic"/>
                <w:sz w:val="18"/>
                <w:szCs w:val="18"/>
              </w:rPr>
            </w:pPr>
          </w:p>
        </w:tc>
      </w:tr>
      <w:tr w:rsidR="00723915">
        <w:trPr>
          <w:trHeight w:val="585"/>
          <w:jc w:val="center"/>
        </w:trPr>
        <w:tc>
          <w:tcPr>
            <w:tcW w:w="6090" w:type="dxa"/>
          </w:tcPr>
          <w:p w:rsidR="00723915" w:rsidRDefault="00E35F6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E: Optimism and resilience in the face of challenges</w:t>
            </w:r>
          </w:p>
        </w:tc>
        <w:tc>
          <w:tcPr>
            <w:tcW w:w="1845"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723915">
            <w:pPr>
              <w:spacing w:line="259" w:lineRule="auto"/>
              <w:ind w:left="348"/>
              <w:rPr>
                <w:rFonts w:ascii="Century Gothic" w:eastAsia="Century Gothic" w:hAnsi="Century Gothic" w:cs="Century Gothic"/>
                <w:sz w:val="18"/>
                <w:szCs w:val="18"/>
              </w:rPr>
            </w:pPr>
          </w:p>
        </w:tc>
      </w:tr>
      <w:tr w:rsidR="00723915">
        <w:trPr>
          <w:trHeight w:val="758"/>
          <w:jc w:val="center"/>
        </w:trPr>
        <w:tc>
          <w:tcPr>
            <w:tcW w:w="6090" w:type="dxa"/>
          </w:tcPr>
          <w:p w:rsidR="00723915" w:rsidRDefault="00E35F6D">
            <w:pPr>
              <w:spacing w:line="259" w:lineRule="auto"/>
              <w:ind w:left="366" w:right="-137"/>
              <w:rPr>
                <w:rFonts w:ascii="Century Gothic" w:eastAsia="Century Gothic" w:hAnsi="Century Gothic" w:cs="Century Gothic"/>
                <w:sz w:val="18"/>
                <w:szCs w:val="18"/>
              </w:rPr>
            </w:pPr>
            <w:r>
              <w:rPr>
                <w:rFonts w:ascii="Century Gothic" w:eastAsia="Century Gothic" w:hAnsi="Century Gothic" w:cs="Century Gothic"/>
                <w:sz w:val="18"/>
                <w:szCs w:val="18"/>
              </w:rPr>
              <w:t>F: Self-aware and able to learn</w:t>
            </w:r>
          </w:p>
          <w:p w:rsidR="00723915" w:rsidRDefault="00723915">
            <w:pPr>
              <w:spacing w:line="259" w:lineRule="auto"/>
              <w:ind w:left="366" w:right="-137"/>
              <w:rPr>
                <w:rFonts w:ascii="Century Gothic" w:eastAsia="Century Gothic" w:hAnsi="Century Gothic" w:cs="Century Gothic"/>
                <w:sz w:val="18"/>
                <w:szCs w:val="18"/>
              </w:rPr>
            </w:pPr>
          </w:p>
          <w:p w:rsidR="00723915" w:rsidRDefault="00723915">
            <w:pPr>
              <w:spacing w:line="259" w:lineRule="auto"/>
              <w:ind w:left="366" w:right="-137"/>
              <w:rPr>
                <w:rFonts w:ascii="Century Gothic" w:eastAsia="Century Gothic" w:hAnsi="Century Gothic" w:cs="Century Gothic"/>
                <w:sz w:val="18"/>
                <w:szCs w:val="18"/>
              </w:rPr>
            </w:pPr>
          </w:p>
        </w:tc>
        <w:tc>
          <w:tcPr>
            <w:tcW w:w="1845"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723915">
            <w:pPr>
              <w:spacing w:line="259" w:lineRule="auto"/>
              <w:ind w:left="348"/>
              <w:rPr>
                <w:rFonts w:ascii="Century Gothic" w:eastAsia="Century Gothic" w:hAnsi="Century Gothic" w:cs="Century Gothic"/>
                <w:sz w:val="18"/>
                <w:szCs w:val="18"/>
              </w:rPr>
            </w:pPr>
          </w:p>
        </w:tc>
      </w:tr>
    </w:tbl>
    <w:p w:rsidR="00723915" w:rsidRDefault="00723915">
      <w:pPr>
        <w:widowControl w:val="0"/>
        <w:pBdr>
          <w:top w:val="nil"/>
          <w:left w:val="nil"/>
          <w:bottom w:val="nil"/>
          <w:right w:val="nil"/>
          <w:between w:val="nil"/>
        </w:pBdr>
        <w:spacing w:line="276" w:lineRule="auto"/>
        <w:rPr>
          <w:rFonts w:ascii="Century Gothic" w:eastAsia="Century Gothic" w:hAnsi="Century Gothic" w:cs="Century Gothic"/>
          <w:sz w:val="18"/>
          <w:szCs w:val="18"/>
        </w:rPr>
      </w:pPr>
    </w:p>
    <w:tbl>
      <w:tblPr>
        <w:tblStyle w:val="ac"/>
        <w:tblW w:w="9675"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6090"/>
        <w:gridCol w:w="1845"/>
        <w:gridCol w:w="1740"/>
      </w:tblGrid>
      <w:tr w:rsidR="00723915">
        <w:trPr>
          <w:trHeight w:val="991"/>
          <w:jc w:val="center"/>
        </w:trPr>
        <w:tc>
          <w:tcPr>
            <w:tcW w:w="6090" w:type="dxa"/>
            <w:tcBorders>
              <w:top w:val="single" w:sz="4" w:space="0" w:color="4BACC6"/>
            </w:tcBorders>
            <w:vAlign w:val="bottom"/>
          </w:tcPr>
          <w:p w:rsidR="00723915" w:rsidRDefault="00723915">
            <w:pPr>
              <w:spacing w:line="259" w:lineRule="auto"/>
              <w:rPr>
                <w:rFonts w:ascii="Century Gothic" w:eastAsia="Century Gothic" w:hAnsi="Century Gothic" w:cs="Century Gothic"/>
                <w:b/>
                <w:color w:val="73BFB7"/>
                <w:sz w:val="18"/>
                <w:szCs w:val="18"/>
              </w:rPr>
            </w:pPr>
          </w:p>
          <w:p w:rsidR="00723915" w:rsidRDefault="00723915">
            <w:pPr>
              <w:spacing w:line="259" w:lineRule="auto"/>
              <w:ind w:left="283"/>
              <w:rPr>
                <w:rFonts w:ascii="Century Gothic" w:eastAsia="Century Gothic" w:hAnsi="Century Gothic" w:cs="Century Gothic"/>
                <w:b/>
                <w:color w:val="73BFB7"/>
                <w:sz w:val="18"/>
                <w:szCs w:val="18"/>
              </w:rPr>
            </w:pPr>
          </w:p>
          <w:p w:rsidR="00723915" w:rsidRDefault="00E35F6D">
            <w:pPr>
              <w:spacing w:line="259" w:lineRule="auto"/>
              <w:ind w:right="-137"/>
              <w:rPr>
                <w:rFonts w:ascii="Century Gothic" w:eastAsia="Century Gothic" w:hAnsi="Century Gothic" w:cs="Century Gothic"/>
                <w:b/>
                <w:color w:val="73BFB7"/>
                <w:sz w:val="18"/>
                <w:szCs w:val="18"/>
              </w:rPr>
            </w:pPr>
            <w:r>
              <w:rPr>
                <w:rFonts w:ascii="Century Gothic" w:eastAsia="Century Gothic" w:hAnsi="Century Gothic" w:cs="Century Gothic"/>
                <w:b/>
                <w:color w:val="73BFB7"/>
                <w:sz w:val="18"/>
                <w:szCs w:val="18"/>
              </w:rPr>
              <w:t>5. Additional Factors</w:t>
            </w:r>
          </w:p>
          <w:p w:rsidR="00723915" w:rsidRDefault="00723915">
            <w:pPr>
              <w:spacing w:line="259" w:lineRule="auto"/>
              <w:rPr>
                <w:rFonts w:ascii="Century Gothic" w:eastAsia="Century Gothic" w:hAnsi="Century Gothic" w:cs="Century Gothic"/>
                <w:b/>
                <w:color w:val="73BFB7"/>
                <w:sz w:val="18"/>
                <w:szCs w:val="18"/>
              </w:rPr>
            </w:pPr>
          </w:p>
        </w:tc>
        <w:tc>
          <w:tcPr>
            <w:tcW w:w="1845" w:type="dxa"/>
            <w:tcBorders>
              <w:top w:val="single" w:sz="4" w:space="0" w:color="4BACC6"/>
            </w:tcBorders>
            <w:vAlign w:val="bottom"/>
          </w:tcPr>
          <w:p w:rsidR="00723915" w:rsidRDefault="00E35F6D">
            <w:pPr>
              <w:spacing w:line="259" w:lineRule="auto"/>
              <w:ind w:left="59"/>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Essential/Desirable</w:t>
            </w:r>
          </w:p>
        </w:tc>
        <w:tc>
          <w:tcPr>
            <w:tcW w:w="1740" w:type="dxa"/>
            <w:tcBorders>
              <w:top w:val="single" w:sz="4" w:space="0" w:color="4BACC6"/>
            </w:tcBorders>
            <w:vAlign w:val="bottom"/>
          </w:tcPr>
          <w:p w:rsidR="00723915" w:rsidRDefault="00E35F6D">
            <w:pPr>
              <w:spacing w:line="259" w:lineRule="auto"/>
              <w:ind w:left="38"/>
              <w:rPr>
                <w:rFonts w:ascii="Century Gothic" w:eastAsia="Century Gothic" w:hAnsi="Century Gothic" w:cs="Century Gothic"/>
                <w:sz w:val="18"/>
                <w:szCs w:val="18"/>
              </w:rPr>
            </w:pPr>
            <w:r>
              <w:rPr>
                <w:rFonts w:ascii="Century Gothic" w:eastAsia="Century Gothic" w:hAnsi="Century Gothic" w:cs="Century Gothic"/>
                <w:b/>
                <w:color w:val="73BFB7"/>
                <w:sz w:val="18"/>
                <w:szCs w:val="18"/>
              </w:rPr>
              <w:t>Shortlisting</w:t>
            </w:r>
          </w:p>
        </w:tc>
      </w:tr>
      <w:tr w:rsidR="00723915">
        <w:trPr>
          <w:trHeight w:val="680"/>
          <w:jc w:val="center"/>
        </w:trPr>
        <w:tc>
          <w:tcPr>
            <w:tcW w:w="6090" w:type="dxa"/>
            <w:tcBorders>
              <w:top w:val="single" w:sz="4" w:space="0" w:color="00747A"/>
            </w:tcBorders>
          </w:tcPr>
          <w:p w:rsidR="00723915" w:rsidRDefault="00E35F6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A: Ability to travel within a reasonable timeframe</w:t>
            </w:r>
          </w:p>
        </w:tc>
        <w:tc>
          <w:tcPr>
            <w:tcW w:w="1845"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80"/>
          <w:jc w:val="center"/>
        </w:trPr>
        <w:tc>
          <w:tcPr>
            <w:tcW w:w="6090" w:type="dxa"/>
          </w:tcPr>
          <w:p w:rsidR="00723915" w:rsidRDefault="00E35F6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B: No serious health problem which is likely to impact upon job performance (that cannot be accommodated by reasonable adjustments)</w:t>
            </w:r>
          </w:p>
        </w:tc>
        <w:tc>
          <w:tcPr>
            <w:tcW w:w="1845"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15"/>
          <w:jc w:val="center"/>
        </w:trPr>
        <w:tc>
          <w:tcPr>
            <w:tcW w:w="6090" w:type="dxa"/>
          </w:tcPr>
          <w:p w:rsidR="00723915" w:rsidRDefault="00E35F6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C: Good attendance record in current/previous employment (not including absences resulting from disability)</w:t>
            </w:r>
          </w:p>
        </w:tc>
        <w:tc>
          <w:tcPr>
            <w:tcW w:w="1845"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723915">
            <w:pPr>
              <w:spacing w:line="259" w:lineRule="auto"/>
              <w:ind w:left="348"/>
              <w:rPr>
                <w:rFonts w:ascii="Century Gothic" w:eastAsia="Century Gothic" w:hAnsi="Century Gothic" w:cs="Century Gothic"/>
                <w:sz w:val="18"/>
                <w:szCs w:val="18"/>
              </w:rPr>
            </w:pPr>
          </w:p>
        </w:tc>
      </w:tr>
      <w:tr w:rsidR="00723915">
        <w:trPr>
          <w:trHeight w:val="585"/>
          <w:jc w:val="center"/>
        </w:trPr>
        <w:tc>
          <w:tcPr>
            <w:tcW w:w="6090" w:type="dxa"/>
          </w:tcPr>
          <w:p w:rsidR="00723915" w:rsidRDefault="00E35F6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D: A commitment to safeguarding and promoting the welfare of children and young people.</w:t>
            </w:r>
          </w:p>
        </w:tc>
        <w:tc>
          <w:tcPr>
            <w:tcW w:w="1845"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00"/>
          <w:jc w:val="center"/>
        </w:trPr>
        <w:tc>
          <w:tcPr>
            <w:tcW w:w="6090" w:type="dxa"/>
          </w:tcPr>
          <w:p w:rsidR="00723915" w:rsidRDefault="00E35F6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E: A willingness to share information and expertise.</w:t>
            </w:r>
          </w:p>
        </w:tc>
        <w:tc>
          <w:tcPr>
            <w:tcW w:w="1845"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723915">
            <w:pPr>
              <w:spacing w:line="259" w:lineRule="auto"/>
              <w:ind w:left="348"/>
              <w:rPr>
                <w:rFonts w:ascii="Century Gothic" w:eastAsia="Century Gothic" w:hAnsi="Century Gothic" w:cs="Century Gothic"/>
                <w:sz w:val="18"/>
                <w:szCs w:val="18"/>
              </w:rPr>
            </w:pPr>
          </w:p>
        </w:tc>
      </w:tr>
      <w:tr w:rsidR="00723915">
        <w:trPr>
          <w:trHeight w:val="600"/>
          <w:jc w:val="center"/>
        </w:trPr>
        <w:tc>
          <w:tcPr>
            <w:tcW w:w="6090" w:type="dxa"/>
          </w:tcPr>
          <w:p w:rsidR="00723915" w:rsidRDefault="00E35F6D">
            <w:pPr>
              <w:ind w:left="366"/>
              <w:rPr>
                <w:rFonts w:ascii="Century Gothic" w:eastAsia="Century Gothic" w:hAnsi="Century Gothic" w:cs="Century Gothic"/>
                <w:sz w:val="18"/>
                <w:szCs w:val="18"/>
              </w:rPr>
            </w:pPr>
            <w:r>
              <w:rPr>
                <w:rFonts w:ascii="Century Gothic" w:eastAsia="Century Gothic" w:hAnsi="Century Gothic" w:cs="Century Gothic"/>
                <w:sz w:val="18"/>
                <w:szCs w:val="18"/>
              </w:rPr>
              <w:t>F: A commitment to ongoing staff development and the development of others.</w:t>
            </w:r>
          </w:p>
        </w:tc>
        <w:tc>
          <w:tcPr>
            <w:tcW w:w="1845" w:type="dxa"/>
            <w:vAlign w:val="center"/>
          </w:tcPr>
          <w:p w:rsidR="00723915" w:rsidRDefault="00E35F6D">
            <w:pPr>
              <w:spacing w:line="259" w:lineRule="auto"/>
              <w:ind w:left="348"/>
              <w:jc w:val="center"/>
              <w:rPr>
                <w:rFonts w:ascii="Century Gothic" w:eastAsia="Century Gothic" w:hAnsi="Century Gothic" w:cs="Century Gothic"/>
                <w:sz w:val="18"/>
                <w:szCs w:val="18"/>
              </w:rPr>
            </w:pPr>
            <w:r>
              <w:rPr>
                <w:rFonts w:ascii="Century Gothic" w:eastAsia="Century Gothic" w:hAnsi="Century Gothic" w:cs="Century Gothic"/>
                <w:sz w:val="18"/>
                <w:szCs w:val="18"/>
              </w:rPr>
              <w:t>E</w:t>
            </w:r>
          </w:p>
        </w:tc>
        <w:tc>
          <w:tcPr>
            <w:tcW w:w="1740" w:type="dxa"/>
          </w:tcPr>
          <w:p w:rsidR="00723915" w:rsidRDefault="00723915">
            <w:pPr>
              <w:spacing w:line="259" w:lineRule="auto"/>
              <w:ind w:left="348"/>
              <w:rPr>
                <w:rFonts w:ascii="Century Gothic" w:eastAsia="Century Gothic" w:hAnsi="Century Gothic" w:cs="Century Gothic"/>
                <w:sz w:val="18"/>
                <w:szCs w:val="18"/>
              </w:rPr>
            </w:pPr>
          </w:p>
        </w:tc>
      </w:tr>
    </w:tbl>
    <w:p w:rsidR="00723915" w:rsidRDefault="00723915">
      <w:pPr>
        <w:spacing w:after="337" w:line="259" w:lineRule="auto"/>
        <w:ind w:left="-142" w:right="-605"/>
        <w:rPr>
          <w:rFonts w:ascii="Century Gothic" w:eastAsia="Century Gothic" w:hAnsi="Century Gothic" w:cs="Century Gothic"/>
          <w:sz w:val="18"/>
          <w:szCs w:val="18"/>
        </w:rPr>
      </w:pPr>
    </w:p>
    <w:p w:rsidR="00723915" w:rsidRDefault="00723915">
      <w:pPr>
        <w:spacing w:line="259" w:lineRule="auto"/>
        <w:ind w:left="-1134" w:right="10769"/>
        <w:rPr>
          <w:rFonts w:ascii="Century Gothic" w:eastAsia="Century Gothic" w:hAnsi="Century Gothic" w:cs="Century Gothic"/>
          <w:sz w:val="18"/>
          <w:szCs w:val="18"/>
        </w:rPr>
      </w:pPr>
    </w:p>
    <w:tbl>
      <w:tblPr>
        <w:tblStyle w:val="ad"/>
        <w:tblW w:w="9781"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400" w:firstRow="0" w:lastRow="0" w:firstColumn="0" w:lastColumn="0" w:noHBand="0" w:noVBand="1"/>
      </w:tblPr>
      <w:tblGrid>
        <w:gridCol w:w="9781"/>
      </w:tblGrid>
      <w:tr w:rsidR="00723915">
        <w:trPr>
          <w:trHeight w:val="567"/>
          <w:jc w:val="center"/>
        </w:trPr>
        <w:tc>
          <w:tcPr>
            <w:tcW w:w="9781" w:type="dxa"/>
            <w:vAlign w:val="center"/>
          </w:tcPr>
          <w:p w:rsidR="00723915" w:rsidRDefault="00E35F6D">
            <w:pPr>
              <w:spacing w:line="259" w:lineRule="auto"/>
              <w:ind w:right="-137"/>
              <w:rPr>
                <w:rFonts w:ascii="Century Gothic" w:eastAsia="Century Gothic" w:hAnsi="Century Gothic" w:cs="Century Gothic"/>
                <w:b/>
                <w:color w:val="73BFB7"/>
              </w:rPr>
            </w:pPr>
            <w:r>
              <w:rPr>
                <w:rFonts w:ascii="Century Gothic" w:eastAsia="Century Gothic" w:hAnsi="Century Gothic" w:cs="Century Gothic"/>
                <w:b/>
                <w:color w:val="73BFB7"/>
              </w:rPr>
              <w:t>Statements relevant to all posts</w:t>
            </w:r>
          </w:p>
          <w:p w:rsidR="00723915" w:rsidRDefault="00723915">
            <w:pPr>
              <w:spacing w:line="259" w:lineRule="auto"/>
              <w:ind w:left="67"/>
              <w:rPr>
                <w:rFonts w:ascii="Century Gothic" w:eastAsia="Century Gothic" w:hAnsi="Century Gothic" w:cs="Century Gothic"/>
                <w:sz w:val="18"/>
                <w:szCs w:val="18"/>
              </w:rPr>
            </w:pPr>
          </w:p>
        </w:tc>
      </w:tr>
      <w:tr w:rsidR="00723915">
        <w:trPr>
          <w:trHeight w:val="907"/>
          <w:jc w:val="center"/>
        </w:trPr>
        <w:tc>
          <w:tcPr>
            <w:tcW w:w="9781" w:type="dxa"/>
            <w:shd w:val="clear" w:color="auto" w:fill="auto"/>
            <w:tcMar>
              <w:top w:w="100" w:type="dxa"/>
              <w:left w:w="100" w:type="dxa"/>
              <w:bottom w:w="100" w:type="dxa"/>
              <w:right w:w="100" w:type="dxa"/>
            </w:tcMar>
          </w:tcPr>
          <w:p w:rsidR="00723915" w:rsidRDefault="00E35F6D">
            <w:pPr>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All duties and responsibilities should be carried out in accordance with agreed policy and procedures, in particular those relating to: Environmental; Health and Safety; Equal Opportunities; Risk Management; Data Protection; IT; Safeguarding and Financial </w:t>
            </w:r>
            <w:r>
              <w:rPr>
                <w:rFonts w:ascii="Century Gothic" w:eastAsia="Century Gothic" w:hAnsi="Century Gothic" w:cs="Century Gothic"/>
                <w:sz w:val="18"/>
                <w:szCs w:val="18"/>
              </w:rPr>
              <w:t>Regulations.</w:t>
            </w:r>
          </w:p>
        </w:tc>
      </w:tr>
      <w:tr w:rsidR="00723915">
        <w:trPr>
          <w:trHeight w:val="794"/>
          <w:jc w:val="center"/>
        </w:trPr>
        <w:tc>
          <w:tcPr>
            <w:tcW w:w="9781" w:type="dxa"/>
            <w:shd w:val="clear" w:color="auto" w:fill="auto"/>
            <w:tcMar>
              <w:top w:w="100" w:type="dxa"/>
              <w:left w:w="100" w:type="dxa"/>
              <w:bottom w:w="100" w:type="dxa"/>
              <w:right w:w="100" w:type="dxa"/>
            </w:tcMar>
          </w:tcPr>
          <w:p w:rsidR="00723915" w:rsidRDefault="00E35F6D">
            <w:pPr>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Safeguarding is everyone’s business. All employees, governors, contractors and volunteers share a responsibility, both corporately and individually, to ensure that every person is treated with dignity and respect and protected from others who</w:t>
            </w:r>
            <w:r>
              <w:rPr>
                <w:rFonts w:ascii="Century Gothic" w:eastAsia="Century Gothic" w:hAnsi="Century Gothic" w:cs="Century Gothic"/>
                <w:sz w:val="18"/>
                <w:szCs w:val="18"/>
              </w:rPr>
              <w:t xml:space="preserve"> may abuse them. We have a duty of care to safeguard and promote the welfare of children and young people, and must raise any concerns without delay.</w:t>
            </w:r>
          </w:p>
        </w:tc>
      </w:tr>
      <w:tr w:rsidR="00723915">
        <w:trPr>
          <w:trHeight w:val="454"/>
          <w:jc w:val="center"/>
        </w:trPr>
        <w:tc>
          <w:tcPr>
            <w:tcW w:w="9781" w:type="dxa"/>
            <w:shd w:val="clear" w:color="auto" w:fill="auto"/>
            <w:tcMar>
              <w:top w:w="100" w:type="dxa"/>
              <w:left w:w="100" w:type="dxa"/>
              <w:bottom w:w="100" w:type="dxa"/>
              <w:right w:w="100" w:type="dxa"/>
            </w:tcMar>
          </w:tcPr>
          <w:p w:rsidR="00723915" w:rsidRDefault="00E35F6D">
            <w:pPr>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The job description  is an outline only and may vary from time to time without changing the character of the job or level of responsibility.  The post holder must be flexible to meet the operational needs of the service.</w:t>
            </w:r>
          </w:p>
        </w:tc>
      </w:tr>
      <w:tr w:rsidR="00723915">
        <w:trPr>
          <w:trHeight w:val="454"/>
          <w:jc w:val="center"/>
        </w:trPr>
        <w:tc>
          <w:tcPr>
            <w:tcW w:w="9781" w:type="dxa"/>
            <w:shd w:val="clear" w:color="auto" w:fill="auto"/>
            <w:tcMar>
              <w:top w:w="100" w:type="dxa"/>
              <w:left w:w="100" w:type="dxa"/>
              <w:bottom w:w="100" w:type="dxa"/>
              <w:right w:w="100" w:type="dxa"/>
            </w:tcMar>
          </w:tcPr>
          <w:p w:rsidR="00723915" w:rsidRDefault="00E35F6D">
            <w:pPr>
              <w:spacing w:before="240" w:after="240"/>
              <w:rPr>
                <w:rFonts w:ascii="Century Gothic" w:eastAsia="Century Gothic" w:hAnsi="Century Gothic" w:cs="Century Gothic"/>
                <w:sz w:val="18"/>
                <w:szCs w:val="18"/>
              </w:rPr>
            </w:pPr>
            <w:r>
              <w:rPr>
                <w:rFonts w:ascii="Century Gothic" w:eastAsia="Century Gothic" w:hAnsi="Century Gothic" w:cs="Century Gothic"/>
                <w:sz w:val="18"/>
                <w:szCs w:val="18"/>
              </w:rPr>
              <w:t>The person specification covers ke</w:t>
            </w:r>
            <w:r>
              <w:rPr>
                <w:rFonts w:ascii="Century Gothic" w:eastAsia="Century Gothic" w:hAnsi="Century Gothic" w:cs="Century Gothic"/>
                <w:sz w:val="18"/>
                <w:szCs w:val="18"/>
              </w:rPr>
              <w:t>y areas of competence and methods of assessment other than interview may be used (as appropriate to the job) to assess what a candidate can do and how they act in a specific area or situation. These include: ability test; work-related task; occupational pe</w:t>
            </w:r>
            <w:r>
              <w:rPr>
                <w:rFonts w:ascii="Century Gothic" w:eastAsia="Century Gothic" w:hAnsi="Century Gothic" w:cs="Century Gothic"/>
                <w:sz w:val="18"/>
                <w:szCs w:val="18"/>
              </w:rPr>
              <w:t>rsonality questionnaire and presentation.  Where this is the case, shortlisted candidates will receive details in advance of the selection process.</w:t>
            </w:r>
          </w:p>
        </w:tc>
      </w:tr>
    </w:tbl>
    <w:p w:rsidR="00723915" w:rsidRDefault="00723915">
      <w:pPr>
        <w:rPr>
          <w:rFonts w:ascii="Century Gothic" w:eastAsia="Century Gothic" w:hAnsi="Century Gothic" w:cs="Century Gothic"/>
          <w:sz w:val="18"/>
          <w:szCs w:val="18"/>
        </w:rPr>
      </w:pPr>
      <w:bookmarkStart w:id="3" w:name="_heading=h.30j0zll" w:colFirst="0" w:colLast="0"/>
      <w:bookmarkEnd w:id="3"/>
    </w:p>
    <w:sectPr w:rsidR="00723915">
      <w:footerReference w:type="default" r:id="rId27"/>
      <w:headerReference w:type="first" r:id="rId28"/>
      <w:footerReference w:type="first" r:id="rId29"/>
      <w:pgSz w:w="11906" w:h="16838"/>
      <w:pgMar w:top="567" w:right="1440" w:bottom="1440" w:left="1440"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F6D" w:rsidRDefault="00E35F6D">
      <w:r>
        <w:separator/>
      </w:r>
    </w:p>
  </w:endnote>
  <w:endnote w:type="continuationSeparator" w:id="0">
    <w:p w:rsidR="00E35F6D" w:rsidRDefault="00E3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15" w:rsidRDefault="00E35F6D">
    <w:pPr>
      <w:pBdr>
        <w:top w:val="nil"/>
        <w:left w:val="nil"/>
        <w:bottom w:val="nil"/>
        <w:right w:val="nil"/>
        <w:between w:val="nil"/>
      </w:pBdr>
      <w:tabs>
        <w:tab w:val="center" w:pos="4513"/>
        <w:tab w:val="right" w:pos="9026"/>
      </w:tabs>
      <w:jc w:val="right"/>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Page </w:t>
    </w:r>
    <w:r>
      <w:rPr>
        <w:rFonts w:ascii="Century Gothic" w:eastAsia="Century Gothic" w:hAnsi="Century Gothic" w:cs="Century Gothic"/>
        <w:b/>
        <w:color w:val="000000"/>
        <w:sz w:val="16"/>
        <w:szCs w:val="16"/>
      </w:rPr>
      <w:fldChar w:fldCharType="begin"/>
    </w:r>
    <w:r>
      <w:rPr>
        <w:rFonts w:ascii="Century Gothic" w:eastAsia="Century Gothic" w:hAnsi="Century Gothic" w:cs="Century Gothic"/>
        <w:b/>
        <w:color w:val="000000"/>
        <w:sz w:val="16"/>
        <w:szCs w:val="16"/>
      </w:rPr>
      <w:instrText>PAGE</w:instrText>
    </w:r>
    <w:r w:rsidR="00BA72CC">
      <w:rPr>
        <w:rFonts w:ascii="Century Gothic" w:eastAsia="Century Gothic" w:hAnsi="Century Gothic" w:cs="Century Gothic"/>
        <w:b/>
        <w:color w:val="000000"/>
        <w:sz w:val="16"/>
        <w:szCs w:val="16"/>
      </w:rPr>
      <w:fldChar w:fldCharType="separate"/>
    </w:r>
    <w:r w:rsidR="00BA72CC">
      <w:rPr>
        <w:rFonts w:ascii="Century Gothic" w:eastAsia="Century Gothic" w:hAnsi="Century Gothic" w:cs="Century Gothic"/>
        <w:b/>
        <w:noProof/>
        <w:color w:val="000000"/>
        <w:sz w:val="16"/>
        <w:szCs w:val="16"/>
      </w:rPr>
      <w:t>2</w:t>
    </w:r>
    <w:r>
      <w:rPr>
        <w:rFonts w:ascii="Century Gothic" w:eastAsia="Century Gothic" w:hAnsi="Century Gothic" w:cs="Century Gothic"/>
        <w:b/>
        <w:color w:val="000000"/>
        <w:sz w:val="16"/>
        <w:szCs w:val="16"/>
      </w:rPr>
      <w:fldChar w:fldCharType="end"/>
    </w:r>
    <w:r>
      <w:rPr>
        <w:rFonts w:ascii="Century Gothic" w:eastAsia="Century Gothic" w:hAnsi="Century Gothic" w:cs="Century Gothic"/>
        <w:color w:val="000000"/>
        <w:sz w:val="16"/>
        <w:szCs w:val="16"/>
      </w:rPr>
      <w:t xml:space="preserve"> of </w:t>
    </w:r>
    <w:r>
      <w:rPr>
        <w:rFonts w:ascii="Century Gothic" w:eastAsia="Century Gothic" w:hAnsi="Century Gothic" w:cs="Century Gothic"/>
        <w:b/>
        <w:color w:val="000000"/>
        <w:sz w:val="16"/>
        <w:szCs w:val="16"/>
      </w:rPr>
      <w:fldChar w:fldCharType="begin"/>
    </w:r>
    <w:r>
      <w:rPr>
        <w:rFonts w:ascii="Century Gothic" w:eastAsia="Century Gothic" w:hAnsi="Century Gothic" w:cs="Century Gothic"/>
        <w:b/>
        <w:color w:val="000000"/>
        <w:sz w:val="16"/>
        <w:szCs w:val="16"/>
      </w:rPr>
      <w:instrText>NUMPAGES</w:instrText>
    </w:r>
    <w:r w:rsidR="00BA72CC">
      <w:rPr>
        <w:rFonts w:ascii="Century Gothic" w:eastAsia="Century Gothic" w:hAnsi="Century Gothic" w:cs="Century Gothic"/>
        <w:b/>
        <w:color w:val="000000"/>
        <w:sz w:val="16"/>
        <w:szCs w:val="16"/>
      </w:rPr>
      <w:fldChar w:fldCharType="separate"/>
    </w:r>
    <w:r w:rsidR="00BA72CC">
      <w:rPr>
        <w:rFonts w:ascii="Century Gothic" w:eastAsia="Century Gothic" w:hAnsi="Century Gothic" w:cs="Century Gothic"/>
        <w:b/>
        <w:noProof/>
        <w:color w:val="000000"/>
        <w:sz w:val="16"/>
        <w:szCs w:val="16"/>
      </w:rPr>
      <w:t>2</w:t>
    </w:r>
    <w:r>
      <w:rPr>
        <w:rFonts w:ascii="Century Gothic" w:eastAsia="Century Gothic" w:hAnsi="Century Gothic" w:cs="Century Gothic"/>
        <w:b/>
        <w:color w:val="000000"/>
        <w:sz w:val="16"/>
        <w:szCs w:val="16"/>
      </w:rPr>
      <w:fldChar w:fldCharType="end"/>
    </w:r>
  </w:p>
  <w:p w:rsidR="00723915" w:rsidRDefault="00723915">
    <w:pPr>
      <w:pBdr>
        <w:top w:val="nil"/>
        <w:left w:val="nil"/>
        <w:bottom w:val="nil"/>
        <w:right w:val="nil"/>
        <w:between w:val="nil"/>
      </w:pBdr>
      <w:tabs>
        <w:tab w:val="center" w:pos="4513"/>
        <w:tab w:val="right" w:pos="9026"/>
      </w:tabs>
      <w:rPr>
        <w:i/>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15" w:rsidRDefault="00E35F6D">
    <w:pPr>
      <w:pBdr>
        <w:top w:val="nil"/>
        <w:left w:val="nil"/>
        <w:bottom w:val="nil"/>
        <w:right w:val="nil"/>
        <w:between w:val="nil"/>
      </w:pBdr>
      <w:tabs>
        <w:tab w:val="center" w:pos="4513"/>
        <w:tab w:val="right" w:pos="9026"/>
      </w:tabs>
      <w:rPr>
        <w:color w:val="000000"/>
      </w:rPr>
    </w:pPr>
    <w:r>
      <w:rPr>
        <w:noProof/>
        <w:lang w:eastAsia="en-GB"/>
      </w:rPr>
      <mc:AlternateContent>
        <mc:Choice Requires="wpg">
          <w:drawing>
            <wp:anchor distT="0" distB="0" distL="114300" distR="114300" simplePos="0" relativeHeight="251660288" behindDoc="0" locked="0" layoutInCell="1" hidden="0" allowOverlap="1">
              <wp:simplePos x="0" y="0"/>
              <wp:positionH relativeFrom="column">
                <wp:posOffset>-584199</wp:posOffset>
              </wp:positionH>
              <wp:positionV relativeFrom="paragraph">
                <wp:posOffset>-139699</wp:posOffset>
              </wp:positionV>
              <wp:extent cx="7192645" cy="552450"/>
              <wp:effectExtent l="0" t="0" r="0" b="0"/>
              <wp:wrapNone/>
              <wp:docPr id="12393" name="Rectangle 12393"/>
              <wp:cNvGraphicFramePr/>
              <a:graphic xmlns:a="http://schemas.openxmlformats.org/drawingml/2006/main">
                <a:graphicData uri="http://schemas.microsoft.com/office/word/2010/wordprocessingShape">
                  <wps:wsp>
                    <wps:cNvSpPr/>
                    <wps:spPr>
                      <a:xfrm>
                        <a:off x="1763965" y="3518063"/>
                        <a:ext cx="7164070" cy="523875"/>
                      </a:xfrm>
                      <a:prstGeom prst="rect">
                        <a:avLst/>
                      </a:prstGeom>
                      <a:noFill/>
                      <a:ln>
                        <a:noFill/>
                      </a:ln>
                    </wps:spPr>
                    <wps:txbx>
                      <w:txbxContent>
                        <w:p w:rsidR="00723915" w:rsidRDefault="00E35F6D">
                          <w:pPr>
                            <w:jc w:val="center"/>
                            <w:textDirection w:val="btLr"/>
                          </w:pPr>
                          <w:r>
                            <w:rPr>
                              <w:rFonts w:ascii="Century Gothic" w:eastAsia="Century Gothic" w:hAnsi="Century Gothic" w:cs="Century Gothic"/>
                              <w:color w:val="A6A6A6"/>
                              <w:sz w:val="16"/>
                            </w:rPr>
                            <w:t xml:space="preserve">White Woods Primary Academy Trust is an exempt charity regulated by the Secretary of State for Education. </w:t>
                          </w:r>
                        </w:p>
                        <w:p w:rsidR="00723915" w:rsidRDefault="00E35F6D">
                          <w:pPr>
                            <w:jc w:val="center"/>
                            <w:textDirection w:val="btLr"/>
                          </w:pPr>
                          <w:r>
                            <w:rPr>
                              <w:rFonts w:ascii="Century Gothic" w:eastAsia="Century Gothic" w:hAnsi="Century Gothic" w:cs="Century Gothic"/>
                              <w:color w:val="A6A6A6"/>
                              <w:sz w:val="16"/>
                            </w:rPr>
                            <w:t>It is a company limited by guarantee, registered in England &amp; Wales (company number 8589470), whose registered office is:</w:t>
                          </w:r>
                        </w:p>
                        <w:p w:rsidR="00723915" w:rsidRDefault="00E35F6D">
                          <w:pPr>
                            <w:jc w:val="center"/>
                            <w:textDirection w:val="btLr"/>
                          </w:pPr>
                          <w:r>
                            <w:rPr>
                              <w:rFonts w:ascii="Century Gothic" w:eastAsia="Century Gothic" w:hAnsi="Century Gothic" w:cs="Century Gothic"/>
                              <w:color w:val="A6A6A6"/>
                              <w:sz w:val="16"/>
                            </w:rPr>
                            <w:t xml:space="preserve"> The Pod, Canklow Woods Pri</w:t>
                          </w:r>
                          <w:r>
                            <w:rPr>
                              <w:rFonts w:ascii="Century Gothic" w:eastAsia="Century Gothic" w:hAnsi="Century Gothic" w:cs="Century Gothic"/>
                              <w:color w:val="A6A6A6"/>
                              <w:sz w:val="16"/>
                            </w:rPr>
                            <w:t>mary School, Wood Lane, Canklow, Rotherham, South Yorkshire, S60 2XJ.</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-584199</wp:posOffset>
              </wp:positionH>
              <wp:positionV relativeFrom="paragraph">
                <wp:posOffset>-139699</wp:posOffset>
              </wp:positionV>
              <wp:extent cx="7192645" cy="552450"/>
              <wp:effectExtent b="0" l="0" r="0" t="0"/>
              <wp:wrapNone/>
              <wp:docPr id="12393"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7192645" cy="552450"/>
                      </a:xfrm>
                      <a:prstGeom prst="rect"/>
                      <a:ln/>
                    </pic:spPr>
                  </pic:pic>
                </a:graphicData>
              </a:graphic>
            </wp:anchor>
          </w:drawing>
        </mc:Fallback>
      </mc:AlternateContent>
    </w:r>
    <w:r>
      <w:rPr>
        <w:noProof/>
        <w:lang w:eastAsia="en-GB"/>
      </w:rPr>
      <w:drawing>
        <wp:anchor distT="0" distB="0" distL="114300" distR="114300" simplePos="0" relativeHeight="251661312" behindDoc="0" locked="0" layoutInCell="1" hidden="0" allowOverlap="1">
          <wp:simplePos x="0" y="0"/>
          <wp:positionH relativeFrom="column">
            <wp:posOffset>-971547</wp:posOffset>
          </wp:positionH>
          <wp:positionV relativeFrom="paragraph">
            <wp:posOffset>-262252</wp:posOffset>
          </wp:positionV>
          <wp:extent cx="7629525" cy="47625"/>
          <wp:effectExtent l="0" t="0" r="0" b="0"/>
          <wp:wrapSquare wrapText="bothSides" distT="0" distB="0" distL="114300" distR="114300"/>
          <wp:docPr id="1240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
                  <a:srcRect/>
                  <a:stretch>
                    <a:fillRect/>
                  </a:stretch>
                </pic:blipFill>
                <pic:spPr>
                  <a:xfrm>
                    <a:off x="0" y="0"/>
                    <a:ext cx="7629525" cy="47625"/>
                  </a:xfrm>
                  <a:prstGeom prst="rect">
                    <a:avLst/>
                  </a:prstGeom>
                  <a:ln/>
                </pic:spPr>
              </pic:pic>
            </a:graphicData>
          </a:graphic>
        </wp:anchor>
      </w:drawing>
    </w:r>
    <w:r>
      <w:rPr>
        <w:noProof/>
        <w:lang w:eastAsia="en-GB"/>
      </w:rPr>
      <w:drawing>
        <wp:anchor distT="0" distB="0" distL="114300" distR="114300" simplePos="0" relativeHeight="251662336" behindDoc="0" locked="0" layoutInCell="1" hidden="0" allowOverlap="1">
          <wp:simplePos x="0" y="0"/>
          <wp:positionH relativeFrom="column">
            <wp:posOffset>504825</wp:posOffset>
          </wp:positionH>
          <wp:positionV relativeFrom="paragraph">
            <wp:posOffset>-468627</wp:posOffset>
          </wp:positionV>
          <wp:extent cx="4857750" cy="183515"/>
          <wp:effectExtent l="0" t="0" r="0" b="0"/>
          <wp:wrapSquare wrapText="bothSides" distT="0" distB="0" distL="114300" distR="114300"/>
          <wp:docPr id="124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4857750" cy="18351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F6D" w:rsidRDefault="00E35F6D">
      <w:r>
        <w:separator/>
      </w:r>
    </w:p>
  </w:footnote>
  <w:footnote w:type="continuationSeparator" w:id="0">
    <w:p w:rsidR="00E35F6D" w:rsidRDefault="00E35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915" w:rsidRDefault="00E35F6D">
    <w:pPr>
      <w:pBdr>
        <w:top w:val="nil"/>
        <w:left w:val="nil"/>
        <w:bottom w:val="nil"/>
        <w:right w:val="nil"/>
        <w:between w:val="nil"/>
      </w:pBdr>
      <w:tabs>
        <w:tab w:val="center" w:pos="4513"/>
        <w:tab w:val="right" w:pos="9026"/>
      </w:tabs>
      <w:rPr>
        <w:color w:val="000000"/>
      </w:rPr>
    </w:pPr>
    <w:r>
      <w:tab/>
    </w: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3390900</wp:posOffset>
              </wp:positionH>
              <wp:positionV relativeFrom="paragraph">
                <wp:posOffset>-152399</wp:posOffset>
              </wp:positionV>
              <wp:extent cx="2562225" cy="1362075"/>
              <wp:effectExtent l="0" t="0" r="0" b="0"/>
              <wp:wrapNone/>
              <wp:docPr id="12390" name="Rectangle 12390"/>
              <wp:cNvGraphicFramePr/>
              <a:graphic xmlns:a="http://schemas.openxmlformats.org/drawingml/2006/main">
                <a:graphicData uri="http://schemas.microsoft.com/office/word/2010/wordprocessingShape">
                  <wps:wsp>
                    <wps:cNvSpPr/>
                    <wps:spPr>
                      <a:xfrm>
                        <a:off x="4079175" y="3113250"/>
                        <a:ext cx="2533650" cy="1333500"/>
                      </a:xfrm>
                      <a:prstGeom prst="rect">
                        <a:avLst/>
                      </a:prstGeom>
                      <a:solidFill>
                        <a:srgbClr val="FFFFFF"/>
                      </a:solidFill>
                      <a:ln>
                        <a:noFill/>
                      </a:ln>
                    </wps:spPr>
                    <wps:txbx>
                      <w:txbxContent>
                        <w:p w:rsidR="00723915" w:rsidRDefault="00E35F6D">
                          <w:pPr>
                            <w:jc w:val="right"/>
                            <w:textDirection w:val="btLr"/>
                          </w:pPr>
                          <w:r>
                            <w:rPr>
                              <w:rFonts w:ascii="Century Gothic" w:eastAsia="Century Gothic" w:hAnsi="Century Gothic" w:cs="Century Gothic"/>
                              <w:color w:val="000000"/>
                              <w:sz w:val="16"/>
                            </w:rPr>
                            <w:t>The Pod</w:t>
                          </w:r>
                        </w:p>
                        <w:p w:rsidR="00723915" w:rsidRDefault="00E35F6D">
                          <w:pPr>
                            <w:jc w:val="right"/>
                            <w:textDirection w:val="btLr"/>
                          </w:pPr>
                          <w:r>
                            <w:rPr>
                              <w:rFonts w:ascii="Century Gothic" w:eastAsia="Century Gothic" w:hAnsi="Century Gothic" w:cs="Century Gothic"/>
                              <w:color w:val="000000"/>
                              <w:sz w:val="16"/>
                            </w:rPr>
                            <w:t>Canklow Woods Primary School</w:t>
                          </w:r>
                        </w:p>
                        <w:p w:rsidR="00723915" w:rsidRDefault="00E35F6D">
                          <w:pPr>
                            <w:jc w:val="right"/>
                            <w:textDirection w:val="btLr"/>
                          </w:pPr>
                          <w:r>
                            <w:rPr>
                              <w:rFonts w:ascii="Century Gothic" w:eastAsia="Century Gothic" w:hAnsi="Century Gothic" w:cs="Century Gothic"/>
                              <w:color w:val="000000"/>
                              <w:sz w:val="16"/>
                            </w:rPr>
                            <w:t>Wood Lane</w:t>
                          </w:r>
                        </w:p>
                        <w:p w:rsidR="00723915" w:rsidRDefault="00E35F6D">
                          <w:pPr>
                            <w:jc w:val="right"/>
                            <w:textDirection w:val="btLr"/>
                          </w:pPr>
                          <w:r>
                            <w:rPr>
                              <w:rFonts w:ascii="Century Gothic" w:eastAsia="Century Gothic" w:hAnsi="Century Gothic" w:cs="Century Gothic"/>
                              <w:color w:val="000000"/>
                              <w:sz w:val="16"/>
                            </w:rPr>
                            <w:t>Canklow</w:t>
                          </w:r>
                        </w:p>
                        <w:p w:rsidR="00723915" w:rsidRDefault="00E35F6D">
                          <w:pPr>
                            <w:jc w:val="right"/>
                            <w:textDirection w:val="btLr"/>
                          </w:pPr>
                          <w:r>
                            <w:rPr>
                              <w:rFonts w:ascii="Century Gothic" w:eastAsia="Century Gothic" w:hAnsi="Century Gothic" w:cs="Century Gothic"/>
                              <w:color w:val="000000"/>
                              <w:sz w:val="16"/>
                            </w:rPr>
                            <w:t>Rotherham</w:t>
                          </w:r>
                        </w:p>
                        <w:p w:rsidR="00723915" w:rsidRDefault="00E35F6D">
                          <w:pPr>
                            <w:jc w:val="right"/>
                            <w:textDirection w:val="btLr"/>
                          </w:pPr>
                          <w:r>
                            <w:rPr>
                              <w:rFonts w:ascii="Century Gothic" w:eastAsia="Century Gothic" w:hAnsi="Century Gothic" w:cs="Century Gothic"/>
                              <w:color w:val="000000"/>
                              <w:sz w:val="16"/>
                            </w:rPr>
                            <w:t>South Yorkshire</w:t>
                          </w:r>
                        </w:p>
                        <w:p w:rsidR="00723915" w:rsidRDefault="00E35F6D">
                          <w:pPr>
                            <w:jc w:val="right"/>
                            <w:textDirection w:val="btLr"/>
                          </w:pPr>
                          <w:r>
                            <w:rPr>
                              <w:rFonts w:ascii="Century Gothic" w:eastAsia="Century Gothic" w:hAnsi="Century Gothic" w:cs="Century Gothic"/>
                              <w:color w:val="000000"/>
                              <w:sz w:val="16"/>
                            </w:rPr>
                            <w:t>S60 2XJ</w:t>
                          </w:r>
                        </w:p>
                        <w:p w:rsidR="00723915" w:rsidRDefault="00E35F6D">
                          <w:pPr>
                            <w:jc w:val="right"/>
                            <w:textDirection w:val="btLr"/>
                          </w:pPr>
                          <w:r>
                            <w:rPr>
                              <w:rFonts w:ascii="Century Gothic" w:eastAsia="Century Gothic" w:hAnsi="Century Gothic" w:cs="Century Gothic"/>
                              <w:b/>
                              <w:color w:val="31C3C9"/>
                              <w:sz w:val="16"/>
                            </w:rPr>
                            <w:t>T:</w:t>
                          </w:r>
                          <w:r>
                            <w:rPr>
                              <w:rFonts w:ascii="Century Gothic" w:eastAsia="Century Gothic" w:hAnsi="Century Gothic" w:cs="Century Gothic"/>
                              <w:color w:val="000000"/>
                              <w:sz w:val="16"/>
                            </w:rPr>
                            <w:t xml:space="preserve"> 01709 267 019</w:t>
                          </w:r>
                        </w:p>
                        <w:p w:rsidR="00723915" w:rsidRDefault="00E35F6D">
                          <w:pPr>
                            <w:jc w:val="right"/>
                            <w:textDirection w:val="btLr"/>
                          </w:pPr>
                          <w:r>
                            <w:rPr>
                              <w:rFonts w:ascii="Century Gothic" w:eastAsia="Century Gothic" w:hAnsi="Century Gothic" w:cs="Century Gothic"/>
                              <w:b/>
                              <w:color w:val="31C3C9"/>
                              <w:sz w:val="16"/>
                            </w:rPr>
                            <w:t>E:</w:t>
                          </w:r>
                          <w:r>
                            <w:rPr>
                              <w:rFonts w:ascii="Century Gothic" w:eastAsia="Century Gothic" w:hAnsi="Century Gothic" w:cs="Century Gothic"/>
                              <w:color w:val="31C3C9"/>
                              <w:sz w:val="16"/>
                            </w:rPr>
                            <w:t xml:space="preserve"> </w:t>
                          </w:r>
                          <w:r>
                            <w:rPr>
                              <w:rFonts w:ascii="Century Gothic" w:eastAsia="Century Gothic" w:hAnsi="Century Gothic" w:cs="Century Gothic"/>
                              <w:color w:val="000000"/>
                              <w:sz w:val="16"/>
                            </w:rPr>
                            <w:t>admin@wwpat.org</w:t>
                          </w:r>
                        </w:p>
                        <w:p w:rsidR="00723915" w:rsidRDefault="00E35F6D">
                          <w:pPr>
                            <w:jc w:val="right"/>
                            <w:textDirection w:val="btLr"/>
                          </w:pPr>
                          <w:r>
                            <w:rPr>
                              <w:rFonts w:ascii="Century Gothic" w:eastAsia="Century Gothic" w:hAnsi="Century Gothic" w:cs="Century Gothic"/>
                              <w:color w:val="000000"/>
                              <w:sz w:val="16"/>
                            </w:rPr>
                            <w:t>Chief Executive Officer: Kate Davies</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3390900</wp:posOffset>
              </wp:positionH>
              <wp:positionV relativeFrom="paragraph">
                <wp:posOffset>-152399</wp:posOffset>
              </wp:positionV>
              <wp:extent cx="2562225" cy="1362075"/>
              <wp:effectExtent b="0" l="0" r="0" t="0"/>
              <wp:wrapNone/>
              <wp:docPr id="12390"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2562225" cy="1362075"/>
                      </a:xfrm>
                      <a:prstGeom prst="rect"/>
                      <a:ln/>
                    </pic:spPr>
                  </pic:pic>
                </a:graphicData>
              </a:graphic>
            </wp:anchor>
          </w:drawing>
        </mc:Fallback>
      </mc:AlternateContent>
    </w:r>
    <w:r>
      <w:rPr>
        <w:noProof/>
        <w:lang w:eastAsia="en-GB"/>
      </w:rPr>
      <w:drawing>
        <wp:anchor distT="0" distB="0" distL="0" distR="0" simplePos="0" relativeHeight="251659264" behindDoc="0" locked="0" layoutInCell="1" hidden="0" allowOverlap="1">
          <wp:simplePos x="0" y="0"/>
          <wp:positionH relativeFrom="column">
            <wp:posOffset>-380997</wp:posOffset>
          </wp:positionH>
          <wp:positionV relativeFrom="paragraph">
            <wp:posOffset>-21587</wp:posOffset>
          </wp:positionV>
          <wp:extent cx="3708400" cy="904240"/>
          <wp:effectExtent l="0" t="0" r="0" b="0"/>
          <wp:wrapSquare wrapText="bothSides" distT="0" distB="0" distL="0" distR="0"/>
          <wp:docPr id="12404" name="image6.jpg" descr="C:\Users\wwpatadmin\Desktop\thumbnail_13898 White Woods Academy Trust Branding-1.jpg"/>
          <wp:cNvGraphicFramePr/>
          <a:graphic xmlns:a="http://schemas.openxmlformats.org/drawingml/2006/main">
            <a:graphicData uri="http://schemas.openxmlformats.org/drawingml/2006/picture">
              <pic:pic xmlns:pic="http://schemas.openxmlformats.org/drawingml/2006/picture">
                <pic:nvPicPr>
                  <pic:cNvPr id="0" name="image6.jpg" descr="C:\Users\wwpatadmin\Desktop\thumbnail_13898 White Woods Academy Trust Branding-1.jpg"/>
                  <pic:cNvPicPr preferRelativeResize="0"/>
                </pic:nvPicPr>
                <pic:blipFill>
                  <a:blip r:embed="rId2"/>
                  <a:srcRect/>
                  <a:stretch>
                    <a:fillRect/>
                  </a:stretch>
                </pic:blipFill>
                <pic:spPr>
                  <a:xfrm>
                    <a:off x="0" y="0"/>
                    <a:ext cx="3708400" cy="904240"/>
                  </a:xfrm>
                  <a:prstGeom prst="rect">
                    <a:avLst/>
                  </a:prstGeom>
                  <a:ln/>
                </pic:spPr>
              </pic:pic>
            </a:graphicData>
          </a:graphic>
        </wp:anchor>
      </w:drawing>
    </w:r>
  </w:p>
  <w:p w:rsidR="00723915" w:rsidRDefault="00723915">
    <w:pPr>
      <w:pBdr>
        <w:top w:val="nil"/>
        <w:left w:val="nil"/>
        <w:bottom w:val="nil"/>
        <w:right w:val="nil"/>
        <w:between w:val="nil"/>
      </w:pBdr>
      <w:tabs>
        <w:tab w:val="center" w:pos="4513"/>
        <w:tab w:val="right" w:pos="9026"/>
      </w:tabs>
      <w:spacing w:before="240"/>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CF5"/>
    <w:multiLevelType w:val="multilevel"/>
    <w:tmpl w:val="5F2C96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5134658"/>
    <w:multiLevelType w:val="multilevel"/>
    <w:tmpl w:val="E6389166"/>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04A161A"/>
    <w:multiLevelType w:val="multilevel"/>
    <w:tmpl w:val="2D56B8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607EE1"/>
    <w:multiLevelType w:val="multilevel"/>
    <w:tmpl w:val="82B4DB78"/>
    <w:lvl w:ilvl="0">
      <w:start w:val="1"/>
      <w:numFmt w:val="upperLetter"/>
      <w:pStyle w:val="Bullets"/>
      <w:lvlText w:val="%1."/>
      <w:lvlJc w:val="left"/>
      <w:pPr>
        <w:ind w:left="70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F76610"/>
    <w:multiLevelType w:val="multilevel"/>
    <w:tmpl w:val="8FB23A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23915"/>
    <w:rsid w:val="00723915"/>
    <w:rsid w:val="00BA72CC"/>
    <w:rsid w:val="00E35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78"/>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F7300"/>
    <w:rPr>
      <w:rFonts w:ascii="Tahoma" w:hAnsi="Tahoma" w:cs="Tahoma"/>
      <w:sz w:val="16"/>
      <w:szCs w:val="16"/>
    </w:rPr>
  </w:style>
  <w:style w:type="character" w:customStyle="1" w:styleId="BalloonTextChar">
    <w:name w:val="Balloon Text Char"/>
    <w:link w:val="BalloonText"/>
    <w:uiPriority w:val="99"/>
    <w:semiHidden/>
    <w:rsid w:val="00FF7300"/>
    <w:rPr>
      <w:rFonts w:ascii="Tahoma" w:hAnsi="Tahoma" w:cs="Tahoma"/>
      <w:sz w:val="16"/>
      <w:szCs w:val="16"/>
    </w:rPr>
  </w:style>
  <w:style w:type="paragraph" w:styleId="Header">
    <w:name w:val="header"/>
    <w:basedOn w:val="Normal"/>
    <w:link w:val="HeaderChar"/>
    <w:uiPriority w:val="99"/>
    <w:unhideWhenUsed/>
    <w:rsid w:val="00FF7300"/>
    <w:pPr>
      <w:tabs>
        <w:tab w:val="center" w:pos="4513"/>
        <w:tab w:val="right" w:pos="9026"/>
      </w:tabs>
    </w:pPr>
  </w:style>
  <w:style w:type="character" w:customStyle="1" w:styleId="HeaderChar">
    <w:name w:val="Header Char"/>
    <w:basedOn w:val="DefaultParagraphFont"/>
    <w:link w:val="Header"/>
    <w:uiPriority w:val="99"/>
    <w:rsid w:val="00FF7300"/>
  </w:style>
  <w:style w:type="paragraph" w:styleId="Footer">
    <w:name w:val="footer"/>
    <w:basedOn w:val="Normal"/>
    <w:link w:val="FooterChar"/>
    <w:uiPriority w:val="99"/>
    <w:unhideWhenUsed/>
    <w:rsid w:val="00FF7300"/>
    <w:pPr>
      <w:tabs>
        <w:tab w:val="center" w:pos="4513"/>
        <w:tab w:val="right" w:pos="9026"/>
      </w:tabs>
    </w:pPr>
  </w:style>
  <w:style w:type="character" w:customStyle="1" w:styleId="FooterChar">
    <w:name w:val="Footer Char"/>
    <w:basedOn w:val="DefaultParagraphFont"/>
    <w:link w:val="Footer"/>
    <w:uiPriority w:val="99"/>
    <w:rsid w:val="00FF7300"/>
  </w:style>
  <w:style w:type="paragraph" w:styleId="BodyText">
    <w:name w:val="Body Text"/>
    <w:basedOn w:val="Normal"/>
    <w:link w:val="BodyTextChar"/>
    <w:rsid w:val="00FD0178"/>
    <w:pPr>
      <w:jc w:val="both"/>
    </w:pPr>
    <w:rPr>
      <w:rFonts w:ascii="Arial" w:hAnsi="Arial"/>
      <w:color w:val="000000"/>
      <w:sz w:val="18"/>
    </w:rPr>
  </w:style>
  <w:style w:type="character" w:customStyle="1" w:styleId="BodyTextChar">
    <w:name w:val="Body Text Char"/>
    <w:link w:val="BodyText"/>
    <w:rsid w:val="00FD0178"/>
    <w:rPr>
      <w:rFonts w:ascii="Arial" w:eastAsia="Times New Roman" w:hAnsi="Arial" w:cs="Times New Roman"/>
      <w:color w:val="000000"/>
      <w:sz w:val="18"/>
      <w:szCs w:val="20"/>
    </w:rPr>
  </w:style>
  <w:style w:type="paragraph" w:customStyle="1" w:styleId="NormalNumbered">
    <w:name w:val="Normal Numbered"/>
    <w:basedOn w:val="Normal"/>
    <w:rsid w:val="00FD0178"/>
    <w:pPr>
      <w:tabs>
        <w:tab w:val="num" w:pos="360"/>
      </w:tabs>
      <w:spacing w:after="120"/>
      <w:ind w:left="357" w:hanging="357"/>
    </w:pPr>
    <w:rPr>
      <w:rFonts w:ascii="Arial" w:hAnsi="Arial" w:cs="Arial"/>
      <w:sz w:val="18"/>
      <w:szCs w:val="18"/>
    </w:rPr>
  </w:style>
  <w:style w:type="paragraph" w:customStyle="1" w:styleId="Default">
    <w:name w:val="Default"/>
    <w:rsid w:val="00CF3ADB"/>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037DC0"/>
    <w:pPr>
      <w:spacing w:before="100" w:beforeAutospacing="1" w:after="100" w:afterAutospacing="1"/>
    </w:pPr>
    <w:rPr>
      <w:sz w:val="24"/>
      <w:szCs w:val="24"/>
      <w:lang w:eastAsia="en-GB"/>
    </w:rPr>
  </w:style>
  <w:style w:type="character" w:styleId="Hyperlink">
    <w:name w:val="Hyperlink"/>
    <w:uiPriority w:val="99"/>
    <w:unhideWhenUsed/>
    <w:rsid w:val="00A66465"/>
    <w:rPr>
      <w:color w:val="0000FF"/>
      <w:u w:val="single"/>
    </w:rPr>
  </w:style>
  <w:style w:type="paragraph" w:customStyle="1" w:styleId="Enclosures">
    <w:name w:val="Enclosures"/>
    <w:basedOn w:val="Normal"/>
    <w:rsid w:val="00852218"/>
    <w:pPr>
      <w:spacing w:before="360" w:line="280" w:lineRule="exact"/>
      <w:ind w:left="720" w:hanging="720"/>
    </w:pPr>
    <w:rPr>
      <w:rFonts w:ascii="Arial" w:hAnsi="Arial"/>
      <w:sz w:val="22"/>
    </w:rPr>
  </w:style>
  <w:style w:type="character" w:customStyle="1" w:styleId="normal121">
    <w:name w:val="normal121"/>
    <w:rsid w:val="00852218"/>
    <w:rPr>
      <w:rFonts w:ascii="Arial" w:hAnsi="Arial" w:cs="Arial" w:hint="default"/>
      <w:b w:val="0"/>
      <w:bCs w:val="0"/>
      <w:sz w:val="24"/>
      <w:szCs w:val="24"/>
    </w:rPr>
  </w:style>
  <w:style w:type="paragraph" w:styleId="BodyTextIndent">
    <w:name w:val="Body Text Indent"/>
    <w:basedOn w:val="Normal"/>
    <w:link w:val="BodyTextIndentChar"/>
    <w:uiPriority w:val="99"/>
    <w:semiHidden/>
    <w:unhideWhenUsed/>
    <w:rsid w:val="00D170A4"/>
    <w:pPr>
      <w:spacing w:after="120"/>
      <w:ind w:left="283"/>
    </w:pPr>
  </w:style>
  <w:style w:type="character" w:customStyle="1" w:styleId="BodyTextIndentChar">
    <w:name w:val="Body Text Indent Char"/>
    <w:link w:val="BodyTextIndent"/>
    <w:uiPriority w:val="99"/>
    <w:semiHidden/>
    <w:rsid w:val="00D170A4"/>
    <w:rPr>
      <w:rFonts w:ascii="Times New Roman" w:eastAsia="Times New Roman" w:hAnsi="Times New Roman"/>
      <w:lang w:eastAsia="en-US"/>
    </w:rPr>
  </w:style>
  <w:style w:type="paragraph" w:styleId="NoSpacing">
    <w:name w:val="No Spacing"/>
    <w:link w:val="NoSpacingChar"/>
    <w:uiPriority w:val="1"/>
    <w:qFormat/>
    <w:rsid w:val="00D170A4"/>
    <w:rPr>
      <w:rFonts w:eastAsia="MS Mincho" w:cs="Arial"/>
      <w:sz w:val="22"/>
      <w:szCs w:val="22"/>
      <w:lang w:val="en-US" w:eastAsia="ja-JP"/>
    </w:rPr>
  </w:style>
  <w:style w:type="character" w:customStyle="1" w:styleId="NoSpacingChar">
    <w:name w:val="No Spacing Char"/>
    <w:link w:val="NoSpacing"/>
    <w:uiPriority w:val="1"/>
    <w:rsid w:val="00D170A4"/>
    <w:rPr>
      <w:rFonts w:eastAsia="MS Mincho" w:cs="Arial"/>
      <w:sz w:val="22"/>
      <w:szCs w:val="22"/>
      <w:lang w:val="en-US" w:eastAsia="ja-JP"/>
    </w:rPr>
  </w:style>
  <w:style w:type="table" w:styleId="TableGrid">
    <w:name w:val="Table Grid"/>
    <w:basedOn w:val="TableNormal"/>
    <w:rsid w:val="00396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B14"/>
    <w:pPr>
      <w:ind w:left="720"/>
    </w:pPr>
  </w:style>
  <w:style w:type="paragraph" w:customStyle="1" w:styleId="Bullets">
    <w:name w:val="Bullets"/>
    <w:basedOn w:val="ListParagraph"/>
    <w:link w:val="BulletsChar"/>
    <w:qFormat/>
    <w:rsid w:val="002C058D"/>
    <w:pPr>
      <w:numPr>
        <w:numId w:val="1"/>
      </w:numPr>
      <w:spacing w:after="120" w:line="276" w:lineRule="auto"/>
      <w:contextualSpacing/>
    </w:pPr>
    <w:rPr>
      <w:rFonts w:ascii="Franklin Gothic Book" w:eastAsiaTheme="minorHAnsi" w:hAnsi="Franklin Gothic Book" w:cstheme="minorBidi"/>
      <w:color w:val="63666A"/>
      <w:sz w:val="21"/>
      <w:szCs w:val="22"/>
    </w:rPr>
  </w:style>
  <w:style w:type="character" w:customStyle="1" w:styleId="BulletsChar">
    <w:name w:val="Bullets Char"/>
    <w:basedOn w:val="DefaultParagraphFont"/>
    <w:link w:val="Bullets"/>
    <w:rsid w:val="002C058D"/>
    <w:rPr>
      <w:rFonts w:ascii="Franklin Gothic Book" w:eastAsiaTheme="minorHAnsi" w:hAnsi="Franklin Gothic Book" w:cstheme="minorBidi"/>
      <w:color w:val="63666A"/>
      <w:sz w:val="21"/>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115" w:type="dxa"/>
      </w:tblCellMar>
    </w:tblPr>
  </w:style>
  <w:style w:type="table" w:customStyle="1" w:styleId="a1">
    <w:basedOn w:val="TableNormal"/>
    <w:tblPr>
      <w:tblStyleRowBandSize w:val="1"/>
      <w:tblStyleColBandSize w:val="1"/>
      <w:tblInd w:w="0" w:type="dxa"/>
      <w:tblCellMar>
        <w:top w:w="0" w:type="dxa"/>
        <w:left w:w="0" w:type="dxa"/>
        <w:bottom w:w="0" w:type="dxa"/>
        <w:right w:w="115" w:type="dxa"/>
      </w:tblCellMar>
    </w:tblPr>
  </w:style>
  <w:style w:type="table" w:customStyle="1" w:styleId="TableGrid0">
    <w:name w:val="TableGrid"/>
    <w:rsid w:val="00581C9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a2">
    <w:basedOn w:val="TableNormal"/>
    <w:rPr>
      <w:rFonts w:ascii="Calibri" w:eastAsia="Calibri" w:hAnsi="Calibri" w:cs="Calibri"/>
      <w:sz w:val="22"/>
      <w:szCs w:val="22"/>
    </w:rPr>
    <w:tblPr>
      <w:tblStyleRowBandSize w:val="1"/>
      <w:tblStyleColBandSize w:val="1"/>
      <w:tblInd w:w="0" w:type="dxa"/>
      <w:tblCellMar>
        <w:top w:w="36" w:type="dxa"/>
        <w:left w:w="67" w:type="dxa"/>
        <w:bottom w:w="63" w:type="dxa"/>
        <w:right w:w="58" w:type="dxa"/>
      </w:tblCellMar>
    </w:tblPr>
  </w:style>
  <w:style w:type="table" w:customStyle="1" w:styleId="a3">
    <w:basedOn w:val="TableNormal"/>
    <w:rPr>
      <w:rFonts w:ascii="Calibri" w:eastAsia="Calibri" w:hAnsi="Calibri" w:cs="Calibri"/>
      <w:sz w:val="22"/>
      <w:szCs w:val="22"/>
    </w:rPr>
    <w:tblPr>
      <w:tblStyleRowBandSize w:val="1"/>
      <w:tblStyleColBandSize w:val="1"/>
      <w:tblInd w:w="0" w:type="dxa"/>
      <w:tblCellMar>
        <w:top w:w="36" w:type="dxa"/>
        <w:left w:w="67" w:type="dxa"/>
        <w:bottom w:w="63" w:type="dxa"/>
        <w:right w:w="58" w:type="dxa"/>
      </w:tblCellMar>
    </w:tblPr>
  </w:style>
  <w:style w:type="table" w:customStyle="1" w:styleId="a4">
    <w:basedOn w:val="TableNormal"/>
    <w:rPr>
      <w:rFonts w:ascii="Calibri" w:eastAsia="Calibri" w:hAnsi="Calibri" w:cs="Calibri"/>
      <w:sz w:val="22"/>
      <w:szCs w:val="22"/>
    </w:rPr>
    <w:tblPr>
      <w:tblStyleRowBandSize w:val="1"/>
      <w:tblStyleColBandSize w:val="1"/>
      <w:tblInd w:w="0" w:type="dxa"/>
      <w:tblCellMar>
        <w:top w:w="36" w:type="dxa"/>
        <w:left w:w="67" w:type="dxa"/>
        <w:bottom w:w="63" w:type="dxa"/>
        <w:right w:w="58" w:type="dxa"/>
      </w:tblCellMar>
    </w:tblPr>
  </w:style>
  <w:style w:type="table" w:customStyle="1" w:styleId="a5">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6">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7">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8">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9">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a">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b">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c">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d">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178"/>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FF7300"/>
    <w:rPr>
      <w:rFonts w:ascii="Tahoma" w:hAnsi="Tahoma" w:cs="Tahoma"/>
      <w:sz w:val="16"/>
      <w:szCs w:val="16"/>
    </w:rPr>
  </w:style>
  <w:style w:type="character" w:customStyle="1" w:styleId="BalloonTextChar">
    <w:name w:val="Balloon Text Char"/>
    <w:link w:val="BalloonText"/>
    <w:uiPriority w:val="99"/>
    <w:semiHidden/>
    <w:rsid w:val="00FF7300"/>
    <w:rPr>
      <w:rFonts w:ascii="Tahoma" w:hAnsi="Tahoma" w:cs="Tahoma"/>
      <w:sz w:val="16"/>
      <w:szCs w:val="16"/>
    </w:rPr>
  </w:style>
  <w:style w:type="paragraph" w:styleId="Header">
    <w:name w:val="header"/>
    <w:basedOn w:val="Normal"/>
    <w:link w:val="HeaderChar"/>
    <w:uiPriority w:val="99"/>
    <w:unhideWhenUsed/>
    <w:rsid w:val="00FF7300"/>
    <w:pPr>
      <w:tabs>
        <w:tab w:val="center" w:pos="4513"/>
        <w:tab w:val="right" w:pos="9026"/>
      </w:tabs>
    </w:pPr>
  </w:style>
  <w:style w:type="character" w:customStyle="1" w:styleId="HeaderChar">
    <w:name w:val="Header Char"/>
    <w:basedOn w:val="DefaultParagraphFont"/>
    <w:link w:val="Header"/>
    <w:uiPriority w:val="99"/>
    <w:rsid w:val="00FF7300"/>
  </w:style>
  <w:style w:type="paragraph" w:styleId="Footer">
    <w:name w:val="footer"/>
    <w:basedOn w:val="Normal"/>
    <w:link w:val="FooterChar"/>
    <w:uiPriority w:val="99"/>
    <w:unhideWhenUsed/>
    <w:rsid w:val="00FF7300"/>
    <w:pPr>
      <w:tabs>
        <w:tab w:val="center" w:pos="4513"/>
        <w:tab w:val="right" w:pos="9026"/>
      </w:tabs>
    </w:pPr>
  </w:style>
  <w:style w:type="character" w:customStyle="1" w:styleId="FooterChar">
    <w:name w:val="Footer Char"/>
    <w:basedOn w:val="DefaultParagraphFont"/>
    <w:link w:val="Footer"/>
    <w:uiPriority w:val="99"/>
    <w:rsid w:val="00FF7300"/>
  </w:style>
  <w:style w:type="paragraph" w:styleId="BodyText">
    <w:name w:val="Body Text"/>
    <w:basedOn w:val="Normal"/>
    <w:link w:val="BodyTextChar"/>
    <w:rsid w:val="00FD0178"/>
    <w:pPr>
      <w:jc w:val="both"/>
    </w:pPr>
    <w:rPr>
      <w:rFonts w:ascii="Arial" w:hAnsi="Arial"/>
      <w:color w:val="000000"/>
      <w:sz w:val="18"/>
    </w:rPr>
  </w:style>
  <w:style w:type="character" w:customStyle="1" w:styleId="BodyTextChar">
    <w:name w:val="Body Text Char"/>
    <w:link w:val="BodyText"/>
    <w:rsid w:val="00FD0178"/>
    <w:rPr>
      <w:rFonts w:ascii="Arial" w:eastAsia="Times New Roman" w:hAnsi="Arial" w:cs="Times New Roman"/>
      <w:color w:val="000000"/>
      <w:sz w:val="18"/>
      <w:szCs w:val="20"/>
    </w:rPr>
  </w:style>
  <w:style w:type="paragraph" w:customStyle="1" w:styleId="NormalNumbered">
    <w:name w:val="Normal Numbered"/>
    <w:basedOn w:val="Normal"/>
    <w:rsid w:val="00FD0178"/>
    <w:pPr>
      <w:tabs>
        <w:tab w:val="num" w:pos="360"/>
      </w:tabs>
      <w:spacing w:after="120"/>
      <w:ind w:left="357" w:hanging="357"/>
    </w:pPr>
    <w:rPr>
      <w:rFonts w:ascii="Arial" w:hAnsi="Arial" w:cs="Arial"/>
      <w:sz w:val="18"/>
      <w:szCs w:val="18"/>
    </w:rPr>
  </w:style>
  <w:style w:type="paragraph" w:customStyle="1" w:styleId="Default">
    <w:name w:val="Default"/>
    <w:rsid w:val="00CF3ADB"/>
    <w:pPr>
      <w:autoSpaceDE w:val="0"/>
      <w:autoSpaceDN w:val="0"/>
      <w:adjustRightInd w:val="0"/>
    </w:pPr>
    <w:rPr>
      <w:rFonts w:cs="Calibri"/>
      <w:color w:val="000000"/>
      <w:sz w:val="24"/>
      <w:szCs w:val="24"/>
    </w:rPr>
  </w:style>
  <w:style w:type="paragraph" w:styleId="NormalWeb">
    <w:name w:val="Normal (Web)"/>
    <w:basedOn w:val="Normal"/>
    <w:uiPriority w:val="99"/>
    <w:semiHidden/>
    <w:unhideWhenUsed/>
    <w:rsid w:val="00037DC0"/>
    <w:pPr>
      <w:spacing w:before="100" w:beforeAutospacing="1" w:after="100" w:afterAutospacing="1"/>
    </w:pPr>
    <w:rPr>
      <w:sz w:val="24"/>
      <w:szCs w:val="24"/>
      <w:lang w:eastAsia="en-GB"/>
    </w:rPr>
  </w:style>
  <w:style w:type="character" w:styleId="Hyperlink">
    <w:name w:val="Hyperlink"/>
    <w:uiPriority w:val="99"/>
    <w:unhideWhenUsed/>
    <w:rsid w:val="00A66465"/>
    <w:rPr>
      <w:color w:val="0000FF"/>
      <w:u w:val="single"/>
    </w:rPr>
  </w:style>
  <w:style w:type="paragraph" w:customStyle="1" w:styleId="Enclosures">
    <w:name w:val="Enclosures"/>
    <w:basedOn w:val="Normal"/>
    <w:rsid w:val="00852218"/>
    <w:pPr>
      <w:spacing w:before="360" w:line="280" w:lineRule="exact"/>
      <w:ind w:left="720" w:hanging="720"/>
    </w:pPr>
    <w:rPr>
      <w:rFonts w:ascii="Arial" w:hAnsi="Arial"/>
      <w:sz w:val="22"/>
    </w:rPr>
  </w:style>
  <w:style w:type="character" w:customStyle="1" w:styleId="normal121">
    <w:name w:val="normal121"/>
    <w:rsid w:val="00852218"/>
    <w:rPr>
      <w:rFonts w:ascii="Arial" w:hAnsi="Arial" w:cs="Arial" w:hint="default"/>
      <w:b w:val="0"/>
      <w:bCs w:val="0"/>
      <w:sz w:val="24"/>
      <w:szCs w:val="24"/>
    </w:rPr>
  </w:style>
  <w:style w:type="paragraph" w:styleId="BodyTextIndent">
    <w:name w:val="Body Text Indent"/>
    <w:basedOn w:val="Normal"/>
    <w:link w:val="BodyTextIndentChar"/>
    <w:uiPriority w:val="99"/>
    <w:semiHidden/>
    <w:unhideWhenUsed/>
    <w:rsid w:val="00D170A4"/>
    <w:pPr>
      <w:spacing w:after="120"/>
      <w:ind w:left="283"/>
    </w:pPr>
  </w:style>
  <w:style w:type="character" w:customStyle="1" w:styleId="BodyTextIndentChar">
    <w:name w:val="Body Text Indent Char"/>
    <w:link w:val="BodyTextIndent"/>
    <w:uiPriority w:val="99"/>
    <w:semiHidden/>
    <w:rsid w:val="00D170A4"/>
    <w:rPr>
      <w:rFonts w:ascii="Times New Roman" w:eastAsia="Times New Roman" w:hAnsi="Times New Roman"/>
      <w:lang w:eastAsia="en-US"/>
    </w:rPr>
  </w:style>
  <w:style w:type="paragraph" w:styleId="NoSpacing">
    <w:name w:val="No Spacing"/>
    <w:link w:val="NoSpacingChar"/>
    <w:uiPriority w:val="1"/>
    <w:qFormat/>
    <w:rsid w:val="00D170A4"/>
    <w:rPr>
      <w:rFonts w:eastAsia="MS Mincho" w:cs="Arial"/>
      <w:sz w:val="22"/>
      <w:szCs w:val="22"/>
      <w:lang w:val="en-US" w:eastAsia="ja-JP"/>
    </w:rPr>
  </w:style>
  <w:style w:type="character" w:customStyle="1" w:styleId="NoSpacingChar">
    <w:name w:val="No Spacing Char"/>
    <w:link w:val="NoSpacing"/>
    <w:uiPriority w:val="1"/>
    <w:rsid w:val="00D170A4"/>
    <w:rPr>
      <w:rFonts w:eastAsia="MS Mincho" w:cs="Arial"/>
      <w:sz w:val="22"/>
      <w:szCs w:val="22"/>
      <w:lang w:val="en-US" w:eastAsia="ja-JP"/>
    </w:rPr>
  </w:style>
  <w:style w:type="table" w:styleId="TableGrid">
    <w:name w:val="Table Grid"/>
    <w:basedOn w:val="TableNormal"/>
    <w:rsid w:val="00396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B14"/>
    <w:pPr>
      <w:ind w:left="720"/>
    </w:pPr>
  </w:style>
  <w:style w:type="paragraph" w:customStyle="1" w:styleId="Bullets">
    <w:name w:val="Bullets"/>
    <w:basedOn w:val="ListParagraph"/>
    <w:link w:val="BulletsChar"/>
    <w:qFormat/>
    <w:rsid w:val="002C058D"/>
    <w:pPr>
      <w:numPr>
        <w:numId w:val="1"/>
      </w:numPr>
      <w:spacing w:after="120" w:line="276" w:lineRule="auto"/>
      <w:contextualSpacing/>
    </w:pPr>
    <w:rPr>
      <w:rFonts w:ascii="Franklin Gothic Book" w:eastAsiaTheme="minorHAnsi" w:hAnsi="Franklin Gothic Book" w:cstheme="minorBidi"/>
      <w:color w:val="63666A"/>
      <w:sz w:val="21"/>
      <w:szCs w:val="22"/>
    </w:rPr>
  </w:style>
  <w:style w:type="character" w:customStyle="1" w:styleId="BulletsChar">
    <w:name w:val="Bullets Char"/>
    <w:basedOn w:val="DefaultParagraphFont"/>
    <w:link w:val="Bullets"/>
    <w:rsid w:val="002C058D"/>
    <w:rPr>
      <w:rFonts w:ascii="Franklin Gothic Book" w:eastAsiaTheme="minorHAnsi" w:hAnsi="Franklin Gothic Book" w:cstheme="minorBidi"/>
      <w:color w:val="63666A"/>
      <w:sz w:val="21"/>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115" w:type="dxa"/>
      </w:tblCellMar>
    </w:tblPr>
  </w:style>
  <w:style w:type="table" w:customStyle="1" w:styleId="a0">
    <w:basedOn w:val="TableNormal"/>
    <w:tblPr>
      <w:tblStyleRowBandSize w:val="1"/>
      <w:tblStyleColBandSize w:val="1"/>
      <w:tblInd w:w="0" w:type="dxa"/>
      <w:tblCellMar>
        <w:top w:w="0" w:type="dxa"/>
        <w:left w:w="0" w:type="dxa"/>
        <w:bottom w:w="0" w:type="dxa"/>
        <w:right w:w="115" w:type="dxa"/>
      </w:tblCellMar>
    </w:tblPr>
  </w:style>
  <w:style w:type="table" w:customStyle="1" w:styleId="a1">
    <w:basedOn w:val="TableNormal"/>
    <w:tblPr>
      <w:tblStyleRowBandSize w:val="1"/>
      <w:tblStyleColBandSize w:val="1"/>
      <w:tblInd w:w="0" w:type="dxa"/>
      <w:tblCellMar>
        <w:top w:w="0" w:type="dxa"/>
        <w:left w:w="0" w:type="dxa"/>
        <w:bottom w:w="0" w:type="dxa"/>
        <w:right w:w="115" w:type="dxa"/>
      </w:tblCellMar>
    </w:tblPr>
  </w:style>
  <w:style w:type="table" w:customStyle="1" w:styleId="TableGrid0">
    <w:name w:val="TableGrid"/>
    <w:rsid w:val="00581C9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a2">
    <w:basedOn w:val="TableNormal"/>
    <w:rPr>
      <w:rFonts w:ascii="Calibri" w:eastAsia="Calibri" w:hAnsi="Calibri" w:cs="Calibri"/>
      <w:sz w:val="22"/>
      <w:szCs w:val="22"/>
    </w:rPr>
    <w:tblPr>
      <w:tblStyleRowBandSize w:val="1"/>
      <w:tblStyleColBandSize w:val="1"/>
      <w:tblInd w:w="0" w:type="dxa"/>
      <w:tblCellMar>
        <w:top w:w="36" w:type="dxa"/>
        <w:left w:w="67" w:type="dxa"/>
        <w:bottom w:w="63" w:type="dxa"/>
        <w:right w:w="58" w:type="dxa"/>
      </w:tblCellMar>
    </w:tblPr>
  </w:style>
  <w:style w:type="table" w:customStyle="1" w:styleId="a3">
    <w:basedOn w:val="TableNormal"/>
    <w:rPr>
      <w:rFonts w:ascii="Calibri" w:eastAsia="Calibri" w:hAnsi="Calibri" w:cs="Calibri"/>
      <w:sz w:val="22"/>
      <w:szCs w:val="22"/>
    </w:rPr>
    <w:tblPr>
      <w:tblStyleRowBandSize w:val="1"/>
      <w:tblStyleColBandSize w:val="1"/>
      <w:tblInd w:w="0" w:type="dxa"/>
      <w:tblCellMar>
        <w:top w:w="36" w:type="dxa"/>
        <w:left w:w="67" w:type="dxa"/>
        <w:bottom w:w="63" w:type="dxa"/>
        <w:right w:w="58" w:type="dxa"/>
      </w:tblCellMar>
    </w:tblPr>
  </w:style>
  <w:style w:type="table" w:customStyle="1" w:styleId="a4">
    <w:basedOn w:val="TableNormal"/>
    <w:rPr>
      <w:rFonts w:ascii="Calibri" w:eastAsia="Calibri" w:hAnsi="Calibri" w:cs="Calibri"/>
      <w:sz w:val="22"/>
      <w:szCs w:val="22"/>
    </w:rPr>
    <w:tblPr>
      <w:tblStyleRowBandSize w:val="1"/>
      <w:tblStyleColBandSize w:val="1"/>
      <w:tblInd w:w="0" w:type="dxa"/>
      <w:tblCellMar>
        <w:top w:w="36" w:type="dxa"/>
        <w:left w:w="67" w:type="dxa"/>
        <w:bottom w:w="63" w:type="dxa"/>
        <w:right w:w="58" w:type="dxa"/>
      </w:tblCellMar>
    </w:tblPr>
  </w:style>
  <w:style w:type="table" w:customStyle="1" w:styleId="a5">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6">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7">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8">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9">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a">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b">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c">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 w:type="table" w:customStyle="1" w:styleId="ad">
    <w:basedOn w:val="TableNormal"/>
    <w:rPr>
      <w:rFonts w:ascii="Calibri" w:eastAsia="Calibri" w:hAnsi="Calibri" w:cs="Calibri"/>
      <w:sz w:val="22"/>
      <w:szCs w:val="22"/>
    </w:rPr>
    <w:tblPr>
      <w:tblStyleRowBandSize w:val="1"/>
      <w:tblStyleColBandSize w:val="1"/>
      <w:tblInd w:w="0" w:type="dxa"/>
      <w:tblCellMar>
        <w:top w:w="36" w:type="dxa"/>
        <w:left w:w="57" w:type="dxa"/>
        <w:bottom w:w="71"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110.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19.png"/><Relationship Id="rId17" Type="http://schemas.openxmlformats.org/officeDocument/2006/relationships/image" Target="media/image15.png"/><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16.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7.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8.png"/><Relationship Id="rId14" Type="http://schemas.openxmlformats.org/officeDocument/2006/relationships/image" Target="media/image12.png"/><Relationship Id="rId22" Type="http://schemas.openxmlformats.org/officeDocument/2006/relationships/image" Target="media/image5.png"/><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6.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uaiACC6/XC7lQfyomzdL3hQxhQ==">AMUW2mUsy6ON8eIkifZr/HOBUfNZIJZtSUHj4+9KXG6xsxTJUEmDa1eC1iM7r+X7T8R3COYGCyu0s/9vFnDNUVd8P53I0zy35cuu6yiahCWUKkj97n7x4YCQeaVaUObmtd0kErW1lXjsNL1MjUDtSGe0i49UZcpj5A==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Ian Goddard</cp:lastModifiedBy>
  <cp:revision>2</cp:revision>
  <dcterms:created xsi:type="dcterms:W3CDTF">2021-05-10T11:11:00Z</dcterms:created>
  <dcterms:modified xsi:type="dcterms:W3CDTF">2021-05-10T11:11:00Z</dcterms:modified>
</cp:coreProperties>
</file>