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3BA2" w:rsidR="0075752B" w:rsidRDefault="007A26B8" w14:paraId="17359C65" w14:textId="77777777">
      <w:pPr>
        <w:pStyle w:val="Heading1"/>
        <w:rPr>
          <w:rFonts w:cstheme="majorHAnsi"/>
        </w:rPr>
      </w:pPr>
      <w:r w:rsidRPr="00FB3BA2">
        <w:rPr>
          <w:rFonts w:cstheme="majorHAnsi"/>
        </w:rPr>
        <w:t>Assistant Headteacher – Madron Daniel Primary School</w:t>
      </w:r>
    </w:p>
    <w:p w:rsidRPr="00FB3BA2" w:rsidR="0075752B" w:rsidRDefault="007A26B8" w14:paraId="7EBD9C63" w14:textId="77777777">
      <w:pPr>
        <w:rPr>
          <w:rFonts w:asciiTheme="majorHAnsi" w:hAnsiTheme="majorHAnsi" w:cstheme="majorHAnsi"/>
        </w:rPr>
      </w:pPr>
      <w:r w:rsidRPr="00FB3BA2">
        <w:rPr>
          <w:rFonts w:asciiTheme="majorHAnsi" w:hAnsiTheme="majorHAnsi" w:cstheme="majorHAnsi"/>
        </w:rPr>
        <w:t>An Baya Federation is recruiting for an Assistant Headteacher based at Madron Daniel Primary School.</w:t>
      </w:r>
    </w:p>
    <w:p w:rsidRPr="00FB3BA2" w:rsidR="0075752B" w:rsidRDefault="007A26B8" w14:paraId="4B259007" w14:textId="3567A666">
      <w:pPr>
        <w:rPr>
          <w:rFonts w:asciiTheme="majorHAnsi" w:hAnsiTheme="majorHAnsi" w:cstheme="majorHAnsi"/>
        </w:rPr>
      </w:pPr>
      <w:r w:rsidRPr="00FB3BA2">
        <w:rPr>
          <w:rFonts w:asciiTheme="majorHAnsi" w:hAnsiTheme="majorHAnsi" w:cstheme="majorHAnsi"/>
        </w:rPr>
        <w:t xml:space="preserve">Start date: </w:t>
      </w:r>
      <w:r w:rsidRPr="00FB3BA2" w:rsidR="00075F16">
        <w:rPr>
          <w:rFonts w:asciiTheme="majorHAnsi" w:hAnsiTheme="majorHAnsi" w:cstheme="majorHAnsi"/>
        </w:rPr>
        <w:t>Easter 2026 or September 2026</w:t>
      </w:r>
    </w:p>
    <w:p w:rsidRPr="00FB3BA2" w:rsidR="0075752B" w:rsidRDefault="007A26B8" w14:paraId="7B13455D" w14:textId="34544605">
      <w:pPr>
        <w:rPr>
          <w:rFonts w:asciiTheme="majorHAnsi" w:hAnsiTheme="majorHAnsi" w:cstheme="majorHAnsi"/>
        </w:rPr>
      </w:pPr>
      <w:r w:rsidRPr="00FB3BA2">
        <w:rPr>
          <w:rFonts w:asciiTheme="majorHAnsi" w:hAnsiTheme="majorHAnsi" w:cstheme="majorHAnsi"/>
        </w:rPr>
        <w:t xml:space="preserve">Salary: </w:t>
      </w:r>
      <w:r w:rsidRPr="00FB3BA2" w:rsidR="00075F16">
        <w:rPr>
          <w:rFonts w:asciiTheme="majorHAnsi" w:hAnsiTheme="majorHAnsi" w:cstheme="majorHAnsi"/>
        </w:rPr>
        <w:t>L1-L5</w:t>
      </w:r>
    </w:p>
    <w:p w:rsidRPr="00FB3BA2" w:rsidR="0075752B" w:rsidRDefault="007A26B8" w14:paraId="2D590569" w14:textId="77777777">
      <w:pPr>
        <w:rPr>
          <w:rFonts w:asciiTheme="majorHAnsi" w:hAnsiTheme="majorHAnsi" w:cstheme="majorHAnsi"/>
        </w:rPr>
      </w:pPr>
      <w:r w:rsidRPr="00FB3BA2">
        <w:rPr>
          <w:rFonts w:asciiTheme="majorHAnsi" w:hAnsiTheme="majorHAnsi" w:cstheme="majorHAnsi"/>
        </w:rPr>
        <w:t>An Baya Federation is seeking an enthusiastic, forward-thinking Assistant Headteacher to join Madron Daniel Primary School. This exciting role offers the opportunity to work closely with our Executive Headteacher and contribute to the continued growth and success of our nurturing, community-focused school.</w:t>
      </w:r>
    </w:p>
    <w:p w:rsidRPr="00FB3BA2" w:rsidR="0075752B" w:rsidRDefault="007A26B8" w14:paraId="4B31541A" w14:textId="77777777">
      <w:pPr>
        <w:pStyle w:val="Heading2"/>
        <w:rPr>
          <w:rFonts w:cstheme="majorHAnsi"/>
        </w:rPr>
      </w:pPr>
      <w:r w:rsidRPr="00FB3BA2">
        <w:rPr>
          <w:rFonts w:cstheme="majorHAnsi"/>
        </w:rPr>
        <w:t>About the Role</w:t>
      </w:r>
    </w:p>
    <w:p w:rsidRPr="00FB3BA2" w:rsidR="0075752B" w:rsidRDefault="007A26B8" w14:paraId="3E7443CF" w14:textId="564924E9">
      <w:pPr>
        <w:rPr>
          <w:rFonts w:asciiTheme="majorHAnsi" w:hAnsiTheme="majorHAnsi" w:cstheme="majorHAnsi"/>
        </w:rPr>
      </w:pPr>
      <w:r w:rsidRPr="00FB3BA2">
        <w:rPr>
          <w:rFonts w:asciiTheme="majorHAnsi" w:hAnsiTheme="majorHAnsi" w:cstheme="majorHAnsi"/>
        </w:rPr>
        <w:t xml:space="preserve">We are looking for an excellent classroom practitioner with proven experience teaching mixed-age classes—an essential requirement for this post. The successful candidate will be based in our Reception to Year 2 mixed-age class, benefitting from small class sizes (currently under 20 pupils) that allow for truly </w:t>
      </w:r>
      <w:proofErr w:type="spellStart"/>
      <w:r w:rsidRPr="00FB3BA2">
        <w:rPr>
          <w:rFonts w:asciiTheme="majorHAnsi" w:hAnsiTheme="majorHAnsi" w:cstheme="majorHAnsi"/>
        </w:rPr>
        <w:t>personalised</w:t>
      </w:r>
      <w:proofErr w:type="spellEnd"/>
      <w:r w:rsidRPr="00FB3BA2">
        <w:rPr>
          <w:rFonts w:asciiTheme="majorHAnsi" w:hAnsiTheme="majorHAnsi" w:cstheme="majorHAnsi"/>
        </w:rPr>
        <w:t xml:space="preserve"> learning</w:t>
      </w:r>
      <w:r w:rsidRPr="00FB3BA2" w:rsidR="00075F16">
        <w:rPr>
          <w:rFonts w:asciiTheme="majorHAnsi" w:hAnsiTheme="majorHAnsi" w:cstheme="majorHAnsi"/>
        </w:rPr>
        <w:t xml:space="preserve"> with full time support from an experienced teaching assistant</w:t>
      </w:r>
      <w:r w:rsidRPr="00FB3BA2">
        <w:rPr>
          <w:rFonts w:asciiTheme="majorHAnsi" w:hAnsiTheme="majorHAnsi" w:cstheme="majorHAnsi"/>
        </w:rPr>
        <w:t>.</w:t>
      </w:r>
      <w:r w:rsidRPr="00FB3BA2">
        <w:rPr>
          <w:rFonts w:asciiTheme="majorHAnsi" w:hAnsiTheme="majorHAnsi" w:cstheme="majorHAnsi"/>
        </w:rPr>
        <w:br/>
      </w:r>
      <w:r w:rsidRPr="00FB3BA2">
        <w:rPr>
          <w:rFonts w:asciiTheme="majorHAnsi" w:hAnsiTheme="majorHAnsi" w:cstheme="majorHAnsi"/>
        </w:rPr>
        <w:br/>
      </w:r>
      <w:r w:rsidRPr="00FB3BA2">
        <w:rPr>
          <w:rFonts w:asciiTheme="majorHAnsi" w:hAnsiTheme="majorHAnsi" w:cstheme="majorHAnsi"/>
        </w:rPr>
        <w:t>Leadership responsibilities will be shaped around the strengths and expertise of the successful candidate. Experience in Special Educational Needs (SEN)</w:t>
      </w:r>
      <w:r w:rsidRPr="00FB3BA2" w:rsidR="00075F16">
        <w:rPr>
          <w:rFonts w:asciiTheme="majorHAnsi" w:hAnsiTheme="majorHAnsi" w:cstheme="majorHAnsi"/>
        </w:rPr>
        <w:t xml:space="preserve"> or an interest in developing as a </w:t>
      </w:r>
      <w:proofErr w:type="spellStart"/>
      <w:r w:rsidRPr="00FB3BA2" w:rsidR="00075F16">
        <w:rPr>
          <w:rFonts w:asciiTheme="majorHAnsi" w:hAnsiTheme="majorHAnsi" w:cstheme="majorHAnsi"/>
        </w:rPr>
        <w:t>SENcO</w:t>
      </w:r>
      <w:proofErr w:type="spellEnd"/>
      <w:r w:rsidRPr="00FB3BA2" w:rsidR="00075F16">
        <w:rPr>
          <w:rFonts w:asciiTheme="majorHAnsi" w:hAnsiTheme="majorHAnsi" w:cstheme="majorHAnsi"/>
        </w:rPr>
        <w:t xml:space="preserve"> </w:t>
      </w:r>
      <w:r w:rsidRPr="00FB3BA2">
        <w:rPr>
          <w:rFonts w:asciiTheme="majorHAnsi" w:hAnsiTheme="majorHAnsi" w:cstheme="majorHAnsi"/>
        </w:rPr>
        <w:t>would be advantageous.</w:t>
      </w:r>
    </w:p>
    <w:p w:rsidRPr="00FB3BA2" w:rsidR="0075752B" w:rsidRDefault="007A26B8" w14:paraId="0D5A384A" w14:textId="77777777">
      <w:pPr>
        <w:pStyle w:val="Heading2"/>
        <w:rPr>
          <w:rFonts w:cstheme="majorHAnsi"/>
        </w:rPr>
      </w:pPr>
      <w:r w:rsidRPr="00FB3BA2">
        <w:rPr>
          <w:rFonts w:cstheme="majorHAnsi"/>
        </w:rPr>
        <w:t>We Are Looking For Someone Who:</w:t>
      </w:r>
    </w:p>
    <w:p w:rsidRPr="00FB3BA2" w:rsidR="0075752B" w:rsidRDefault="007A26B8" w14:paraId="592E2B6C" w14:textId="77777777">
      <w:pPr>
        <w:pStyle w:val="ListBullet"/>
        <w:rPr>
          <w:rFonts w:asciiTheme="majorHAnsi" w:hAnsiTheme="majorHAnsi" w:cstheme="majorHAnsi"/>
        </w:rPr>
      </w:pPr>
      <w:r w:rsidRPr="00FB3BA2">
        <w:rPr>
          <w:rFonts w:asciiTheme="majorHAnsi" w:hAnsiTheme="majorHAnsi" w:cstheme="majorHAnsi"/>
        </w:rPr>
        <w:t>Is an inspiring teacher with a passion for high-quality, inclusive education</w:t>
      </w:r>
    </w:p>
    <w:p w:rsidRPr="00FB3BA2" w:rsidR="0075752B" w:rsidRDefault="007A26B8" w14:paraId="5B44C572" w14:textId="77777777">
      <w:pPr>
        <w:pStyle w:val="ListBullet"/>
        <w:rPr>
          <w:rFonts w:asciiTheme="majorHAnsi" w:hAnsiTheme="majorHAnsi" w:cstheme="majorHAnsi"/>
        </w:rPr>
      </w:pPr>
      <w:r w:rsidRPr="00FB3BA2">
        <w:rPr>
          <w:rFonts w:asciiTheme="majorHAnsi" w:hAnsiTheme="majorHAnsi" w:cstheme="majorHAnsi"/>
        </w:rPr>
        <w:t>Has successful experience teaching mixed-age classes, particularly in Early Years and Key Stage 1</w:t>
      </w:r>
    </w:p>
    <w:p w:rsidRPr="00FB3BA2" w:rsidR="0075752B" w:rsidRDefault="007A26B8" w14:paraId="78577FE0" w14:textId="77777777">
      <w:pPr>
        <w:pStyle w:val="ListBullet"/>
        <w:rPr>
          <w:rFonts w:asciiTheme="majorHAnsi" w:hAnsiTheme="majorHAnsi" w:cstheme="majorHAnsi"/>
        </w:rPr>
      </w:pPr>
      <w:r w:rsidRPr="00FB3BA2">
        <w:rPr>
          <w:rFonts w:asciiTheme="majorHAnsi" w:hAnsiTheme="majorHAnsi" w:cstheme="majorHAnsi"/>
        </w:rPr>
        <w:t>Is committed to providing a nurturing learning environment where every child thrives</w:t>
      </w:r>
    </w:p>
    <w:p w:rsidRPr="00FB3BA2" w:rsidR="0075752B" w:rsidRDefault="007A26B8" w14:paraId="4FD1AFEE" w14:textId="77777777">
      <w:pPr>
        <w:pStyle w:val="ListBullet"/>
        <w:rPr>
          <w:rFonts w:asciiTheme="majorHAnsi" w:hAnsiTheme="majorHAnsi" w:cstheme="majorHAnsi"/>
        </w:rPr>
      </w:pPr>
      <w:r w:rsidRPr="00FB3BA2">
        <w:rPr>
          <w:rFonts w:asciiTheme="majorHAnsi" w:hAnsiTheme="majorHAnsi" w:cstheme="majorHAnsi"/>
        </w:rPr>
        <w:t>Brings strong leadership potential and is eager to contribute strategically to school improvement</w:t>
      </w:r>
    </w:p>
    <w:p w:rsidRPr="00FB3BA2" w:rsidR="0075752B" w:rsidRDefault="007A26B8" w14:paraId="3A572B88" w14:textId="77777777">
      <w:pPr>
        <w:pStyle w:val="ListBullet"/>
        <w:rPr>
          <w:rFonts w:asciiTheme="majorHAnsi" w:hAnsiTheme="majorHAnsi" w:cstheme="majorHAnsi"/>
        </w:rPr>
      </w:pPr>
      <w:r w:rsidRPr="00FB3BA2">
        <w:rPr>
          <w:rFonts w:asciiTheme="majorHAnsi" w:hAnsiTheme="majorHAnsi" w:cstheme="majorHAnsi"/>
        </w:rPr>
        <w:t>Can work effectively as part of the wider An Baya Federation team</w:t>
      </w:r>
    </w:p>
    <w:p w:rsidRPr="00FB3BA2" w:rsidR="0075752B" w:rsidRDefault="007A26B8" w14:paraId="3D2DD3BA" w14:textId="4F19EA64">
      <w:pPr>
        <w:pStyle w:val="ListBullet"/>
        <w:rPr>
          <w:rFonts w:asciiTheme="majorHAnsi" w:hAnsiTheme="majorHAnsi" w:cstheme="majorHAnsi"/>
        </w:rPr>
      </w:pPr>
      <w:r w:rsidRPr="00FB3BA2">
        <w:rPr>
          <w:rFonts w:asciiTheme="majorHAnsi" w:hAnsiTheme="majorHAnsi" w:cstheme="majorHAnsi"/>
        </w:rPr>
        <w:t xml:space="preserve">Has SEN knowledge or experience </w:t>
      </w:r>
    </w:p>
    <w:p w:rsidRPr="00FB3BA2" w:rsidR="0075752B" w:rsidRDefault="007A26B8" w14:paraId="22205FD0" w14:textId="77777777">
      <w:pPr>
        <w:pStyle w:val="Heading2"/>
        <w:rPr>
          <w:rFonts w:cstheme="majorHAnsi"/>
        </w:rPr>
      </w:pPr>
      <w:r w:rsidRPr="00FB3BA2">
        <w:rPr>
          <w:rFonts w:cstheme="majorHAnsi"/>
        </w:rPr>
        <w:t>We Offer:</w:t>
      </w:r>
    </w:p>
    <w:p w:rsidRPr="00FB3BA2" w:rsidR="0075752B" w:rsidRDefault="007A26B8" w14:paraId="4F086EDA" w14:textId="77777777">
      <w:pPr>
        <w:pStyle w:val="ListBullet"/>
        <w:rPr>
          <w:rFonts w:asciiTheme="majorHAnsi" w:hAnsiTheme="majorHAnsi" w:cstheme="majorHAnsi"/>
        </w:rPr>
      </w:pPr>
      <w:r w:rsidRPr="00FB3BA2">
        <w:rPr>
          <w:rFonts w:asciiTheme="majorHAnsi" w:hAnsiTheme="majorHAnsi" w:cstheme="majorHAnsi"/>
        </w:rPr>
        <w:t>A supportive federation with a shared vision and collaborative ethos</w:t>
      </w:r>
    </w:p>
    <w:p w:rsidRPr="00FB3BA2" w:rsidR="0075752B" w:rsidRDefault="007A26B8" w14:paraId="11917531" w14:textId="77777777">
      <w:pPr>
        <w:pStyle w:val="ListBullet"/>
        <w:rPr>
          <w:rFonts w:asciiTheme="majorHAnsi" w:hAnsiTheme="majorHAnsi" w:cstheme="majorHAnsi"/>
        </w:rPr>
      </w:pPr>
      <w:r w:rsidRPr="00FB3BA2">
        <w:rPr>
          <w:rFonts w:asciiTheme="majorHAnsi" w:hAnsiTheme="majorHAnsi" w:cstheme="majorHAnsi"/>
        </w:rPr>
        <w:t>Small, friendly class sizes that prioritise strong relationships and quality teaching</w:t>
      </w:r>
    </w:p>
    <w:p w:rsidRPr="00FB3BA2" w:rsidR="0075752B" w:rsidRDefault="007A26B8" w14:paraId="1449A408" w14:textId="77777777">
      <w:pPr>
        <w:pStyle w:val="ListBullet"/>
        <w:rPr>
          <w:rFonts w:asciiTheme="majorHAnsi" w:hAnsiTheme="majorHAnsi" w:cstheme="majorHAnsi"/>
        </w:rPr>
      </w:pPr>
      <w:r w:rsidRPr="00FB3BA2">
        <w:rPr>
          <w:rFonts w:asciiTheme="majorHAnsi" w:hAnsiTheme="majorHAnsi" w:cstheme="majorHAnsi"/>
        </w:rPr>
        <w:t>Opportunities for professional development and leadership growth</w:t>
      </w:r>
    </w:p>
    <w:p w:rsidRPr="00FB3BA2" w:rsidR="0075752B" w:rsidRDefault="007A26B8" w14:paraId="68268877" w14:textId="77777777">
      <w:pPr>
        <w:pStyle w:val="ListBullet"/>
        <w:rPr>
          <w:rFonts w:asciiTheme="majorHAnsi" w:hAnsiTheme="majorHAnsi" w:cstheme="majorHAnsi"/>
        </w:rPr>
      </w:pPr>
      <w:r w:rsidRPr="00FB3BA2">
        <w:rPr>
          <w:rFonts w:asciiTheme="majorHAnsi" w:hAnsiTheme="majorHAnsi" w:cstheme="majorHAnsi"/>
        </w:rPr>
        <w:t>A school community that values creativity, kindness, and ambition</w:t>
      </w:r>
    </w:p>
    <w:p w:rsidRPr="00FB3BA2" w:rsidR="00FB3BA2" w:rsidP="2C1DEC84" w:rsidRDefault="007A26B8" w14:paraId="7FD5B981" w14:noSpellErr="1" w14:textId="4B06F68C">
      <w:pPr>
        <w:pStyle w:val="ListBullet"/>
        <w:rPr>
          <w:rFonts w:ascii="Calibri" w:hAnsi="Calibri" w:cs="Calibri" w:asciiTheme="majorAscii" w:hAnsiTheme="majorAscii" w:cstheme="majorAscii"/>
        </w:rPr>
      </w:pPr>
      <w:r w:rsidRPr="2C1DEC84" w:rsidR="007A26B8">
        <w:rPr>
          <w:rFonts w:ascii="Calibri" w:hAnsi="Calibri" w:cs="Calibri" w:asciiTheme="majorAscii" w:hAnsiTheme="majorAscii" w:cstheme="majorAscii"/>
        </w:rPr>
        <w:t xml:space="preserve">The chance to make a meaningful difference in a close-knit rural </w:t>
      </w:r>
      <w:r w:rsidRPr="2C1DEC84" w:rsidR="00FB3BA2">
        <w:rPr>
          <w:rFonts w:ascii="Calibri" w:hAnsi="Calibri" w:cs="Calibri" w:asciiTheme="majorAscii" w:hAnsiTheme="majorAscii" w:cstheme="majorAscii"/>
        </w:rPr>
        <w:t>school</w:t>
      </w:r>
    </w:p>
    <w:p w:rsidR="2C1DEC84" w:rsidP="2C1DEC84" w:rsidRDefault="2C1DEC84" w14:paraId="0D17027B" w14:textId="5320CD35">
      <w:pPr>
        <w:pStyle w:val="ListBullet"/>
        <w:numPr>
          <w:ilvl w:val="0"/>
          <w:numId w:val="0"/>
        </w:numPr>
        <w:ind w:left="360"/>
        <w:rPr>
          <w:rFonts w:ascii="Calibri" w:hAnsi="Calibri" w:cs="Calibri" w:asciiTheme="majorAscii" w:hAnsiTheme="majorAscii" w:cstheme="majorAscii"/>
        </w:rPr>
      </w:pPr>
    </w:p>
    <w:p w:rsidRPr="00FB3BA2" w:rsidR="00FB3BA2" w:rsidP="00FB3BA2" w:rsidRDefault="00FB3BA2" w14:paraId="70225FD3" w14:textId="1250DC9F">
      <w:pPr>
        <w:pStyle w:val="ListBullet"/>
        <w:numPr>
          <w:ilvl w:val="0"/>
          <w:numId w:val="0"/>
        </w:numPr>
        <w:rPr>
          <w:rFonts w:asciiTheme="majorHAnsi" w:hAnsiTheme="majorHAnsi" w:cstheme="majorHAnsi"/>
          <w:b/>
          <w:bCs/>
        </w:rPr>
      </w:pPr>
      <w:r w:rsidRPr="00FB3BA2">
        <w:rPr>
          <w:rFonts w:asciiTheme="majorHAnsi" w:hAnsiTheme="majorHAnsi" w:cstheme="majorHAnsi"/>
        </w:rPr>
        <w:t>Please send your application, including a completed application form along with a supporting letter, to LSpry@st-</w:t>
      </w:r>
      <w:r>
        <w:rPr>
          <w:rFonts w:asciiTheme="majorHAnsi" w:hAnsiTheme="majorHAnsi" w:cstheme="majorHAnsi"/>
        </w:rPr>
        <w:t>madderns</w:t>
      </w:r>
      <w:r w:rsidRPr="00FB3BA2">
        <w:rPr>
          <w:rFonts w:asciiTheme="majorHAnsi" w:hAnsiTheme="majorHAnsi" w:cstheme="majorHAnsi"/>
        </w:rPr>
        <w:t xml:space="preserve">.cornwall.sch.uk by noon on </w:t>
      </w:r>
      <w:r w:rsidRPr="00FB3BA2">
        <w:rPr>
          <w:rFonts w:asciiTheme="majorHAnsi" w:hAnsiTheme="majorHAnsi" w:cstheme="majorHAnsi"/>
          <w:b/>
          <w:bCs/>
        </w:rPr>
        <w:t>10</w:t>
      </w:r>
      <w:r w:rsidRPr="00FB3BA2">
        <w:rPr>
          <w:rFonts w:asciiTheme="majorHAnsi" w:hAnsiTheme="majorHAnsi" w:cstheme="majorHAnsi"/>
          <w:b/>
          <w:bCs/>
          <w:vertAlign w:val="superscript"/>
        </w:rPr>
        <w:t>th</w:t>
      </w:r>
      <w:r w:rsidRPr="00FB3BA2">
        <w:rPr>
          <w:rFonts w:asciiTheme="majorHAnsi" w:hAnsiTheme="majorHAnsi" w:cstheme="majorHAnsi"/>
          <w:b/>
          <w:bCs/>
        </w:rPr>
        <w:t xml:space="preserve"> March 2026</w:t>
      </w:r>
    </w:p>
    <w:p w:rsidRPr="00FB3BA2" w:rsidR="00FB3BA2" w:rsidP="00FB3BA2" w:rsidRDefault="00FB3BA2" w14:paraId="701095EF" w14:textId="77777777">
      <w:pPr>
        <w:pStyle w:val="ListBullet"/>
        <w:numPr>
          <w:ilvl w:val="0"/>
          <w:numId w:val="0"/>
        </w:numPr>
        <w:rPr>
          <w:rFonts w:asciiTheme="majorHAnsi" w:hAnsiTheme="majorHAnsi" w:cstheme="majorHAnsi"/>
        </w:rPr>
      </w:pPr>
    </w:p>
    <w:p w:rsidRPr="00FB3BA2" w:rsidR="00FB3BA2" w:rsidP="00FB3BA2" w:rsidRDefault="00FB3BA2" w14:paraId="71C320BA" w14:textId="77777777">
      <w:pPr>
        <w:pStyle w:val="ListBullet"/>
        <w:numPr>
          <w:ilvl w:val="0"/>
          <w:numId w:val="0"/>
        </w:numPr>
        <w:ind w:left="360" w:hanging="360"/>
        <w:rPr>
          <w:rFonts w:asciiTheme="majorHAnsi" w:hAnsiTheme="majorHAnsi" w:cstheme="majorHAnsi"/>
        </w:rPr>
      </w:pPr>
      <w:r w:rsidRPr="00FB3BA2">
        <w:rPr>
          <w:rFonts w:asciiTheme="majorHAnsi" w:hAnsiTheme="majorHAnsi" w:cstheme="majorHAnsi"/>
        </w:rPr>
        <w:t>Closing date: 10</w:t>
      </w:r>
      <w:r w:rsidRPr="00FB3BA2">
        <w:rPr>
          <w:rFonts w:asciiTheme="majorHAnsi" w:hAnsiTheme="majorHAnsi" w:cstheme="majorHAnsi"/>
          <w:vertAlign w:val="superscript"/>
        </w:rPr>
        <w:t>th</w:t>
      </w:r>
      <w:r w:rsidRPr="00FB3BA2">
        <w:rPr>
          <w:rFonts w:asciiTheme="majorHAnsi" w:hAnsiTheme="majorHAnsi" w:cstheme="majorHAnsi"/>
        </w:rPr>
        <w:t xml:space="preserve"> March 2026</w:t>
      </w:r>
    </w:p>
    <w:p w:rsidRPr="00FB3BA2" w:rsidR="00FB3BA2" w:rsidP="00FB3BA2" w:rsidRDefault="00FB3BA2" w14:paraId="65CB822B" w14:textId="77777777">
      <w:pPr>
        <w:pStyle w:val="ListBullet"/>
        <w:numPr>
          <w:ilvl w:val="0"/>
          <w:numId w:val="0"/>
        </w:numPr>
        <w:ind w:left="360" w:hanging="360"/>
        <w:rPr>
          <w:rFonts w:asciiTheme="majorHAnsi" w:hAnsiTheme="majorHAnsi" w:cstheme="majorHAnsi"/>
        </w:rPr>
      </w:pPr>
      <w:r w:rsidRPr="00FB3BA2">
        <w:rPr>
          <w:rFonts w:asciiTheme="majorHAnsi" w:hAnsiTheme="majorHAnsi" w:cstheme="majorHAnsi"/>
        </w:rPr>
        <w:t xml:space="preserve">Interview dates TBC </w:t>
      </w:r>
    </w:p>
    <w:p w:rsidRPr="00FB3BA2" w:rsidR="00FB3BA2" w:rsidP="00FB3BA2" w:rsidRDefault="00FB3BA2" w14:paraId="4B4D9C8A" w14:textId="77777777">
      <w:pPr>
        <w:pStyle w:val="ListBullet"/>
        <w:numPr>
          <w:ilvl w:val="0"/>
          <w:numId w:val="0"/>
        </w:numPr>
        <w:ind w:left="360" w:hanging="360"/>
        <w:rPr>
          <w:rFonts w:asciiTheme="majorHAnsi" w:hAnsiTheme="majorHAnsi" w:cstheme="majorHAnsi"/>
        </w:rPr>
      </w:pPr>
      <w:r w:rsidRPr="791707AC" w:rsidR="3887F076">
        <w:rPr>
          <w:rFonts w:ascii="Calibri" w:hAnsi="Calibri" w:cs="Calibri" w:asciiTheme="majorAscii" w:hAnsiTheme="majorAscii" w:cstheme="majorAscii"/>
        </w:rPr>
        <w:t>Visits to the school are encouraged</w:t>
      </w:r>
    </w:p>
    <w:p w:rsidR="791707AC" w:rsidP="791707AC" w:rsidRDefault="791707AC" w14:paraId="5A037669" w14:textId="1DEFDAF2">
      <w:pPr>
        <w:pStyle w:val="ListBullet"/>
        <w:numPr>
          <w:ilvl w:val="0"/>
          <w:numId w:val="0"/>
        </w:numPr>
        <w:ind w:left="360" w:hanging="360"/>
        <w:rPr>
          <w:rFonts w:ascii="Calibri" w:hAnsi="Calibri" w:cs="Calibri" w:asciiTheme="majorAscii" w:hAnsiTheme="majorAscii" w:cstheme="majorAscii"/>
        </w:rPr>
      </w:pPr>
    </w:p>
    <w:p w:rsidR="2618838E" w:rsidP="791707AC" w:rsidRDefault="2618838E" w14:paraId="020F683D" w14:textId="527C7DA9">
      <w:pPr>
        <w:shd w:val="clear" w:color="auto" w:fill="FFFFFF" w:themeFill="background1"/>
        <w:spacing w:before="195" w:beforeAutospacing="off" w:after="195" w:afterAutospacing="off"/>
        <w:rPr>
          <w:rFonts w:ascii="Verdana" w:hAnsi="Verdana" w:eastAsia="Verdana" w:cs="Verdana"/>
          <w:b w:val="0"/>
          <w:bCs w:val="0"/>
          <w:i w:val="0"/>
          <w:iCs w:val="0"/>
          <w:caps w:val="0"/>
          <w:smallCaps w:val="0"/>
          <w:noProof w:val="0"/>
          <w:color w:val="000000" w:themeColor="text1" w:themeTint="FF" w:themeShade="FF"/>
          <w:sz w:val="19"/>
          <w:szCs w:val="19"/>
          <w:lang w:val="en-US"/>
        </w:rPr>
      </w:pP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 xml:space="preserve">Madron Daniel Church of England Nursery and Primary School </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is</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 xml:space="preserve"> committed to</w:t>
      </w:r>
      <w:r w:rsidRPr="791707AC" w:rsidR="1B6B15F9">
        <w:rPr>
          <w:rFonts w:ascii="Verdana" w:hAnsi="Verdana" w:eastAsia="Verdana" w:cs="Verdana"/>
          <w:b w:val="0"/>
          <w:bCs w:val="0"/>
          <w:i w:val="0"/>
          <w:iCs w:val="0"/>
          <w:caps w:val="0"/>
          <w:smallCaps w:val="0"/>
          <w:noProof w:val="0"/>
          <w:color w:val="000000" w:themeColor="text1" w:themeTint="FF" w:themeShade="FF"/>
          <w:sz w:val="19"/>
          <w:szCs w:val="19"/>
          <w:lang w:val="en-US"/>
        </w:rPr>
        <w:t xml:space="preserve"> safer recruitment,</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 xml:space="preserve"> safeguarding and promoting the welfare of children. An enhanced DBS and barring checks will be </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required</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 xml:space="preserve"> for the successful applicant as well as </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 xml:space="preserve">online </w:t>
      </w:r>
      <w:r w:rsidRPr="791707AC" w:rsidR="31534CE5">
        <w:rPr>
          <w:rFonts w:ascii="Verdana" w:hAnsi="Verdana" w:eastAsia="Verdana" w:cs="Verdana"/>
          <w:b w:val="0"/>
          <w:bCs w:val="0"/>
          <w:i w:val="0"/>
          <w:iCs w:val="0"/>
          <w:caps w:val="0"/>
          <w:smallCaps w:val="0"/>
          <w:noProof w:val="0"/>
          <w:color w:val="000000" w:themeColor="text1" w:themeTint="FF" w:themeShade="FF"/>
          <w:sz w:val="19"/>
          <w:szCs w:val="19"/>
          <w:lang w:val="en-US"/>
        </w:rPr>
        <w:t>checks</w:t>
      </w:r>
      <w:r w:rsidRPr="791707AC" w:rsidR="2618838E">
        <w:rPr>
          <w:rFonts w:ascii="Verdana" w:hAnsi="Verdana" w:eastAsia="Verdana" w:cs="Verdana"/>
          <w:b w:val="0"/>
          <w:bCs w:val="0"/>
          <w:i w:val="0"/>
          <w:iCs w:val="0"/>
          <w:caps w:val="0"/>
          <w:smallCaps w:val="0"/>
          <w:noProof w:val="0"/>
          <w:color w:val="000000" w:themeColor="text1" w:themeTint="FF" w:themeShade="FF"/>
          <w:sz w:val="19"/>
          <w:szCs w:val="19"/>
          <w:lang w:val="en-US"/>
        </w:rPr>
        <w:t>.</w:t>
      </w:r>
    </w:p>
    <w:p w:rsidR="791707AC" w:rsidP="791707AC" w:rsidRDefault="791707AC" w14:paraId="5CD4046C" w14:textId="6675C095">
      <w:pPr>
        <w:shd w:val="clear" w:color="auto" w:fill="FFFFFF" w:themeFill="background1"/>
        <w:spacing w:before="195" w:beforeAutospacing="off" w:after="195" w:afterAutospacing="off"/>
        <w:rPr>
          <w:rFonts w:ascii="Verdana" w:hAnsi="Verdana" w:eastAsia="Verdana" w:cs="Verdana"/>
          <w:b w:val="0"/>
          <w:bCs w:val="0"/>
          <w:i w:val="0"/>
          <w:iCs w:val="0"/>
          <w:caps w:val="0"/>
          <w:smallCaps w:val="0"/>
          <w:noProof w:val="0"/>
          <w:color w:val="000000" w:themeColor="text1" w:themeTint="FF" w:themeShade="FF"/>
          <w:sz w:val="19"/>
          <w:szCs w:val="19"/>
          <w:lang w:val="en-US"/>
        </w:rPr>
      </w:pPr>
    </w:p>
    <w:p w:rsidR="791707AC" w:rsidP="791707AC" w:rsidRDefault="791707AC" w14:paraId="78F61E97" w14:textId="73471278">
      <w:pPr>
        <w:pStyle w:val="ListBullet"/>
        <w:numPr>
          <w:ilvl w:val="0"/>
          <w:numId w:val="0"/>
        </w:numPr>
        <w:ind w:left="360" w:hanging="360"/>
        <w:rPr>
          <w:rFonts w:ascii="Calibri" w:hAnsi="Calibri" w:cs="Calibri" w:asciiTheme="majorAscii" w:hAnsiTheme="majorAscii" w:cstheme="majorAscii"/>
        </w:rPr>
      </w:pPr>
    </w:p>
    <w:p w:rsidRPr="00FB3BA2" w:rsidR="00FB3BA2" w:rsidP="00FB3BA2" w:rsidRDefault="00FB3BA2" w14:paraId="1D454C46" w14:textId="77777777">
      <w:pPr>
        <w:pStyle w:val="ListBullet"/>
        <w:numPr>
          <w:ilvl w:val="0"/>
          <w:numId w:val="0"/>
        </w:numPr>
        <w:ind w:left="360" w:hanging="360"/>
        <w:rPr>
          <w:rFonts w:asciiTheme="majorHAnsi" w:hAnsiTheme="majorHAnsi" w:cstheme="majorHAnsi"/>
        </w:rPr>
      </w:pPr>
    </w:p>
    <w:p w:rsidRPr="00FB3BA2" w:rsidR="00FB3BA2" w:rsidP="00FB3BA2" w:rsidRDefault="00FB3BA2" w14:paraId="36081BE1" w14:textId="77777777">
      <w:pPr>
        <w:pStyle w:val="ListBullet"/>
        <w:numPr>
          <w:ilvl w:val="0"/>
          <w:numId w:val="0"/>
        </w:numPr>
        <w:rPr>
          <w:rFonts w:asciiTheme="majorHAnsi" w:hAnsiTheme="majorHAnsi" w:cstheme="majorHAnsi"/>
        </w:rPr>
      </w:pPr>
    </w:p>
    <w:sectPr w:rsidRPr="00FB3BA2" w:rsidR="00FB3BA2"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404574506">
    <w:abstractNumId w:val="8"/>
  </w:num>
  <w:num w:numId="2" w16cid:durableId="1870797886">
    <w:abstractNumId w:val="6"/>
  </w:num>
  <w:num w:numId="3" w16cid:durableId="1187478429">
    <w:abstractNumId w:val="5"/>
  </w:num>
  <w:num w:numId="4" w16cid:durableId="1950428582">
    <w:abstractNumId w:val="4"/>
  </w:num>
  <w:num w:numId="5" w16cid:durableId="1902712927">
    <w:abstractNumId w:val="7"/>
  </w:num>
  <w:num w:numId="6" w16cid:durableId="388771864">
    <w:abstractNumId w:val="3"/>
  </w:num>
  <w:num w:numId="7" w16cid:durableId="1985158980">
    <w:abstractNumId w:val="2"/>
  </w:num>
  <w:num w:numId="8" w16cid:durableId="1199006111">
    <w:abstractNumId w:val="1"/>
  </w:num>
  <w:num w:numId="9" w16cid:durableId="6132522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F16"/>
    <w:rsid w:val="0015074B"/>
    <w:rsid w:val="002770DE"/>
    <w:rsid w:val="0029639D"/>
    <w:rsid w:val="00326F90"/>
    <w:rsid w:val="0075752B"/>
    <w:rsid w:val="007A26B8"/>
    <w:rsid w:val="00AA1D8D"/>
    <w:rsid w:val="00B47730"/>
    <w:rsid w:val="00CB0664"/>
    <w:rsid w:val="00FB3BA2"/>
    <w:rsid w:val="00FC693F"/>
    <w:rsid w:val="1B6B15F9"/>
    <w:rsid w:val="2618838E"/>
    <w:rsid w:val="2C1DEC84"/>
    <w:rsid w:val="31534CE5"/>
    <w:rsid w:val="3887F076"/>
    <w:rsid w:val="79170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05C24"/>
  <w14:defaultImageDpi w14:val="300"/>
  <w15:docId w15:val="{D6DA0F81-2CDD-4621-A4FA-EA8ABAA6F8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4CA8988-7FBC-4883-90EB-2F1B567DFD23}"/>
</file>

<file path=customXml/itemProps3.xml><?xml version="1.0" encoding="utf-8"?>
<ds:datastoreItem xmlns:ds="http://schemas.openxmlformats.org/officeDocument/2006/customXml" ds:itemID="{3B54A962-2AEF-44A4-B6E6-1CD6812331BF}"/>
</file>

<file path=customXml/itemProps4.xml><?xml version="1.0" encoding="utf-8"?>
<ds:datastoreItem xmlns:ds="http://schemas.openxmlformats.org/officeDocument/2006/customXml" ds:itemID="{0835BD83-88D8-4592-829E-67EFC27480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Mrs L Spry</lastModifiedBy>
  <revision>4</revision>
  <dcterms:created xsi:type="dcterms:W3CDTF">2026-02-04T11:07:00.0000000Z</dcterms:created>
  <dcterms:modified xsi:type="dcterms:W3CDTF">2026-02-04T15:14:13.0577565Z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