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7F2EC4B7" w14:textId="77777777" w:rsidR="00530A6E" w:rsidRDefault="00530A6E" w:rsidP="00FE03B0">
      <w:pPr>
        <w:jc w:val="center"/>
        <w:rPr>
          <w:rFonts w:asciiTheme="minorHAnsi" w:hAnsiTheme="minorHAnsi"/>
          <w:b/>
          <w:sz w:val="96"/>
          <w:lang w:val="en-GB"/>
        </w:rPr>
      </w:pPr>
      <w:r>
        <w:rPr>
          <w:rFonts w:asciiTheme="minorHAnsi" w:hAnsiTheme="minorHAnsi"/>
          <w:b/>
          <w:sz w:val="96"/>
          <w:lang w:val="en-GB"/>
        </w:rPr>
        <w:t>Assistant Headteacher</w:t>
      </w:r>
    </w:p>
    <w:p w14:paraId="1AD890FB" w14:textId="1976D750" w:rsidR="00FE03B0" w:rsidRPr="006014F6" w:rsidRDefault="003B66C8" w:rsidP="00FE03B0">
      <w:pPr>
        <w:jc w:val="center"/>
        <w:rPr>
          <w:rFonts w:asciiTheme="minorHAnsi" w:hAnsiTheme="minorHAnsi"/>
          <w:b/>
          <w:sz w:val="96"/>
          <w:lang w:val="en-GB"/>
        </w:rPr>
      </w:pPr>
      <w:r>
        <w:rPr>
          <w:rFonts w:asciiTheme="minorHAnsi" w:hAnsiTheme="minorHAnsi"/>
          <w:b/>
          <w:sz w:val="96"/>
          <w:lang w:val="en-GB"/>
        </w:rPr>
        <w:t>Easter</w:t>
      </w:r>
      <w:r w:rsidR="00CD2480">
        <w:rPr>
          <w:rFonts w:asciiTheme="minorHAnsi" w:hAnsiTheme="minorHAnsi"/>
          <w:b/>
          <w:sz w:val="96"/>
          <w:lang w:val="en-GB"/>
        </w:rPr>
        <w:t xml:space="preserve"> 202</w:t>
      </w:r>
      <w:r w:rsidR="009845F5">
        <w:rPr>
          <w:rFonts w:asciiTheme="minorHAnsi" w:hAnsiTheme="minorHAnsi"/>
          <w:b/>
          <w:sz w:val="96"/>
          <w:lang w:val="en-GB"/>
        </w:rPr>
        <w:t>5</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62336"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1CB4E43" w14:textId="4F864C89"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F087573" w14:textId="77777777"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t>Dear Applicant,</w:t>
      </w:r>
    </w:p>
    <w:p w14:paraId="4718284A" w14:textId="71723482"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of </w:t>
      </w:r>
      <w:r w:rsidR="00530A6E">
        <w:rPr>
          <w:rFonts w:asciiTheme="minorHAnsi" w:eastAsiaTheme="minorEastAsia" w:hAnsi="Calibri" w:cstheme="minorBidi"/>
          <w:color w:val="000000" w:themeColor="text1"/>
          <w:kern w:val="24"/>
          <w:sz w:val="22"/>
          <w:szCs w:val="22"/>
          <w:lang w:val="en-GB"/>
        </w:rPr>
        <w:t>Assistant Headteacher</w:t>
      </w:r>
      <w:r w:rsidRPr="00CD2480">
        <w:rPr>
          <w:rFonts w:asciiTheme="minorHAnsi" w:eastAsiaTheme="minorEastAsia" w:hAnsi="Calibri" w:cstheme="minorBidi"/>
          <w:color w:val="000000" w:themeColor="text1"/>
          <w:kern w:val="24"/>
          <w:sz w:val="22"/>
          <w:szCs w:val="22"/>
          <w:lang w:val="en-GB"/>
        </w:rPr>
        <w:t xml:space="preserve"> 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04CE71E8" w14:textId="259AE03E"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Our school is a very happy and warm place to learn and work and we are looking for a new, experienced </w:t>
      </w:r>
      <w:r w:rsidR="00BF6BF1">
        <w:rPr>
          <w:rFonts w:asciiTheme="minorHAnsi" w:eastAsiaTheme="minorEastAsia" w:hAnsi="Calibri" w:cstheme="minorBidi"/>
          <w:color w:val="000000" w:themeColor="text1"/>
          <w:kern w:val="24"/>
          <w:sz w:val="22"/>
          <w:szCs w:val="22"/>
          <w:lang w:val="en-GB"/>
        </w:rPr>
        <w:t>Assistant H</w:t>
      </w:r>
      <w:r w:rsidRPr="00CD2480">
        <w:rPr>
          <w:rFonts w:asciiTheme="minorHAnsi" w:eastAsiaTheme="minorEastAsia" w:hAnsi="Calibri" w:cstheme="minorBidi"/>
          <w:color w:val="000000" w:themeColor="text1"/>
          <w:kern w:val="24"/>
          <w:sz w:val="22"/>
          <w:szCs w:val="22"/>
          <w:lang w:val="en-GB"/>
        </w:rPr>
        <w:t>ead</w:t>
      </w:r>
      <w:r w:rsidR="00BF6BF1">
        <w:rPr>
          <w:rFonts w:asciiTheme="minorHAnsi" w:eastAsiaTheme="minorEastAsia" w:hAnsi="Calibri" w:cstheme="minorBidi"/>
          <w:color w:val="000000" w:themeColor="text1"/>
          <w:kern w:val="24"/>
          <w:sz w:val="22"/>
          <w:szCs w:val="22"/>
          <w:lang w:val="en-GB"/>
        </w:rPr>
        <w:t>teacher</w:t>
      </w:r>
      <w:r w:rsidRPr="00CD2480">
        <w:rPr>
          <w:rFonts w:asciiTheme="minorHAnsi" w:eastAsiaTheme="minorEastAsia" w:hAnsi="Calibri" w:cstheme="minorBidi"/>
          <w:color w:val="000000" w:themeColor="text1"/>
          <w:kern w:val="24"/>
          <w:sz w:val="22"/>
          <w:szCs w:val="22"/>
          <w:lang w:val="en-GB"/>
        </w:rPr>
        <w:t xml:space="preserve"> to support our </w:t>
      </w:r>
      <w:r w:rsidR="00A349DB">
        <w:rPr>
          <w:rFonts w:asciiTheme="minorHAnsi" w:eastAsiaTheme="minorEastAsia" w:hAnsi="Calibri" w:cstheme="minorBidi"/>
          <w:color w:val="000000" w:themeColor="text1"/>
          <w:kern w:val="24"/>
          <w:sz w:val="22"/>
          <w:szCs w:val="22"/>
          <w:lang w:val="en-GB"/>
        </w:rPr>
        <w:t xml:space="preserve">senior leaders, staff and school community </w:t>
      </w:r>
      <w:r w:rsidR="00FD7EAE">
        <w:rPr>
          <w:rFonts w:asciiTheme="minorHAnsi" w:eastAsiaTheme="minorEastAsia" w:hAnsi="Calibri" w:cstheme="minorBidi"/>
          <w:color w:val="000000" w:themeColor="text1"/>
          <w:kern w:val="24"/>
          <w:sz w:val="22"/>
          <w:szCs w:val="22"/>
          <w:lang w:val="en-GB"/>
        </w:rPr>
        <w:t xml:space="preserve">to provide an ambitious and </w:t>
      </w:r>
      <w:r w:rsidR="002B3801">
        <w:rPr>
          <w:rFonts w:asciiTheme="minorHAnsi" w:eastAsiaTheme="minorEastAsia" w:hAnsi="Calibri" w:cstheme="minorBidi"/>
          <w:color w:val="000000" w:themeColor="text1"/>
          <w:kern w:val="24"/>
          <w:sz w:val="22"/>
          <w:szCs w:val="22"/>
          <w:lang w:val="en-GB"/>
        </w:rPr>
        <w:t xml:space="preserve">visionary curriculum offer to every child we have the privilege of </w:t>
      </w:r>
      <w:r w:rsidR="0077476C">
        <w:rPr>
          <w:rFonts w:asciiTheme="minorHAnsi" w:eastAsiaTheme="minorEastAsia" w:hAnsi="Calibri" w:cstheme="minorBidi"/>
          <w:color w:val="000000" w:themeColor="text1"/>
          <w:kern w:val="24"/>
          <w:sz w:val="22"/>
          <w:szCs w:val="22"/>
          <w:lang w:val="en-GB"/>
        </w:rPr>
        <w:t>educating.</w:t>
      </w:r>
    </w:p>
    <w:p w14:paraId="7EF48EA5" w14:textId="23EC0DF2" w:rsidR="0082076D" w:rsidRPr="00CD2480" w:rsidRDefault="0077476C" w:rsidP="0082076D">
      <w:pPr>
        <w:pStyle w:val="NormalWeb"/>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Our school is a</w:t>
      </w:r>
      <w:r w:rsidR="002C5BB5">
        <w:rPr>
          <w:rFonts w:asciiTheme="minorHAnsi" w:eastAsiaTheme="minorEastAsia" w:hAnsi="Calibri" w:cstheme="minorBidi"/>
          <w:color w:val="000000" w:themeColor="text1"/>
          <w:kern w:val="24"/>
          <w:sz w:val="22"/>
          <w:szCs w:val="22"/>
          <w:lang w:val="en-GB"/>
        </w:rPr>
        <w:t xml:space="preserve">n improving </w:t>
      </w:r>
      <w:r w:rsidR="005B0A1E">
        <w:rPr>
          <w:rFonts w:asciiTheme="minorHAnsi" w:eastAsiaTheme="minorEastAsia" w:hAnsi="Calibri" w:cstheme="minorBidi"/>
          <w:color w:val="000000" w:themeColor="text1"/>
          <w:kern w:val="24"/>
          <w:sz w:val="22"/>
          <w:szCs w:val="22"/>
          <w:lang w:val="en-GB"/>
        </w:rPr>
        <w:t>school</w:t>
      </w:r>
      <w:r w:rsidR="00BF6BF1">
        <w:rPr>
          <w:rFonts w:asciiTheme="minorHAnsi" w:eastAsiaTheme="minorEastAsia" w:hAnsi="Calibri" w:cstheme="minorBidi"/>
          <w:color w:val="000000" w:themeColor="text1"/>
          <w:kern w:val="24"/>
          <w:sz w:val="22"/>
          <w:szCs w:val="22"/>
          <w:lang w:val="en-GB"/>
        </w:rPr>
        <w:t xml:space="preserve">, under new leadership, </w:t>
      </w:r>
      <w:r w:rsidR="005B0A1E">
        <w:rPr>
          <w:rFonts w:asciiTheme="minorHAnsi" w:eastAsiaTheme="minorEastAsia" w:hAnsi="Calibri" w:cstheme="minorBidi"/>
          <w:color w:val="000000" w:themeColor="text1"/>
          <w:kern w:val="24"/>
          <w:sz w:val="22"/>
          <w:szCs w:val="22"/>
          <w:lang w:val="en-GB"/>
        </w:rPr>
        <w:t>wh</w:t>
      </w:r>
      <w:r w:rsidR="00BF6BF1">
        <w:rPr>
          <w:rFonts w:asciiTheme="minorHAnsi" w:eastAsiaTheme="minorEastAsia" w:hAnsi="Calibri" w:cstheme="minorBidi"/>
          <w:color w:val="000000" w:themeColor="text1"/>
          <w:kern w:val="24"/>
          <w:sz w:val="22"/>
          <w:szCs w:val="22"/>
          <w:lang w:val="en-GB"/>
        </w:rPr>
        <w:t>ich</w:t>
      </w:r>
      <w:r w:rsidR="005B0A1E">
        <w:rPr>
          <w:rFonts w:asciiTheme="minorHAnsi" w:eastAsiaTheme="minorEastAsia" w:hAnsi="Calibri" w:cstheme="minorBidi"/>
          <w:color w:val="000000" w:themeColor="text1"/>
          <w:kern w:val="24"/>
          <w:sz w:val="22"/>
          <w:szCs w:val="22"/>
          <w:lang w:val="en-GB"/>
        </w:rPr>
        <w:t xml:space="preserve"> </w:t>
      </w:r>
      <w:r w:rsidR="002C5BB5">
        <w:rPr>
          <w:rFonts w:asciiTheme="minorHAnsi" w:eastAsiaTheme="minorEastAsia" w:hAnsi="Calibri" w:cstheme="minorBidi"/>
          <w:color w:val="000000" w:themeColor="text1"/>
          <w:kern w:val="24"/>
          <w:sz w:val="22"/>
          <w:szCs w:val="22"/>
          <w:lang w:val="en-GB"/>
        </w:rPr>
        <w:t xml:space="preserve">will </w:t>
      </w:r>
      <w:r w:rsidR="005B0A1E">
        <w:rPr>
          <w:rFonts w:asciiTheme="minorHAnsi" w:eastAsiaTheme="minorEastAsia" w:hAnsi="Calibri" w:cstheme="minorBidi"/>
          <w:color w:val="000000" w:themeColor="text1"/>
          <w:kern w:val="24"/>
          <w:sz w:val="22"/>
          <w:szCs w:val="22"/>
          <w:lang w:val="en-GB"/>
        </w:rPr>
        <w:t>bec</w:t>
      </w:r>
      <w:r w:rsidR="002C5BB5">
        <w:rPr>
          <w:rFonts w:asciiTheme="minorHAnsi" w:eastAsiaTheme="minorEastAsia" w:hAnsi="Calibri" w:cstheme="minorBidi"/>
          <w:color w:val="000000" w:themeColor="text1"/>
          <w:kern w:val="24"/>
          <w:sz w:val="22"/>
          <w:szCs w:val="22"/>
          <w:lang w:val="en-GB"/>
        </w:rPr>
        <w:t>o</w:t>
      </w:r>
      <w:r w:rsidR="005B0A1E">
        <w:rPr>
          <w:rFonts w:asciiTheme="minorHAnsi" w:eastAsiaTheme="minorEastAsia" w:hAnsi="Calibri" w:cstheme="minorBidi"/>
          <w:color w:val="000000" w:themeColor="text1"/>
          <w:kern w:val="24"/>
          <w:sz w:val="22"/>
          <w:szCs w:val="22"/>
          <w:lang w:val="en-GB"/>
        </w:rPr>
        <w:t xml:space="preserve">me a member of the Children First Learning Partnership in </w:t>
      </w:r>
      <w:r w:rsidR="00530A6E">
        <w:rPr>
          <w:rFonts w:asciiTheme="minorHAnsi" w:eastAsiaTheme="minorEastAsia" w:hAnsi="Calibri" w:cstheme="minorBidi"/>
          <w:color w:val="000000" w:themeColor="text1"/>
          <w:kern w:val="24"/>
          <w:sz w:val="22"/>
          <w:szCs w:val="22"/>
          <w:lang w:val="en-GB"/>
        </w:rPr>
        <w:t>April</w:t>
      </w:r>
      <w:r w:rsidR="002C5BB5">
        <w:rPr>
          <w:rFonts w:asciiTheme="minorHAnsi" w:eastAsiaTheme="minorEastAsia" w:hAnsi="Calibri" w:cstheme="minorBidi"/>
          <w:color w:val="000000" w:themeColor="text1"/>
          <w:kern w:val="24"/>
          <w:sz w:val="22"/>
          <w:szCs w:val="22"/>
          <w:lang w:val="en-GB"/>
        </w:rPr>
        <w:t xml:space="preserve"> </w:t>
      </w:r>
      <w:r w:rsidR="005B0A1E">
        <w:rPr>
          <w:rFonts w:asciiTheme="minorHAnsi" w:eastAsiaTheme="minorEastAsia" w:hAnsi="Calibri" w:cstheme="minorBidi"/>
          <w:color w:val="000000" w:themeColor="text1"/>
          <w:kern w:val="24"/>
          <w:sz w:val="22"/>
          <w:szCs w:val="22"/>
          <w:lang w:val="en-GB"/>
        </w:rPr>
        <w:t>20</w:t>
      </w:r>
      <w:r w:rsidR="002C5BB5">
        <w:rPr>
          <w:rFonts w:asciiTheme="minorHAnsi" w:eastAsiaTheme="minorEastAsia" w:hAnsi="Calibri" w:cstheme="minorBidi"/>
          <w:color w:val="000000" w:themeColor="text1"/>
          <w:kern w:val="24"/>
          <w:sz w:val="22"/>
          <w:szCs w:val="22"/>
          <w:lang w:val="en-GB"/>
        </w:rPr>
        <w:t>2</w:t>
      </w:r>
      <w:r w:rsidR="004D160C">
        <w:rPr>
          <w:rFonts w:asciiTheme="minorHAnsi" w:eastAsiaTheme="minorEastAsia" w:hAnsi="Calibri" w:cstheme="minorBidi"/>
          <w:color w:val="000000" w:themeColor="text1"/>
          <w:kern w:val="24"/>
          <w:sz w:val="22"/>
          <w:szCs w:val="22"/>
          <w:lang w:val="en-GB"/>
        </w:rPr>
        <w:t>5</w:t>
      </w:r>
      <w:r w:rsidR="002C5BB5">
        <w:rPr>
          <w:rFonts w:asciiTheme="minorHAnsi" w:eastAsiaTheme="minorEastAsia" w:hAnsi="Calibri" w:cstheme="minorBidi"/>
          <w:color w:val="000000" w:themeColor="text1"/>
          <w:kern w:val="24"/>
          <w:sz w:val="22"/>
          <w:szCs w:val="22"/>
          <w:lang w:val="en-GB"/>
        </w:rPr>
        <w:t>.</w:t>
      </w:r>
      <w:r w:rsidR="005B0A1E">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 xml:space="preserve">This </w:t>
      </w:r>
      <w:r w:rsidR="00597DD6" w:rsidRPr="00CD2480">
        <w:rPr>
          <w:rFonts w:asciiTheme="minorHAnsi" w:eastAsiaTheme="minorEastAsia" w:hAnsi="Calibri" w:cstheme="minorBidi"/>
          <w:color w:val="000000" w:themeColor="text1"/>
          <w:kern w:val="24"/>
          <w:sz w:val="22"/>
          <w:szCs w:val="22"/>
          <w:lang w:val="en-GB"/>
        </w:rPr>
        <w:t xml:space="preserve">membership </w:t>
      </w:r>
      <w:r w:rsidR="002C5BB5">
        <w:rPr>
          <w:rFonts w:asciiTheme="minorHAnsi" w:eastAsiaTheme="minorEastAsia" w:hAnsi="Calibri" w:cstheme="minorBidi"/>
          <w:color w:val="000000" w:themeColor="text1"/>
          <w:kern w:val="24"/>
          <w:sz w:val="22"/>
          <w:szCs w:val="22"/>
          <w:lang w:val="en-GB"/>
        </w:rPr>
        <w:t>will</w:t>
      </w:r>
      <w:r w:rsidR="00597DD6" w:rsidRPr="00CD2480">
        <w:rPr>
          <w:rFonts w:asciiTheme="minorHAnsi" w:eastAsiaTheme="minorEastAsia" w:hAnsi="Calibri" w:cstheme="minorBidi"/>
          <w:color w:val="000000" w:themeColor="text1"/>
          <w:kern w:val="24"/>
          <w:sz w:val="22"/>
          <w:szCs w:val="22"/>
          <w:lang w:val="en-GB"/>
        </w:rPr>
        <w:t xml:space="preserve"> provide our </w:t>
      </w:r>
      <w:r w:rsidR="0082076D" w:rsidRPr="00CD2480">
        <w:rPr>
          <w:rFonts w:asciiTheme="minorHAnsi" w:eastAsiaTheme="minorEastAsia" w:hAnsi="Calibri" w:cstheme="minorBidi"/>
          <w:color w:val="000000" w:themeColor="text1"/>
          <w:kern w:val="24"/>
          <w:sz w:val="22"/>
          <w:szCs w:val="22"/>
          <w:lang w:val="en-GB"/>
        </w:rPr>
        <w:t>school</w:t>
      </w:r>
      <w:r w:rsidR="00597DD6" w:rsidRPr="00CD2480">
        <w:rPr>
          <w:rFonts w:asciiTheme="minorHAnsi" w:eastAsiaTheme="minorEastAsia" w:hAnsi="Calibri" w:cstheme="minorBidi"/>
          <w:color w:val="000000" w:themeColor="text1"/>
          <w:kern w:val="24"/>
          <w:sz w:val="22"/>
          <w:szCs w:val="22"/>
          <w:lang w:val="en-GB"/>
        </w:rPr>
        <w:t xml:space="preserve"> </w:t>
      </w:r>
      <w:r w:rsidR="00CD2480" w:rsidRPr="00CD2480">
        <w:rPr>
          <w:rFonts w:asciiTheme="minorHAnsi" w:eastAsiaTheme="minorEastAsia" w:hAnsi="Calibri" w:cstheme="minorBidi"/>
          <w:color w:val="000000" w:themeColor="text1"/>
          <w:kern w:val="24"/>
          <w:sz w:val="22"/>
          <w:szCs w:val="22"/>
          <w:lang w:val="en-GB"/>
        </w:rPr>
        <w:t xml:space="preserve">with the </w:t>
      </w:r>
      <w:r w:rsidR="00CD2480" w:rsidRPr="003F4435">
        <w:rPr>
          <w:rFonts w:asciiTheme="minorHAnsi" w:eastAsiaTheme="minorEastAsia" w:hAnsi="Calibri" w:cstheme="minorBidi"/>
          <w:kern w:val="24"/>
          <w:sz w:val="22"/>
          <w:szCs w:val="22"/>
          <w:lang w:val="en-GB"/>
        </w:rPr>
        <w:t>additiona</w:t>
      </w:r>
      <w:r w:rsidR="00597DD6" w:rsidRPr="003F4435">
        <w:rPr>
          <w:rFonts w:asciiTheme="minorHAnsi" w:eastAsiaTheme="minorEastAsia" w:hAnsi="Calibri" w:cstheme="minorBidi"/>
          <w:kern w:val="24"/>
          <w:sz w:val="22"/>
          <w:szCs w:val="22"/>
          <w:lang w:val="en-GB"/>
        </w:rPr>
        <w:t xml:space="preserve">l </w:t>
      </w:r>
      <w:r w:rsidR="0082076D" w:rsidRPr="003F4435">
        <w:rPr>
          <w:rFonts w:asciiTheme="minorHAnsi" w:eastAsiaTheme="minorEastAsia" w:hAnsi="Calibri" w:cstheme="minorBidi"/>
          <w:kern w:val="24"/>
          <w:sz w:val="22"/>
          <w:szCs w:val="22"/>
          <w:lang w:val="en-GB"/>
        </w:rPr>
        <w:t>capacity</w:t>
      </w:r>
      <w:r w:rsidR="0082076D" w:rsidRPr="00CD2480">
        <w:rPr>
          <w:rFonts w:asciiTheme="minorHAnsi" w:eastAsiaTheme="minorEastAsia" w:hAnsi="Calibri" w:cstheme="minorBidi"/>
          <w:color w:val="000000" w:themeColor="text1"/>
          <w:kern w:val="24"/>
          <w:sz w:val="22"/>
          <w:szCs w:val="22"/>
          <w:lang w:val="en-GB"/>
        </w:rPr>
        <w:t>, expertise and support</w:t>
      </w:r>
      <w:r w:rsidR="00CD2480" w:rsidRPr="00CD2480">
        <w:rPr>
          <w:rFonts w:asciiTheme="minorHAnsi" w:eastAsiaTheme="minorEastAsia" w:hAnsi="Calibri" w:cstheme="minorBidi"/>
          <w:color w:val="000000" w:themeColor="text1"/>
          <w:kern w:val="24"/>
          <w:sz w:val="22"/>
          <w:szCs w:val="22"/>
          <w:lang w:val="en-GB"/>
        </w:rPr>
        <w:t xml:space="preserve"> it requires</w:t>
      </w:r>
      <w:r w:rsidR="007F753D">
        <w:rPr>
          <w:rFonts w:asciiTheme="minorHAnsi" w:eastAsiaTheme="minorEastAsia" w:hAnsi="Calibri" w:cstheme="minorBidi"/>
          <w:color w:val="000000" w:themeColor="text1"/>
          <w:kern w:val="24"/>
          <w:sz w:val="22"/>
          <w:szCs w:val="22"/>
          <w:lang w:val="en-GB"/>
        </w:rPr>
        <w:t xml:space="preserve"> </w:t>
      </w:r>
      <w:r w:rsidR="0082076D" w:rsidRPr="00CD2480">
        <w:rPr>
          <w:rFonts w:asciiTheme="minorHAnsi" w:eastAsiaTheme="minorEastAsia" w:hAnsi="Calibri" w:cstheme="minorBidi"/>
          <w:color w:val="000000" w:themeColor="text1"/>
          <w:kern w:val="24"/>
          <w:sz w:val="22"/>
          <w:szCs w:val="22"/>
          <w:lang w:val="en-GB"/>
        </w:rPr>
        <w:t>whilst allowing us to remain as a school with our own unique identity and agreed autonomy.  The successful applicant will be fully supported and professionally developed</w:t>
      </w:r>
      <w:r w:rsidR="00D8609C">
        <w:rPr>
          <w:rFonts w:asciiTheme="minorHAnsi" w:eastAsiaTheme="minorEastAsia" w:hAnsi="Calibri" w:cstheme="minorBidi"/>
          <w:color w:val="000000" w:themeColor="text1"/>
          <w:kern w:val="24"/>
          <w:sz w:val="22"/>
          <w:szCs w:val="22"/>
          <w:lang w:val="en-GB"/>
        </w:rPr>
        <w:t xml:space="preserve"> via a wide range of collaborative working opportunities on offer across the Trust </w:t>
      </w:r>
      <w:r w:rsidR="00CD2480" w:rsidRPr="00CD2480">
        <w:rPr>
          <w:rFonts w:asciiTheme="minorHAnsi" w:eastAsiaTheme="minorEastAsia" w:hAnsi="Calibri" w:cstheme="minorBidi"/>
          <w:color w:val="000000" w:themeColor="text1"/>
          <w:kern w:val="24"/>
          <w:sz w:val="22"/>
          <w:szCs w:val="22"/>
          <w:lang w:val="en-GB"/>
        </w:rPr>
        <w:t xml:space="preserve">visit </w:t>
      </w:r>
      <w:hyperlink r:id="rId10" w:history="1">
        <w:r w:rsidR="00CD2480" w:rsidRPr="00CD2480">
          <w:rPr>
            <w:rStyle w:val="Hyperlink"/>
            <w:rFonts w:asciiTheme="minorHAnsi" w:eastAsiaTheme="minorEastAsia" w:hAnsi="Calibri" w:cstheme="minorBidi"/>
            <w:kern w:val="24"/>
            <w:sz w:val="22"/>
            <w:szCs w:val="22"/>
            <w:lang w:val="en-GB"/>
          </w:rPr>
          <w:t>www.childrenfirstlp.org.uk</w:t>
        </w:r>
      </w:hyperlink>
      <w:r w:rsidR="00CD2480" w:rsidRPr="00CD2480">
        <w:rPr>
          <w:rFonts w:asciiTheme="minorHAnsi" w:eastAsiaTheme="minorEastAsia" w:hAnsi="Calibri" w:cstheme="minorBidi"/>
          <w:color w:val="000000" w:themeColor="text1"/>
          <w:kern w:val="24"/>
          <w:sz w:val="22"/>
          <w:szCs w:val="22"/>
          <w:lang w:val="en-GB"/>
        </w:rPr>
        <w:t xml:space="preserve"> for further information about the Trust.</w:t>
      </w: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 xml:space="preserve">The Children First Learning Partnership is a community of schools in which our children come first; we are proud of </w:t>
      </w:r>
      <w:proofErr w:type="gramStart"/>
      <w:r w:rsidRPr="00CD2480">
        <w:rPr>
          <w:rFonts w:ascii="Calibri" w:hAnsi="Calibri" w:cs="Calibri"/>
          <w:color w:val="333333"/>
          <w:sz w:val="22"/>
          <w:szCs w:val="22"/>
        </w:rPr>
        <w:t>each and every</w:t>
      </w:r>
      <w:proofErr w:type="gramEnd"/>
      <w:r w:rsidRPr="00CD2480">
        <w:rPr>
          <w:rFonts w:ascii="Calibri" w:hAnsi="Calibri" w:cs="Calibri"/>
          <w:color w:val="333333"/>
          <w:sz w:val="22"/>
          <w:szCs w:val="22"/>
        </w:rPr>
        <w:t xml:space="preserve">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777777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 xml:space="preserve">The </w:t>
      </w:r>
      <w:proofErr w:type="gramStart"/>
      <w:r w:rsidRPr="00CD2480">
        <w:rPr>
          <w:rFonts w:asciiTheme="minorHAnsi" w:eastAsiaTheme="minorEastAsia" w:hAnsi="Calibri" w:cstheme="minorBidi"/>
          <w:b/>
          <w:color w:val="000000" w:themeColor="text1"/>
          <w:kern w:val="24"/>
          <w:sz w:val="22"/>
          <w:szCs w:val="22"/>
          <w:lang w:val="en-GB"/>
        </w:rPr>
        <w:t>Trust  Values</w:t>
      </w:r>
      <w:proofErr w:type="gramEnd"/>
      <w:r w:rsidRPr="00CD2480">
        <w:rPr>
          <w:rFonts w:asciiTheme="minorHAnsi" w:eastAsiaTheme="minorEastAsia" w:hAnsi="Calibri" w:cstheme="minorBidi"/>
          <w:b/>
          <w:color w:val="000000" w:themeColor="text1"/>
          <w:kern w:val="24"/>
          <w:sz w:val="22"/>
          <w:szCs w:val="22"/>
          <w:lang w:val="en-GB"/>
        </w:rPr>
        <w:t>:</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60288"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5B8B5485"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As a Local Advisory </w:t>
      </w:r>
      <w:proofErr w:type="gramStart"/>
      <w:r w:rsidRPr="00CD2480">
        <w:rPr>
          <w:rFonts w:asciiTheme="minorHAnsi" w:eastAsiaTheme="minorEastAsia" w:hAnsi="Calibri" w:cstheme="minorBidi"/>
          <w:color w:val="000000" w:themeColor="text1"/>
          <w:kern w:val="24"/>
          <w:sz w:val="22"/>
          <w:szCs w:val="22"/>
          <w:lang w:val="en-GB"/>
        </w:rPr>
        <w:t>Board</w:t>
      </w:r>
      <w:proofErr w:type="gramEnd"/>
      <w:r w:rsidR="00FE03B0" w:rsidRPr="00CD2480">
        <w:rPr>
          <w:rFonts w:asciiTheme="minorHAnsi" w:eastAsiaTheme="minorEastAsia" w:hAnsi="Calibri" w:cstheme="minorBidi"/>
          <w:color w:val="000000" w:themeColor="text1"/>
          <w:kern w:val="24"/>
          <w:sz w:val="22"/>
          <w:szCs w:val="22"/>
          <w:lang w:val="en-GB"/>
        </w:rPr>
        <w:t xml:space="preserve"> we are keen to appoint an experienced, inspirational leader who can </w:t>
      </w:r>
      <w:r w:rsidR="00A377B8">
        <w:rPr>
          <w:rFonts w:asciiTheme="minorHAnsi" w:eastAsiaTheme="minorEastAsia" w:hAnsi="Calibri" w:cstheme="minorBidi"/>
          <w:color w:val="000000" w:themeColor="text1"/>
          <w:kern w:val="24"/>
          <w:sz w:val="22"/>
          <w:szCs w:val="22"/>
          <w:lang w:val="en-GB"/>
        </w:rPr>
        <w:t xml:space="preserve">support the Headteacher </w:t>
      </w:r>
      <w:r w:rsidR="000C739B">
        <w:rPr>
          <w:rFonts w:asciiTheme="minorHAnsi" w:eastAsiaTheme="minorEastAsia" w:hAnsi="Calibri" w:cstheme="minorBidi"/>
          <w:color w:val="000000" w:themeColor="text1"/>
          <w:kern w:val="24"/>
          <w:sz w:val="22"/>
          <w:szCs w:val="22"/>
          <w:lang w:val="en-GB"/>
        </w:rPr>
        <w:t>in</w:t>
      </w:r>
      <w:r w:rsidR="00A377B8">
        <w:rPr>
          <w:rFonts w:asciiTheme="minorHAnsi" w:eastAsiaTheme="minorEastAsia" w:hAnsi="Calibri" w:cstheme="minorBidi"/>
          <w:color w:val="000000" w:themeColor="text1"/>
          <w:kern w:val="24"/>
          <w:sz w:val="22"/>
          <w:szCs w:val="22"/>
          <w:lang w:val="en-GB"/>
        </w:rPr>
        <w:t xml:space="preserve"> lead</w:t>
      </w:r>
      <w:r w:rsidR="000C739B">
        <w:rPr>
          <w:rFonts w:asciiTheme="minorHAnsi" w:eastAsiaTheme="minorEastAsia" w:hAnsi="Calibri" w:cstheme="minorBidi"/>
          <w:color w:val="000000" w:themeColor="text1"/>
          <w:kern w:val="24"/>
          <w:sz w:val="22"/>
          <w:szCs w:val="22"/>
          <w:lang w:val="en-GB"/>
        </w:rPr>
        <w:t>ing</w:t>
      </w:r>
      <w:r w:rsidR="00A377B8">
        <w:rPr>
          <w:rFonts w:asciiTheme="minorHAnsi" w:eastAsiaTheme="minorEastAsia" w:hAnsi="Calibri" w:cstheme="minorBidi"/>
          <w:color w:val="000000" w:themeColor="text1"/>
          <w:kern w:val="24"/>
          <w:sz w:val="22"/>
          <w:szCs w:val="22"/>
          <w:lang w:val="en-GB"/>
        </w:rPr>
        <w:t xml:space="preserve"> the school forward at pace</w:t>
      </w:r>
      <w:r w:rsidR="000C739B">
        <w:rPr>
          <w:rFonts w:asciiTheme="minorHAnsi" w:eastAsiaTheme="minorEastAsia" w:hAnsi="Calibri" w:cstheme="minorBidi"/>
          <w:color w:val="000000" w:themeColor="text1"/>
          <w:kern w:val="24"/>
          <w:sz w:val="22"/>
          <w:szCs w:val="22"/>
          <w:lang w:val="en-GB"/>
        </w:rPr>
        <w:t>.</w:t>
      </w:r>
    </w:p>
    <w:p w14:paraId="1D9F2A9A" w14:textId="65652BFC"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It is imperative that you visit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Primary School to see our school for yourself and to know whether you could be the </w:t>
      </w:r>
      <w:r w:rsidR="000C739B">
        <w:rPr>
          <w:rFonts w:asciiTheme="minorHAnsi" w:eastAsiaTheme="minorEastAsia" w:hAnsi="Calibri" w:cstheme="minorBidi"/>
          <w:color w:val="000000" w:themeColor="text1"/>
          <w:kern w:val="24"/>
          <w:sz w:val="22"/>
          <w:szCs w:val="22"/>
          <w:lang w:val="en-GB"/>
        </w:rPr>
        <w:t>Assistant Head</w:t>
      </w:r>
      <w:r w:rsidRPr="00CD2480">
        <w:rPr>
          <w:rFonts w:asciiTheme="minorHAnsi" w:eastAsiaTheme="minorEastAsia" w:hAnsi="Calibri" w:cstheme="minorBidi"/>
          <w:color w:val="000000" w:themeColor="text1"/>
          <w:kern w:val="24"/>
          <w:sz w:val="22"/>
          <w:szCs w:val="22"/>
          <w:lang w:val="en-GB"/>
        </w:rPr>
        <w:t xml:space="preserve"> we are looking for. </w:t>
      </w:r>
      <w:r w:rsidR="001C6C20" w:rsidRPr="00CD2480">
        <w:rPr>
          <w:rFonts w:asciiTheme="minorHAnsi" w:eastAsiaTheme="minorEastAsia" w:hAnsi="Calibri" w:cstheme="minorBidi"/>
          <w:color w:val="000000" w:themeColor="text1"/>
          <w:kern w:val="24"/>
          <w:sz w:val="22"/>
          <w:szCs w:val="22"/>
          <w:lang w:val="en-GB"/>
        </w:rPr>
        <w:t xml:space="preserve">Please contact our </w:t>
      </w:r>
      <w:r w:rsidR="002C5BB5">
        <w:rPr>
          <w:rFonts w:asciiTheme="minorHAnsi" w:eastAsiaTheme="minorEastAsia" w:hAnsi="Calibri" w:cstheme="minorBidi"/>
          <w:color w:val="000000" w:themeColor="text1"/>
          <w:kern w:val="24"/>
          <w:sz w:val="22"/>
          <w:szCs w:val="22"/>
          <w:lang w:val="en-GB"/>
        </w:rPr>
        <w:t xml:space="preserve">School Business </w:t>
      </w:r>
      <w:r w:rsidR="002C5BB5" w:rsidRPr="00CE2184">
        <w:rPr>
          <w:rFonts w:asciiTheme="minorHAnsi" w:eastAsiaTheme="minorEastAsia" w:hAnsi="Calibri" w:cstheme="minorBidi"/>
          <w:color w:val="000000" w:themeColor="text1"/>
          <w:kern w:val="24"/>
          <w:sz w:val="22"/>
          <w:szCs w:val="22"/>
          <w:lang w:val="en-GB"/>
        </w:rPr>
        <w:t>Manager</w:t>
      </w:r>
      <w:r w:rsidR="001C6C20" w:rsidRPr="00CE2184">
        <w:rPr>
          <w:rFonts w:asciiTheme="minorHAnsi" w:eastAsiaTheme="minorEastAsia" w:hAnsi="Calibri" w:cstheme="minorBidi"/>
          <w:color w:val="000000" w:themeColor="text1"/>
          <w:kern w:val="24"/>
          <w:sz w:val="22"/>
          <w:szCs w:val="22"/>
          <w:lang w:val="en-GB"/>
        </w:rPr>
        <w:t xml:space="preserve">, Mrs </w:t>
      </w:r>
      <w:r w:rsidR="00CE2184" w:rsidRPr="00CE2184">
        <w:rPr>
          <w:rFonts w:asciiTheme="minorHAnsi" w:eastAsiaTheme="minorEastAsia" w:hAnsi="Calibri" w:cstheme="minorBidi"/>
          <w:color w:val="000000" w:themeColor="text1"/>
          <w:kern w:val="24"/>
          <w:sz w:val="22"/>
          <w:szCs w:val="22"/>
          <w:lang w:val="en-GB"/>
        </w:rPr>
        <w:t xml:space="preserve">Hatton </w:t>
      </w:r>
      <w:r w:rsidR="001C6C20" w:rsidRPr="00CE2184">
        <w:rPr>
          <w:rFonts w:asciiTheme="minorHAnsi" w:eastAsiaTheme="minorEastAsia" w:hAnsi="Calibri" w:cstheme="minorBidi"/>
          <w:color w:val="000000" w:themeColor="text1"/>
          <w:kern w:val="24"/>
          <w:sz w:val="22"/>
          <w:szCs w:val="22"/>
          <w:lang w:val="en-GB"/>
        </w:rPr>
        <w:t>on 01</w:t>
      </w:r>
      <w:r w:rsidR="002C5BB5" w:rsidRPr="00CE2184">
        <w:rPr>
          <w:rFonts w:asciiTheme="minorHAnsi" w:eastAsiaTheme="minorEastAsia" w:hAnsi="Calibri" w:cstheme="minorBidi"/>
          <w:color w:val="000000" w:themeColor="text1"/>
          <w:kern w:val="24"/>
          <w:sz w:val="22"/>
          <w:szCs w:val="22"/>
          <w:lang w:val="en-GB"/>
        </w:rPr>
        <w:t>260 633120</w:t>
      </w:r>
      <w:r w:rsidRPr="00CD2480">
        <w:rPr>
          <w:rFonts w:asciiTheme="minorHAnsi" w:eastAsiaTheme="minorEastAsia" w:hAnsi="Calibri" w:cstheme="minorBidi"/>
          <w:color w:val="000000" w:themeColor="text1"/>
          <w:kern w:val="24"/>
          <w:sz w:val="22"/>
          <w:szCs w:val="22"/>
          <w:lang w:val="en-GB"/>
        </w:rPr>
        <w:t xml:space="preserve"> to arrange an appointment.  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at the sta</w:t>
      </w:r>
      <w:r w:rsidR="00A86CDF">
        <w:rPr>
          <w:rFonts w:asciiTheme="minorHAnsi" w:eastAsiaTheme="minorEastAsia" w:hAnsi="Calibri" w:cstheme="minorBidi"/>
          <w:color w:val="000000" w:themeColor="text1"/>
          <w:kern w:val="24"/>
          <w:sz w:val="22"/>
          <w:szCs w:val="22"/>
          <w:lang w:val="en-GB"/>
        </w:rPr>
        <w:t xml:space="preserve">rt of the </w:t>
      </w:r>
      <w:proofErr w:type="gramStart"/>
      <w:r w:rsidR="00410A13">
        <w:rPr>
          <w:rFonts w:asciiTheme="minorHAnsi" w:eastAsiaTheme="minorEastAsia" w:hAnsi="Calibri" w:cstheme="minorBidi"/>
          <w:color w:val="000000" w:themeColor="text1"/>
          <w:kern w:val="24"/>
          <w:sz w:val="22"/>
          <w:szCs w:val="22"/>
          <w:lang w:val="en-GB"/>
        </w:rPr>
        <w:t>Summer</w:t>
      </w:r>
      <w:proofErr w:type="gramEnd"/>
      <w:r w:rsidR="00410A13">
        <w:rPr>
          <w:rFonts w:asciiTheme="minorHAnsi" w:eastAsiaTheme="minorEastAsia" w:hAnsi="Calibri" w:cstheme="minorBidi"/>
          <w:color w:val="000000" w:themeColor="text1"/>
          <w:kern w:val="24"/>
          <w:sz w:val="22"/>
          <w:szCs w:val="22"/>
          <w:lang w:val="en-GB"/>
        </w:rPr>
        <w:t xml:space="preserve"> term, if not before</w:t>
      </w:r>
      <w:r w:rsidR="00A86CDF">
        <w:rPr>
          <w:rFonts w:asciiTheme="minorHAnsi" w:eastAsiaTheme="minorEastAsia" w:hAnsi="Calibri" w:cstheme="minorBidi"/>
          <w:color w:val="000000" w:themeColor="text1"/>
          <w:kern w:val="24"/>
          <w:sz w:val="22"/>
          <w:szCs w:val="22"/>
          <w:lang w:val="en-GB"/>
        </w:rPr>
        <w:t xml:space="preserve"> (</w:t>
      </w:r>
      <w:r w:rsidR="00410A13">
        <w:rPr>
          <w:rFonts w:asciiTheme="minorHAnsi" w:eastAsiaTheme="minorEastAsia" w:hAnsi="Calibri" w:cstheme="minorBidi"/>
          <w:color w:val="000000" w:themeColor="text1"/>
          <w:kern w:val="24"/>
          <w:sz w:val="22"/>
          <w:szCs w:val="22"/>
          <w:lang w:val="en-GB"/>
        </w:rPr>
        <w:t>April</w:t>
      </w:r>
      <w:r w:rsidR="00A86CDF">
        <w:rPr>
          <w:rFonts w:asciiTheme="minorHAnsi" w:eastAsiaTheme="minorEastAsia" w:hAnsi="Calibri" w:cstheme="minorBidi"/>
          <w:color w:val="000000" w:themeColor="text1"/>
          <w:kern w:val="24"/>
          <w:sz w:val="22"/>
          <w:szCs w:val="22"/>
          <w:lang w:val="en-GB"/>
        </w:rPr>
        <w:t xml:space="preserve"> 202</w:t>
      </w:r>
      <w:r w:rsidR="003F4435">
        <w:rPr>
          <w:rFonts w:asciiTheme="minorHAnsi" w:eastAsiaTheme="minorEastAsia" w:hAnsi="Calibri" w:cstheme="minorBidi"/>
          <w:color w:val="000000" w:themeColor="text1"/>
          <w:kern w:val="24"/>
          <w:sz w:val="22"/>
          <w:szCs w:val="22"/>
          <w:lang w:val="en-GB"/>
        </w:rPr>
        <w:t>5</w:t>
      </w:r>
      <w:r w:rsidRPr="00CD2480">
        <w:rPr>
          <w:rFonts w:asciiTheme="minorHAnsi" w:eastAsiaTheme="minorEastAsia" w:hAnsi="Calibri" w:cstheme="minorBidi"/>
          <w:color w:val="000000" w:themeColor="text1"/>
          <w:kern w:val="24"/>
          <w:sz w:val="22"/>
          <w:szCs w:val="22"/>
          <w:lang w:val="en-GB"/>
        </w:rPr>
        <w:t xml:space="preserve">), therefore applications must be received by </w:t>
      </w:r>
      <w:r w:rsidRPr="00BF6BF1">
        <w:rPr>
          <w:rFonts w:asciiTheme="minorHAnsi" w:eastAsiaTheme="minorEastAsia" w:hAnsi="Calibri" w:cstheme="minorBidi"/>
          <w:b/>
          <w:color w:val="000000" w:themeColor="text1"/>
          <w:kern w:val="24"/>
          <w:sz w:val="22"/>
          <w:szCs w:val="22"/>
          <w:lang w:val="en-GB"/>
        </w:rPr>
        <w:t>12</w:t>
      </w:r>
      <w:r w:rsidR="00A86CDF" w:rsidRPr="00BF6BF1">
        <w:rPr>
          <w:rFonts w:asciiTheme="minorHAnsi" w:eastAsiaTheme="minorEastAsia" w:hAnsi="Calibri" w:cstheme="minorBidi"/>
          <w:b/>
          <w:color w:val="000000" w:themeColor="text1"/>
          <w:kern w:val="24"/>
          <w:sz w:val="22"/>
          <w:szCs w:val="22"/>
          <w:lang w:val="en-GB"/>
        </w:rPr>
        <w:t xml:space="preserve"> noon on </w:t>
      </w:r>
      <w:r w:rsidR="00BF6BF1" w:rsidRPr="00BF6BF1">
        <w:rPr>
          <w:rFonts w:asciiTheme="minorHAnsi" w:eastAsiaTheme="minorEastAsia" w:hAnsi="Calibri" w:cstheme="minorBidi"/>
          <w:b/>
          <w:color w:val="000000" w:themeColor="text1"/>
          <w:kern w:val="24"/>
          <w:sz w:val="22"/>
          <w:szCs w:val="22"/>
          <w:lang w:val="en-GB"/>
        </w:rPr>
        <w:t>Thursday 30</w:t>
      </w:r>
      <w:r w:rsidR="00BF6BF1" w:rsidRPr="00BF6BF1">
        <w:rPr>
          <w:rFonts w:asciiTheme="minorHAnsi" w:eastAsiaTheme="minorEastAsia" w:hAnsi="Calibri" w:cstheme="minorBidi"/>
          <w:b/>
          <w:color w:val="000000" w:themeColor="text1"/>
          <w:kern w:val="24"/>
          <w:sz w:val="22"/>
          <w:szCs w:val="22"/>
          <w:vertAlign w:val="superscript"/>
          <w:lang w:val="en-GB"/>
        </w:rPr>
        <w:t>th</w:t>
      </w:r>
      <w:r w:rsidR="00BF6BF1" w:rsidRPr="00BF6BF1">
        <w:rPr>
          <w:rFonts w:asciiTheme="minorHAnsi" w:eastAsiaTheme="minorEastAsia" w:hAnsi="Calibri" w:cstheme="minorBidi"/>
          <w:b/>
          <w:color w:val="000000" w:themeColor="text1"/>
          <w:kern w:val="24"/>
          <w:sz w:val="22"/>
          <w:szCs w:val="22"/>
          <w:lang w:val="en-GB"/>
        </w:rPr>
        <w:t xml:space="preserve"> January</w:t>
      </w:r>
      <w:r w:rsidR="00A86CDF" w:rsidRPr="00BF6BF1">
        <w:rPr>
          <w:rFonts w:asciiTheme="minorHAnsi" w:eastAsiaTheme="minorEastAsia" w:hAnsi="Calibri" w:cstheme="minorBidi"/>
          <w:b/>
          <w:color w:val="000000" w:themeColor="text1"/>
          <w:kern w:val="24"/>
          <w:sz w:val="22"/>
          <w:szCs w:val="22"/>
          <w:lang w:val="en-GB"/>
        </w:rPr>
        <w:t xml:space="preserve"> 202</w:t>
      </w:r>
      <w:r w:rsidR="002C5BB5" w:rsidRPr="00BF6BF1">
        <w:rPr>
          <w:rFonts w:asciiTheme="minorHAnsi" w:eastAsiaTheme="minorEastAsia" w:hAnsi="Calibri" w:cstheme="minorBidi"/>
          <w:b/>
          <w:color w:val="000000" w:themeColor="text1"/>
          <w:kern w:val="24"/>
          <w:sz w:val="22"/>
          <w:szCs w:val="22"/>
          <w:lang w:val="en-GB"/>
        </w:rPr>
        <w:t>4</w:t>
      </w:r>
      <w:r w:rsidRPr="00BF6BF1">
        <w:rPr>
          <w:rFonts w:asciiTheme="minorHAnsi" w:eastAsiaTheme="minorEastAsia" w:hAnsi="Calibri" w:cstheme="minorBidi"/>
          <w:b/>
          <w:color w:val="000000" w:themeColor="text1"/>
          <w:kern w:val="24"/>
          <w:sz w:val="22"/>
          <w:szCs w:val="22"/>
          <w:lang w:val="en-GB"/>
        </w:rPr>
        <w:t>.</w:t>
      </w:r>
      <w:r w:rsidRPr="00CD2480">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Please </w:t>
      </w:r>
      <w:proofErr w:type="gramStart"/>
      <w:r w:rsidRPr="00CD2480">
        <w:rPr>
          <w:rFonts w:asciiTheme="minorHAnsi" w:eastAsiaTheme="minorEastAsia" w:hAnsi="Calibri" w:cstheme="minorBidi"/>
          <w:color w:val="000000" w:themeColor="text1"/>
          <w:kern w:val="24"/>
          <w:sz w:val="22"/>
          <w:szCs w:val="22"/>
          <w:lang w:val="en-GB"/>
        </w:rPr>
        <w:t>take a look</w:t>
      </w:r>
      <w:proofErr w:type="gramEnd"/>
      <w:r w:rsidRPr="00CD2480">
        <w:rPr>
          <w:rFonts w:asciiTheme="minorHAnsi" w:eastAsiaTheme="minorEastAsia" w:hAnsi="Calibri" w:cstheme="minorBidi"/>
          <w:color w:val="000000" w:themeColor="text1"/>
          <w:kern w:val="24"/>
          <w:sz w:val="22"/>
          <w:szCs w:val="22"/>
          <w:lang w:val="en-GB"/>
        </w:rPr>
        <w:t xml:space="preserve"> through the candidate pack, which includes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5D3AD0F4"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Mr. </w:t>
      </w:r>
      <w:r w:rsidR="00410A13">
        <w:rPr>
          <w:rFonts w:asciiTheme="minorHAnsi" w:eastAsiaTheme="minorEastAsia" w:hAnsi="Calibri" w:cstheme="minorBidi"/>
          <w:color w:val="000000" w:themeColor="text1"/>
          <w:kern w:val="24"/>
          <w:sz w:val="22"/>
          <w:szCs w:val="22"/>
          <w:lang w:val="en-GB"/>
        </w:rPr>
        <w:t>G Provis</w:t>
      </w:r>
    </w:p>
    <w:p w14:paraId="27AAE31B" w14:textId="77777777"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Chair of The Local Advisory Board</w:t>
      </w:r>
    </w:p>
    <w:p w14:paraId="61D73D40" w14:textId="562E35E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D012B1E" w14:textId="77777777" w:rsidR="000C739B" w:rsidRDefault="000C739B"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277B4A03" w14:textId="77777777" w:rsidR="000C739B" w:rsidRDefault="000C739B"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lastRenderedPageBreak/>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w:t>
      </w:r>
      <w:proofErr w:type="gramStart"/>
      <w:r w:rsidRPr="00CD2480">
        <w:rPr>
          <w:rFonts w:asciiTheme="minorHAnsi" w:hAnsiTheme="minorHAnsi" w:cstheme="minorHAnsi"/>
          <w:color w:val="000000"/>
          <w:sz w:val="22"/>
          <w:szCs w:val="22"/>
          <w:shd w:val="clear" w:color="auto" w:fill="FFFFFF"/>
        </w:rPr>
        <w:t>expectations, where</w:t>
      </w:r>
      <w:proofErr w:type="gramEnd"/>
      <w:r w:rsidRPr="00CD2480">
        <w:rPr>
          <w:rFonts w:asciiTheme="minorHAnsi" w:hAnsiTheme="minorHAnsi" w:cstheme="minorHAnsi"/>
          <w:color w:val="000000"/>
          <w:sz w:val="22"/>
          <w:szCs w:val="22"/>
          <w:shd w:val="clear" w:color="auto" w:fill="FFFFFF"/>
        </w:rPr>
        <w:t xml:space="preserv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proofErr w:type="gramStart"/>
      <w:r w:rsidRPr="00CD2480">
        <w:rPr>
          <w:rFonts w:asciiTheme="minorHAnsi" w:hAnsiTheme="minorHAnsi" w:cstheme="minorHAnsi"/>
          <w:color w:val="000000"/>
          <w:sz w:val="22"/>
          <w:szCs w:val="22"/>
          <w:shd w:val="clear" w:color="auto" w:fill="FFFFFF"/>
        </w:rPr>
        <w:t>pupils</w:t>
      </w:r>
      <w:proofErr w:type="gramEnd"/>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proofErr w:type="spellStart"/>
      <w:r w:rsidR="00A86CDF">
        <w:rPr>
          <w:rFonts w:asciiTheme="minorHAnsi" w:hAnsiTheme="minorHAnsi" w:cstheme="minorHAnsi"/>
          <w:color w:val="000000"/>
          <w:sz w:val="22"/>
          <w:szCs w:val="22"/>
          <w:shd w:val="clear" w:color="auto" w:fill="FFFFFF"/>
        </w:rPr>
        <w:t xml:space="preserve">each </w:t>
      </w:r>
      <w:r w:rsidRPr="00CD2480">
        <w:rPr>
          <w:rFonts w:asciiTheme="minorHAnsi" w:hAnsiTheme="minorHAnsi" w:cstheme="minorHAnsi"/>
          <w:color w:val="000000"/>
          <w:sz w:val="22"/>
          <w:szCs w:val="22"/>
          <w:shd w:val="clear" w:color="auto" w:fill="FFFFFF"/>
        </w:rPr>
        <w:t>others’</w:t>
      </w:r>
      <w:proofErr w:type="spellEnd"/>
      <w:r w:rsidRPr="00CD2480">
        <w:rPr>
          <w:rFonts w:asciiTheme="minorHAnsi" w:hAnsiTheme="minorHAnsi" w:cstheme="minorHAnsi"/>
          <w:color w:val="000000"/>
          <w:sz w:val="22"/>
          <w:szCs w:val="22"/>
          <w:shd w:val="clear" w:color="auto" w:fill="FFFFFF"/>
        </w:rPr>
        <w:t xml:space="preserve"> learning journey</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4EFBF013"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r w:rsidR="00BF6BF1">
        <w:rPr>
          <w:rFonts w:asciiTheme="minorHAnsi" w:hAnsiTheme="minorHAnsi"/>
          <w:b/>
          <w:sz w:val="22"/>
          <w:szCs w:val="22"/>
          <w:lang w:val="en-GB"/>
        </w:rPr>
        <w:t>30</w:t>
      </w:r>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4D56B49F" w14:textId="77777777" w:rsidR="007D77D0" w:rsidRDefault="007D77D0" w:rsidP="007D77D0">
      <w:pPr>
        <w:rPr>
          <w:rFonts w:asciiTheme="minorHAnsi" w:hAnsiTheme="minorHAnsi"/>
          <w:sz w:val="22"/>
          <w:szCs w:val="22"/>
          <w:lang w:val="en-GB"/>
        </w:rPr>
      </w:pPr>
    </w:p>
    <w:p w14:paraId="125C089D" w14:textId="77777777" w:rsidR="007D77D0" w:rsidRDefault="007D77D0" w:rsidP="007D77D0">
      <w:pPr>
        <w:rPr>
          <w:rFonts w:asciiTheme="minorHAnsi" w:hAnsiTheme="minorHAnsi"/>
          <w:sz w:val="22"/>
          <w:szCs w:val="22"/>
          <w:lang w:val="en-GB"/>
        </w:rPr>
      </w:pPr>
    </w:p>
    <w:p w14:paraId="6FC32D99" w14:textId="3D5F1471"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BF6BF1">
        <w:rPr>
          <w:rFonts w:asciiTheme="minorHAnsi" w:hAnsiTheme="minorHAnsi"/>
          <w:sz w:val="22"/>
          <w:szCs w:val="22"/>
          <w:lang w:val="en-GB"/>
        </w:rPr>
        <w:t>57</w:t>
      </w:r>
      <w:r>
        <w:rPr>
          <w:rFonts w:asciiTheme="minorHAnsi" w:hAnsiTheme="minorHAnsi"/>
          <w:sz w:val="22"/>
          <w:szCs w:val="22"/>
          <w:lang w:val="en-GB"/>
        </w:rPr>
        <w:t xml:space="preserve"> pupils</w:t>
      </w:r>
      <w:r w:rsidR="00BF6BF1">
        <w:rPr>
          <w:rFonts w:asciiTheme="minorHAnsi" w:hAnsiTheme="minorHAnsi"/>
          <w:sz w:val="22"/>
          <w:szCs w:val="22"/>
          <w:lang w:val="en-GB"/>
        </w:rPr>
        <w:t xml:space="preserve"> (32%)</w:t>
      </w:r>
    </w:p>
    <w:p w14:paraId="2DB93A1F" w14:textId="071E575F"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w:t>
      </w:r>
      <w:r w:rsidR="00BF6BF1">
        <w:rPr>
          <w:rFonts w:asciiTheme="minorHAnsi" w:hAnsiTheme="minorHAnsi"/>
          <w:sz w:val="22"/>
          <w:szCs w:val="22"/>
          <w:lang w:val="en-GB"/>
        </w:rPr>
        <w:t>34</w:t>
      </w:r>
      <w:r w:rsidR="00AD4C37">
        <w:rPr>
          <w:rFonts w:asciiTheme="minorHAnsi" w:hAnsiTheme="minorHAnsi"/>
          <w:sz w:val="22"/>
          <w:szCs w:val="22"/>
          <w:lang w:val="en-GB"/>
        </w:rPr>
        <w:t xml:space="preserve"> pupils</w:t>
      </w:r>
      <w:r w:rsidR="00BF6BF1">
        <w:rPr>
          <w:rFonts w:asciiTheme="minorHAnsi" w:hAnsiTheme="minorHAnsi"/>
          <w:sz w:val="22"/>
          <w:szCs w:val="22"/>
          <w:lang w:val="en-GB"/>
        </w:rPr>
        <w:t xml:space="preserve"> (18%)</w:t>
      </w:r>
    </w:p>
    <w:p w14:paraId="35F794B3" w14:textId="77777777" w:rsidR="007D77D0" w:rsidRPr="00A86CDF" w:rsidRDefault="007D77D0" w:rsidP="007D77D0">
      <w:pPr>
        <w:rPr>
          <w:rFonts w:asciiTheme="minorHAnsi" w:hAnsiTheme="minorHAnsi"/>
          <w:sz w:val="22"/>
          <w:szCs w:val="22"/>
          <w:lang w:val="en-GB"/>
        </w:rPr>
      </w:pPr>
    </w:p>
    <w:p w14:paraId="76105DE8" w14:textId="77777777" w:rsidR="007D77D0" w:rsidRPr="00A86CDF" w:rsidRDefault="007D77D0" w:rsidP="00FE03B0">
      <w:pPr>
        <w:rPr>
          <w:rFonts w:asciiTheme="minorHAnsi" w:hAnsiTheme="minorHAnsi"/>
          <w:i/>
          <w:sz w:val="22"/>
          <w:szCs w:val="22"/>
          <w:lang w:val="en-GB"/>
        </w:rPr>
      </w:pPr>
    </w:p>
    <w:p w14:paraId="6CEF870A" w14:textId="77777777" w:rsidR="00FE03B0" w:rsidRDefault="00FE03B0" w:rsidP="00FE03B0">
      <w:pPr>
        <w:spacing w:after="160" w:line="259" w:lineRule="auto"/>
        <w:rPr>
          <w:rFonts w:asciiTheme="minorHAnsi" w:hAnsiTheme="minorHAnsi"/>
          <w:sz w:val="32"/>
          <w:lang w:val="en-GB"/>
        </w:rPr>
      </w:pPr>
    </w:p>
    <w:p w14:paraId="3C1C6AEB" w14:textId="1C006634" w:rsidR="00FE03B0" w:rsidRDefault="00FE03B0" w:rsidP="00FE03B0">
      <w:pPr>
        <w:spacing w:after="160" w:line="259" w:lineRule="auto"/>
        <w:rPr>
          <w:rFonts w:asciiTheme="minorHAnsi" w:hAnsiTheme="minorHAnsi"/>
          <w:sz w:val="32"/>
          <w:lang w:val="en-GB"/>
        </w:rPr>
      </w:pPr>
    </w:p>
    <w:p w14:paraId="565D8AF1" w14:textId="5DA82647" w:rsidR="00167695" w:rsidRDefault="00167695" w:rsidP="00FE03B0">
      <w:pPr>
        <w:spacing w:after="160" w:line="259" w:lineRule="auto"/>
        <w:rPr>
          <w:rFonts w:asciiTheme="minorHAnsi" w:hAnsiTheme="minorHAnsi"/>
          <w:sz w:val="32"/>
          <w:lang w:val="en-GB"/>
        </w:rPr>
      </w:pPr>
    </w:p>
    <w:p w14:paraId="16D14CC2" w14:textId="767A7595" w:rsidR="00167695" w:rsidRDefault="00167695" w:rsidP="00FE03B0">
      <w:pPr>
        <w:spacing w:after="160" w:line="259" w:lineRule="auto"/>
        <w:rPr>
          <w:rFonts w:asciiTheme="minorHAnsi" w:hAnsiTheme="minorHAnsi"/>
          <w:sz w:val="32"/>
          <w:lang w:val="en-GB"/>
        </w:rPr>
      </w:pPr>
    </w:p>
    <w:p w14:paraId="52FDBD6E" w14:textId="6B58F8CE" w:rsidR="00167695" w:rsidRDefault="00167695" w:rsidP="00FE03B0">
      <w:pPr>
        <w:spacing w:after="160" w:line="259" w:lineRule="auto"/>
        <w:rPr>
          <w:rFonts w:asciiTheme="minorHAnsi" w:hAnsiTheme="minorHAnsi"/>
          <w:sz w:val="32"/>
          <w:lang w:val="en-GB"/>
        </w:rPr>
      </w:pPr>
    </w:p>
    <w:p w14:paraId="4F4DDA7D" w14:textId="78C3DDB9" w:rsidR="00167695" w:rsidRDefault="00167695" w:rsidP="00FE03B0">
      <w:pPr>
        <w:spacing w:after="160" w:line="259" w:lineRule="auto"/>
        <w:rPr>
          <w:rFonts w:asciiTheme="minorHAnsi" w:hAnsiTheme="minorHAnsi"/>
          <w:sz w:val="32"/>
          <w:lang w:val="en-GB"/>
        </w:rPr>
      </w:pPr>
    </w:p>
    <w:p w14:paraId="0D1E0D21" w14:textId="54EA5579" w:rsidR="00167695" w:rsidRDefault="00167695" w:rsidP="00FE03B0">
      <w:pPr>
        <w:spacing w:after="160" w:line="259" w:lineRule="auto"/>
        <w:rPr>
          <w:rFonts w:asciiTheme="minorHAnsi" w:hAnsiTheme="minorHAnsi"/>
          <w:sz w:val="32"/>
          <w:lang w:val="en-GB"/>
        </w:rPr>
      </w:pPr>
    </w:p>
    <w:p w14:paraId="3CDDDC6C" w14:textId="77777777" w:rsidR="00167695" w:rsidRDefault="00167695" w:rsidP="00FE03B0">
      <w:pPr>
        <w:spacing w:after="160" w:line="259" w:lineRule="auto"/>
        <w:rPr>
          <w:rFonts w:asciiTheme="minorHAnsi" w:hAnsiTheme="minorHAnsi"/>
          <w:sz w:val="32"/>
          <w:lang w:val="en-GB"/>
        </w:rPr>
      </w:pPr>
    </w:p>
    <w:p w14:paraId="293E7C95" w14:textId="77777777" w:rsidR="00CD2480" w:rsidRDefault="00CD2480" w:rsidP="00FE03B0">
      <w:pPr>
        <w:spacing w:after="160" w:line="259" w:lineRule="auto"/>
        <w:rPr>
          <w:rFonts w:asciiTheme="minorHAnsi" w:hAnsiTheme="minorHAnsi"/>
          <w:sz w:val="32"/>
          <w:lang w:val="en-GB"/>
        </w:rPr>
      </w:pPr>
    </w:p>
    <w:p w14:paraId="5D3E3758" w14:textId="77777777" w:rsidR="00FE03B0" w:rsidRPr="00A12542" w:rsidRDefault="00FE03B0" w:rsidP="00FE03B0">
      <w:pPr>
        <w:spacing w:after="160" w:line="259" w:lineRule="auto"/>
        <w:rPr>
          <w:rFonts w:asciiTheme="minorHAnsi" w:hAnsiTheme="minorHAnsi"/>
          <w:sz w:val="32"/>
          <w:lang w:val="en-GB"/>
        </w:rPr>
      </w:pPr>
    </w:p>
    <w:p w14:paraId="36DE154B" w14:textId="77777777"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CDF1BB7" w14:textId="33555FDD" w:rsidR="002C2DA2" w:rsidRDefault="00167695" w:rsidP="00FE03B0">
      <w:pPr>
        <w:spacing w:after="160" w:line="259" w:lineRule="auto"/>
        <w:rPr>
          <w:rFonts w:asciiTheme="minorHAnsi" w:hAnsiTheme="minorHAnsi"/>
          <w:lang w:val="en-GB"/>
        </w:rPr>
      </w:pPr>
      <w:hyperlink r:id="rId17" w:history="1">
        <w:r w:rsidRPr="00E64994">
          <w:rPr>
            <w:rStyle w:val="Hyperlink"/>
            <w:rFonts w:asciiTheme="minorHAnsi" w:hAnsiTheme="minorHAnsi"/>
            <w:lang w:val="en-GB"/>
          </w:rPr>
          <w:t>https://reports.ofsted.gov.uk/provider/21/140895</w:t>
        </w:r>
      </w:hyperlink>
    </w:p>
    <w:p w14:paraId="6636FD7E" w14:textId="77777777" w:rsidR="00FE03B0" w:rsidRDefault="00FE03B0" w:rsidP="00FE03B0">
      <w:pPr>
        <w:spacing w:after="160" w:line="259" w:lineRule="auto"/>
        <w:rPr>
          <w:rFonts w:asciiTheme="minorHAnsi" w:hAnsiTheme="minorHAnsi"/>
          <w:b/>
          <w:sz w:val="28"/>
          <w:lang w:val="en-GB"/>
        </w:rPr>
      </w:pPr>
    </w:p>
    <w:p w14:paraId="0C7A3EB5" w14:textId="446C510C" w:rsidR="00CC05EE" w:rsidRPr="00CC05EE" w:rsidRDefault="008A678D" w:rsidP="00CC05EE">
      <w:pPr>
        <w:spacing w:after="160" w:line="259" w:lineRule="auto"/>
        <w:rPr>
          <w:rFonts w:asciiTheme="minorHAnsi" w:hAnsiTheme="minorHAnsi"/>
          <w:b/>
          <w:sz w:val="28"/>
          <w:lang w:val="en-GB"/>
        </w:rPr>
      </w:pPr>
      <w:r>
        <w:rPr>
          <w:rFonts w:asciiTheme="minorHAnsi" w:hAnsiTheme="minorHAnsi"/>
          <w:b/>
          <w:sz w:val="28"/>
          <w:lang w:val="en-GB"/>
        </w:rPr>
        <w:t>Details</w:t>
      </w:r>
      <w:r w:rsidR="00A1547C">
        <w:rPr>
          <w:rFonts w:asciiTheme="minorHAnsi" w:hAnsiTheme="minorHAnsi"/>
          <w:b/>
          <w:sz w:val="28"/>
          <w:lang w:val="en-GB"/>
        </w:rPr>
        <w:t xml:space="preserve"> of the </w:t>
      </w:r>
      <w:proofErr w:type="gramStart"/>
      <w:r w:rsidR="00A1547C">
        <w:rPr>
          <w:rFonts w:asciiTheme="minorHAnsi" w:hAnsiTheme="minorHAnsi"/>
          <w:b/>
          <w:sz w:val="28"/>
          <w:lang w:val="en-GB"/>
        </w:rPr>
        <w:t>Post</w:t>
      </w:r>
      <w:r w:rsidR="00CC05EE">
        <w:rPr>
          <w:rFonts w:asciiTheme="minorHAnsi" w:hAnsiTheme="minorHAnsi"/>
          <w:b/>
          <w:sz w:val="28"/>
          <w:lang w:val="en-GB"/>
        </w:rPr>
        <w:t xml:space="preserve"> :</w:t>
      </w:r>
      <w:proofErr w:type="gramEnd"/>
    </w:p>
    <w:p w14:paraId="48C44D2A" w14:textId="77777777" w:rsidR="00CC05EE" w:rsidRPr="001D7310" w:rsidRDefault="00CC05EE" w:rsidP="00CC05EE">
      <w:pPr>
        <w:rPr>
          <w:rFonts w:ascii="Calibri" w:hAnsi="Calibri" w:cs="Calibri"/>
        </w:rPr>
      </w:pPr>
      <w:r w:rsidRPr="001D7310">
        <w:rPr>
          <w:rFonts w:ascii="Calibri" w:hAnsi="Calibri" w:cs="Calibri"/>
        </w:rPr>
        <w:t xml:space="preserve">We are seeking to appoint an Assistant Headteacher who will also be a </w:t>
      </w:r>
      <w:proofErr w:type="spellStart"/>
      <w:proofErr w:type="gramStart"/>
      <w:r w:rsidRPr="001D7310">
        <w:rPr>
          <w:rFonts w:ascii="Calibri" w:hAnsi="Calibri" w:cs="Calibri"/>
        </w:rPr>
        <w:t>classteacher</w:t>
      </w:r>
      <w:proofErr w:type="spellEnd"/>
      <w:proofErr w:type="gramEnd"/>
      <w:r w:rsidRPr="001D7310">
        <w:rPr>
          <w:rFonts w:ascii="Calibri" w:hAnsi="Calibri" w:cs="Calibri"/>
        </w:rPr>
        <w:t xml:space="preserve"> in KS2. Weekly leadership time will be provided to ensure they can fulfil their role. At this point the specific curriculum areas/ key areas which the successful candidate will lead will depend on their specialisms. </w:t>
      </w:r>
    </w:p>
    <w:p w14:paraId="2DD132EE" w14:textId="3E184947" w:rsidR="00CC05EE" w:rsidRPr="001D7310" w:rsidRDefault="00CC05EE" w:rsidP="00CC05EE">
      <w:pPr>
        <w:rPr>
          <w:rFonts w:ascii="Calibri" w:hAnsi="Calibri" w:cs="Calibri"/>
        </w:rPr>
      </w:pPr>
      <w:r w:rsidRPr="001D7310">
        <w:rPr>
          <w:rFonts w:ascii="Calibri" w:hAnsi="Calibri" w:cs="Calibri"/>
        </w:rPr>
        <w:t>The school is currently RI and is going through a significant period of change. A new headteacher joined the school in December, a new English/SLT member joins us at Easter. This post is an extremely important appointment for us and will provide the successful candidate with the opportunity to be part of the transformation of our curriculum and the subsequent improvement of pupil outcomes. There is no doubt that this will be a rewarding and beneficial opportunity for someone on their way to Headship.</w:t>
      </w:r>
      <w:r w:rsidR="00817B35" w:rsidRPr="00817B35">
        <w:rPr>
          <w:rFonts w:asciiTheme="minorHAnsi" w:hAnsiTheme="minorHAnsi"/>
        </w:rPr>
        <w:t xml:space="preserve"> </w:t>
      </w:r>
      <w:r w:rsidR="00817B35">
        <w:rPr>
          <w:rFonts w:asciiTheme="minorHAnsi" w:hAnsiTheme="minorHAnsi"/>
        </w:rPr>
        <w:t xml:space="preserve">We will offer </w:t>
      </w:r>
      <w:proofErr w:type="gramStart"/>
      <w:r w:rsidR="00817B35">
        <w:rPr>
          <w:rFonts w:asciiTheme="minorHAnsi" w:hAnsiTheme="minorHAnsi"/>
        </w:rPr>
        <w:t>a full</w:t>
      </w:r>
      <w:proofErr w:type="gramEnd"/>
      <w:r w:rsidR="00817B35">
        <w:rPr>
          <w:rFonts w:asciiTheme="minorHAnsi" w:hAnsiTheme="minorHAnsi"/>
        </w:rPr>
        <w:t xml:space="preserve"> induction and access to a wide range of high quality CPD both within our school and those across our Trust. The post will commence in April 2025.</w:t>
      </w:r>
    </w:p>
    <w:p w14:paraId="37386938" w14:textId="7CFAF024" w:rsidR="003B66C8" w:rsidRPr="00CC05EE" w:rsidRDefault="00FE03B0" w:rsidP="003B66C8">
      <w:pPr>
        <w:rPr>
          <w:rFonts w:asciiTheme="minorHAnsi" w:hAnsiTheme="minorHAnsi" w:cstheme="minorHAnsi"/>
          <w:b/>
          <w:bCs/>
        </w:rPr>
      </w:pPr>
      <w:r w:rsidRPr="00F81B4F">
        <w:rPr>
          <w:rFonts w:asciiTheme="minorHAnsi" w:hAnsiTheme="minorHAnsi"/>
          <w:lang w:val="en-GB"/>
        </w:rPr>
        <w:br w:type="page"/>
      </w:r>
      <w:r w:rsidR="003B66C8" w:rsidRPr="00CC05EE">
        <w:rPr>
          <w:rFonts w:asciiTheme="minorHAnsi" w:hAnsiTheme="minorHAnsi" w:cstheme="minorHAnsi"/>
          <w:b/>
          <w:bCs/>
        </w:rPr>
        <w:lastRenderedPageBreak/>
        <w:t xml:space="preserve">Main purpose of the </w:t>
      </w:r>
      <w:r w:rsidR="002B311F">
        <w:rPr>
          <w:rFonts w:asciiTheme="minorHAnsi" w:hAnsiTheme="minorHAnsi" w:cstheme="minorHAnsi"/>
          <w:b/>
          <w:bCs/>
        </w:rPr>
        <w:t>role</w:t>
      </w:r>
      <w:r w:rsidR="003B66C8" w:rsidRPr="00CC05EE">
        <w:rPr>
          <w:rFonts w:asciiTheme="minorHAnsi" w:hAnsiTheme="minorHAnsi" w:cstheme="minorHAnsi"/>
          <w:b/>
          <w:bCs/>
        </w:rPr>
        <w:t>:</w:t>
      </w:r>
    </w:p>
    <w:p w14:paraId="69EFA5AC" w14:textId="77777777" w:rsidR="00EA5760" w:rsidRPr="00CC05EE" w:rsidRDefault="00EA5760" w:rsidP="00EA5760">
      <w:pPr>
        <w:numPr>
          <w:ilvl w:val="0"/>
          <w:numId w:val="26"/>
        </w:numPr>
        <w:rPr>
          <w:rFonts w:asciiTheme="minorHAnsi" w:hAnsiTheme="minorHAnsi" w:cstheme="minorHAnsi"/>
        </w:rPr>
      </w:pPr>
      <w:proofErr w:type="gramStart"/>
      <w:r w:rsidRPr="00CC05EE">
        <w:rPr>
          <w:rFonts w:asciiTheme="minorHAnsi" w:hAnsiTheme="minorHAnsi" w:cstheme="minorHAnsi"/>
        </w:rPr>
        <w:t>Under the overall direction of the Headteacher play a major role</w:t>
      </w:r>
      <w:proofErr w:type="gramEnd"/>
      <w:r w:rsidRPr="00CC05EE">
        <w:rPr>
          <w:rFonts w:asciiTheme="minorHAnsi" w:hAnsiTheme="minorHAnsi" w:cstheme="minorHAnsi"/>
        </w:rPr>
        <w:t>:</w:t>
      </w:r>
    </w:p>
    <w:p w14:paraId="29B39E83" w14:textId="77777777" w:rsidR="00EA5760" w:rsidRPr="00CC05EE" w:rsidRDefault="00EA5760" w:rsidP="00EA5760">
      <w:pPr>
        <w:numPr>
          <w:ilvl w:val="0"/>
          <w:numId w:val="43"/>
        </w:numPr>
        <w:tabs>
          <w:tab w:val="num" w:pos="1254"/>
        </w:tabs>
        <w:ind w:left="1140" w:hanging="171"/>
        <w:rPr>
          <w:rFonts w:asciiTheme="minorHAnsi" w:hAnsiTheme="minorHAnsi" w:cstheme="minorHAnsi"/>
        </w:rPr>
      </w:pPr>
      <w:r w:rsidRPr="00CC05EE">
        <w:rPr>
          <w:rFonts w:asciiTheme="minorHAnsi" w:hAnsiTheme="minorHAnsi" w:cstheme="minorHAnsi"/>
        </w:rPr>
        <w:t xml:space="preserve"> in formulating the aims, objectives of the schools and establishing the</w:t>
      </w:r>
    </w:p>
    <w:p w14:paraId="6AD4D80F" w14:textId="77777777" w:rsidR="00EA5760" w:rsidRPr="00CC05EE" w:rsidRDefault="00EA5760" w:rsidP="00EA5760">
      <w:pPr>
        <w:tabs>
          <w:tab w:val="num" w:pos="1254"/>
        </w:tabs>
        <w:ind w:left="969"/>
        <w:rPr>
          <w:rFonts w:asciiTheme="minorHAnsi" w:hAnsiTheme="minorHAnsi" w:cstheme="minorHAnsi"/>
        </w:rPr>
      </w:pPr>
      <w:r w:rsidRPr="00CC05EE">
        <w:rPr>
          <w:rFonts w:asciiTheme="minorHAnsi" w:hAnsiTheme="minorHAnsi" w:cstheme="minorHAnsi"/>
        </w:rPr>
        <w:t xml:space="preserve">    policies through which they are to be achieved</w:t>
      </w:r>
    </w:p>
    <w:p w14:paraId="0271BACD" w14:textId="77777777" w:rsidR="00EA5760" w:rsidRPr="00CC05EE" w:rsidRDefault="00EA5760" w:rsidP="00EA5760">
      <w:pPr>
        <w:numPr>
          <w:ilvl w:val="0"/>
          <w:numId w:val="43"/>
        </w:numPr>
        <w:tabs>
          <w:tab w:val="num" w:pos="1254"/>
        </w:tabs>
        <w:ind w:left="1140" w:hanging="171"/>
        <w:rPr>
          <w:rFonts w:asciiTheme="minorHAnsi" w:hAnsiTheme="minorHAnsi" w:cstheme="minorHAnsi"/>
        </w:rPr>
      </w:pPr>
      <w:r w:rsidRPr="00CC05EE">
        <w:rPr>
          <w:rFonts w:asciiTheme="minorHAnsi" w:hAnsiTheme="minorHAnsi" w:cstheme="minorHAnsi"/>
        </w:rPr>
        <w:t xml:space="preserve"> be responsible for the standards and curriculum of all pupils including </w:t>
      </w:r>
    </w:p>
    <w:p w14:paraId="60180DFB" w14:textId="77777777" w:rsidR="00EA5760" w:rsidRPr="00CC05EE" w:rsidRDefault="00EA5760" w:rsidP="00EA5760">
      <w:pPr>
        <w:tabs>
          <w:tab w:val="num" w:pos="1254"/>
        </w:tabs>
        <w:ind w:left="969"/>
        <w:rPr>
          <w:rFonts w:asciiTheme="minorHAnsi" w:hAnsiTheme="minorHAnsi" w:cstheme="minorHAnsi"/>
        </w:rPr>
      </w:pPr>
      <w:r w:rsidRPr="00CC05EE">
        <w:rPr>
          <w:rFonts w:asciiTheme="minorHAnsi" w:hAnsiTheme="minorHAnsi" w:cstheme="minorHAnsi"/>
        </w:rPr>
        <w:t xml:space="preserve">    monitoring of progress towards achievement</w:t>
      </w:r>
    </w:p>
    <w:p w14:paraId="15DD4947" w14:textId="77777777" w:rsidR="00EA5760" w:rsidRPr="00CC05EE" w:rsidRDefault="00EA5760" w:rsidP="00EA5760">
      <w:pPr>
        <w:numPr>
          <w:ilvl w:val="0"/>
          <w:numId w:val="43"/>
        </w:numPr>
        <w:tabs>
          <w:tab w:val="num" w:pos="1254"/>
        </w:tabs>
        <w:ind w:left="1140" w:hanging="171"/>
        <w:rPr>
          <w:rFonts w:asciiTheme="minorHAnsi" w:hAnsiTheme="minorHAnsi" w:cstheme="minorHAnsi"/>
        </w:rPr>
      </w:pPr>
      <w:r w:rsidRPr="00CC05EE">
        <w:rPr>
          <w:rFonts w:asciiTheme="minorHAnsi" w:hAnsiTheme="minorHAnsi" w:cstheme="minorHAnsi"/>
        </w:rPr>
        <w:t xml:space="preserve"> proactively manage staff (including the lunch time supervisors) and resources</w:t>
      </w:r>
    </w:p>
    <w:p w14:paraId="6550F345" w14:textId="77777777" w:rsidR="00EA5760" w:rsidRPr="00CC05EE" w:rsidRDefault="00EA5760" w:rsidP="00EA5760">
      <w:pPr>
        <w:numPr>
          <w:ilvl w:val="0"/>
          <w:numId w:val="26"/>
        </w:numPr>
        <w:rPr>
          <w:rFonts w:asciiTheme="minorHAnsi" w:hAnsiTheme="minorHAnsi" w:cstheme="minorHAnsi"/>
        </w:rPr>
      </w:pPr>
      <w:r w:rsidRPr="00CC05EE">
        <w:rPr>
          <w:rFonts w:asciiTheme="minorHAnsi" w:hAnsiTheme="minorHAnsi" w:cstheme="minorHAnsi"/>
        </w:rPr>
        <w:t>Take on the responsibilities of the Headteacher as agreed and appropriate in the absence of the Headteacher</w:t>
      </w:r>
    </w:p>
    <w:p w14:paraId="6D918D08" w14:textId="77777777" w:rsidR="00EA5760" w:rsidRPr="00CC05EE" w:rsidRDefault="00EA5760" w:rsidP="00EA5760">
      <w:pPr>
        <w:numPr>
          <w:ilvl w:val="0"/>
          <w:numId w:val="26"/>
        </w:numPr>
        <w:rPr>
          <w:rFonts w:asciiTheme="minorHAnsi" w:hAnsiTheme="minorHAnsi" w:cstheme="minorHAnsi"/>
        </w:rPr>
      </w:pPr>
      <w:r w:rsidRPr="00CC05EE">
        <w:rPr>
          <w:rFonts w:asciiTheme="minorHAnsi" w:hAnsiTheme="minorHAnsi" w:cstheme="minorHAnsi"/>
        </w:rPr>
        <w:t>Carry out the professional duties of a teacher as required by the UPS 3 teacher expectations.</w:t>
      </w:r>
    </w:p>
    <w:p w14:paraId="03DC6C7D" w14:textId="77777777" w:rsidR="00EA5760" w:rsidRPr="00CC05EE" w:rsidRDefault="00EA5760" w:rsidP="00EA5760">
      <w:pPr>
        <w:numPr>
          <w:ilvl w:val="0"/>
          <w:numId w:val="26"/>
        </w:numPr>
        <w:rPr>
          <w:rFonts w:asciiTheme="minorHAnsi" w:hAnsiTheme="minorHAnsi" w:cstheme="minorHAnsi"/>
        </w:rPr>
      </w:pPr>
      <w:r w:rsidRPr="00CC05EE">
        <w:rPr>
          <w:rFonts w:asciiTheme="minorHAnsi" w:hAnsiTheme="minorHAnsi" w:cstheme="minorHAnsi"/>
        </w:rPr>
        <w:t>Take responsibility for child protection issues as appropriate</w:t>
      </w:r>
    </w:p>
    <w:p w14:paraId="3A3A9F33" w14:textId="77777777" w:rsidR="00EA5760" w:rsidRPr="00CC05EE" w:rsidRDefault="00EA5760" w:rsidP="00EA5760">
      <w:pPr>
        <w:numPr>
          <w:ilvl w:val="0"/>
          <w:numId w:val="26"/>
        </w:numPr>
        <w:rPr>
          <w:rFonts w:asciiTheme="minorHAnsi" w:hAnsiTheme="minorHAnsi" w:cstheme="minorHAnsi"/>
        </w:rPr>
      </w:pPr>
      <w:r w:rsidRPr="00CC05EE">
        <w:rPr>
          <w:rFonts w:asciiTheme="minorHAnsi" w:hAnsiTheme="minorHAnsi" w:cstheme="minorHAnsi"/>
        </w:rPr>
        <w:t xml:space="preserve">Specifically lead the whole school provision of key areas of school leadership- </w:t>
      </w:r>
      <w:proofErr w:type="gramStart"/>
      <w:r w:rsidRPr="00CC05EE">
        <w:rPr>
          <w:rFonts w:asciiTheme="minorHAnsi" w:hAnsiTheme="minorHAnsi" w:cstheme="minorHAnsi"/>
        </w:rPr>
        <w:t>( to</w:t>
      </w:r>
      <w:proofErr w:type="gramEnd"/>
      <w:r w:rsidRPr="00CC05EE">
        <w:rPr>
          <w:rFonts w:asciiTheme="minorHAnsi" w:hAnsiTheme="minorHAnsi" w:cstheme="minorHAnsi"/>
        </w:rPr>
        <w:t xml:space="preserve"> be confirmed based on the skillset of the successful candidate.)</w:t>
      </w:r>
    </w:p>
    <w:p w14:paraId="75FA2C4F" w14:textId="77777777" w:rsidR="00EA5760" w:rsidRPr="00CC05EE" w:rsidRDefault="00EA5760" w:rsidP="00EA5760">
      <w:pPr>
        <w:pStyle w:val="Default"/>
        <w:numPr>
          <w:ilvl w:val="0"/>
          <w:numId w:val="26"/>
        </w:numPr>
        <w:rPr>
          <w:rFonts w:asciiTheme="minorHAnsi" w:hAnsiTheme="minorHAnsi" w:cstheme="minorHAnsi"/>
          <w:lang w:val="en-US"/>
        </w:rPr>
      </w:pPr>
      <w:r w:rsidRPr="00CC05EE">
        <w:rPr>
          <w:rFonts w:asciiTheme="minorHAnsi" w:hAnsiTheme="minorHAnsi" w:cstheme="minorHAnsi"/>
          <w:lang w:val="en-US"/>
        </w:rPr>
        <w:t>Take responsibility for promoting and safeguarding the welfare of children and young people within the school</w:t>
      </w:r>
    </w:p>
    <w:p w14:paraId="746A81A4" w14:textId="77777777" w:rsidR="00EA5760" w:rsidRPr="00CC05EE" w:rsidRDefault="00EA5760" w:rsidP="00EA5760">
      <w:pPr>
        <w:pBdr>
          <w:bottom w:val="single" w:sz="12" w:space="1" w:color="auto"/>
        </w:pBdr>
        <w:rPr>
          <w:rFonts w:asciiTheme="minorHAnsi" w:hAnsiTheme="minorHAnsi" w:cstheme="minorHAnsi"/>
        </w:rPr>
      </w:pPr>
    </w:p>
    <w:p w14:paraId="34FC6086" w14:textId="77777777" w:rsidR="00EA5760" w:rsidRPr="00CC05EE" w:rsidRDefault="00EA5760" w:rsidP="00EA5760">
      <w:pPr>
        <w:rPr>
          <w:rFonts w:asciiTheme="minorHAnsi" w:hAnsiTheme="minorHAnsi" w:cstheme="minorHAnsi"/>
        </w:rPr>
      </w:pP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r w:rsidRPr="00CC05EE">
        <w:rPr>
          <w:rFonts w:asciiTheme="minorHAnsi" w:hAnsiTheme="minorHAnsi" w:cstheme="minorHAnsi"/>
        </w:rPr>
        <w:softHyphen/>
      </w:r>
    </w:p>
    <w:p w14:paraId="510FB68A" w14:textId="77777777" w:rsidR="00EA5760" w:rsidRPr="00CC05EE" w:rsidRDefault="00EA5760" w:rsidP="00EA5760">
      <w:pPr>
        <w:pStyle w:val="Heading5"/>
        <w:rPr>
          <w:rFonts w:asciiTheme="minorHAnsi" w:hAnsiTheme="minorHAnsi" w:cstheme="minorHAnsi"/>
          <w:b/>
          <w:bCs/>
          <w:color w:val="auto"/>
        </w:rPr>
      </w:pPr>
      <w:r w:rsidRPr="00CC05EE">
        <w:rPr>
          <w:rFonts w:asciiTheme="minorHAnsi" w:hAnsiTheme="minorHAnsi" w:cstheme="minorHAnsi"/>
          <w:b/>
          <w:bCs/>
          <w:color w:val="auto"/>
        </w:rPr>
        <w:t xml:space="preserve">Duties and responsibilities </w:t>
      </w:r>
    </w:p>
    <w:p w14:paraId="62DABF5F" w14:textId="77777777" w:rsidR="00EA5760" w:rsidRPr="00CC05EE" w:rsidRDefault="00EA5760" w:rsidP="00EA5760">
      <w:pPr>
        <w:ind w:left="720"/>
        <w:rPr>
          <w:rFonts w:asciiTheme="minorHAnsi" w:hAnsiTheme="minorHAnsi" w:cstheme="minorHAnsi"/>
          <w:b/>
          <w:bCs/>
        </w:rPr>
      </w:pPr>
    </w:p>
    <w:p w14:paraId="7CEC8749" w14:textId="77777777" w:rsidR="00EA5760" w:rsidRPr="00CC05EE" w:rsidRDefault="00EA5760" w:rsidP="00EA5760">
      <w:pPr>
        <w:pStyle w:val="Heading2"/>
        <w:rPr>
          <w:rFonts w:asciiTheme="minorHAnsi" w:hAnsiTheme="minorHAnsi" w:cstheme="minorHAnsi"/>
          <w:b/>
          <w:bCs/>
          <w:color w:val="auto"/>
          <w:sz w:val="24"/>
          <w:szCs w:val="24"/>
        </w:rPr>
      </w:pPr>
      <w:r w:rsidRPr="00CC05EE">
        <w:rPr>
          <w:rFonts w:asciiTheme="minorHAnsi" w:hAnsiTheme="minorHAnsi" w:cstheme="minorHAnsi"/>
          <w:b/>
          <w:bCs/>
          <w:color w:val="auto"/>
          <w:sz w:val="24"/>
          <w:szCs w:val="24"/>
        </w:rPr>
        <w:t xml:space="preserve">Shaping the future </w:t>
      </w:r>
    </w:p>
    <w:p w14:paraId="190EEB51" w14:textId="77777777" w:rsidR="00EA5760" w:rsidRPr="00CC05EE" w:rsidRDefault="00EA5760" w:rsidP="00EA5760">
      <w:pPr>
        <w:pStyle w:val="BodyText"/>
        <w:numPr>
          <w:ilvl w:val="0"/>
          <w:numId w:val="37"/>
        </w:numPr>
        <w:rPr>
          <w:rFonts w:asciiTheme="minorHAnsi" w:hAnsiTheme="minorHAnsi" w:cstheme="minorHAnsi"/>
          <w:sz w:val="24"/>
          <w:szCs w:val="24"/>
        </w:rPr>
      </w:pPr>
      <w:r w:rsidRPr="00CC05EE">
        <w:rPr>
          <w:rFonts w:asciiTheme="minorHAnsi" w:hAnsiTheme="minorHAnsi" w:cstheme="minorHAnsi"/>
          <w:sz w:val="24"/>
          <w:szCs w:val="24"/>
        </w:rPr>
        <w:t>Support the Headteacher and Local Advisory Board in establishing an ambitious vision and ethos for the future of the school</w:t>
      </w:r>
    </w:p>
    <w:p w14:paraId="6C663633" w14:textId="77777777" w:rsidR="00EA5760" w:rsidRPr="00CC05EE" w:rsidRDefault="00EA5760" w:rsidP="00EA5760">
      <w:pPr>
        <w:pStyle w:val="BodyText"/>
        <w:numPr>
          <w:ilvl w:val="0"/>
          <w:numId w:val="37"/>
        </w:numPr>
        <w:rPr>
          <w:rFonts w:asciiTheme="minorHAnsi" w:hAnsiTheme="minorHAnsi" w:cstheme="minorHAnsi"/>
          <w:sz w:val="24"/>
          <w:szCs w:val="24"/>
        </w:rPr>
      </w:pPr>
      <w:r w:rsidRPr="00CC05EE">
        <w:rPr>
          <w:rFonts w:asciiTheme="minorHAnsi" w:hAnsiTheme="minorHAnsi" w:cstheme="minorHAnsi"/>
          <w:sz w:val="24"/>
          <w:szCs w:val="24"/>
        </w:rPr>
        <w:t>Play a major role in the school improvement and school self-evaluation planning process, through agreed priorities.</w:t>
      </w:r>
    </w:p>
    <w:p w14:paraId="283A3013" w14:textId="77777777" w:rsidR="00EA5760" w:rsidRPr="00CC05EE" w:rsidRDefault="00EA5760" w:rsidP="00EA5760">
      <w:pPr>
        <w:pStyle w:val="BodyText"/>
        <w:numPr>
          <w:ilvl w:val="0"/>
          <w:numId w:val="37"/>
        </w:numPr>
        <w:rPr>
          <w:rFonts w:asciiTheme="minorHAnsi" w:hAnsiTheme="minorHAnsi" w:cstheme="minorHAnsi"/>
          <w:sz w:val="24"/>
          <w:szCs w:val="24"/>
        </w:rPr>
      </w:pPr>
      <w:r w:rsidRPr="00CC05EE">
        <w:rPr>
          <w:rFonts w:asciiTheme="minorHAnsi" w:hAnsiTheme="minorHAnsi" w:cstheme="minorHAnsi"/>
          <w:sz w:val="24"/>
          <w:szCs w:val="24"/>
        </w:rPr>
        <w:t>Contribute to the development, implementation and monitoring of action plans and other policy developments where appropriate</w:t>
      </w:r>
    </w:p>
    <w:p w14:paraId="5B5311F5" w14:textId="77777777" w:rsidR="00EA5760" w:rsidRPr="00CC05EE" w:rsidRDefault="00EA5760" w:rsidP="00EA5760">
      <w:pPr>
        <w:numPr>
          <w:ilvl w:val="0"/>
          <w:numId w:val="37"/>
        </w:numPr>
        <w:rPr>
          <w:rFonts w:asciiTheme="minorHAnsi" w:hAnsiTheme="minorHAnsi" w:cstheme="minorHAnsi"/>
        </w:rPr>
      </w:pPr>
      <w:r w:rsidRPr="00CC05EE">
        <w:rPr>
          <w:rFonts w:asciiTheme="minorHAnsi" w:hAnsiTheme="minorHAnsi" w:cstheme="minorHAnsi"/>
        </w:rPr>
        <w:t xml:space="preserve">Lead by example to motivate and work with others </w:t>
      </w:r>
    </w:p>
    <w:p w14:paraId="1CE4C1AB" w14:textId="77777777" w:rsidR="00EA5760" w:rsidRPr="00CC05EE" w:rsidRDefault="00EA5760" w:rsidP="00EA5760">
      <w:pPr>
        <w:numPr>
          <w:ilvl w:val="0"/>
          <w:numId w:val="37"/>
        </w:numPr>
        <w:rPr>
          <w:rFonts w:asciiTheme="minorHAnsi" w:hAnsiTheme="minorHAnsi" w:cstheme="minorHAnsi"/>
        </w:rPr>
      </w:pPr>
      <w:r w:rsidRPr="00CC05EE">
        <w:rPr>
          <w:rFonts w:asciiTheme="minorHAnsi" w:hAnsiTheme="minorHAnsi" w:cstheme="minorHAnsi"/>
        </w:rPr>
        <w:t xml:space="preserve">In partnership with the Headteacher, </w:t>
      </w:r>
      <w:proofErr w:type="spellStart"/>
      <w:r w:rsidRPr="00CC05EE">
        <w:rPr>
          <w:rFonts w:asciiTheme="minorHAnsi" w:hAnsiTheme="minorHAnsi" w:cstheme="minorHAnsi"/>
        </w:rPr>
        <w:t>lead</w:t>
      </w:r>
      <w:proofErr w:type="spellEnd"/>
      <w:r w:rsidRPr="00CC05EE">
        <w:rPr>
          <w:rFonts w:asciiTheme="minorHAnsi" w:hAnsiTheme="minorHAnsi" w:cstheme="minorHAnsi"/>
        </w:rPr>
        <w:t xml:space="preserve"> by example when implementing and managing change initiatives</w:t>
      </w:r>
    </w:p>
    <w:p w14:paraId="0EE6728C" w14:textId="77777777" w:rsidR="00EA5760" w:rsidRPr="00CC05EE" w:rsidRDefault="00EA5760" w:rsidP="00EA5760">
      <w:pPr>
        <w:numPr>
          <w:ilvl w:val="0"/>
          <w:numId w:val="37"/>
        </w:numPr>
        <w:rPr>
          <w:rFonts w:asciiTheme="minorHAnsi" w:hAnsiTheme="minorHAnsi" w:cstheme="minorHAnsi"/>
        </w:rPr>
      </w:pPr>
      <w:r w:rsidRPr="00CC05EE">
        <w:rPr>
          <w:rFonts w:asciiTheme="minorHAnsi" w:hAnsiTheme="minorHAnsi" w:cstheme="minorHAnsi"/>
        </w:rPr>
        <w:t xml:space="preserve">Promote a culture of inclusion within the school community where all views are valued and </w:t>
      </w:r>
      <w:proofErr w:type="gramStart"/>
      <w:r w:rsidRPr="00CC05EE">
        <w:rPr>
          <w:rFonts w:asciiTheme="minorHAnsi" w:hAnsiTheme="minorHAnsi" w:cstheme="minorHAnsi"/>
        </w:rPr>
        <w:t>taken into account</w:t>
      </w:r>
      <w:proofErr w:type="gramEnd"/>
      <w:r w:rsidRPr="00CC05EE">
        <w:rPr>
          <w:rFonts w:asciiTheme="minorHAnsi" w:hAnsiTheme="minorHAnsi" w:cstheme="minorHAnsi"/>
        </w:rPr>
        <w:t xml:space="preserve"> </w:t>
      </w:r>
    </w:p>
    <w:p w14:paraId="5C31AB29" w14:textId="77777777" w:rsidR="00EA5760" w:rsidRPr="00CC05EE" w:rsidRDefault="00EA5760" w:rsidP="00EA5760">
      <w:pPr>
        <w:rPr>
          <w:rFonts w:asciiTheme="minorHAnsi" w:hAnsiTheme="minorHAnsi" w:cstheme="minorHAnsi"/>
          <w:b/>
          <w:bCs/>
        </w:rPr>
      </w:pPr>
    </w:p>
    <w:p w14:paraId="78801BDB" w14:textId="77777777" w:rsidR="00EA5760" w:rsidRPr="00CC05EE" w:rsidRDefault="00EA5760" w:rsidP="00EA5760">
      <w:pPr>
        <w:rPr>
          <w:rFonts w:asciiTheme="minorHAnsi" w:hAnsiTheme="minorHAnsi" w:cstheme="minorHAnsi"/>
          <w:b/>
          <w:bCs/>
        </w:rPr>
      </w:pPr>
      <w:r w:rsidRPr="00CC05EE">
        <w:rPr>
          <w:rFonts w:asciiTheme="minorHAnsi" w:hAnsiTheme="minorHAnsi" w:cstheme="minorHAnsi"/>
          <w:b/>
          <w:bCs/>
        </w:rPr>
        <w:t>Leading teaching and learning</w:t>
      </w:r>
    </w:p>
    <w:p w14:paraId="65B9AA33"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Be an excellent role model, exemplifying a high standard of teaching and promoting high expectations for all members of the school community</w:t>
      </w:r>
    </w:p>
    <w:p w14:paraId="1EC35A4B"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Work with the Headteacher to raise standards through staff performance management</w:t>
      </w:r>
    </w:p>
    <w:p w14:paraId="476BBB13"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Assist with the development and delivery of training and support for staff in the areas of teaching and learning</w:t>
      </w:r>
    </w:p>
    <w:p w14:paraId="0AF49ADA"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 xml:space="preserve">Lead the development and delivery of training and support for staff </w:t>
      </w:r>
    </w:p>
    <w:p w14:paraId="64E55397"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Lead the development and review of agreed aspects of the English, Art and DT curriculum including planning, recording, reporting, assessment for learning and the development of a creative and appropriate curriculum for all pupils driven by a clear curriculum intent and implementation statement.</w:t>
      </w:r>
    </w:p>
    <w:p w14:paraId="4CC4C31D"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Assist the senior leadership team in managing the school through strategic planning and the formulation of policy and delivery of the strategy, ensuring management decisions are implemented</w:t>
      </w:r>
    </w:p>
    <w:p w14:paraId="337E01A8"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lastRenderedPageBreak/>
        <w:t>Support the senior leadership team with the processes involved in monitoring and evaluating the quality of teaching and learning taking place throughout the school, including lesson observations, to ensure a consistently high quality</w:t>
      </w:r>
    </w:p>
    <w:p w14:paraId="041266DF"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 xml:space="preserve">Ensure the systematic teaching of basic skills and the recording of impact, is consistently high across the school </w:t>
      </w:r>
    </w:p>
    <w:p w14:paraId="51012E83"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 xml:space="preserve">Ensure robust evaluation of school performance, progress data and actions to secure improvements comparable to appropriate national standards  </w:t>
      </w:r>
    </w:p>
    <w:p w14:paraId="35622597"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Ensure through leading by example the active involvement of pupils and staff in their own learning</w:t>
      </w:r>
    </w:p>
    <w:p w14:paraId="1148EF12" w14:textId="77777777" w:rsidR="00EA5760" w:rsidRPr="00CC05EE" w:rsidRDefault="00EA5760" w:rsidP="00EA5760">
      <w:pPr>
        <w:ind w:left="741"/>
        <w:rPr>
          <w:rFonts w:asciiTheme="minorHAnsi" w:hAnsiTheme="minorHAnsi" w:cstheme="minorHAnsi"/>
        </w:rPr>
      </w:pPr>
    </w:p>
    <w:p w14:paraId="36083784" w14:textId="77777777" w:rsidR="00EA5760" w:rsidRPr="00CC05EE" w:rsidRDefault="00EA5760" w:rsidP="00EA5760">
      <w:pPr>
        <w:pStyle w:val="Heading1"/>
        <w:rPr>
          <w:rFonts w:asciiTheme="minorHAnsi" w:hAnsiTheme="minorHAnsi" w:cstheme="minorHAnsi"/>
          <w:b/>
          <w:bCs/>
          <w:color w:val="auto"/>
          <w:sz w:val="24"/>
          <w:szCs w:val="24"/>
        </w:rPr>
      </w:pPr>
      <w:r w:rsidRPr="00CC05EE">
        <w:rPr>
          <w:rFonts w:asciiTheme="minorHAnsi" w:hAnsiTheme="minorHAnsi" w:cstheme="minorHAnsi"/>
          <w:b/>
          <w:bCs/>
          <w:color w:val="auto"/>
          <w:sz w:val="24"/>
          <w:szCs w:val="24"/>
        </w:rPr>
        <w:t>Developing self and others</w:t>
      </w:r>
    </w:p>
    <w:p w14:paraId="7446A2B5"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Support the development of collaborative approaches to learning within the school and beyond</w:t>
      </w:r>
    </w:p>
    <w:p w14:paraId="54DCFF33"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Support the induction of staff new to the school and those being trained within the school as appropriate</w:t>
      </w:r>
    </w:p>
    <w:p w14:paraId="3D3734B3" w14:textId="0BA049F4"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Act as an induction mentor for ECTs, have responsibility for students on teaching p</w:t>
      </w:r>
      <w:r w:rsidR="00F47920" w:rsidRPr="00CC05EE">
        <w:rPr>
          <w:rFonts w:asciiTheme="minorHAnsi" w:hAnsiTheme="minorHAnsi" w:cstheme="minorHAnsi"/>
        </w:rPr>
        <w:t>lacement</w:t>
      </w:r>
      <w:r w:rsidRPr="00CC05EE">
        <w:rPr>
          <w:rFonts w:asciiTheme="minorHAnsi" w:hAnsiTheme="minorHAnsi" w:cstheme="minorHAnsi"/>
        </w:rPr>
        <w:t xml:space="preserve"> and those undertaking work experience, as appropriate</w:t>
      </w:r>
    </w:p>
    <w:p w14:paraId="09ED8375"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Participate in the selection and appointment of teaching and support staff as appropriate</w:t>
      </w:r>
    </w:p>
    <w:p w14:paraId="77D8DD77"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Be an excellent role model for both staff and pupils in terms of being reflective and demonstrating a desire to improve and learn</w:t>
      </w:r>
    </w:p>
    <w:p w14:paraId="55B526C0" w14:textId="77777777" w:rsidR="00EA5760" w:rsidRPr="00CC05EE" w:rsidRDefault="00EA5760" w:rsidP="00EA5760">
      <w:pPr>
        <w:numPr>
          <w:ilvl w:val="0"/>
          <w:numId w:val="38"/>
        </w:numPr>
        <w:tabs>
          <w:tab w:val="clear" w:pos="1080"/>
        </w:tabs>
        <w:ind w:left="741" w:hanging="342"/>
        <w:rPr>
          <w:rFonts w:asciiTheme="minorHAnsi" w:hAnsiTheme="minorHAnsi" w:cstheme="minorHAnsi"/>
        </w:rPr>
      </w:pPr>
      <w:r w:rsidRPr="00CC05EE">
        <w:rPr>
          <w:rFonts w:asciiTheme="minorHAnsi" w:hAnsiTheme="minorHAnsi" w:cstheme="minorHAnsi"/>
        </w:rPr>
        <w:t>Take responsibility and accountability for identified areas of leadership, including statistical analysis of pupil groups, progress data, target setting, and the management of the lunchtime supervisors</w:t>
      </w:r>
    </w:p>
    <w:p w14:paraId="219C6BCB"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 xml:space="preserve">Work with the senior leadership team in ensuring an appropriate </w:t>
      </w:r>
      <w:proofErr w:type="spellStart"/>
      <w:r w:rsidRPr="00CC05EE">
        <w:rPr>
          <w:rFonts w:asciiTheme="minorHAnsi" w:hAnsiTheme="minorHAnsi" w:cstheme="minorHAnsi"/>
        </w:rPr>
        <w:t>programme</w:t>
      </w:r>
      <w:proofErr w:type="spellEnd"/>
      <w:r w:rsidRPr="00CC05EE">
        <w:rPr>
          <w:rFonts w:asciiTheme="minorHAnsi" w:hAnsiTheme="minorHAnsi" w:cstheme="minorHAnsi"/>
        </w:rPr>
        <w:t xml:space="preserve"> of professional development for staff, in line with the school development plan and performance management including coaching and mentoring as appropriate</w:t>
      </w:r>
    </w:p>
    <w:p w14:paraId="08E00EA3"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 xml:space="preserve">Lead the annual appraisal process for all identified support staff </w:t>
      </w:r>
    </w:p>
    <w:p w14:paraId="169E260F" w14:textId="77777777" w:rsidR="00EA5760" w:rsidRPr="00CC05EE" w:rsidRDefault="00EA5760" w:rsidP="00EA5760">
      <w:pPr>
        <w:ind w:left="360"/>
        <w:rPr>
          <w:rFonts w:asciiTheme="minorHAnsi" w:hAnsiTheme="minorHAnsi" w:cstheme="minorHAnsi"/>
        </w:rPr>
      </w:pPr>
    </w:p>
    <w:p w14:paraId="4C26D2AF" w14:textId="77777777" w:rsidR="00EA5760" w:rsidRPr="00CC05EE" w:rsidRDefault="00EA5760" w:rsidP="00EA5760">
      <w:pPr>
        <w:pStyle w:val="Heading1"/>
        <w:rPr>
          <w:rFonts w:asciiTheme="minorHAnsi" w:hAnsiTheme="minorHAnsi" w:cstheme="minorHAnsi"/>
          <w:b/>
          <w:bCs/>
          <w:color w:val="auto"/>
          <w:sz w:val="24"/>
          <w:szCs w:val="24"/>
        </w:rPr>
      </w:pPr>
      <w:r w:rsidRPr="00CC05EE">
        <w:rPr>
          <w:rFonts w:asciiTheme="minorHAnsi" w:hAnsiTheme="minorHAnsi" w:cstheme="minorHAnsi"/>
          <w:b/>
          <w:bCs/>
          <w:color w:val="auto"/>
          <w:sz w:val="24"/>
          <w:szCs w:val="24"/>
        </w:rPr>
        <w:t xml:space="preserve">Managing the </w:t>
      </w:r>
      <w:proofErr w:type="spellStart"/>
      <w:r w:rsidRPr="00CC05EE">
        <w:rPr>
          <w:rFonts w:asciiTheme="minorHAnsi" w:hAnsiTheme="minorHAnsi" w:cstheme="minorHAnsi"/>
          <w:b/>
          <w:bCs/>
          <w:color w:val="auto"/>
          <w:sz w:val="24"/>
          <w:szCs w:val="24"/>
        </w:rPr>
        <w:t>organisation</w:t>
      </w:r>
      <w:proofErr w:type="spellEnd"/>
    </w:p>
    <w:p w14:paraId="086D571F"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Contribute to regular reviews of the school’s systems to ensure statutory requirements are being met</w:t>
      </w:r>
    </w:p>
    <w:p w14:paraId="65B4080B"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Ensure the effective dissemination of information and the maintenance of agreed systems for internal communication</w:t>
      </w:r>
    </w:p>
    <w:p w14:paraId="46A56849"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 xml:space="preserve">As appropriate and under the leadership of the Headteacher, undertake activities related to professional, personnel/HR issues </w:t>
      </w:r>
    </w:p>
    <w:p w14:paraId="529E8DA3"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 xml:space="preserve">Manage HR and other leadership processes as appropriate e.g. sickness absence, </w:t>
      </w:r>
      <w:proofErr w:type="gramStart"/>
      <w:r w:rsidRPr="00CC05EE">
        <w:rPr>
          <w:rFonts w:asciiTheme="minorHAnsi" w:hAnsiTheme="minorHAnsi" w:cstheme="minorHAnsi"/>
        </w:rPr>
        <w:t>disciplinary</w:t>
      </w:r>
      <w:proofErr w:type="gramEnd"/>
      <w:r w:rsidRPr="00CC05EE">
        <w:rPr>
          <w:rFonts w:asciiTheme="minorHAnsi" w:hAnsiTheme="minorHAnsi" w:cstheme="minorHAnsi"/>
        </w:rPr>
        <w:t>, capability</w:t>
      </w:r>
    </w:p>
    <w:p w14:paraId="27AC8D3E"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 xml:space="preserve">Ensure a consistent approach to standards of </w:t>
      </w:r>
      <w:proofErr w:type="spellStart"/>
      <w:r w:rsidRPr="00CC05EE">
        <w:rPr>
          <w:rFonts w:asciiTheme="minorHAnsi" w:hAnsiTheme="minorHAnsi" w:cstheme="minorHAnsi"/>
        </w:rPr>
        <w:t>behaviour</w:t>
      </w:r>
      <w:proofErr w:type="spellEnd"/>
      <w:r w:rsidRPr="00CC05EE">
        <w:rPr>
          <w:rFonts w:asciiTheme="minorHAnsi" w:hAnsiTheme="minorHAnsi" w:cstheme="minorHAnsi"/>
        </w:rPr>
        <w:t>, attendance and punctuality are implemented across the school</w:t>
      </w:r>
    </w:p>
    <w:p w14:paraId="21B35400"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 xml:space="preserve">Be a proactive and effective member of the senior leadership team </w:t>
      </w:r>
    </w:p>
    <w:p w14:paraId="77AA3A9F" w14:textId="77777777" w:rsidR="00EA5760" w:rsidRPr="00CC05EE" w:rsidRDefault="00EA5760" w:rsidP="00EA5760">
      <w:pPr>
        <w:numPr>
          <w:ilvl w:val="0"/>
          <w:numId w:val="40"/>
        </w:numPr>
        <w:rPr>
          <w:rFonts w:asciiTheme="minorHAnsi" w:hAnsiTheme="minorHAnsi" w:cstheme="minorHAnsi"/>
        </w:rPr>
      </w:pPr>
      <w:r w:rsidRPr="00CC05EE">
        <w:rPr>
          <w:rFonts w:asciiTheme="minorHAnsi" w:hAnsiTheme="minorHAnsi" w:cstheme="minorHAnsi"/>
        </w:rPr>
        <w:t xml:space="preserve">Contribute to the day-to-day effective </w:t>
      </w:r>
      <w:proofErr w:type="spellStart"/>
      <w:r w:rsidRPr="00CC05EE">
        <w:rPr>
          <w:rFonts w:asciiTheme="minorHAnsi" w:hAnsiTheme="minorHAnsi" w:cstheme="minorHAnsi"/>
        </w:rPr>
        <w:t>organisation</w:t>
      </w:r>
      <w:proofErr w:type="spellEnd"/>
      <w:r w:rsidRPr="00CC05EE">
        <w:rPr>
          <w:rFonts w:asciiTheme="minorHAnsi" w:hAnsiTheme="minorHAnsi" w:cstheme="minorHAnsi"/>
        </w:rPr>
        <w:t xml:space="preserve"> and running of the school</w:t>
      </w:r>
    </w:p>
    <w:p w14:paraId="5897CF8F"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To undertake any professional duties, reasonably delegated by the Headteacher</w:t>
      </w:r>
    </w:p>
    <w:p w14:paraId="53028D12" w14:textId="77777777" w:rsidR="00EA5760" w:rsidRPr="00CC05EE" w:rsidRDefault="00EA5760" w:rsidP="00EA5760">
      <w:pPr>
        <w:rPr>
          <w:rFonts w:asciiTheme="minorHAnsi" w:hAnsiTheme="minorHAnsi" w:cstheme="minorHAnsi"/>
        </w:rPr>
      </w:pPr>
    </w:p>
    <w:p w14:paraId="23EAC980" w14:textId="77777777" w:rsidR="00EA5760" w:rsidRPr="00CC05EE" w:rsidRDefault="00EA5760" w:rsidP="00EA5760">
      <w:pPr>
        <w:pStyle w:val="Heading3"/>
        <w:rPr>
          <w:rFonts w:asciiTheme="minorHAnsi" w:hAnsiTheme="minorHAnsi" w:cstheme="minorHAnsi"/>
          <w:b/>
          <w:bCs/>
          <w:color w:val="auto"/>
        </w:rPr>
      </w:pPr>
      <w:r w:rsidRPr="00CC05EE">
        <w:rPr>
          <w:rFonts w:asciiTheme="minorHAnsi" w:hAnsiTheme="minorHAnsi" w:cstheme="minorHAnsi"/>
          <w:b/>
          <w:bCs/>
          <w:color w:val="auto"/>
        </w:rPr>
        <w:t>Securing accountability</w:t>
      </w:r>
    </w:p>
    <w:p w14:paraId="014104CD" w14:textId="77777777" w:rsidR="00EA5760" w:rsidRPr="00CC05EE" w:rsidRDefault="00EA5760" w:rsidP="00EA5760">
      <w:pPr>
        <w:numPr>
          <w:ilvl w:val="0"/>
          <w:numId w:val="41"/>
        </w:numPr>
        <w:rPr>
          <w:rFonts w:asciiTheme="minorHAnsi" w:hAnsiTheme="minorHAnsi" w:cstheme="minorHAnsi"/>
        </w:rPr>
      </w:pPr>
      <w:r w:rsidRPr="00CC05EE">
        <w:rPr>
          <w:rFonts w:asciiTheme="minorHAnsi" w:hAnsiTheme="minorHAnsi" w:cstheme="minorHAnsi"/>
        </w:rPr>
        <w:t xml:space="preserve">Support the staff and governing body in fulfilling their responsibilities </w:t>
      </w:r>
      <w:proofErr w:type="gramStart"/>
      <w:r w:rsidRPr="00CC05EE">
        <w:rPr>
          <w:rFonts w:asciiTheme="minorHAnsi" w:hAnsiTheme="minorHAnsi" w:cstheme="minorHAnsi"/>
        </w:rPr>
        <w:t>with regard to</w:t>
      </w:r>
      <w:proofErr w:type="gramEnd"/>
      <w:r w:rsidRPr="00CC05EE">
        <w:rPr>
          <w:rFonts w:asciiTheme="minorHAnsi" w:hAnsiTheme="minorHAnsi" w:cstheme="minorHAnsi"/>
        </w:rPr>
        <w:t xml:space="preserve"> the school’s performance</w:t>
      </w:r>
    </w:p>
    <w:p w14:paraId="3661E305" w14:textId="77777777" w:rsidR="00EA5760" w:rsidRPr="00CC05EE" w:rsidRDefault="00EA5760" w:rsidP="00EA5760">
      <w:pPr>
        <w:numPr>
          <w:ilvl w:val="0"/>
          <w:numId w:val="41"/>
        </w:numPr>
        <w:rPr>
          <w:rFonts w:asciiTheme="minorHAnsi" w:hAnsiTheme="minorHAnsi" w:cstheme="minorHAnsi"/>
        </w:rPr>
      </w:pPr>
      <w:r w:rsidRPr="00CC05EE">
        <w:rPr>
          <w:rFonts w:asciiTheme="minorHAnsi" w:hAnsiTheme="minorHAnsi" w:cstheme="minorHAnsi"/>
        </w:rPr>
        <w:t xml:space="preserve">Contribute to the reporting of the school’s performance to the school’s </w:t>
      </w:r>
      <w:bookmarkStart w:id="0" w:name="_Hlk116300530"/>
      <w:r w:rsidRPr="00CC05EE">
        <w:rPr>
          <w:rFonts w:asciiTheme="minorHAnsi" w:hAnsiTheme="minorHAnsi" w:cstheme="minorHAnsi"/>
        </w:rPr>
        <w:t>community and partners</w:t>
      </w:r>
    </w:p>
    <w:bookmarkEnd w:id="0"/>
    <w:p w14:paraId="644F19A5"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Promote and protect the health and safety welfare of pupils and staff</w:t>
      </w:r>
    </w:p>
    <w:p w14:paraId="4997CAA6" w14:textId="77777777" w:rsidR="00EA5760" w:rsidRPr="00CC05EE" w:rsidRDefault="00EA5760" w:rsidP="00EA5760">
      <w:pPr>
        <w:numPr>
          <w:ilvl w:val="0"/>
          <w:numId w:val="39"/>
        </w:numPr>
        <w:rPr>
          <w:rFonts w:asciiTheme="minorHAnsi" w:hAnsiTheme="minorHAnsi" w:cstheme="minorHAnsi"/>
        </w:rPr>
      </w:pPr>
      <w:r w:rsidRPr="00CC05EE">
        <w:rPr>
          <w:rFonts w:asciiTheme="minorHAnsi" w:hAnsiTheme="minorHAnsi" w:cstheme="minorHAnsi"/>
        </w:rPr>
        <w:t>Take responsibility for promoting and safeguarding the welfare of children and young people within the school</w:t>
      </w:r>
    </w:p>
    <w:p w14:paraId="5F4617DF" w14:textId="77777777" w:rsidR="00EA5760" w:rsidRPr="00CC05EE" w:rsidRDefault="00EA5760" w:rsidP="00EA5760">
      <w:pPr>
        <w:rPr>
          <w:rFonts w:asciiTheme="minorHAnsi" w:hAnsiTheme="minorHAnsi" w:cstheme="minorHAnsi"/>
        </w:rPr>
      </w:pPr>
    </w:p>
    <w:p w14:paraId="1F0EB07D" w14:textId="77777777" w:rsidR="00EA5760" w:rsidRPr="00CC05EE" w:rsidRDefault="00EA5760" w:rsidP="00EA5760">
      <w:pPr>
        <w:pStyle w:val="Heading3"/>
        <w:rPr>
          <w:rFonts w:asciiTheme="minorHAnsi" w:hAnsiTheme="minorHAnsi" w:cstheme="minorHAnsi"/>
          <w:b/>
          <w:bCs/>
          <w:color w:val="auto"/>
        </w:rPr>
      </w:pPr>
      <w:r w:rsidRPr="00CC05EE">
        <w:rPr>
          <w:rFonts w:asciiTheme="minorHAnsi" w:hAnsiTheme="minorHAnsi" w:cstheme="minorHAnsi"/>
          <w:b/>
          <w:bCs/>
          <w:color w:val="auto"/>
        </w:rPr>
        <w:lastRenderedPageBreak/>
        <w:t>Strengthening community</w:t>
      </w:r>
    </w:p>
    <w:p w14:paraId="11956329"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Assist the senior leadership team in developing the policies and practice, which promote inclusion, equality and the extended services that the school offers</w:t>
      </w:r>
    </w:p>
    <w:p w14:paraId="2B09D4C4"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Develop and maintain contact with all specialist support services as appropriate</w:t>
      </w:r>
    </w:p>
    <w:p w14:paraId="333437E0" w14:textId="77777777" w:rsidR="00EA5760" w:rsidRPr="00CC05EE" w:rsidRDefault="00EA5760" w:rsidP="00EA5760">
      <w:pPr>
        <w:numPr>
          <w:ilvl w:val="0"/>
          <w:numId w:val="42"/>
        </w:numPr>
        <w:rPr>
          <w:rFonts w:asciiTheme="minorHAnsi" w:hAnsiTheme="minorHAnsi" w:cstheme="minorHAnsi"/>
        </w:rPr>
      </w:pPr>
      <w:proofErr w:type="spellStart"/>
      <w:r w:rsidRPr="00CC05EE">
        <w:rPr>
          <w:rFonts w:asciiTheme="minorHAnsi" w:hAnsiTheme="minorHAnsi" w:cstheme="minorHAnsi"/>
        </w:rPr>
        <w:t>Organise</w:t>
      </w:r>
      <w:proofErr w:type="spellEnd"/>
      <w:r w:rsidRPr="00CC05EE">
        <w:rPr>
          <w:rFonts w:asciiTheme="minorHAnsi" w:hAnsiTheme="minorHAnsi" w:cstheme="minorHAnsi"/>
        </w:rPr>
        <w:t xml:space="preserve"> and conduct meetings where appropriate with parents and carers to ensure positive outcomes for all parties</w:t>
      </w:r>
    </w:p>
    <w:p w14:paraId="75504997"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Attend meetings with parents and carers as appropriate to ensure positive outcomes for all parties</w:t>
      </w:r>
    </w:p>
    <w:p w14:paraId="24240F0F"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Strengthen partnership and community working</w:t>
      </w:r>
    </w:p>
    <w:p w14:paraId="166266D4" w14:textId="77777777" w:rsidR="00EA5760" w:rsidRPr="00CC05EE" w:rsidRDefault="00EA5760" w:rsidP="00EA5760">
      <w:pPr>
        <w:numPr>
          <w:ilvl w:val="0"/>
          <w:numId w:val="42"/>
        </w:numPr>
        <w:rPr>
          <w:rFonts w:asciiTheme="minorHAnsi" w:hAnsiTheme="minorHAnsi" w:cstheme="minorHAnsi"/>
        </w:rPr>
      </w:pPr>
      <w:r w:rsidRPr="00CC05EE">
        <w:rPr>
          <w:rFonts w:asciiTheme="minorHAnsi" w:hAnsiTheme="minorHAnsi" w:cstheme="minorHAnsi"/>
        </w:rPr>
        <w:t>Promote positive relationships and work with colleagues in other schools and external agencies</w:t>
      </w:r>
    </w:p>
    <w:p w14:paraId="580F8537" w14:textId="77777777" w:rsidR="00EA5760" w:rsidRPr="00CC05EE" w:rsidRDefault="00EA5760" w:rsidP="00EA5760">
      <w:pPr>
        <w:rPr>
          <w:rFonts w:asciiTheme="minorHAnsi" w:hAnsiTheme="minorHAnsi" w:cstheme="minorHAnsi"/>
        </w:rPr>
      </w:pPr>
    </w:p>
    <w:p w14:paraId="667683A4" w14:textId="77777777" w:rsidR="00EA5760" w:rsidRPr="00CC05EE" w:rsidRDefault="00EA5760" w:rsidP="00EA5760">
      <w:pPr>
        <w:autoSpaceDE w:val="0"/>
        <w:autoSpaceDN w:val="0"/>
        <w:adjustRightInd w:val="0"/>
        <w:rPr>
          <w:rFonts w:asciiTheme="minorHAnsi" w:hAnsiTheme="minorHAnsi" w:cstheme="minorHAnsi"/>
          <w:b/>
        </w:rPr>
      </w:pPr>
      <w:r w:rsidRPr="00CC05EE">
        <w:rPr>
          <w:rFonts w:asciiTheme="minorHAnsi" w:hAnsiTheme="minorHAnsi" w:cstheme="minorHAnsi"/>
          <w:b/>
        </w:rPr>
        <w:t>Areas of Expertise</w:t>
      </w:r>
    </w:p>
    <w:p w14:paraId="6BA523A9"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Effective classroom practice</w:t>
      </w:r>
    </w:p>
    <w:p w14:paraId="3955F89D"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School Improvement</w:t>
      </w:r>
    </w:p>
    <w:p w14:paraId="322F805E"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Pedagogy to raise standards</w:t>
      </w:r>
    </w:p>
    <w:p w14:paraId="635C6E1D"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Assessment and Data analysis in all phases of the school</w:t>
      </w:r>
    </w:p>
    <w:p w14:paraId="6BF931D0"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Communication with all Stakeholders</w:t>
      </w:r>
    </w:p>
    <w:p w14:paraId="51F8EC40"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Child Protection</w:t>
      </w:r>
    </w:p>
    <w:p w14:paraId="558C3E79"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r w:rsidRPr="00CC05EE">
        <w:rPr>
          <w:rFonts w:asciiTheme="minorHAnsi" w:hAnsiTheme="minorHAnsi" w:cstheme="minorHAnsi"/>
        </w:rPr>
        <w:t>Pupil Premium Expenditure</w:t>
      </w:r>
    </w:p>
    <w:p w14:paraId="00457F07" w14:textId="77777777" w:rsidR="00EA5760" w:rsidRPr="00CC05EE" w:rsidRDefault="00EA5760" w:rsidP="00EA5760">
      <w:pPr>
        <w:numPr>
          <w:ilvl w:val="0"/>
          <w:numId w:val="44"/>
        </w:numPr>
        <w:autoSpaceDE w:val="0"/>
        <w:autoSpaceDN w:val="0"/>
        <w:adjustRightInd w:val="0"/>
        <w:rPr>
          <w:rFonts w:asciiTheme="minorHAnsi" w:hAnsiTheme="minorHAnsi" w:cstheme="minorHAnsi"/>
        </w:rPr>
      </w:pPr>
      <w:proofErr w:type="spellStart"/>
      <w:r w:rsidRPr="00CC05EE">
        <w:rPr>
          <w:rFonts w:asciiTheme="minorHAnsi" w:hAnsiTheme="minorHAnsi" w:cstheme="minorHAnsi"/>
        </w:rPr>
        <w:t>Behaviour</w:t>
      </w:r>
      <w:proofErr w:type="spellEnd"/>
    </w:p>
    <w:p w14:paraId="0526E592" w14:textId="77777777" w:rsidR="00EA5760" w:rsidRPr="00CC05EE" w:rsidRDefault="00EA5760" w:rsidP="00EA5760">
      <w:pPr>
        <w:numPr>
          <w:ilvl w:val="0"/>
          <w:numId w:val="44"/>
        </w:numPr>
        <w:rPr>
          <w:rFonts w:asciiTheme="minorHAnsi" w:hAnsiTheme="minorHAnsi" w:cstheme="minorHAnsi"/>
        </w:rPr>
      </w:pPr>
      <w:r w:rsidRPr="00CC05EE">
        <w:rPr>
          <w:rFonts w:asciiTheme="minorHAnsi" w:hAnsiTheme="minorHAnsi" w:cstheme="minorHAnsi"/>
        </w:rPr>
        <w:t>Mentoring and induction of new staff and ECT’s</w:t>
      </w:r>
    </w:p>
    <w:p w14:paraId="4041C418" w14:textId="77777777" w:rsidR="00EA5760" w:rsidRPr="00CC05EE" w:rsidRDefault="00EA5760" w:rsidP="00EA5760">
      <w:pPr>
        <w:rPr>
          <w:rFonts w:asciiTheme="minorHAnsi" w:hAnsiTheme="minorHAnsi" w:cstheme="minorHAnsi"/>
          <w:b/>
          <w:szCs w:val="22"/>
        </w:rPr>
      </w:pPr>
    </w:p>
    <w:p w14:paraId="360C9B75" w14:textId="77777777" w:rsidR="00EA5760" w:rsidRPr="00CC05EE" w:rsidRDefault="00EA5760" w:rsidP="00EA5760">
      <w:pPr>
        <w:rPr>
          <w:rFonts w:asciiTheme="minorHAnsi" w:hAnsiTheme="minorHAnsi" w:cstheme="minorHAnsi"/>
          <w:b/>
          <w:szCs w:val="22"/>
        </w:rPr>
      </w:pPr>
    </w:p>
    <w:p w14:paraId="337A4D26" w14:textId="77777777" w:rsidR="00EA5760" w:rsidRPr="00CC05EE" w:rsidRDefault="00EA5760" w:rsidP="00EA5760">
      <w:pPr>
        <w:rPr>
          <w:rFonts w:asciiTheme="minorHAnsi" w:hAnsiTheme="minorHAnsi" w:cstheme="minorHAnsi"/>
        </w:rPr>
      </w:pPr>
    </w:p>
    <w:p w14:paraId="75EE81F1" w14:textId="77777777" w:rsidR="00EA5760" w:rsidRPr="00CC05EE" w:rsidRDefault="00EA5760" w:rsidP="00EA5760">
      <w:pPr>
        <w:rPr>
          <w:rFonts w:asciiTheme="minorHAnsi" w:hAnsiTheme="minorHAnsi" w:cstheme="minorHAnsi"/>
        </w:rPr>
      </w:pPr>
    </w:p>
    <w:p w14:paraId="59FC0445" w14:textId="77777777" w:rsidR="00EA5760" w:rsidRPr="00CC05EE" w:rsidRDefault="00EA5760" w:rsidP="00EA5760">
      <w:pPr>
        <w:rPr>
          <w:rFonts w:asciiTheme="minorHAnsi" w:hAnsiTheme="minorHAnsi" w:cstheme="minorHAnsi"/>
        </w:rPr>
      </w:pPr>
    </w:p>
    <w:p w14:paraId="3799EEEB" w14:textId="77777777" w:rsidR="00F47920" w:rsidRDefault="00F47920" w:rsidP="00EA5760">
      <w:pPr>
        <w:rPr>
          <w:rFonts w:ascii="Comic Sans MS" w:hAnsi="Comic Sans MS"/>
        </w:rPr>
      </w:pPr>
    </w:p>
    <w:p w14:paraId="7CE23171" w14:textId="77777777" w:rsidR="00F47920" w:rsidRDefault="00F47920" w:rsidP="00EA5760">
      <w:pPr>
        <w:rPr>
          <w:rFonts w:ascii="Comic Sans MS" w:hAnsi="Comic Sans MS"/>
        </w:rPr>
      </w:pPr>
    </w:p>
    <w:p w14:paraId="7F0DF430" w14:textId="77777777" w:rsidR="00F47920" w:rsidRDefault="00F47920" w:rsidP="00EA5760">
      <w:pPr>
        <w:rPr>
          <w:rFonts w:ascii="Comic Sans MS" w:hAnsi="Comic Sans MS"/>
        </w:rPr>
      </w:pPr>
    </w:p>
    <w:p w14:paraId="0AABF3FC" w14:textId="77777777" w:rsidR="00F47920" w:rsidRDefault="00F47920" w:rsidP="00EA5760">
      <w:pPr>
        <w:rPr>
          <w:rFonts w:ascii="Comic Sans MS" w:hAnsi="Comic Sans MS"/>
        </w:rPr>
      </w:pPr>
    </w:p>
    <w:p w14:paraId="1856764C" w14:textId="77777777" w:rsidR="00F47920" w:rsidRDefault="00F47920" w:rsidP="00EA5760">
      <w:pPr>
        <w:rPr>
          <w:rFonts w:ascii="Comic Sans MS" w:hAnsi="Comic Sans MS"/>
        </w:rPr>
      </w:pPr>
    </w:p>
    <w:p w14:paraId="02E78267" w14:textId="77777777" w:rsidR="00F47920" w:rsidRDefault="00F47920" w:rsidP="00EA5760">
      <w:pPr>
        <w:rPr>
          <w:rFonts w:ascii="Comic Sans MS" w:hAnsi="Comic Sans MS"/>
        </w:rPr>
      </w:pPr>
    </w:p>
    <w:p w14:paraId="50BCDFAD" w14:textId="77777777" w:rsidR="00F47920" w:rsidRDefault="00F47920" w:rsidP="00EA5760">
      <w:pPr>
        <w:rPr>
          <w:rFonts w:ascii="Comic Sans MS" w:hAnsi="Comic Sans MS"/>
        </w:rPr>
      </w:pPr>
    </w:p>
    <w:p w14:paraId="72BC55FF" w14:textId="77777777" w:rsidR="00F47920" w:rsidRDefault="00F47920" w:rsidP="00EA5760">
      <w:pPr>
        <w:rPr>
          <w:rFonts w:ascii="Comic Sans MS" w:hAnsi="Comic Sans MS"/>
        </w:rPr>
      </w:pPr>
    </w:p>
    <w:p w14:paraId="1FBF43A2" w14:textId="77777777" w:rsidR="00F47920" w:rsidRDefault="00F47920" w:rsidP="00EA5760">
      <w:pPr>
        <w:rPr>
          <w:rFonts w:ascii="Comic Sans MS" w:hAnsi="Comic Sans MS"/>
        </w:rPr>
      </w:pPr>
    </w:p>
    <w:p w14:paraId="1782846F" w14:textId="77777777" w:rsidR="00F47920" w:rsidRDefault="00F47920" w:rsidP="00EA5760">
      <w:pPr>
        <w:rPr>
          <w:rFonts w:ascii="Comic Sans MS" w:hAnsi="Comic Sans MS"/>
        </w:rPr>
      </w:pPr>
    </w:p>
    <w:p w14:paraId="343C9F83" w14:textId="77777777" w:rsidR="00EA5760" w:rsidRDefault="00EA5760" w:rsidP="00EA5760">
      <w:pPr>
        <w:rPr>
          <w:rFonts w:ascii="Comic Sans MS" w:hAnsi="Comic Sans MS"/>
        </w:rPr>
      </w:pPr>
    </w:p>
    <w:p w14:paraId="3C78D67A" w14:textId="77777777" w:rsidR="00A1547C" w:rsidRDefault="00A1547C" w:rsidP="00EA5760">
      <w:pPr>
        <w:rPr>
          <w:rFonts w:ascii="Comic Sans MS" w:hAnsi="Comic Sans MS"/>
        </w:rPr>
      </w:pPr>
    </w:p>
    <w:p w14:paraId="6BDCBE23" w14:textId="77777777" w:rsidR="00A1547C" w:rsidRDefault="00A1547C" w:rsidP="00EA5760">
      <w:pPr>
        <w:rPr>
          <w:rFonts w:ascii="Comic Sans MS" w:hAnsi="Comic Sans MS"/>
        </w:rPr>
      </w:pPr>
    </w:p>
    <w:p w14:paraId="1F68236D" w14:textId="77777777" w:rsidR="002B311F" w:rsidRDefault="002B311F" w:rsidP="00EA5760">
      <w:pPr>
        <w:rPr>
          <w:rFonts w:ascii="Comic Sans MS" w:hAnsi="Comic Sans MS"/>
        </w:rPr>
      </w:pPr>
    </w:p>
    <w:p w14:paraId="6E3B6BAA" w14:textId="77777777" w:rsidR="002B311F" w:rsidRDefault="002B311F" w:rsidP="00EA5760">
      <w:pPr>
        <w:rPr>
          <w:rFonts w:ascii="Comic Sans MS" w:hAnsi="Comic Sans MS"/>
        </w:rPr>
      </w:pPr>
    </w:p>
    <w:p w14:paraId="69D99460" w14:textId="77777777" w:rsidR="002B311F" w:rsidRDefault="002B311F" w:rsidP="00EA5760">
      <w:pPr>
        <w:rPr>
          <w:rFonts w:ascii="Comic Sans MS" w:hAnsi="Comic Sans MS"/>
        </w:rPr>
      </w:pPr>
    </w:p>
    <w:p w14:paraId="2D7ACB33" w14:textId="77777777" w:rsidR="002B311F" w:rsidRDefault="002B311F" w:rsidP="00EA5760">
      <w:pPr>
        <w:rPr>
          <w:rFonts w:ascii="Comic Sans MS" w:hAnsi="Comic Sans MS"/>
        </w:rPr>
      </w:pPr>
    </w:p>
    <w:p w14:paraId="0FCCDD5C" w14:textId="77777777" w:rsidR="00A1547C" w:rsidRDefault="00A1547C" w:rsidP="00EA5760">
      <w:pPr>
        <w:rPr>
          <w:rFonts w:ascii="Comic Sans MS" w:hAnsi="Comic Sans MS"/>
        </w:rPr>
      </w:pPr>
    </w:p>
    <w:p w14:paraId="59046345" w14:textId="77777777" w:rsidR="00BF6BF1" w:rsidRDefault="00BF6BF1" w:rsidP="00EA5760">
      <w:pPr>
        <w:spacing w:after="171"/>
        <w:ind w:left="120"/>
        <w:jc w:val="center"/>
        <w:rPr>
          <w:rFonts w:ascii="Calibri" w:hAnsi="Calibri" w:cs="Calibri"/>
          <w:b/>
          <w:sz w:val="28"/>
          <w:szCs w:val="28"/>
        </w:rPr>
      </w:pPr>
    </w:p>
    <w:p w14:paraId="6660D19E" w14:textId="77777777" w:rsidR="00BF6BF1" w:rsidRDefault="00BF6BF1" w:rsidP="00EA5760">
      <w:pPr>
        <w:spacing w:after="171"/>
        <w:ind w:left="120"/>
        <w:jc w:val="center"/>
        <w:rPr>
          <w:rFonts w:ascii="Calibri" w:hAnsi="Calibri" w:cs="Calibri"/>
          <w:b/>
          <w:sz w:val="28"/>
          <w:szCs w:val="28"/>
        </w:rPr>
      </w:pPr>
    </w:p>
    <w:p w14:paraId="14C03344" w14:textId="18614355" w:rsidR="00EA5760" w:rsidRPr="007B5BEC" w:rsidRDefault="00EA5760" w:rsidP="00EA5760">
      <w:pPr>
        <w:spacing w:after="171"/>
        <w:ind w:left="120"/>
        <w:jc w:val="center"/>
        <w:rPr>
          <w:rFonts w:ascii="Calibri" w:hAnsi="Calibri" w:cs="Calibri"/>
          <w:sz w:val="28"/>
          <w:szCs w:val="28"/>
        </w:rPr>
      </w:pPr>
      <w:r w:rsidRPr="007B5BEC">
        <w:rPr>
          <w:rFonts w:ascii="Calibri" w:hAnsi="Calibri" w:cs="Calibri"/>
          <w:b/>
          <w:sz w:val="28"/>
          <w:szCs w:val="28"/>
        </w:rPr>
        <w:lastRenderedPageBreak/>
        <w:t>Assistant Headteacher</w:t>
      </w:r>
      <w:r w:rsidRPr="007B5BEC">
        <w:rPr>
          <w:rFonts w:ascii="Calibri" w:eastAsia="Calibri" w:hAnsi="Calibri" w:cs="Calibri"/>
          <w:b/>
          <w:sz w:val="28"/>
          <w:szCs w:val="28"/>
        </w:rPr>
        <w:t xml:space="preserve"> Person Specification</w:t>
      </w:r>
    </w:p>
    <w:p w14:paraId="2C7B86E7" w14:textId="77777777" w:rsidR="00EA5760" w:rsidRPr="007B5BEC" w:rsidRDefault="00EA5760" w:rsidP="00EA5760">
      <w:pPr>
        <w:spacing w:line="239" w:lineRule="auto"/>
        <w:ind w:left="120"/>
        <w:rPr>
          <w:rFonts w:ascii="Calibri" w:hAnsi="Calibri" w:cs="Calibri"/>
          <w:sz w:val="28"/>
          <w:szCs w:val="28"/>
        </w:rPr>
      </w:pPr>
      <w:r w:rsidRPr="007B5BEC">
        <w:rPr>
          <w:rFonts w:ascii="Calibri" w:eastAsia="Calibri" w:hAnsi="Calibri" w:cs="Calibri"/>
          <w:sz w:val="28"/>
          <w:szCs w:val="28"/>
        </w:rPr>
        <w:t xml:space="preserve">The following attributes are necessary in undertaking the role of </w:t>
      </w:r>
      <w:r w:rsidRPr="007B5BEC">
        <w:rPr>
          <w:rFonts w:ascii="Calibri" w:hAnsi="Calibri" w:cs="Calibri"/>
          <w:sz w:val="28"/>
          <w:szCs w:val="28"/>
        </w:rPr>
        <w:t>Assistant Headteacher at Marlfields Primary School</w:t>
      </w:r>
    </w:p>
    <w:p w14:paraId="19F32589" w14:textId="77777777" w:rsidR="00EA5760" w:rsidRPr="007B5BEC" w:rsidRDefault="00EA5760" w:rsidP="00EA5760">
      <w:pPr>
        <w:rPr>
          <w:rFonts w:ascii="Calibri" w:hAnsi="Calibri" w:cs="Calibri"/>
          <w:sz w:val="28"/>
          <w:szCs w:val="28"/>
        </w:rPr>
      </w:pPr>
      <w:r w:rsidRPr="007B5BEC">
        <w:rPr>
          <w:rFonts w:ascii="Calibri" w:eastAsia="Cambria" w:hAnsi="Calibri" w:cs="Calibri"/>
          <w:sz w:val="28"/>
          <w:szCs w:val="28"/>
        </w:rPr>
        <w:t xml:space="preserve"> </w:t>
      </w:r>
    </w:p>
    <w:tbl>
      <w:tblPr>
        <w:tblW w:w="9217" w:type="dxa"/>
        <w:tblInd w:w="7" w:type="dxa"/>
        <w:tblLayout w:type="fixed"/>
        <w:tblCellMar>
          <w:top w:w="10" w:type="dxa"/>
          <w:left w:w="0" w:type="dxa"/>
          <w:right w:w="88" w:type="dxa"/>
        </w:tblCellMar>
        <w:tblLook w:val="04A0" w:firstRow="1" w:lastRow="0" w:firstColumn="1" w:lastColumn="0" w:noHBand="0" w:noVBand="1"/>
      </w:tblPr>
      <w:tblGrid>
        <w:gridCol w:w="1846"/>
        <w:gridCol w:w="4507"/>
        <w:gridCol w:w="29"/>
        <w:gridCol w:w="1276"/>
        <w:gridCol w:w="63"/>
        <w:gridCol w:w="1413"/>
        <w:gridCol w:w="83"/>
      </w:tblGrid>
      <w:tr w:rsidR="00EA5760" w14:paraId="155A1D8E" w14:textId="77777777" w:rsidTr="00670AC6">
        <w:trPr>
          <w:gridAfter w:val="1"/>
          <w:wAfter w:w="83" w:type="dxa"/>
          <w:trHeight w:val="718"/>
        </w:trPr>
        <w:tc>
          <w:tcPr>
            <w:tcW w:w="1846" w:type="dxa"/>
            <w:tcBorders>
              <w:top w:val="single" w:sz="8" w:space="0" w:color="FF0000"/>
              <w:left w:val="single" w:sz="8" w:space="0" w:color="FF0000"/>
              <w:bottom w:val="single" w:sz="8" w:space="0" w:color="FF0000"/>
              <w:right w:val="single" w:sz="8" w:space="0" w:color="FF0000"/>
            </w:tcBorders>
            <w:shd w:val="clear" w:color="auto" w:fill="FF0000"/>
          </w:tcPr>
          <w:p w14:paraId="1FF3B58A" w14:textId="77777777" w:rsidR="00EA5760" w:rsidRPr="007B5BEC" w:rsidRDefault="00EA5760" w:rsidP="00670AC6">
            <w:pPr>
              <w:ind w:left="2"/>
              <w:rPr>
                <w:rFonts w:ascii="Calibri" w:hAnsi="Calibri" w:cs="Calibri"/>
                <w:b/>
                <w:bCs/>
                <w:sz w:val="22"/>
                <w:szCs w:val="22"/>
              </w:rPr>
            </w:pPr>
            <w:r w:rsidRPr="007B5BEC">
              <w:rPr>
                <w:rFonts w:ascii="Calibri" w:eastAsia="Cambria" w:hAnsi="Calibri" w:cs="Calibri"/>
                <w:b/>
                <w:bCs/>
                <w:sz w:val="22"/>
                <w:szCs w:val="22"/>
              </w:rPr>
              <w:t xml:space="preserve">Attributes </w:t>
            </w:r>
          </w:p>
          <w:p w14:paraId="63882E85" w14:textId="77777777" w:rsidR="00EA5760" w:rsidRPr="007B5BEC" w:rsidRDefault="00EA5760" w:rsidP="00670AC6">
            <w:pPr>
              <w:ind w:left="2"/>
              <w:rPr>
                <w:rFonts w:ascii="Calibri" w:hAnsi="Calibri" w:cs="Calibri"/>
                <w:b/>
                <w:bCs/>
                <w:sz w:val="22"/>
                <w:szCs w:val="22"/>
              </w:rPr>
            </w:pPr>
            <w:r w:rsidRPr="007B5BEC">
              <w:rPr>
                <w:rFonts w:ascii="Calibri" w:eastAsia="Cambria" w:hAnsi="Calibri" w:cs="Calibri"/>
                <w:b/>
                <w:bCs/>
                <w:sz w:val="22"/>
                <w:szCs w:val="22"/>
              </w:rPr>
              <w:t xml:space="preserve"> </w:t>
            </w:r>
          </w:p>
          <w:p w14:paraId="7A6D97C7" w14:textId="77777777" w:rsidR="00EA5760" w:rsidRPr="007B5BEC" w:rsidRDefault="00EA5760" w:rsidP="00670AC6">
            <w:pPr>
              <w:ind w:left="2"/>
              <w:rPr>
                <w:rFonts w:ascii="Calibri" w:hAnsi="Calibri" w:cs="Calibri"/>
                <w:b/>
                <w:bCs/>
                <w:sz w:val="22"/>
                <w:szCs w:val="22"/>
              </w:rPr>
            </w:pPr>
            <w:r w:rsidRPr="007B5BEC">
              <w:rPr>
                <w:rFonts w:ascii="Calibri" w:eastAsia="Cambria" w:hAnsi="Calibri" w:cs="Calibri"/>
                <w:b/>
                <w:bCs/>
                <w:sz w:val="22"/>
                <w:szCs w:val="22"/>
              </w:rPr>
              <w:t xml:space="preserve"> </w:t>
            </w:r>
          </w:p>
        </w:tc>
        <w:tc>
          <w:tcPr>
            <w:tcW w:w="4507" w:type="dxa"/>
            <w:tcBorders>
              <w:top w:val="single" w:sz="8" w:space="0" w:color="FF0000"/>
              <w:left w:val="single" w:sz="8" w:space="0" w:color="FF0000"/>
              <w:bottom w:val="single" w:sz="8" w:space="0" w:color="FF0000"/>
              <w:right w:val="single" w:sz="8" w:space="0" w:color="FF0000"/>
            </w:tcBorders>
            <w:shd w:val="clear" w:color="auto" w:fill="FF0000"/>
          </w:tcPr>
          <w:p w14:paraId="5964A9F9" w14:textId="77777777" w:rsidR="00EA5760" w:rsidRPr="007B5BEC" w:rsidRDefault="00EA5760" w:rsidP="00670AC6">
            <w:pPr>
              <w:ind w:left="1"/>
              <w:rPr>
                <w:rFonts w:ascii="Calibri" w:hAnsi="Calibri" w:cs="Calibri"/>
                <w:b/>
                <w:bCs/>
                <w:sz w:val="22"/>
                <w:szCs w:val="22"/>
              </w:rPr>
            </w:pPr>
            <w:r w:rsidRPr="007B5BEC">
              <w:rPr>
                <w:rFonts w:ascii="Calibri" w:eastAsia="Cambria" w:hAnsi="Calibri" w:cs="Calibri"/>
                <w:b/>
                <w:bCs/>
                <w:sz w:val="22"/>
                <w:szCs w:val="22"/>
              </w:rPr>
              <w:t xml:space="preserve">Requirements </w:t>
            </w:r>
          </w:p>
        </w:tc>
        <w:tc>
          <w:tcPr>
            <w:tcW w:w="1368" w:type="dxa"/>
            <w:gridSpan w:val="3"/>
            <w:tcBorders>
              <w:top w:val="single" w:sz="8" w:space="0" w:color="FF0000"/>
              <w:left w:val="single" w:sz="8" w:space="0" w:color="FF0000"/>
              <w:bottom w:val="single" w:sz="8" w:space="0" w:color="FF0000"/>
              <w:right w:val="single" w:sz="8" w:space="0" w:color="FF0000"/>
            </w:tcBorders>
            <w:shd w:val="clear" w:color="auto" w:fill="FF0000"/>
          </w:tcPr>
          <w:p w14:paraId="05D998E4" w14:textId="77777777" w:rsidR="00EA5760" w:rsidRPr="007B5BEC" w:rsidRDefault="00EA5760" w:rsidP="00670AC6">
            <w:pPr>
              <w:rPr>
                <w:rFonts w:ascii="Calibri" w:hAnsi="Calibri" w:cs="Calibri"/>
                <w:b/>
                <w:bCs/>
                <w:sz w:val="22"/>
                <w:szCs w:val="22"/>
              </w:rPr>
            </w:pPr>
            <w:r w:rsidRPr="007B5BEC">
              <w:rPr>
                <w:rFonts w:ascii="Calibri" w:eastAsia="Cambria" w:hAnsi="Calibri" w:cs="Calibri"/>
                <w:b/>
                <w:bCs/>
                <w:sz w:val="22"/>
                <w:szCs w:val="22"/>
              </w:rPr>
              <w:t xml:space="preserve">Essential/ Desirable </w:t>
            </w:r>
          </w:p>
        </w:tc>
        <w:tc>
          <w:tcPr>
            <w:tcW w:w="1413" w:type="dxa"/>
            <w:tcBorders>
              <w:top w:val="single" w:sz="8" w:space="0" w:color="FF0000"/>
              <w:left w:val="single" w:sz="8" w:space="0" w:color="FF0000"/>
              <w:bottom w:val="single" w:sz="8" w:space="0" w:color="FF0000"/>
              <w:right w:val="single" w:sz="8" w:space="0" w:color="FF0000"/>
            </w:tcBorders>
            <w:shd w:val="clear" w:color="auto" w:fill="FF0000"/>
          </w:tcPr>
          <w:p w14:paraId="07CB17BB" w14:textId="77777777" w:rsidR="00EA5760" w:rsidRPr="007B5BEC" w:rsidRDefault="00EA5760" w:rsidP="00670AC6">
            <w:pPr>
              <w:ind w:left="4"/>
              <w:rPr>
                <w:rFonts w:ascii="Calibri" w:hAnsi="Calibri" w:cs="Calibri"/>
                <w:b/>
                <w:bCs/>
                <w:sz w:val="22"/>
                <w:szCs w:val="22"/>
              </w:rPr>
            </w:pPr>
            <w:r w:rsidRPr="007B5BEC">
              <w:rPr>
                <w:rFonts w:ascii="Calibri" w:eastAsia="Cambria" w:hAnsi="Calibri" w:cs="Calibri"/>
                <w:b/>
                <w:bCs/>
                <w:sz w:val="22"/>
                <w:szCs w:val="22"/>
              </w:rPr>
              <w:t xml:space="preserve">Measurement </w:t>
            </w:r>
          </w:p>
        </w:tc>
      </w:tr>
      <w:tr w:rsidR="00EA5760" w:rsidRPr="00EA5760" w14:paraId="196AE833" w14:textId="77777777" w:rsidTr="00670AC6">
        <w:trPr>
          <w:gridAfter w:val="1"/>
          <w:wAfter w:w="83" w:type="dxa"/>
          <w:trHeight w:val="1830"/>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3D2C820A" w14:textId="7FBF0DAB" w:rsidR="00EA5760" w:rsidRPr="00EA5760" w:rsidRDefault="00EA5760" w:rsidP="00670AC6">
            <w:pPr>
              <w:ind w:left="50"/>
              <w:rPr>
                <w:rFonts w:asciiTheme="minorHAnsi" w:hAnsiTheme="minorHAnsi" w:cstheme="minorHAnsi"/>
                <w:sz w:val="22"/>
                <w:szCs w:val="22"/>
              </w:rPr>
            </w:pPr>
            <w:r w:rsidRPr="00EA5760">
              <w:rPr>
                <w:rFonts w:asciiTheme="minorHAnsi" w:hAnsiTheme="minorHAnsi" w:cstheme="minorHAnsi"/>
                <w:noProof/>
                <w:sz w:val="22"/>
                <w:szCs w:val="22"/>
              </w:rPr>
              <mc:AlternateContent>
                <mc:Choice Requires="wpg">
                  <w:drawing>
                    <wp:inline distT="0" distB="0" distL="0" distR="0" wp14:anchorId="48E2A071" wp14:editId="7F9B314B">
                      <wp:extent cx="543560" cy="1591945"/>
                      <wp:effectExtent l="42545" t="146050" r="32385" b="13906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746661">
                                <a:off x="0" y="0"/>
                                <a:ext cx="543560" cy="1591945"/>
                                <a:chOff x="0" y="-293725"/>
                                <a:chExt cx="543866" cy="1591703"/>
                              </a:xfrm>
                            </wpg:grpSpPr>
                            <wps:wsp>
                              <wps:cNvPr id="7" name="Rectangle 81"/>
                              <wps:cNvSpPr>
                                <a:spLocks noChangeArrowheads="1"/>
                              </wps:cNvSpPr>
                              <wps:spPr bwMode="auto">
                                <a:xfrm rot="-5399999">
                                  <a:off x="73896" y="1181938"/>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86CC" w14:textId="77777777" w:rsidR="00EA5760" w:rsidRDefault="00EA5760" w:rsidP="00EA5760">
                                    <w:r>
                                      <w:rPr>
                                        <w:rFonts w:ascii="Calibri" w:eastAsia="Calibri" w:hAnsi="Calibri" w:cs="Calibri"/>
                                        <w:sz w:val="22"/>
                                      </w:rPr>
                                      <w:t xml:space="preserve"> </w:t>
                                    </w:r>
                                  </w:p>
                                </w:txbxContent>
                              </wps:txbx>
                              <wps:bodyPr rot="0" vert="horz" wrap="square" lIns="0" tIns="0" rIns="0" bIns="0" anchor="t" anchorCtr="0" upright="1">
                                <a:noAutofit/>
                              </wps:bodyPr>
                            </wps:wsp>
                            <wps:wsp>
                              <wps:cNvPr id="8" name="Rectangle 82"/>
                              <wps:cNvSpPr>
                                <a:spLocks noChangeArrowheads="1"/>
                              </wps:cNvSpPr>
                              <wps:spPr bwMode="auto">
                                <a:xfrm rot="-5399999">
                                  <a:off x="-216125" y="284993"/>
                                  <a:ext cx="1338710" cy="18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2380" w14:textId="77777777" w:rsidR="00EA5760" w:rsidRDefault="00EA5760" w:rsidP="00EA5760">
                                    <w:r>
                                      <w:rPr>
                                        <w:rFonts w:ascii="Calibri" w:eastAsia="Calibri" w:hAnsi="Calibri" w:cs="Calibri"/>
                                        <w:b/>
                                        <w:sz w:val="28"/>
                                      </w:rPr>
                                      <w:t>Qualifications</w:t>
                                    </w:r>
                                  </w:p>
                                </w:txbxContent>
                              </wps:txbx>
                              <wps:bodyPr rot="0" vert="horz" wrap="square" lIns="0" tIns="0" rIns="0" bIns="0" anchor="t" anchorCtr="0" upright="1">
                                <a:noAutofit/>
                              </wps:bodyPr>
                            </wps:wsp>
                            <wps:wsp>
                              <wps:cNvPr id="11" name="Rectangle 83"/>
                              <wps:cNvSpPr>
                                <a:spLocks noChangeArrowheads="1"/>
                              </wps:cNvSpPr>
                              <wps:spPr bwMode="auto">
                                <a:xfrm rot="-5399999">
                                  <a:off x="396059" y="-107274"/>
                                  <a:ext cx="53596" cy="24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469C" w14:textId="77777777" w:rsidR="00EA5760" w:rsidRDefault="00EA5760" w:rsidP="00EA5760">
                                    <w:r>
                                      <w:rPr>
                                        <w:rFonts w:ascii="Calibri" w:eastAsia="Calibri" w:hAnsi="Calibri" w:cs="Calibri"/>
                                        <w:b/>
                                        <w:sz w:val="28"/>
                                      </w:rPr>
                                      <w:t xml:space="preserve"> </w:t>
                                    </w:r>
                                  </w:p>
                                </w:txbxContent>
                              </wps:txbx>
                              <wps:bodyPr rot="0" vert="horz" wrap="square" lIns="0" tIns="0" rIns="0" bIns="0" anchor="t" anchorCtr="0" upright="1">
                                <a:noAutofit/>
                              </wps:bodyPr>
                            </wps:wsp>
                          </wpg:wgp>
                        </a:graphicData>
                      </a:graphic>
                    </wp:inline>
                  </w:drawing>
                </mc:Choice>
                <mc:Fallback>
                  <w:pict>
                    <v:group w14:anchorId="48E2A071" id="Group 6" o:spid="_x0000_s1027" style="width:42.8pt;height:125.35pt;rotation:-5184620fd;mso-position-horizontal-relative:char;mso-position-vertical-relative:line" coordorigin=",-2937" coordsize="5438,1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">
                      <v:rect id="Rectangle 81" o:spid="_x0000_s1028" style="position:absolute;left:739;top:11819;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792186CC" w14:textId="77777777" w:rsidR="00EA5760" w:rsidRDefault="00EA5760" w:rsidP="00EA5760">
                              <w:r>
                                <w:rPr>
                                  <w:rFonts w:ascii="Calibri" w:eastAsia="Calibri" w:hAnsi="Calibri" w:cs="Calibri"/>
                                  <w:sz w:val="22"/>
                                </w:rPr>
                                <w:t xml:space="preserve"> </w:t>
                              </w:r>
                            </w:p>
                          </w:txbxContent>
                        </v:textbox>
                      </v:rect>
                      <v:rect id="Rectangle 82" o:spid="_x0000_s1029" style="position:absolute;left:-2161;top:2849;width:13386;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450D2380" w14:textId="77777777" w:rsidR="00EA5760" w:rsidRDefault="00EA5760" w:rsidP="00EA5760">
                              <w:r>
                                <w:rPr>
                                  <w:rFonts w:ascii="Calibri" w:eastAsia="Calibri" w:hAnsi="Calibri" w:cs="Calibri"/>
                                  <w:b/>
                                  <w:sz w:val="28"/>
                                </w:rPr>
                                <w:t>Qualifications</w:t>
                              </w:r>
                            </w:p>
                          </w:txbxContent>
                        </v:textbox>
                      </v:rect>
                      <v:rect id="Rectangle 83" o:spid="_x0000_s1030" style="position:absolute;left:3961;top:-1073;width:534;height:24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4022469C" w14:textId="77777777" w:rsidR="00EA5760" w:rsidRDefault="00EA5760" w:rsidP="00EA5760">
                              <w:r>
                                <w:rPr>
                                  <w:rFonts w:ascii="Calibri" w:eastAsia="Calibri" w:hAnsi="Calibri" w:cs="Calibri"/>
                                  <w:b/>
                                  <w:sz w:val="28"/>
                                </w:rPr>
                                <w:t xml:space="preserve"> </w:t>
                              </w:r>
                            </w:p>
                          </w:txbxContent>
                        </v:textbox>
                      </v:rect>
                      <w10:anchorlock/>
                    </v:group>
                  </w:pict>
                </mc:Fallback>
              </mc:AlternateContent>
            </w:r>
          </w:p>
        </w:tc>
        <w:tc>
          <w:tcPr>
            <w:tcW w:w="4507" w:type="dxa"/>
            <w:tcBorders>
              <w:top w:val="single" w:sz="8" w:space="0" w:color="FF0000"/>
              <w:left w:val="single" w:sz="8" w:space="0" w:color="FF0000"/>
              <w:bottom w:val="single" w:sz="8" w:space="0" w:color="FF0000"/>
              <w:right w:val="single" w:sz="8" w:space="0" w:color="FF0000"/>
            </w:tcBorders>
            <w:shd w:val="clear" w:color="auto" w:fill="auto"/>
          </w:tcPr>
          <w:p w14:paraId="6F858EF9" w14:textId="77777777" w:rsidR="00EA5760" w:rsidRPr="00EA5760" w:rsidRDefault="00EA5760" w:rsidP="00EA5760">
            <w:pPr>
              <w:numPr>
                <w:ilvl w:val="0"/>
                <w:numId w:val="49"/>
              </w:numPr>
              <w:spacing w:line="237" w:lineRule="auto"/>
              <w:ind w:hanging="362"/>
              <w:rPr>
                <w:rFonts w:asciiTheme="minorHAnsi" w:hAnsiTheme="minorHAnsi" w:cstheme="minorHAnsi"/>
              </w:rPr>
            </w:pPr>
            <w:r w:rsidRPr="00EA5760">
              <w:rPr>
                <w:rFonts w:asciiTheme="minorHAnsi" w:eastAsia="Calibri" w:hAnsiTheme="minorHAnsi" w:cstheme="minorHAnsi"/>
              </w:rPr>
              <w:t xml:space="preserve">Qualified Teacher Status and relevant ongoing Continuing Professional Development (CPD) </w:t>
            </w:r>
          </w:p>
          <w:p w14:paraId="71CAE263" w14:textId="77777777" w:rsidR="00EA5760" w:rsidRPr="00EA5760" w:rsidRDefault="00EA5760" w:rsidP="00EA5760">
            <w:pPr>
              <w:numPr>
                <w:ilvl w:val="0"/>
                <w:numId w:val="49"/>
              </w:numPr>
              <w:spacing w:line="259" w:lineRule="auto"/>
              <w:ind w:hanging="362"/>
              <w:rPr>
                <w:rFonts w:asciiTheme="minorHAnsi" w:hAnsiTheme="minorHAnsi" w:cstheme="minorHAnsi"/>
              </w:rPr>
            </w:pPr>
            <w:proofErr w:type="spellStart"/>
            <w:r w:rsidRPr="00EA5760">
              <w:rPr>
                <w:rFonts w:asciiTheme="minorHAnsi" w:eastAsia="Calibri" w:hAnsiTheme="minorHAnsi" w:cstheme="minorHAnsi"/>
              </w:rPr>
              <w:t>Honours</w:t>
            </w:r>
            <w:proofErr w:type="spellEnd"/>
            <w:r w:rsidRPr="00EA5760">
              <w:rPr>
                <w:rFonts w:asciiTheme="minorHAnsi" w:eastAsia="Calibri" w:hAnsiTheme="minorHAnsi" w:cstheme="minorHAnsi"/>
              </w:rPr>
              <w:t xml:space="preserve"> degree or equivalent </w:t>
            </w:r>
          </w:p>
          <w:p w14:paraId="0F5BDA97" w14:textId="77777777" w:rsidR="00EA5760" w:rsidRPr="00EA5760" w:rsidRDefault="00EA5760" w:rsidP="00EA5760">
            <w:pPr>
              <w:numPr>
                <w:ilvl w:val="0"/>
                <w:numId w:val="49"/>
              </w:numPr>
              <w:spacing w:line="259" w:lineRule="auto"/>
              <w:ind w:hanging="362"/>
              <w:rPr>
                <w:rFonts w:asciiTheme="minorHAnsi" w:hAnsiTheme="minorHAnsi" w:cstheme="minorHAnsi"/>
              </w:rPr>
            </w:pPr>
            <w:r w:rsidRPr="00EA5760">
              <w:rPr>
                <w:rFonts w:asciiTheme="minorHAnsi" w:eastAsia="Calibri" w:hAnsiTheme="minorHAnsi" w:cstheme="minorHAnsi"/>
              </w:rPr>
              <w:t xml:space="preserve">NPQSL/NPQML </w:t>
            </w:r>
          </w:p>
        </w:tc>
        <w:tc>
          <w:tcPr>
            <w:tcW w:w="1368" w:type="dxa"/>
            <w:gridSpan w:val="3"/>
            <w:tcBorders>
              <w:top w:val="single" w:sz="8" w:space="0" w:color="FF0000"/>
              <w:left w:val="single" w:sz="8" w:space="0" w:color="FF0000"/>
              <w:bottom w:val="single" w:sz="8" w:space="0" w:color="FF0000"/>
              <w:right w:val="single" w:sz="8" w:space="0" w:color="FF0000"/>
            </w:tcBorders>
            <w:shd w:val="clear" w:color="auto" w:fill="auto"/>
          </w:tcPr>
          <w:p w14:paraId="51DD989D"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3D349CFF"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2677B3F0" w14:textId="77777777" w:rsidR="00EA5760" w:rsidRPr="00EA5760" w:rsidRDefault="00EA5760" w:rsidP="00670AC6">
            <w:pPr>
              <w:rPr>
                <w:rFonts w:asciiTheme="minorHAnsi" w:hAnsiTheme="minorHAnsi" w:cstheme="minorHAnsi"/>
              </w:rPr>
            </w:pPr>
          </w:p>
          <w:p w14:paraId="593EB4BC"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55A87320"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Desirable </w:t>
            </w:r>
          </w:p>
        </w:tc>
        <w:tc>
          <w:tcPr>
            <w:tcW w:w="1413" w:type="dxa"/>
            <w:tcBorders>
              <w:top w:val="single" w:sz="8" w:space="0" w:color="FF0000"/>
              <w:left w:val="single" w:sz="8" w:space="0" w:color="FF0000"/>
              <w:bottom w:val="single" w:sz="8" w:space="0" w:color="FF0000"/>
              <w:right w:val="single" w:sz="8" w:space="0" w:color="FF0000"/>
            </w:tcBorders>
            <w:shd w:val="clear" w:color="auto" w:fill="auto"/>
          </w:tcPr>
          <w:p w14:paraId="3A5582DE" w14:textId="77777777" w:rsidR="00EA5760" w:rsidRPr="00EA5760" w:rsidRDefault="00EA5760" w:rsidP="00670AC6">
            <w:pPr>
              <w:ind w:left="4" w:right="126"/>
              <w:rPr>
                <w:rFonts w:asciiTheme="minorHAnsi" w:hAnsiTheme="minorHAnsi" w:cstheme="minorHAnsi"/>
              </w:rPr>
            </w:pPr>
            <w:r w:rsidRPr="00EA5760">
              <w:rPr>
                <w:rFonts w:asciiTheme="minorHAnsi" w:eastAsia="Calibri" w:hAnsiTheme="minorHAnsi" w:cstheme="minorHAnsi"/>
              </w:rPr>
              <w:t xml:space="preserve">Application form </w:t>
            </w:r>
          </w:p>
          <w:p w14:paraId="7D8A5C3B" w14:textId="77777777" w:rsidR="00EA5760" w:rsidRPr="00EA5760" w:rsidRDefault="00EA5760" w:rsidP="00670AC6">
            <w:pPr>
              <w:ind w:left="4" w:right="126"/>
              <w:rPr>
                <w:rFonts w:asciiTheme="minorHAnsi" w:eastAsia="Calibri" w:hAnsiTheme="minorHAnsi" w:cstheme="minorHAnsi"/>
              </w:rPr>
            </w:pPr>
            <w:r w:rsidRPr="00EA5760">
              <w:rPr>
                <w:rFonts w:asciiTheme="minorHAnsi" w:eastAsia="Calibri" w:hAnsiTheme="minorHAnsi" w:cstheme="minorHAnsi"/>
              </w:rPr>
              <w:t xml:space="preserve">Letter of application Certificate </w:t>
            </w:r>
          </w:p>
          <w:p w14:paraId="40013E9E" w14:textId="77777777" w:rsidR="00EA5760" w:rsidRPr="00EA5760" w:rsidRDefault="00EA5760" w:rsidP="00670AC6">
            <w:pPr>
              <w:ind w:left="4" w:right="126"/>
              <w:rPr>
                <w:rFonts w:asciiTheme="minorHAnsi" w:eastAsia="Calibri" w:hAnsiTheme="minorHAnsi" w:cstheme="minorHAnsi"/>
              </w:rPr>
            </w:pPr>
          </w:p>
          <w:p w14:paraId="0ACBFE8E" w14:textId="77777777" w:rsidR="00EA5760" w:rsidRPr="00EA5760" w:rsidRDefault="00EA5760" w:rsidP="00670AC6">
            <w:pPr>
              <w:ind w:left="4" w:right="126"/>
              <w:rPr>
                <w:rFonts w:asciiTheme="minorHAnsi" w:eastAsia="Calibri" w:hAnsiTheme="minorHAnsi" w:cstheme="minorHAnsi"/>
              </w:rPr>
            </w:pPr>
          </w:p>
          <w:p w14:paraId="4EF1482E" w14:textId="77777777" w:rsidR="00EA5760" w:rsidRPr="00EA5760" w:rsidRDefault="00EA5760" w:rsidP="00670AC6">
            <w:pPr>
              <w:ind w:left="4" w:right="126"/>
              <w:rPr>
                <w:rFonts w:asciiTheme="minorHAnsi" w:hAnsiTheme="minorHAnsi" w:cstheme="minorHAnsi"/>
              </w:rPr>
            </w:pPr>
          </w:p>
        </w:tc>
      </w:tr>
      <w:tr w:rsidR="00EA5760" w:rsidRPr="00EA5760" w14:paraId="0CEBB580" w14:textId="77777777" w:rsidTr="00670AC6">
        <w:trPr>
          <w:gridAfter w:val="1"/>
          <w:wAfter w:w="83" w:type="dxa"/>
          <w:trHeight w:val="6166"/>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355ABE0D" w14:textId="0D824271" w:rsidR="00EA5760" w:rsidRPr="00EA5760" w:rsidRDefault="00EA5760" w:rsidP="00670AC6">
            <w:pPr>
              <w:ind w:left="50"/>
              <w:rPr>
                <w:rFonts w:asciiTheme="minorHAnsi" w:hAnsiTheme="minorHAnsi" w:cstheme="minorHAnsi"/>
                <w:sz w:val="22"/>
                <w:szCs w:val="22"/>
              </w:rPr>
            </w:pPr>
            <w:r w:rsidRPr="00EA5760">
              <w:rPr>
                <w:rFonts w:asciiTheme="minorHAnsi" w:hAnsiTheme="minorHAnsi" w:cstheme="minorHAnsi"/>
                <w:b/>
                <w:bCs/>
                <w:sz w:val="28"/>
                <w:szCs w:val="28"/>
              </w:rPr>
              <w:t>Experience</w:t>
            </w:r>
            <w:r w:rsidRPr="00EA5760">
              <w:rPr>
                <w:rFonts w:asciiTheme="minorHAnsi" w:hAnsiTheme="minorHAnsi" w:cstheme="minorHAnsi"/>
                <w:noProof/>
                <w:sz w:val="22"/>
                <w:szCs w:val="22"/>
              </w:rPr>
              <mc:AlternateContent>
                <mc:Choice Requires="wpg">
                  <w:drawing>
                    <wp:inline distT="0" distB="0" distL="0" distR="0" wp14:anchorId="3931DC9A" wp14:editId="1FF17781">
                      <wp:extent cx="142875" cy="31750"/>
                      <wp:effectExtent l="0" t="10160" r="5016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31750"/>
                                <a:chOff x="0" y="0"/>
                                <a:chExt cx="142810" cy="31686"/>
                              </a:xfrm>
                            </wpg:grpSpPr>
                            <wps:wsp>
                              <wps:cNvPr id="5" name="Rectangle 152"/>
                              <wps:cNvSpPr>
                                <a:spLocks noChangeArrowheads="1"/>
                              </wps:cNvSpPr>
                              <wps:spPr bwMode="auto">
                                <a:xfrm rot="-5399999">
                                  <a:off x="73897" y="-84353"/>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4568" w14:textId="77777777" w:rsidR="00EA5760" w:rsidRDefault="00EA5760" w:rsidP="00EA5760">
                                    <w:r>
                                      <w:rPr>
                                        <w:rFonts w:ascii="Calibri" w:eastAsia="Calibri" w:hAnsi="Calibri" w:cs="Calibri"/>
                                        <w:sz w:val="22"/>
                                      </w:rPr>
                                      <w:t xml:space="preserve"> </w:t>
                                    </w:r>
                                  </w:p>
                                </w:txbxContent>
                              </wps:txbx>
                              <wps:bodyPr rot="0" vert="horz" wrap="square" lIns="0" tIns="0" rIns="0" bIns="0" anchor="t" anchorCtr="0" upright="1">
                                <a:noAutofit/>
                              </wps:bodyPr>
                            </wps:wsp>
                          </wpg:wgp>
                        </a:graphicData>
                      </a:graphic>
                    </wp:inline>
                  </w:drawing>
                </mc:Choice>
                <mc:Fallback>
                  <w:pict>
                    <v:group w14:anchorId="3931DC9A" id="Group 2" o:spid="_x0000_s1031" style="width:11.25pt;height:2.5pt;mso-position-horizontal-relative:char;mso-position-vertical-relative:line" coordsize="142810,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">
                      <v:rect id="Rectangle 152" o:spid="_x0000_s1032" style="position:absolute;left:73897;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3C624568" w14:textId="77777777" w:rsidR="00EA5760" w:rsidRDefault="00EA5760" w:rsidP="00EA5760">
                              <w:r>
                                <w:rPr>
                                  <w:rFonts w:ascii="Calibri" w:eastAsia="Calibri" w:hAnsi="Calibri" w:cs="Calibri"/>
                                  <w:sz w:val="22"/>
                                </w:rPr>
                                <w:t xml:space="preserve"> </w:t>
                              </w:r>
                            </w:p>
                          </w:txbxContent>
                        </v:textbox>
                      </v:rect>
                      <w10:anchorlock/>
                    </v:group>
                  </w:pict>
                </mc:Fallback>
              </mc:AlternateContent>
            </w:r>
          </w:p>
        </w:tc>
        <w:tc>
          <w:tcPr>
            <w:tcW w:w="4507" w:type="dxa"/>
            <w:tcBorders>
              <w:top w:val="single" w:sz="8" w:space="0" w:color="FF0000"/>
              <w:left w:val="single" w:sz="8" w:space="0" w:color="FF0000"/>
              <w:bottom w:val="single" w:sz="8" w:space="0" w:color="FF0000"/>
              <w:right w:val="single" w:sz="8" w:space="0" w:color="FF0000"/>
            </w:tcBorders>
            <w:shd w:val="clear" w:color="auto" w:fill="auto"/>
          </w:tcPr>
          <w:p w14:paraId="7539C42C"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Recent and relevant senior leader experience with a proven track record of raising achievement </w:t>
            </w:r>
          </w:p>
          <w:p w14:paraId="4427C8D1"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Proven record of exemplary teaching which has ensured good/outstanding progress and achievement for pupils across the full ability range </w:t>
            </w:r>
          </w:p>
          <w:p w14:paraId="454FC514"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Proven record of successful curriculum /subject leadership leading directly to an increase in standards of attainment </w:t>
            </w:r>
          </w:p>
          <w:p w14:paraId="2048713A"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Experience of leading and implementing whole school initiatives and managing change, developing strategies for raising achievement. </w:t>
            </w:r>
          </w:p>
          <w:p w14:paraId="162C7333"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Experience of monitoring and evaluating curriculum delivery </w:t>
            </w:r>
          </w:p>
          <w:p w14:paraId="424C16B0" w14:textId="77777777" w:rsidR="00EA5760" w:rsidRPr="00EA5760" w:rsidRDefault="00EA5760" w:rsidP="00EA5760">
            <w:pPr>
              <w:pStyle w:val="ListParagraph"/>
              <w:numPr>
                <w:ilvl w:val="0"/>
                <w:numId w:val="48"/>
              </w:numPr>
              <w:spacing w:after="160" w:line="259" w:lineRule="auto"/>
              <w:rPr>
                <w:rFonts w:asciiTheme="minorHAnsi" w:hAnsiTheme="minorHAnsi" w:cstheme="minorHAnsi"/>
              </w:rPr>
            </w:pPr>
            <w:r w:rsidRPr="00EA5760">
              <w:rPr>
                <w:rFonts w:asciiTheme="minorHAnsi" w:hAnsiTheme="minorHAnsi" w:cstheme="minorHAnsi"/>
              </w:rPr>
              <w:t xml:space="preserve">Additional Teaching and Learning Responsibilities e.g. Key Stage Leadership/Assistant Head </w:t>
            </w:r>
          </w:p>
        </w:tc>
        <w:tc>
          <w:tcPr>
            <w:tcW w:w="1368" w:type="dxa"/>
            <w:gridSpan w:val="3"/>
            <w:tcBorders>
              <w:top w:val="single" w:sz="8" w:space="0" w:color="FF0000"/>
              <w:left w:val="single" w:sz="8" w:space="0" w:color="FF0000"/>
              <w:bottom w:val="single" w:sz="8" w:space="0" w:color="FF0000"/>
              <w:right w:val="single" w:sz="8" w:space="0" w:color="FF0000"/>
            </w:tcBorders>
            <w:shd w:val="clear" w:color="auto" w:fill="auto"/>
          </w:tcPr>
          <w:p w14:paraId="7C0F2963"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6CB3B7CB"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459ED843"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79DB635E" w14:textId="77777777" w:rsidR="00EA5760" w:rsidRPr="00EA5760" w:rsidRDefault="00EA5760" w:rsidP="00670AC6">
            <w:pPr>
              <w:rPr>
                <w:rFonts w:asciiTheme="minorHAnsi" w:hAnsiTheme="minorHAnsi" w:cstheme="minorHAnsi"/>
              </w:rPr>
            </w:pPr>
          </w:p>
          <w:p w14:paraId="708015F7"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7CD798A4"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7607CBC7"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7FA9C044" w14:textId="77777777" w:rsidR="00EA5760" w:rsidRPr="00EA5760" w:rsidRDefault="00EA5760" w:rsidP="00670AC6">
            <w:pPr>
              <w:rPr>
                <w:rFonts w:asciiTheme="minorHAnsi" w:hAnsiTheme="minorHAnsi" w:cstheme="minorHAnsi"/>
              </w:rPr>
            </w:pPr>
          </w:p>
          <w:p w14:paraId="2E41DF13"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3017A4CF"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161A68ED"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0E3809C4"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16DB6A7D"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7A90FF6B"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27A3AD0D"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4D3284E4"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26210F5F"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5D57829B" w14:textId="77777777" w:rsidR="00EA5760" w:rsidRPr="00EA5760" w:rsidRDefault="00EA5760" w:rsidP="00670AC6">
            <w:pPr>
              <w:rPr>
                <w:rFonts w:asciiTheme="minorHAnsi" w:eastAsia="Calibri" w:hAnsiTheme="minorHAnsi" w:cstheme="minorHAnsi"/>
              </w:rPr>
            </w:pPr>
          </w:p>
          <w:p w14:paraId="013A5F03" w14:textId="77777777" w:rsidR="00EA5760" w:rsidRPr="00EA5760" w:rsidRDefault="00EA5760" w:rsidP="00670AC6">
            <w:pPr>
              <w:rPr>
                <w:rFonts w:asciiTheme="minorHAnsi" w:hAnsiTheme="minorHAnsi" w:cstheme="minorHAnsi"/>
              </w:rPr>
            </w:pPr>
          </w:p>
          <w:p w14:paraId="375B9C61"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508B081C"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00C2FB6F"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53347BF5" w14:textId="77777777" w:rsidR="00EA5760" w:rsidRPr="00EA5760" w:rsidRDefault="00EA5760" w:rsidP="00670AC6">
            <w:pPr>
              <w:rPr>
                <w:rFonts w:asciiTheme="minorHAnsi" w:hAnsiTheme="minorHAnsi" w:cstheme="minorHAnsi"/>
              </w:rPr>
            </w:pPr>
          </w:p>
        </w:tc>
        <w:tc>
          <w:tcPr>
            <w:tcW w:w="1413" w:type="dxa"/>
            <w:tcBorders>
              <w:top w:val="single" w:sz="8" w:space="0" w:color="FF0000"/>
              <w:left w:val="single" w:sz="8" w:space="0" w:color="FF0000"/>
              <w:bottom w:val="single" w:sz="8" w:space="0" w:color="FF0000"/>
              <w:right w:val="single" w:sz="8" w:space="0" w:color="FF0000"/>
            </w:tcBorders>
            <w:shd w:val="clear" w:color="auto" w:fill="auto"/>
          </w:tcPr>
          <w:p w14:paraId="1F844D69" w14:textId="77777777" w:rsidR="00EA5760" w:rsidRPr="00EA5760" w:rsidRDefault="00EA5760" w:rsidP="00670AC6">
            <w:pPr>
              <w:ind w:left="4" w:right="126"/>
              <w:rPr>
                <w:rFonts w:asciiTheme="minorHAnsi" w:hAnsiTheme="minorHAnsi" w:cstheme="minorHAnsi"/>
              </w:rPr>
            </w:pPr>
            <w:r w:rsidRPr="00EA5760">
              <w:rPr>
                <w:rFonts w:asciiTheme="minorHAnsi" w:eastAsia="Calibri" w:hAnsiTheme="minorHAnsi" w:cstheme="minorHAnsi"/>
              </w:rPr>
              <w:t xml:space="preserve">Application form  </w:t>
            </w:r>
          </w:p>
          <w:p w14:paraId="319A6733" w14:textId="77777777" w:rsidR="00EA5760" w:rsidRPr="00EA5760" w:rsidRDefault="00EA5760" w:rsidP="00670AC6">
            <w:pPr>
              <w:ind w:left="4" w:right="126"/>
              <w:rPr>
                <w:rFonts w:asciiTheme="minorHAnsi" w:hAnsiTheme="minorHAnsi" w:cstheme="minorHAnsi"/>
              </w:rPr>
            </w:pPr>
          </w:p>
          <w:p w14:paraId="0B75CFE5" w14:textId="77777777" w:rsidR="00EA5760" w:rsidRPr="00EA5760" w:rsidRDefault="00EA5760" w:rsidP="00670AC6">
            <w:pPr>
              <w:ind w:left="4" w:right="126"/>
              <w:rPr>
                <w:rFonts w:asciiTheme="minorHAnsi" w:hAnsiTheme="minorHAnsi" w:cstheme="minorHAnsi"/>
              </w:rPr>
            </w:pPr>
            <w:r w:rsidRPr="00EA5760">
              <w:rPr>
                <w:rFonts w:asciiTheme="minorHAnsi" w:eastAsia="Calibri" w:hAnsiTheme="minorHAnsi" w:cstheme="minorHAnsi"/>
              </w:rPr>
              <w:t xml:space="preserve">Letter of </w:t>
            </w:r>
          </w:p>
          <w:p w14:paraId="41B538CB" w14:textId="77777777" w:rsidR="00EA5760" w:rsidRPr="00EA5760" w:rsidRDefault="00EA5760" w:rsidP="00670AC6">
            <w:pPr>
              <w:ind w:left="4"/>
              <w:rPr>
                <w:rFonts w:asciiTheme="minorHAnsi" w:hAnsiTheme="minorHAnsi" w:cstheme="minorHAnsi"/>
              </w:rPr>
            </w:pPr>
            <w:r w:rsidRPr="00EA5760">
              <w:rPr>
                <w:rFonts w:asciiTheme="minorHAnsi" w:eastAsia="Calibri" w:hAnsiTheme="minorHAnsi" w:cstheme="minorHAnsi"/>
              </w:rPr>
              <w:t xml:space="preserve">Application </w:t>
            </w:r>
          </w:p>
          <w:p w14:paraId="60508ADA" w14:textId="77777777" w:rsidR="00EA5760" w:rsidRPr="00EA5760" w:rsidRDefault="00EA5760" w:rsidP="00670AC6">
            <w:pPr>
              <w:ind w:left="4"/>
              <w:rPr>
                <w:rFonts w:asciiTheme="minorHAnsi" w:hAnsiTheme="minorHAnsi" w:cstheme="minorHAnsi"/>
              </w:rPr>
            </w:pPr>
            <w:r w:rsidRPr="00EA5760">
              <w:rPr>
                <w:rFonts w:asciiTheme="minorHAnsi" w:eastAsia="Calibri" w:hAnsiTheme="minorHAnsi" w:cstheme="minorHAnsi"/>
              </w:rPr>
              <w:t xml:space="preserve">Interview </w:t>
            </w:r>
          </w:p>
        </w:tc>
      </w:tr>
      <w:tr w:rsidR="00EA5760" w:rsidRPr="00EA5760" w14:paraId="2FEA96A3" w14:textId="77777777" w:rsidTr="00670AC6">
        <w:trPr>
          <w:gridAfter w:val="1"/>
          <w:wAfter w:w="83" w:type="dxa"/>
          <w:trHeight w:val="3046"/>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499E9CFB" w14:textId="77777777" w:rsidR="00EA5760" w:rsidRPr="00EA5760" w:rsidRDefault="00EA5760" w:rsidP="00670AC6">
            <w:pPr>
              <w:ind w:left="70"/>
              <w:rPr>
                <w:rFonts w:asciiTheme="minorHAnsi" w:hAnsiTheme="minorHAnsi" w:cstheme="minorHAnsi"/>
                <w:b/>
                <w:bCs/>
                <w:sz w:val="28"/>
                <w:szCs w:val="28"/>
              </w:rPr>
            </w:pPr>
            <w:r w:rsidRPr="00EA5760">
              <w:rPr>
                <w:rFonts w:asciiTheme="minorHAnsi" w:hAnsiTheme="minorHAnsi" w:cstheme="minorHAnsi"/>
                <w:b/>
                <w:bCs/>
                <w:sz w:val="28"/>
                <w:szCs w:val="28"/>
              </w:rPr>
              <w:lastRenderedPageBreak/>
              <w:t>Strategic Leadership</w:t>
            </w:r>
          </w:p>
        </w:tc>
        <w:tc>
          <w:tcPr>
            <w:tcW w:w="4507" w:type="dxa"/>
            <w:tcBorders>
              <w:top w:val="single" w:sz="8" w:space="0" w:color="FF0000"/>
              <w:left w:val="single" w:sz="8" w:space="0" w:color="FF0000"/>
              <w:bottom w:val="single" w:sz="8" w:space="0" w:color="FF0000"/>
              <w:right w:val="single" w:sz="8" w:space="0" w:color="FF0000"/>
            </w:tcBorders>
            <w:shd w:val="clear" w:color="auto" w:fill="auto"/>
          </w:tcPr>
          <w:p w14:paraId="64F92CD6"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 xml:space="preserve">Ability to </w:t>
            </w:r>
            <w:proofErr w:type="spellStart"/>
            <w:r w:rsidRPr="00EA5760">
              <w:rPr>
                <w:rFonts w:asciiTheme="minorHAnsi" w:hAnsiTheme="minorHAnsi" w:cstheme="minorHAnsi"/>
              </w:rPr>
              <w:t>analyse</w:t>
            </w:r>
            <w:proofErr w:type="spellEnd"/>
            <w:r w:rsidRPr="00EA5760">
              <w:rPr>
                <w:rFonts w:asciiTheme="minorHAnsi" w:hAnsiTheme="minorHAnsi" w:cstheme="minorHAnsi"/>
              </w:rPr>
              <w:t xml:space="preserve"> data, develop strategic plans, set targets and monitor and evaluate progress towards these </w:t>
            </w:r>
          </w:p>
          <w:p w14:paraId="4639FDE9"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 xml:space="preserve">Ability to articulate and share the vision of Marlfields Primary School with all stakeholders </w:t>
            </w:r>
          </w:p>
          <w:p w14:paraId="39CEAA43"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 xml:space="preserve">Experience of undertaking effective performance appraisals </w:t>
            </w:r>
          </w:p>
          <w:p w14:paraId="4866A548"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 xml:space="preserve">Evidence of successful strategies for planning, implementing, monitoring and evaluating school improvement. </w:t>
            </w:r>
          </w:p>
          <w:p w14:paraId="24DF85F0"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Understanding and commitment to promoting and safeguarding the welfare of all pupils</w:t>
            </w:r>
          </w:p>
          <w:p w14:paraId="2E22064E"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 xml:space="preserve">Commitment to equal opportunities </w:t>
            </w:r>
          </w:p>
          <w:p w14:paraId="6A58A810" w14:textId="77777777" w:rsidR="00EA5760" w:rsidRPr="00EA5760" w:rsidRDefault="00EA5760" w:rsidP="00EA5760">
            <w:pPr>
              <w:pStyle w:val="ListParagraph"/>
              <w:numPr>
                <w:ilvl w:val="0"/>
                <w:numId w:val="45"/>
              </w:numPr>
              <w:spacing w:after="160" w:line="259" w:lineRule="auto"/>
              <w:rPr>
                <w:rFonts w:asciiTheme="minorHAnsi" w:hAnsiTheme="minorHAnsi" w:cstheme="minorHAnsi"/>
              </w:rPr>
            </w:pPr>
            <w:r w:rsidRPr="00EA5760">
              <w:rPr>
                <w:rFonts w:asciiTheme="minorHAnsi" w:hAnsiTheme="minorHAnsi" w:cstheme="minorHAnsi"/>
              </w:rPr>
              <w:t>Experience of mentoring/coaching students/ECT’s</w:t>
            </w:r>
          </w:p>
        </w:tc>
        <w:tc>
          <w:tcPr>
            <w:tcW w:w="1368" w:type="dxa"/>
            <w:gridSpan w:val="3"/>
            <w:tcBorders>
              <w:top w:val="single" w:sz="8" w:space="0" w:color="FF0000"/>
              <w:left w:val="single" w:sz="8" w:space="0" w:color="FF0000"/>
              <w:bottom w:val="single" w:sz="8" w:space="0" w:color="FF0000"/>
              <w:right w:val="single" w:sz="8" w:space="0" w:color="FF0000"/>
            </w:tcBorders>
            <w:shd w:val="clear" w:color="auto" w:fill="auto"/>
          </w:tcPr>
          <w:p w14:paraId="663463D3"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02E672B8"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5DCBA0E2"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67E7E61A" w14:textId="77777777" w:rsidR="00EA5760" w:rsidRPr="00EA5760" w:rsidRDefault="00EA5760" w:rsidP="00670AC6">
            <w:pPr>
              <w:rPr>
                <w:rFonts w:asciiTheme="minorHAnsi" w:eastAsia="Calibri" w:hAnsiTheme="minorHAnsi" w:cstheme="minorHAnsi"/>
              </w:rPr>
            </w:pPr>
          </w:p>
          <w:p w14:paraId="467368C8" w14:textId="77777777" w:rsidR="00EA5760" w:rsidRPr="00EA5760" w:rsidRDefault="00EA5760" w:rsidP="00670AC6">
            <w:pPr>
              <w:rPr>
                <w:rFonts w:asciiTheme="minorHAnsi" w:hAnsiTheme="minorHAnsi" w:cstheme="minorHAnsi"/>
              </w:rPr>
            </w:pPr>
          </w:p>
          <w:p w14:paraId="5487ABBA"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73D3EE10"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2EC386CB" w14:textId="77777777" w:rsidR="00EA5760" w:rsidRPr="00EA5760" w:rsidRDefault="00EA5760" w:rsidP="00670AC6">
            <w:pPr>
              <w:rPr>
                <w:rFonts w:asciiTheme="minorHAnsi" w:hAnsiTheme="minorHAnsi" w:cstheme="minorHAnsi"/>
              </w:rPr>
            </w:pPr>
          </w:p>
          <w:p w14:paraId="1E16E820"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Desirable</w:t>
            </w:r>
          </w:p>
          <w:p w14:paraId="6FD3C6F3"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2A844261" w14:textId="77777777" w:rsidR="00EA5760" w:rsidRPr="00EA5760" w:rsidRDefault="00EA5760" w:rsidP="00670AC6">
            <w:pPr>
              <w:rPr>
                <w:rFonts w:asciiTheme="minorHAnsi" w:hAnsiTheme="minorHAnsi" w:cstheme="minorHAnsi"/>
              </w:rPr>
            </w:pPr>
          </w:p>
          <w:p w14:paraId="2EF33E82"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44B1CEB4"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 </w:t>
            </w:r>
          </w:p>
          <w:p w14:paraId="7453A22F" w14:textId="77777777" w:rsidR="00EA5760" w:rsidRPr="00EA5760" w:rsidRDefault="00EA5760" w:rsidP="00670AC6">
            <w:pPr>
              <w:rPr>
                <w:rFonts w:asciiTheme="minorHAnsi" w:eastAsia="Calibri" w:hAnsiTheme="minorHAnsi" w:cstheme="minorHAnsi"/>
              </w:rPr>
            </w:pPr>
            <w:r w:rsidRPr="00EA5760">
              <w:rPr>
                <w:rFonts w:asciiTheme="minorHAnsi" w:eastAsia="Calibri" w:hAnsiTheme="minorHAnsi" w:cstheme="minorHAnsi"/>
              </w:rPr>
              <w:t xml:space="preserve"> </w:t>
            </w:r>
          </w:p>
          <w:p w14:paraId="4781DA43"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5B9F1979" w14:textId="77777777" w:rsidR="00EA5760" w:rsidRPr="00EA5760" w:rsidRDefault="00EA5760" w:rsidP="00670AC6">
            <w:pPr>
              <w:rPr>
                <w:rFonts w:asciiTheme="minorHAnsi" w:hAnsiTheme="minorHAnsi" w:cstheme="minorHAnsi"/>
              </w:rPr>
            </w:pPr>
          </w:p>
          <w:p w14:paraId="1F89202F" w14:textId="77777777" w:rsidR="00EA5760" w:rsidRPr="00EA5760" w:rsidRDefault="00EA5760" w:rsidP="00670AC6">
            <w:pPr>
              <w:rPr>
                <w:rFonts w:asciiTheme="minorHAnsi" w:hAnsiTheme="minorHAnsi" w:cstheme="minorHAnsi"/>
              </w:rPr>
            </w:pPr>
          </w:p>
          <w:p w14:paraId="6AA4636B"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3F86FBFD" w14:textId="77777777" w:rsidR="00EA5760" w:rsidRPr="00EA5760" w:rsidRDefault="00EA5760" w:rsidP="00670AC6">
            <w:pPr>
              <w:rPr>
                <w:rFonts w:asciiTheme="minorHAnsi" w:hAnsiTheme="minorHAnsi" w:cstheme="minorHAnsi"/>
              </w:rPr>
            </w:pPr>
          </w:p>
          <w:p w14:paraId="387E01A9" w14:textId="77777777" w:rsidR="00EA5760" w:rsidRPr="00EA5760" w:rsidRDefault="00EA5760" w:rsidP="00670AC6">
            <w:pPr>
              <w:rPr>
                <w:rFonts w:asciiTheme="minorHAnsi" w:hAnsiTheme="minorHAnsi" w:cstheme="minorHAnsi"/>
              </w:rPr>
            </w:pPr>
            <w:r w:rsidRPr="00EA5760">
              <w:rPr>
                <w:rFonts w:asciiTheme="minorHAnsi" w:eastAsia="Calibri" w:hAnsiTheme="minorHAnsi" w:cstheme="minorHAnsi"/>
              </w:rPr>
              <w:t xml:space="preserve">Essential </w:t>
            </w:r>
          </w:p>
          <w:p w14:paraId="551287AF" w14:textId="77777777" w:rsidR="00EA5760" w:rsidRPr="00EA5760" w:rsidRDefault="00EA5760" w:rsidP="00670AC6">
            <w:pPr>
              <w:rPr>
                <w:rFonts w:asciiTheme="minorHAnsi" w:hAnsiTheme="minorHAnsi" w:cstheme="minorHAnsi"/>
              </w:rPr>
            </w:pPr>
          </w:p>
        </w:tc>
        <w:tc>
          <w:tcPr>
            <w:tcW w:w="1413" w:type="dxa"/>
            <w:tcBorders>
              <w:top w:val="single" w:sz="8" w:space="0" w:color="FF0000"/>
              <w:left w:val="single" w:sz="8" w:space="0" w:color="FF0000"/>
              <w:bottom w:val="single" w:sz="8" w:space="0" w:color="FF0000"/>
              <w:right w:val="single" w:sz="8" w:space="0" w:color="FF0000"/>
            </w:tcBorders>
            <w:shd w:val="clear" w:color="auto" w:fill="auto"/>
          </w:tcPr>
          <w:p w14:paraId="42EC35DE" w14:textId="77777777" w:rsidR="00EA5760" w:rsidRPr="00EA5760" w:rsidRDefault="00EA5760" w:rsidP="00670AC6">
            <w:pPr>
              <w:ind w:left="4" w:right="126"/>
              <w:rPr>
                <w:rFonts w:asciiTheme="minorHAnsi" w:hAnsiTheme="minorHAnsi" w:cstheme="minorHAnsi"/>
              </w:rPr>
            </w:pPr>
            <w:r w:rsidRPr="00EA5760">
              <w:rPr>
                <w:rFonts w:asciiTheme="minorHAnsi" w:eastAsia="Calibri" w:hAnsiTheme="minorHAnsi" w:cstheme="minorHAnsi"/>
              </w:rPr>
              <w:t xml:space="preserve">Application form  </w:t>
            </w:r>
          </w:p>
          <w:p w14:paraId="7ADB51B3" w14:textId="77777777" w:rsidR="00EA5760" w:rsidRPr="00EA5760" w:rsidRDefault="00EA5760" w:rsidP="00670AC6">
            <w:pPr>
              <w:ind w:left="4" w:right="126"/>
              <w:rPr>
                <w:rFonts w:asciiTheme="minorHAnsi" w:hAnsiTheme="minorHAnsi" w:cstheme="minorHAnsi"/>
              </w:rPr>
            </w:pPr>
          </w:p>
          <w:p w14:paraId="4ADA27E1" w14:textId="77777777" w:rsidR="00EA5760" w:rsidRPr="00EA5760" w:rsidRDefault="00EA5760" w:rsidP="00670AC6">
            <w:pPr>
              <w:ind w:left="4" w:right="126"/>
              <w:rPr>
                <w:rFonts w:asciiTheme="minorHAnsi" w:hAnsiTheme="minorHAnsi" w:cstheme="minorHAnsi"/>
              </w:rPr>
            </w:pPr>
            <w:r w:rsidRPr="00EA5760">
              <w:rPr>
                <w:rFonts w:asciiTheme="minorHAnsi" w:eastAsia="Calibri" w:hAnsiTheme="minorHAnsi" w:cstheme="minorHAnsi"/>
              </w:rPr>
              <w:t xml:space="preserve">Letter of </w:t>
            </w:r>
          </w:p>
          <w:p w14:paraId="2E38B34A" w14:textId="77777777" w:rsidR="00EA5760" w:rsidRPr="00EA5760" w:rsidRDefault="00EA5760" w:rsidP="00670AC6">
            <w:pPr>
              <w:ind w:left="4"/>
              <w:rPr>
                <w:rFonts w:asciiTheme="minorHAnsi" w:hAnsiTheme="minorHAnsi" w:cstheme="minorHAnsi"/>
              </w:rPr>
            </w:pPr>
            <w:r w:rsidRPr="00EA5760">
              <w:rPr>
                <w:rFonts w:asciiTheme="minorHAnsi" w:eastAsia="Calibri" w:hAnsiTheme="minorHAnsi" w:cstheme="minorHAnsi"/>
              </w:rPr>
              <w:t xml:space="preserve">Application </w:t>
            </w:r>
          </w:p>
          <w:p w14:paraId="5042DB79" w14:textId="77777777" w:rsidR="00EA5760" w:rsidRPr="00EA5760" w:rsidRDefault="00EA5760" w:rsidP="00670AC6">
            <w:pPr>
              <w:ind w:left="4"/>
              <w:rPr>
                <w:rFonts w:asciiTheme="minorHAnsi" w:hAnsiTheme="minorHAnsi" w:cstheme="minorHAnsi"/>
              </w:rPr>
            </w:pPr>
            <w:r w:rsidRPr="00EA5760">
              <w:rPr>
                <w:rFonts w:asciiTheme="minorHAnsi" w:eastAsia="Calibri" w:hAnsiTheme="minorHAnsi" w:cstheme="minorHAnsi"/>
              </w:rPr>
              <w:t xml:space="preserve">Interview </w:t>
            </w:r>
          </w:p>
        </w:tc>
      </w:tr>
      <w:tr w:rsidR="00EA5760" w:rsidRPr="00EA5760" w14:paraId="63F468F4" w14:textId="77777777" w:rsidTr="00F47920">
        <w:trPr>
          <w:gridAfter w:val="1"/>
          <w:wAfter w:w="83" w:type="dxa"/>
          <w:trHeight w:val="30"/>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55A1B159" w14:textId="77777777" w:rsidR="00EA5760" w:rsidRPr="00EA5760" w:rsidRDefault="00EA5760" w:rsidP="00670AC6">
            <w:pPr>
              <w:ind w:left="70"/>
              <w:rPr>
                <w:rFonts w:asciiTheme="minorHAnsi" w:hAnsiTheme="minorHAnsi" w:cstheme="minorHAnsi"/>
                <w:b/>
                <w:bCs/>
                <w:sz w:val="28"/>
                <w:szCs w:val="28"/>
              </w:rPr>
            </w:pPr>
            <w:r w:rsidRPr="00EA5760">
              <w:rPr>
                <w:rFonts w:asciiTheme="minorHAnsi" w:hAnsiTheme="minorHAnsi" w:cstheme="minorHAnsi"/>
                <w:b/>
                <w:bCs/>
                <w:sz w:val="28"/>
                <w:szCs w:val="28"/>
              </w:rPr>
              <w:t>Teaching and Learning</w:t>
            </w:r>
          </w:p>
        </w:tc>
        <w:tc>
          <w:tcPr>
            <w:tcW w:w="4507" w:type="dxa"/>
            <w:tcBorders>
              <w:top w:val="single" w:sz="8" w:space="0" w:color="FF0000"/>
              <w:left w:val="single" w:sz="8" w:space="0" w:color="FF0000"/>
              <w:bottom w:val="single" w:sz="8" w:space="0" w:color="FF0000"/>
              <w:right w:val="single" w:sz="8" w:space="0" w:color="FF0000"/>
            </w:tcBorders>
            <w:shd w:val="clear" w:color="auto" w:fill="auto"/>
          </w:tcPr>
          <w:p w14:paraId="371D7DC5" w14:textId="77777777" w:rsidR="00EA5760" w:rsidRPr="00EA5760" w:rsidRDefault="00EA5760" w:rsidP="00EA5760">
            <w:pPr>
              <w:numPr>
                <w:ilvl w:val="0"/>
                <w:numId w:val="50"/>
              </w:numPr>
              <w:ind w:right="69"/>
              <w:jc w:val="both"/>
              <w:rPr>
                <w:rFonts w:asciiTheme="minorHAnsi" w:hAnsiTheme="minorHAnsi" w:cstheme="minorHAnsi"/>
                <w:sz w:val="22"/>
                <w:szCs w:val="22"/>
              </w:rPr>
            </w:pPr>
            <w:r w:rsidRPr="00EA5760">
              <w:rPr>
                <w:rFonts w:asciiTheme="minorHAnsi" w:eastAsia="Calibri" w:hAnsiTheme="minorHAnsi" w:cstheme="minorHAnsi"/>
                <w:szCs w:val="22"/>
              </w:rPr>
              <w:t>Clear understanding of what good quality teaching and learning looks like and strategies to develop this.</w:t>
            </w:r>
          </w:p>
          <w:p w14:paraId="016ED1A0" w14:textId="77777777" w:rsidR="00EA5760" w:rsidRPr="00EA5760" w:rsidRDefault="00EA5760" w:rsidP="00EA5760">
            <w:pPr>
              <w:numPr>
                <w:ilvl w:val="0"/>
                <w:numId w:val="50"/>
              </w:numPr>
              <w:spacing w:line="248" w:lineRule="auto"/>
              <w:ind w:right="511"/>
              <w:jc w:val="both"/>
              <w:rPr>
                <w:rFonts w:asciiTheme="minorHAnsi" w:eastAsia="Calibri" w:hAnsiTheme="minorHAnsi" w:cstheme="minorHAnsi"/>
                <w:szCs w:val="22"/>
              </w:rPr>
            </w:pPr>
            <w:r w:rsidRPr="00EA5760">
              <w:rPr>
                <w:rFonts w:asciiTheme="minorHAnsi" w:eastAsia="Calibri" w:hAnsiTheme="minorHAnsi" w:cstheme="minorHAnsi"/>
                <w:szCs w:val="22"/>
              </w:rPr>
              <w:t xml:space="preserve">Secure understanding of the requirements of the national curriculum and end of year expectations </w:t>
            </w:r>
          </w:p>
          <w:p w14:paraId="136C9F8D" w14:textId="77777777" w:rsidR="00EA5760" w:rsidRPr="00EA5760" w:rsidRDefault="00EA5760" w:rsidP="00EA5760">
            <w:pPr>
              <w:numPr>
                <w:ilvl w:val="0"/>
                <w:numId w:val="50"/>
              </w:numPr>
              <w:spacing w:line="248" w:lineRule="auto"/>
              <w:ind w:right="511"/>
              <w:jc w:val="both"/>
              <w:rPr>
                <w:rFonts w:asciiTheme="minorHAnsi" w:hAnsiTheme="minorHAnsi" w:cstheme="minorHAnsi"/>
                <w:sz w:val="22"/>
                <w:szCs w:val="22"/>
              </w:rPr>
            </w:pPr>
            <w:r w:rsidRPr="00EA5760">
              <w:rPr>
                <w:rFonts w:asciiTheme="minorHAnsi" w:eastAsia="Calibri" w:hAnsiTheme="minorHAnsi" w:cstheme="minorHAnsi"/>
                <w:szCs w:val="22"/>
              </w:rPr>
              <w:t xml:space="preserve">Knowledge and understanding of a range of successful teaching and learning strategies to meet the needs of all pupils </w:t>
            </w:r>
          </w:p>
          <w:p w14:paraId="49318F15" w14:textId="77777777" w:rsidR="00EA5760" w:rsidRPr="00EA5760" w:rsidRDefault="00EA5760" w:rsidP="00EA5760">
            <w:pPr>
              <w:numPr>
                <w:ilvl w:val="0"/>
                <w:numId w:val="50"/>
              </w:numPr>
              <w:rPr>
                <w:rFonts w:asciiTheme="minorHAnsi" w:hAnsiTheme="minorHAnsi" w:cstheme="minorHAnsi"/>
              </w:rPr>
            </w:pPr>
            <w:r w:rsidRPr="00EA5760">
              <w:rPr>
                <w:rFonts w:asciiTheme="minorHAnsi" w:eastAsia="Calibri" w:hAnsiTheme="minorHAnsi" w:cstheme="minorHAnsi"/>
              </w:rPr>
              <w:t xml:space="preserve">Secure understanding of assessment strategies and the use of assessment to inform the next stages of learning </w:t>
            </w:r>
          </w:p>
          <w:p w14:paraId="0D4AFA14" w14:textId="77777777" w:rsidR="00EA5760" w:rsidRPr="00EA5760" w:rsidRDefault="00EA5760" w:rsidP="00EA5760">
            <w:pPr>
              <w:numPr>
                <w:ilvl w:val="0"/>
                <w:numId w:val="50"/>
              </w:numPr>
              <w:rPr>
                <w:rFonts w:asciiTheme="minorHAnsi" w:hAnsiTheme="minorHAnsi" w:cstheme="minorHAnsi"/>
                <w:sz w:val="22"/>
                <w:szCs w:val="22"/>
              </w:rPr>
            </w:pPr>
            <w:r w:rsidRPr="00EA5760">
              <w:rPr>
                <w:rFonts w:asciiTheme="minorHAnsi" w:eastAsia="Calibri" w:hAnsiTheme="minorHAnsi" w:cstheme="minorHAnsi"/>
                <w:szCs w:val="22"/>
              </w:rPr>
              <w:t xml:space="preserve">Experience of effective monitoring of </w:t>
            </w:r>
          </w:p>
          <w:p w14:paraId="10687A2E" w14:textId="77777777" w:rsidR="00EA5760" w:rsidRPr="00EA5760" w:rsidRDefault="00EA5760" w:rsidP="00670AC6">
            <w:pPr>
              <w:ind w:left="720" w:right="192"/>
              <w:rPr>
                <w:rFonts w:asciiTheme="minorHAnsi" w:hAnsiTheme="minorHAnsi" w:cstheme="minorHAnsi"/>
                <w:szCs w:val="22"/>
              </w:rPr>
            </w:pPr>
            <w:r w:rsidRPr="00EA5760">
              <w:rPr>
                <w:rFonts w:asciiTheme="minorHAnsi" w:eastAsia="Calibri" w:hAnsiTheme="minorHAnsi" w:cstheme="minorHAnsi"/>
                <w:szCs w:val="22"/>
              </w:rPr>
              <w:t xml:space="preserve">teaching and learning </w:t>
            </w:r>
          </w:p>
          <w:p w14:paraId="1323F0EF" w14:textId="77777777" w:rsidR="00EA5760" w:rsidRPr="00EA5760" w:rsidRDefault="00EA5760" w:rsidP="00EA5760">
            <w:pPr>
              <w:pStyle w:val="ListParagraph"/>
              <w:numPr>
                <w:ilvl w:val="0"/>
                <w:numId w:val="50"/>
              </w:numPr>
              <w:spacing w:after="160" w:line="259" w:lineRule="auto"/>
              <w:rPr>
                <w:rFonts w:asciiTheme="minorHAnsi" w:hAnsiTheme="minorHAnsi" w:cstheme="minorHAnsi"/>
              </w:rPr>
            </w:pPr>
            <w:r w:rsidRPr="00EA5760">
              <w:rPr>
                <w:rFonts w:asciiTheme="minorHAnsi" w:hAnsiTheme="minorHAnsi" w:cstheme="minorHAnsi"/>
              </w:rPr>
              <w:t xml:space="preserve">Clear understanding of the characteristics of positive and successful </w:t>
            </w:r>
            <w:proofErr w:type="spellStart"/>
            <w:r w:rsidRPr="00EA5760">
              <w:rPr>
                <w:rFonts w:asciiTheme="minorHAnsi" w:hAnsiTheme="minorHAnsi" w:cstheme="minorHAnsi"/>
              </w:rPr>
              <w:t>behaviour</w:t>
            </w:r>
            <w:proofErr w:type="spellEnd"/>
            <w:r w:rsidRPr="00EA5760">
              <w:rPr>
                <w:rFonts w:asciiTheme="minorHAnsi" w:hAnsiTheme="minorHAnsi" w:cstheme="minorHAnsi"/>
              </w:rPr>
              <w:t xml:space="preserve"> management.</w:t>
            </w:r>
          </w:p>
        </w:tc>
        <w:tc>
          <w:tcPr>
            <w:tcW w:w="1368" w:type="dxa"/>
            <w:gridSpan w:val="3"/>
            <w:tcBorders>
              <w:top w:val="single" w:sz="8" w:space="0" w:color="FF0000"/>
              <w:left w:val="single" w:sz="8" w:space="0" w:color="FF0000"/>
              <w:bottom w:val="single" w:sz="8" w:space="0" w:color="FF0000"/>
              <w:right w:val="single" w:sz="8" w:space="0" w:color="FF0000"/>
            </w:tcBorders>
            <w:shd w:val="clear" w:color="auto" w:fill="auto"/>
          </w:tcPr>
          <w:p w14:paraId="64DEB978"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F7E16B8"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333A80CA"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666B8718" w14:textId="77777777" w:rsidR="00EA5760" w:rsidRPr="00EA5760" w:rsidRDefault="00EA5760" w:rsidP="00670AC6">
            <w:pPr>
              <w:rPr>
                <w:rFonts w:asciiTheme="minorHAnsi" w:eastAsia="Calibri" w:hAnsiTheme="minorHAnsi" w:cstheme="minorHAnsi"/>
                <w:szCs w:val="22"/>
              </w:rPr>
            </w:pPr>
          </w:p>
          <w:p w14:paraId="462A8906" w14:textId="77777777" w:rsidR="00EA5760" w:rsidRPr="00EA5760" w:rsidRDefault="00EA5760" w:rsidP="00670AC6">
            <w:pPr>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68D774D5"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2CA9FE6D"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1092566B" w14:textId="77777777" w:rsidR="00EA5760" w:rsidRPr="00EA5760" w:rsidRDefault="00EA5760" w:rsidP="00670AC6">
            <w:pPr>
              <w:rPr>
                <w:rFonts w:asciiTheme="minorHAnsi" w:eastAsia="Calibri" w:hAnsiTheme="minorHAnsi" w:cstheme="minorHAnsi"/>
                <w:szCs w:val="22"/>
              </w:rPr>
            </w:pPr>
          </w:p>
          <w:p w14:paraId="590A10E6" w14:textId="77777777" w:rsidR="00EA5760" w:rsidRPr="00EA5760" w:rsidRDefault="00EA5760" w:rsidP="00670AC6">
            <w:pPr>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72373313"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4AAF52D8"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4309F485" w14:textId="77777777" w:rsidR="00EA5760" w:rsidRPr="00EA5760" w:rsidRDefault="00EA5760" w:rsidP="00670AC6">
            <w:pPr>
              <w:ind w:left="108"/>
              <w:rPr>
                <w:rFonts w:asciiTheme="minorHAnsi" w:eastAsia="Calibri" w:hAnsiTheme="minorHAnsi" w:cstheme="minorHAnsi"/>
                <w:szCs w:val="22"/>
              </w:rPr>
            </w:pPr>
            <w:r w:rsidRPr="00EA5760">
              <w:rPr>
                <w:rFonts w:asciiTheme="minorHAnsi" w:eastAsia="Calibri" w:hAnsiTheme="minorHAnsi" w:cstheme="minorHAnsi"/>
                <w:szCs w:val="22"/>
              </w:rPr>
              <w:t xml:space="preserve"> </w:t>
            </w:r>
          </w:p>
          <w:p w14:paraId="6FF67A2A" w14:textId="77777777" w:rsidR="00EA5760" w:rsidRPr="00EA5760" w:rsidRDefault="00EA5760" w:rsidP="00670AC6">
            <w:pPr>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5DB99405"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337059E9" w14:textId="77777777" w:rsidR="00EA5760" w:rsidRPr="00EA5760" w:rsidRDefault="00EA5760" w:rsidP="00670AC6">
            <w:pPr>
              <w:ind w:left="108"/>
              <w:rPr>
                <w:rFonts w:asciiTheme="minorHAnsi" w:eastAsia="Calibri" w:hAnsiTheme="minorHAnsi" w:cstheme="minorHAnsi"/>
                <w:szCs w:val="22"/>
              </w:rPr>
            </w:pPr>
            <w:r w:rsidRPr="00EA5760">
              <w:rPr>
                <w:rFonts w:asciiTheme="minorHAnsi" w:eastAsia="Calibri" w:hAnsiTheme="minorHAnsi" w:cstheme="minorHAnsi"/>
                <w:szCs w:val="22"/>
              </w:rPr>
              <w:t xml:space="preserve"> </w:t>
            </w:r>
          </w:p>
          <w:p w14:paraId="78360E2B" w14:textId="77777777" w:rsidR="00EA5760" w:rsidRPr="00EA5760" w:rsidRDefault="00EA5760" w:rsidP="00670AC6">
            <w:pPr>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CCA6F3F" w14:textId="77777777" w:rsidR="00EA5760" w:rsidRPr="00EA5760" w:rsidRDefault="00EA5760" w:rsidP="00670AC6">
            <w:pPr>
              <w:ind w:left="108"/>
              <w:rPr>
                <w:rFonts w:asciiTheme="minorHAnsi" w:hAnsiTheme="minorHAnsi" w:cstheme="minorHAnsi"/>
                <w:sz w:val="22"/>
                <w:szCs w:val="22"/>
              </w:rPr>
            </w:pPr>
            <w:r w:rsidRPr="00EA5760">
              <w:rPr>
                <w:rFonts w:asciiTheme="minorHAnsi" w:hAnsiTheme="minorHAnsi" w:cstheme="minorHAnsi"/>
                <w:sz w:val="22"/>
                <w:szCs w:val="22"/>
              </w:rPr>
              <w:t xml:space="preserve"> </w:t>
            </w:r>
          </w:p>
          <w:p w14:paraId="0D1AA5D2" w14:textId="77777777" w:rsidR="00EA5760" w:rsidRPr="00EA5760" w:rsidRDefault="00EA5760" w:rsidP="00670AC6">
            <w:pPr>
              <w:ind w:left="108"/>
              <w:rPr>
                <w:rFonts w:asciiTheme="minorHAnsi" w:hAnsiTheme="minorHAnsi" w:cstheme="minorHAnsi"/>
                <w:sz w:val="22"/>
                <w:szCs w:val="22"/>
              </w:rPr>
            </w:pPr>
          </w:p>
          <w:p w14:paraId="52582C46" w14:textId="77777777" w:rsidR="00EA5760" w:rsidRPr="00EA5760" w:rsidRDefault="00EA5760" w:rsidP="00670AC6">
            <w:pPr>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1BA7621B"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7F6B7621" w14:textId="77777777" w:rsidR="00EA5760" w:rsidRPr="00EA5760" w:rsidRDefault="00EA5760" w:rsidP="00670AC6">
            <w:pPr>
              <w:rPr>
                <w:rFonts w:asciiTheme="minorHAnsi" w:eastAsia="Calibri" w:hAnsiTheme="minorHAnsi" w:cstheme="minorHAnsi"/>
                <w:szCs w:val="22"/>
              </w:rPr>
            </w:pPr>
            <w:r w:rsidRPr="00EA5760">
              <w:rPr>
                <w:rFonts w:asciiTheme="minorHAnsi" w:eastAsia="Calibri" w:hAnsiTheme="minorHAnsi" w:cstheme="minorHAnsi"/>
                <w:szCs w:val="22"/>
              </w:rPr>
              <w:t xml:space="preserve"> </w:t>
            </w:r>
          </w:p>
          <w:p w14:paraId="589FC566" w14:textId="77777777" w:rsidR="00EA5760" w:rsidRPr="00EA5760" w:rsidRDefault="00EA5760" w:rsidP="00670AC6">
            <w:pPr>
              <w:rPr>
                <w:rFonts w:asciiTheme="minorHAnsi" w:eastAsia="Calibri" w:hAnsiTheme="minorHAnsi" w:cstheme="minorHAnsi"/>
                <w:szCs w:val="22"/>
              </w:rPr>
            </w:pPr>
          </w:p>
          <w:p w14:paraId="470428C5" w14:textId="77777777" w:rsidR="00EA5760" w:rsidRPr="00EA5760" w:rsidRDefault="00EA5760" w:rsidP="00670AC6">
            <w:pPr>
              <w:rPr>
                <w:rFonts w:asciiTheme="minorHAnsi" w:eastAsia="Calibri" w:hAnsiTheme="minorHAnsi" w:cstheme="minorHAnsi"/>
                <w:szCs w:val="22"/>
              </w:rPr>
            </w:pPr>
          </w:p>
          <w:p w14:paraId="059CE337" w14:textId="77777777" w:rsidR="00EA5760" w:rsidRPr="00EA5760" w:rsidRDefault="00EA5760" w:rsidP="00670AC6">
            <w:pPr>
              <w:rPr>
                <w:rFonts w:asciiTheme="minorHAnsi" w:eastAsia="Calibri" w:hAnsiTheme="minorHAnsi" w:cstheme="minorHAnsi"/>
                <w:szCs w:val="22"/>
              </w:rPr>
            </w:pPr>
          </w:p>
          <w:p w14:paraId="6EC559B1" w14:textId="77777777" w:rsidR="00EA5760" w:rsidRPr="00EA5760" w:rsidRDefault="00EA5760" w:rsidP="00670AC6">
            <w:pPr>
              <w:rPr>
                <w:rFonts w:asciiTheme="minorHAnsi" w:eastAsia="Calibri" w:hAnsiTheme="minorHAnsi" w:cstheme="minorHAnsi"/>
                <w:szCs w:val="22"/>
              </w:rPr>
            </w:pPr>
          </w:p>
          <w:p w14:paraId="240EDBA8" w14:textId="77777777" w:rsidR="00EA5760" w:rsidRPr="00EA5760" w:rsidRDefault="00EA5760" w:rsidP="00670AC6">
            <w:pPr>
              <w:rPr>
                <w:rFonts w:asciiTheme="minorHAnsi" w:eastAsia="Calibri" w:hAnsiTheme="minorHAnsi" w:cstheme="minorHAnsi"/>
                <w:sz w:val="22"/>
              </w:rPr>
            </w:pPr>
          </w:p>
        </w:tc>
        <w:tc>
          <w:tcPr>
            <w:tcW w:w="1413" w:type="dxa"/>
            <w:tcBorders>
              <w:top w:val="single" w:sz="8" w:space="0" w:color="FF0000"/>
              <w:left w:val="single" w:sz="8" w:space="0" w:color="FF0000"/>
              <w:bottom w:val="single" w:sz="8" w:space="0" w:color="FF0000"/>
              <w:right w:val="single" w:sz="8" w:space="0" w:color="FF0000"/>
            </w:tcBorders>
            <w:shd w:val="clear" w:color="auto" w:fill="auto"/>
          </w:tcPr>
          <w:p w14:paraId="690D7559"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Letter of </w:t>
            </w:r>
          </w:p>
          <w:p w14:paraId="445BD5D0"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Application </w:t>
            </w:r>
          </w:p>
          <w:p w14:paraId="1226576B" w14:textId="77777777" w:rsidR="00EA5760" w:rsidRPr="00EA5760" w:rsidRDefault="00EA5760" w:rsidP="00670AC6">
            <w:pPr>
              <w:ind w:left="4" w:right="126"/>
              <w:rPr>
                <w:rFonts w:asciiTheme="minorHAnsi" w:eastAsia="Calibri" w:hAnsiTheme="minorHAnsi" w:cstheme="minorHAnsi"/>
                <w:sz w:val="22"/>
              </w:rPr>
            </w:pPr>
            <w:r w:rsidRPr="00EA5760">
              <w:rPr>
                <w:rFonts w:asciiTheme="minorHAnsi" w:eastAsia="Calibri" w:hAnsiTheme="minorHAnsi" w:cstheme="minorHAnsi"/>
                <w:szCs w:val="22"/>
              </w:rPr>
              <w:t>Interview</w:t>
            </w:r>
          </w:p>
        </w:tc>
      </w:tr>
      <w:tr w:rsidR="00EA5760" w:rsidRPr="00EA5760" w14:paraId="6A4A8A44" w14:textId="77777777" w:rsidTr="00670AC6">
        <w:trPr>
          <w:trHeight w:val="3317"/>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326B449D" w14:textId="77777777" w:rsidR="00EA5760" w:rsidRPr="00EA5760" w:rsidRDefault="00EA5760" w:rsidP="00670AC6">
            <w:pPr>
              <w:rPr>
                <w:rFonts w:asciiTheme="minorHAnsi" w:hAnsiTheme="minorHAnsi" w:cstheme="minorHAnsi"/>
                <w:b/>
                <w:bCs/>
                <w:sz w:val="28"/>
                <w:szCs w:val="28"/>
              </w:rPr>
            </w:pPr>
            <w:r w:rsidRPr="00EA5760">
              <w:rPr>
                <w:rFonts w:asciiTheme="minorHAnsi" w:hAnsiTheme="minorHAnsi" w:cstheme="minorHAnsi"/>
                <w:b/>
                <w:bCs/>
                <w:sz w:val="28"/>
                <w:szCs w:val="28"/>
              </w:rPr>
              <w:lastRenderedPageBreak/>
              <w:t>Knowledge and Skills</w:t>
            </w:r>
          </w:p>
        </w:tc>
        <w:tc>
          <w:tcPr>
            <w:tcW w:w="4536" w:type="dxa"/>
            <w:gridSpan w:val="2"/>
            <w:tcBorders>
              <w:top w:val="single" w:sz="8" w:space="0" w:color="FF0000"/>
              <w:left w:val="single" w:sz="8" w:space="0" w:color="FF0000"/>
              <w:bottom w:val="single" w:sz="8" w:space="0" w:color="FF0000"/>
              <w:right w:val="single" w:sz="8" w:space="0" w:color="FF0000"/>
            </w:tcBorders>
            <w:shd w:val="clear" w:color="auto" w:fill="auto"/>
          </w:tcPr>
          <w:p w14:paraId="58340B0F" w14:textId="77777777" w:rsidR="00EA5760" w:rsidRPr="00EA5760" w:rsidRDefault="00EA5760" w:rsidP="00EA5760">
            <w:pPr>
              <w:numPr>
                <w:ilvl w:val="0"/>
                <w:numId w:val="50"/>
              </w:numPr>
              <w:rPr>
                <w:rStyle w:val="Emphasis"/>
                <w:rFonts w:asciiTheme="minorHAnsi" w:hAnsiTheme="minorHAnsi" w:cstheme="minorHAnsi"/>
                <w:i w:val="0"/>
                <w:iCs w:val="0"/>
              </w:rPr>
            </w:pPr>
            <w:r w:rsidRPr="00EA5760">
              <w:rPr>
                <w:rStyle w:val="Emphasis"/>
                <w:rFonts w:asciiTheme="minorHAnsi" w:eastAsia="Calibri" w:hAnsiTheme="minorHAnsi" w:cstheme="minorHAnsi"/>
                <w:i w:val="0"/>
                <w:iCs w:val="0"/>
              </w:rPr>
              <w:t>Ability</w:t>
            </w:r>
            <w:r w:rsidRPr="00EA5760">
              <w:rPr>
                <w:rStyle w:val="Emphasis"/>
                <w:rFonts w:asciiTheme="minorHAnsi" w:hAnsiTheme="minorHAnsi" w:cstheme="minorHAnsi"/>
                <w:i w:val="0"/>
                <w:iCs w:val="0"/>
              </w:rPr>
              <w:t xml:space="preserve"> </w:t>
            </w:r>
            <w:r w:rsidRPr="00EA5760">
              <w:rPr>
                <w:rStyle w:val="Emphasis"/>
                <w:rFonts w:asciiTheme="minorHAnsi" w:eastAsia="Calibri" w:hAnsiTheme="minorHAnsi" w:cstheme="minorHAnsi"/>
                <w:i w:val="0"/>
                <w:iCs w:val="0"/>
              </w:rPr>
              <w:t xml:space="preserve">to communicate effectively, orally and in writing to a range of </w:t>
            </w:r>
            <w:proofErr w:type="gramStart"/>
            <w:r w:rsidRPr="00EA5760">
              <w:rPr>
                <w:rStyle w:val="Emphasis"/>
                <w:rFonts w:asciiTheme="minorHAnsi" w:eastAsia="Calibri" w:hAnsiTheme="minorHAnsi" w:cstheme="minorHAnsi"/>
                <w:i w:val="0"/>
                <w:iCs w:val="0"/>
              </w:rPr>
              <w:t>audiences;</w:t>
            </w:r>
            <w:proofErr w:type="gramEnd"/>
            <w:r w:rsidRPr="00EA5760">
              <w:rPr>
                <w:rStyle w:val="Emphasis"/>
                <w:rFonts w:asciiTheme="minorHAnsi" w:eastAsia="Calibri" w:hAnsiTheme="minorHAnsi" w:cstheme="minorHAnsi"/>
                <w:i w:val="0"/>
                <w:iCs w:val="0"/>
              </w:rPr>
              <w:t xml:space="preserve"> e.g. staff, pupils, governors, parents</w:t>
            </w:r>
            <w:r w:rsidRPr="00EA5760">
              <w:rPr>
                <w:rStyle w:val="Emphasis"/>
                <w:rFonts w:asciiTheme="minorHAnsi" w:hAnsiTheme="minorHAnsi" w:cstheme="minorHAnsi"/>
                <w:i w:val="0"/>
                <w:iCs w:val="0"/>
              </w:rPr>
              <w:t>.</w:t>
            </w:r>
          </w:p>
          <w:p w14:paraId="5F9917FD" w14:textId="77777777" w:rsidR="00EA5760" w:rsidRPr="00EA5760" w:rsidRDefault="00EA5760" w:rsidP="00EA5760">
            <w:pPr>
              <w:pStyle w:val="ListParagraph"/>
              <w:numPr>
                <w:ilvl w:val="0"/>
                <w:numId w:val="46"/>
              </w:numPr>
              <w:spacing w:line="236" w:lineRule="auto"/>
              <w:ind w:right="419"/>
              <w:rPr>
                <w:rFonts w:asciiTheme="minorHAnsi" w:hAnsiTheme="minorHAnsi" w:cstheme="minorHAnsi"/>
              </w:rPr>
            </w:pPr>
            <w:r w:rsidRPr="00EA5760">
              <w:rPr>
                <w:rFonts w:asciiTheme="minorHAnsi" w:hAnsiTheme="minorHAnsi" w:cstheme="minorHAnsi"/>
              </w:rPr>
              <w:t xml:space="preserve">Excellent personal </w:t>
            </w:r>
            <w:proofErr w:type="spellStart"/>
            <w:r w:rsidRPr="00EA5760">
              <w:rPr>
                <w:rFonts w:asciiTheme="minorHAnsi" w:hAnsiTheme="minorHAnsi" w:cstheme="minorHAnsi"/>
              </w:rPr>
              <w:t>organisational</w:t>
            </w:r>
            <w:proofErr w:type="spellEnd"/>
            <w:r w:rsidRPr="00EA5760">
              <w:rPr>
                <w:rFonts w:asciiTheme="minorHAnsi" w:hAnsiTheme="minorHAnsi" w:cstheme="minorHAnsi"/>
              </w:rPr>
              <w:t xml:space="preserve"> skills </w:t>
            </w:r>
          </w:p>
          <w:p w14:paraId="0F3A2113" w14:textId="77777777" w:rsidR="00EA5760" w:rsidRPr="00EA5760" w:rsidRDefault="00EA5760" w:rsidP="00EA5760">
            <w:pPr>
              <w:pStyle w:val="ListParagraph"/>
              <w:numPr>
                <w:ilvl w:val="0"/>
                <w:numId w:val="46"/>
              </w:numPr>
              <w:spacing w:after="10" w:line="216" w:lineRule="auto"/>
              <w:jc w:val="both"/>
              <w:rPr>
                <w:rFonts w:asciiTheme="minorHAnsi" w:hAnsiTheme="minorHAnsi" w:cstheme="minorHAnsi"/>
              </w:rPr>
            </w:pPr>
            <w:r w:rsidRPr="00EA5760">
              <w:rPr>
                <w:rFonts w:asciiTheme="minorHAnsi" w:hAnsiTheme="minorHAnsi" w:cstheme="minorHAnsi"/>
              </w:rPr>
              <w:t xml:space="preserve">Ability to </w:t>
            </w:r>
            <w:proofErr w:type="spellStart"/>
            <w:r w:rsidRPr="00EA5760">
              <w:rPr>
                <w:rFonts w:asciiTheme="minorHAnsi" w:hAnsiTheme="minorHAnsi" w:cstheme="minorHAnsi"/>
              </w:rPr>
              <w:t>prioritise</w:t>
            </w:r>
            <w:proofErr w:type="spellEnd"/>
            <w:r w:rsidRPr="00EA5760">
              <w:rPr>
                <w:rFonts w:asciiTheme="minorHAnsi" w:hAnsiTheme="minorHAnsi" w:cstheme="minorHAnsi"/>
              </w:rPr>
              <w:t xml:space="preserve"> workload and work to specific deadlines </w:t>
            </w:r>
          </w:p>
          <w:p w14:paraId="4413996A" w14:textId="77777777" w:rsidR="00EA5760" w:rsidRPr="00EA5760" w:rsidRDefault="00EA5760" w:rsidP="00EA5760">
            <w:pPr>
              <w:pStyle w:val="ListParagraph"/>
              <w:numPr>
                <w:ilvl w:val="0"/>
                <w:numId w:val="46"/>
              </w:numPr>
              <w:ind w:right="199"/>
              <w:jc w:val="both"/>
              <w:rPr>
                <w:rFonts w:asciiTheme="minorHAnsi" w:hAnsiTheme="minorHAnsi" w:cstheme="minorHAnsi"/>
              </w:rPr>
            </w:pPr>
            <w:r w:rsidRPr="00EA5760">
              <w:rPr>
                <w:rFonts w:asciiTheme="minorHAnsi" w:hAnsiTheme="minorHAnsi" w:cstheme="minorHAnsi"/>
              </w:rPr>
              <w:t xml:space="preserve">Knowledge of ways in which links with external agencies can be used to extend learning opportunities for pupils. </w:t>
            </w:r>
          </w:p>
        </w:tc>
        <w:tc>
          <w:tcPr>
            <w:tcW w:w="1276" w:type="dxa"/>
            <w:tcBorders>
              <w:top w:val="single" w:sz="8" w:space="0" w:color="FF0000"/>
              <w:left w:val="single" w:sz="8" w:space="0" w:color="FF0000"/>
              <w:bottom w:val="single" w:sz="6" w:space="0" w:color="FF0000"/>
              <w:right w:val="single" w:sz="8" w:space="0" w:color="FF0000"/>
            </w:tcBorders>
            <w:shd w:val="clear" w:color="auto" w:fill="auto"/>
          </w:tcPr>
          <w:p w14:paraId="3EF1443C"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8D38BA3"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76A0BDE2"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0FA186DC"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42BF4DDC"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01AC3A5"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5DD058CC"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1CEB6B5E"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0E82C626"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9F860D8"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tc>
        <w:tc>
          <w:tcPr>
            <w:tcW w:w="1559" w:type="dxa"/>
            <w:gridSpan w:val="3"/>
            <w:tcBorders>
              <w:top w:val="single" w:sz="8" w:space="0" w:color="FF0000"/>
              <w:left w:val="single" w:sz="8" w:space="0" w:color="FF0000"/>
              <w:bottom w:val="single" w:sz="6" w:space="0" w:color="FF0000"/>
              <w:right w:val="single" w:sz="8" w:space="0" w:color="FF0000"/>
            </w:tcBorders>
            <w:shd w:val="clear" w:color="auto" w:fill="auto"/>
          </w:tcPr>
          <w:p w14:paraId="58A80B6B"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Letter of </w:t>
            </w:r>
          </w:p>
          <w:p w14:paraId="41CAF69E"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Application </w:t>
            </w:r>
          </w:p>
          <w:p w14:paraId="2263D0B6"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Interview  </w:t>
            </w:r>
          </w:p>
        </w:tc>
      </w:tr>
      <w:tr w:rsidR="00EA5760" w:rsidRPr="00EA5760" w14:paraId="70475D24" w14:textId="77777777" w:rsidTr="00670AC6">
        <w:trPr>
          <w:trHeight w:val="2723"/>
        </w:trPr>
        <w:tc>
          <w:tcPr>
            <w:tcW w:w="1846" w:type="dxa"/>
            <w:tcBorders>
              <w:top w:val="single" w:sz="8" w:space="0" w:color="FF0000"/>
              <w:left w:val="single" w:sz="8" w:space="0" w:color="FF0000"/>
              <w:bottom w:val="single" w:sz="8" w:space="0" w:color="FF0000"/>
              <w:right w:val="single" w:sz="8" w:space="0" w:color="FF0000"/>
            </w:tcBorders>
            <w:shd w:val="clear" w:color="auto" w:fill="auto"/>
          </w:tcPr>
          <w:p w14:paraId="48A73CBA" w14:textId="77777777" w:rsidR="00EA5760" w:rsidRPr="00EA5760" w:rsidRDefault="00EA5760" w:rsidP="00670AC6">
            <w:pPr>
              <w:rPr>
                <w:rFonts w:asciiTheme="minorHAnsi" w:hAnsiTheme="minorHAnsi" w:cstheme="minorHAnsi"/>
                <w:b/>
                <w:bCs/>
                <w:sz w:val="28"/>
                <w:szCs w:val="28"/>
              </w:rPr>
            </w:pPr>
            <w:r w:rsidRPr="00EA5760">
              <w:rPr>
                <w:rFonts w:asciiTheme="minorHAnsi" w:hAnsiTheme="minorHAnsi" w:cstheme="minorHAnsi"/>
                <w:b/>
                <w:bCs/>
                <w:sz w:val="28"/>
                <w:szCs w:val="28"/>
              </w:rPr>
              <w:t>Personal Attributes</w:t>
            </w:r>
          </w:p>
        </w:tc>
        <w:tc>
          <w:tcPr>
            <w:tcW w:w="4536" w:type="dxa"/>
            <w:gridSpan w:val="2"/>
            <w:tcBorders>
              <w:top w:val="single" w:sz="8" w:space="0" w:color="FF0000"/>
              <w:left w:val="single" w:sz="8" w:space="0" w:color="FF0000"/>
              <w:bottom w:val="single" w:sz="8" w:space="0" w:color="FF0000"/>
              <w:right w:val="single" w:sz="8" w:space="0" w:color="FF0000"/>
            </w:tcBorders>
            <w:shd w:val="clear" w:color="auto" w:fill="auto"/>
          </w:tcPr>
          <w:p w14:paraId="52D1863C" w14:textId="77777777" w:rsidR="00EA5760" w:rsidRPr="00EA5760" w:rsidRDefault="00EA5760" w:rsidP="00EA5760">
            <w:pPr>
              <w:pStyle w:val="ListParagraph"/>
              <w:numPr>
                <w:ilvl w:val="0"/>
                <w:numId w:val="47"/>
              </w:numPr>
              <w:spacing w:line="259" w:lineRule="auto"/>
              <w:rPr>
                <w:rFonts w:asciiTheme="minorHAnsi" w:hAnsiTheme="minorHAnsi" w:cstheme="minorHAnsi"/>
              </w:rPr>
            </w:pPr>
            <w:r w:rsidRPr="00EA5760">
              <w:rPr>
                <w:rFonts w:asciiTheme="minorHAnsi" w:hAnsiTheme="minorHAnsi" w:cstheme="minorHAnsi"/>
              </w:rPr>
              <w:t xml:space="preserve">Warm and approachable </w:t>
            </w:r>
          </w:p>
          <w:p w14:paraId="4B177D65" w14:textId="77777777" w:rsidR="00EA5760" w:rsidRPr="00EA5760" w:rsidRDefault="00EA5760" w:rsidP="00EA5760">
            <w:pPr>
              <w:pStyle w:val="ListParagraph"/>
              <w:numPr>
                <w:ilvl w:val="0"/>
                <w:numId w:val="47"/>
              </w:numPr>
              <w:spacing w:line="216" w:lineRule="auto"/>
              <w:rPr>
                <w:rFonts w:asciiTheme="minorHAnsi" w:hAnsiTheme="minorHAnsi" w:cstheme="minorHAnsi"/>
              </w:rPr>
            </w:pPr>
            <w:r w:rsidRPr="00EA5760">
              <w:rPr>
                <w:rFonts w:asciiTheme="minorHAnsi" w:hAnsiTheme="minorHAnsi" w:cstheme="minorHAnsi"/>
              </w:rPr>
              <w:t xml:space="preserve">A “can do” attitude and an ability to solve issues as and when they arise </w:t>
            </w:r>
          </w:p>
          <w:p w14:paraId="5F325E1C" w14:textId="77777777" w:rsidR="00EA5760" w:rsidRPr="00EA5760" w:rsidRDefault="00EA5760" w:rsidP="00EA5760">
            <w:pPr>
              <w:pStyle w:val="ListParagraph"/>
              <w:numPr>
                <w:ilvl w:val="0"/>
                <w:numId w:val="47"/>
              </w:numPr>
              <w:spacing w:line="216" w:lineRule="auto"/>
              <w:rPr>
                <w:rFonts w:asciiTheme="minorHAnsi" w:hAnsiTheme="minorHAnsi" w:cstheme="minorHAnsi"/>
              </w:rPr>
            </w:pPr>
            <w:r w:rsidRPr="00EA5760">
              <w:rPr>
                <w:rFonts w:asciiTheme="minorHAnsi" w:hAnsiTheme="minorHAnsi" w:cstheme="minorHAnsi"/>
              </w:rPr>
              <w:t xml:space="preserve">Ability to inspire, challenge, motivate and empower others </w:t>
            </w:r>
          </w:p>
          <w:p w14:paraId="2A5150E2" w14:textId="77777777" w:rsidR="00EA5760" w:rsidRPr="00EA5760" w:rsidRDefault="00EA5760" w:rsidP="00EA5760">
            <w:pPr>
              <w:pStyle w:val="ListParagraph"/>
              <w:numPr>
                <w:ilvl w:val="0"/>
                <w:numId w:val="47"/>
              </w:numPr>
              <w:spacing w:line="216" w:lineRule="auto"/>
              <w:rPr>
                <w:rFonts w:asciiTheme="minorHAnsi" w:hAnsiTheme="minorHAnsi" w:cstheme="minorHAnsi"/>
              </w:rPr>
            </w:pPr>
            <w:r w:rsidRPr="00EA5760">
              <w:rPr>
                <w:rFonts w:asciiTheme="minorHAnsi" w:hAnsiTheme="minorHAnsi" w:cstheme="minorHAnsi"/>
              </w:rPr>
              <w:t xml:space="preserve">Can work collaboratively and effectively with all stakeholders </w:t>
            </w:r>
          </w:p>
          <w:p w14:paraId="0C98B97C" w14:textId="77777777" w:rsidR="00EA5760" w:rsidRPr="00EA5760" w:rsidRDefault="00EA5760" w:rsidP="00EA5760">
            <w:pPr>
              <w:pStyle w:val="ListParagraph"/>
              <w:numPr>
                <w:ilvl w:val="0"/>
                <w:numId w:val="47"/>
              </w:numPr>
              <w:spacing w:line="259" w:lineRule="auto"/>
              <w:rPr>
                <w:rFonts w:asciiTheme="minorHAnsi" w:hAnsiTheme="minorHAnsi" w:cstheme="minorHAnsi"/>
              </w:rPr>
            </w:pPr>
            <w:r w:rsidRPr="00EA5760">
              <w:rPr>
                <w:rFonts w:asciiTheme="minorHAnsi" w:hAnsiTheme="minorHAnsi" w:cstheme="minorHAnsi"/>
              </w:rPr>
              <w:t xml:space="preserve">Self-motivation and a commitment to continued professional development. </w:t>
            </w:r>
          </w:p>
        </w:tc>
        <w:tc>
          <w:tcPr>
            <w:tcW w:w="1276" w:type="dxa"/>
            <w:tcBorders>
              <w:top w:val="single" w:sz="6" w:space="0" w:color="FF0000"/>
              <w:left w:val="single" w:sz="8" w:space="0" w:color="FF0000"/>
              <w:bottom w:val="single" w:sz="8" w:space="0" w:color="FF0000"/>
              <w:right w:val="single" w:sz="8" w:space="0" w:color="FF0000"/>
            </w:tcBorders>
            <w:shd w:val="clear" w:color="auto" w:fill="auto"/>
          </w:tcPr>
          <w:p w14:paraId="5A10732E"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441FA133"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0C77F42D"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70DF233C" w14:textId="77777777" w:rsidR="00EA5760" w:rsidRPr="00EA5760" w:rsidRDefault="00EA5760" w:rsidP="00670AC6">
            <w:pPr>
              <w:ind w:left="108"/>
              <w:rPr>
                <w:rFonts w:asciiTheme="minorHAnsi" w:eastAsia="Calibri" w:hAnsiTheme="minorHAnsi" w:cstheme="minorHAnsi"/>
                <w:szCs w:val="22"/>
              </w:rPr>
            </w:pPr>
            <w:r w:rsidRPr="00EA5760">
              <w:rPr>
                <w:rFonts w:asciiTheme="minorHAnsi" w:eastAsia="Calibri" w:hAnsiTheme="minorHAnsi" w:cstheme="minorHAnsi"/>
                <w:szCs w:val="22"/>
              </w:rPr>
              <w:t>Essential</w:t>
            </w:r>
          </w:p>
          <w:p w14:paraId="3B579A2D"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2AC2810C"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02DD74E4"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p w14:paraId="04DA05E8"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Essential </w:t>
            </w:r>
          </w:p>
          <w:p w14:paraId="3B2135CE"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 </w:t>
            </w:r>
          </w:p>
        </w:tc>
        <w:tc>
          <w:tcPr>
            <w:tcW w:w="1559" w:type="dxa"/>
            <w:gridSpan w:val="3"/>
            <w:tcBorders>
              <w:top w:val="single" w:sz="6" w:space="0" w:color="FF0000"/>
              <w:left w:val="single" w:sz="8" w:space="0" w:color="FF0000"/>
              <w:bottom w:val="single" w:sz="8" w:space="0" w:color="FF0000"/>
              <w:right w:val="single" w:sz="8" w:space="0" w:color="FF0000"/>
            </w:tcBorders>
            <w:shd w:val="clear" w:color="auto" w:fill="auto"/>
          </w:tcPr>
          <w:p w14:paraId="0419E3DE" w14:textId="77777777" w:rsidR="00EA5760" w:rsidRPr="00EA5760" w:rsidRDefault="00EA5760" w:rsidP="00670AC6">
            <w:pPr>
              <w:ind w:left="108"/>
              <w:rPr>
                <w:rFonts w:asciiTheme="minorHAnsi" w:hAnsiTheme="minorHAnsi" w:cstheme="minorHAnsi"/>
                <w:sz w:val="22"/>
                <w:szCs w:val="22"/>
              </w:rPr>
            </w:pPr>
            <w:r w:rsidRPr="00EA5760">
              <w:rPr>
                <w:rFonts w:asciiTheme="minorHAnsi" w:eastAsia="Calibri" w:hAnsiTheme="minorHAnsi" w:cstheme="minorHAnsi"/>
                <w:szCs w:val="22"/>
              </w:rPr>
              <w:t xml:space="preserve">Interview </w:t>
            </w:r>
          </w:p>
        </w:tc>
      </w:tr>
    </w:tbl>
    <w:p w14:paraId="2B3BFBD1" w14:textId="18B818CC" w:rsidR="00950758" w:rsidRPr="00F47920" w:rsidRDefault="00EA5760" w:rsidP="00F47920">
      <w:pPr>
        <w:jc w:val="both"/>
        <w:rPr>
          <w:rFonts w:asciiTheme="minorHAnsi" w:hAnsiTheme="minorHAnsi" w:cstheme="minorHAnsi"/>
        </w:rPr>
      </w:pPr>
      <w:r w:rsidRPr="00EA5760">
        <w:rPr>
          <w:rFonts w:asciiTheme="minorHAnsi" w:eastAsia="Cambria" w:hAnsiTheme="minorHAnsi" w:cstheme="minorHAnsi"/>
          <w:sz w:val="22"/>
        </w:rPr>
        <w:t xml:space="preserve"> </w:t>
      </w:r>
    </w:p>
    <w:p w14:paraId="22FBE568" w14:textId="77777777" w:rsidR="007A564D" w:rsidRPr="00177872" w:rsidRDefault="007A564D" w:rsidP="00A86CDF">
      <w:pPr>
        <w:rPr>
          <w:rFonts w:asciiTheme="minorHAnsi" w:hAnsiTheme="minorHAnsi"/>
          <w:lang w:val="en-GB"/>
        </w:rPr>
      </w:pPr>
    </w:p>
    <w:p w14:paraId="2AF75D70" w14:textId="6407FC7C" w:rsidR="00A86CDF" w:rsidRDefault="00A86CDF" w:rsidP="002B311F">
      <w:pPr>
        <w:spacing w:after="160" w:line="259" w:lineRule="auto"/>
        <w:rPr>
          <w:rFonts w:asciiTheme="minorHAnsi" w:hAnsiTheme="minorHAnsi"/>
          <w:lang w:val="en-GB"/>
        </w:rPr>
      </w:pPr>
      <w:r>
        <w:rPr>
          <w:rFonts w:asciiTheme="minorHAnsi" w:hAnsiTheme="minorHAnsi"/>
          <w:b/>
          <w:sz w:val="28"/>
          <w:lang w:val="en-GB"/>
        </w:rPr>
        <w:t>Application Process</w:t>
      </w: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4D41FB40"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r w:rsidR="009B0E02">
        <w:rPr>
          <w:rFonts w:asciiTheme="minorHAnsi" w:hAnsiTheme="minorHAnsi"/>
          <w:sz w:val="22"/>
          <w:szCs w:val="22"/>
          <w:lang w:val="en-GB"/>
        </w:rPr>
        <w:t>to be completed online via</w:t>
      </w:r>
      <w:r w:rsidR="009B0E02" w:rsidRPr="009B0E02">
        <w:t xml:space="preserve"> </w:t>
      </w:r>
      <w:hyperlink r:id="rId18" w:history="1">
        <w:r w:rsidR="009B0E02" w:rsidRPr="009B0E02">
          <w:rPr>
            <w:color w:val="0000FF"/>
            <w:u w:val="single"/>
          </w:rPr>
          <w:t>Cheshire Schools Jobs</w:t>
        </w:r>
      </w:hyperlink>
      <w:r w:rsidR="009B0E02">
        <w:rPr>
          <w:rFonts w:asciiTheme="minorHAnsi" w:hAnsiTheme="minorHAnsi"/>
          <w:sz w:val="22"/>
          <w:szCs w:val="22"/>
          <w:lang w:val="en-GB"/>
        </w:rPr>
        <w:t xml:space="preserve"> </w:t>
      </w:r>
    </w:p>
    <w:p w14:paraId="5870A5FB" w14:textId="77777777" w:rsidR="00A86CDF" w:rsidRPr="00852C85" w:rsidRDefault="00A86CDF" w:rsidP="00A86CDF">
      <w:pPr>
        <w:rPr>
          <w:rFonts w:asciiTheme="minorHAnsi" w:hAnsiTheme="minorHAnsi"/>
          <w:sz w:val="22"/>
          <w:szCs w:val="22"/>
          <w:lang w:val="en-GB"/>
        </w:rPr>
      </w:pPr>
    </w:p>
    <w:p w14:paraId="749C7C40" w14:textId="021276C3"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Deadline for application is </w:t>
      </w:r>
      <w:r w:rsidRPr="00BF6BF1">
        <w:rPr>
          <w:rFonts w:asciiTheme="minorHAnsi" w:hAnsiTheme="minorHAnsi"/>
          <w:b/>
          <w:sz w:val="22"/>
          <w:szCs w:val="22"/>
          <w:lang w:val="en-GB"/>
        </w:rPr>
        <w:t xml:space="preserve">12 noon </w:t>
      </w:r>
      <w:r w:rsidRPr="00BF6BF1">
        <w:rPr>
          <w:rFonts w:asciiTheme="minorHAnsi" w:hAnsiTheme="minorHAnsi"/>
          <w:sz w:val="22"/>
          <w:szCs w:val="22"/>
          <w:lang w:val="en-GB"/>
        </w:rPr>
        <w:t xml:space="preserve">on </w:t>
      </w:r>
      <w:r w:rsidR="00BF6BF1" w:rsidRPr="00BF6BF1">
        <w:rPr>
          <w:rFonts w:asciiTheme="minorHAnsi" w:hAnsiTheme="minorHAnsi"/>
          <w:b/>
          <w:sz w:val="22"/>
          <w:szCs w:val="22"/>
          <w:lang w:val="en-GB"/>
        </w:rPr>
        <w:t>Thursday</w:t>
      </w:r>
      <w:r w:rsidR="00BF6BF1">
        <w:rPr>
          <w:rFonts w:asciiTheme="minorHAnsi" w:hAnsiTheme="minorHAnsi"/>
          <w:b/>
          <w:sz w:val="22"/>
          <w:szCs w:val="22"/>
          <w:lang w:val="en-GB"/>
        </w:rPr>
        <w:t xml:space="preserve"> 30</w:t>
      </w:r>
      <w:r w:rsidR="00BF6BF1" w:rsidRPr="00BF6BF1">
        <w:rPr>
          <w:rFonts w:asciiTheme="minorHAnsi" w:hAnsiTheme="minorHAnsi"/>
          <w:b/>
          <w:sz w:val="22"/>
          <w:szCs w:val="22"/>
          <w:vertAlign w:val="superscript"/>
          <w:lang w:val="en-GB"/>
        </w:rPr>
        <w:t>th</w:t>
      </w:r>
      <w:r w:rsidR="00BF6BF1">
        <w:rPr>
          <w:rFonts w:asciiTheme="minorHAnsi" w:hAnsiTheme="minorHAnsi"/>
          <w:b/>
          <w:sz w:val="22"/>
          <w:szCs w:val="22"/>
          <w:lang w:val="en-GB"/>
        </w:rPr>
        <w:t xml:space="preserve"> January 2025</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78D5097D" w:rsidR="00A94839" w:rsidRDefault="00A94839" w:rsidP="00A86CDF">
      <w:pPr>
        <w:rPr>
          <w:rFonts w:asciiTheme="minorHAnsi" w:hAnsiTheme="minorHAnsi"/>
          <w:sz w:val="22"/>
          <w:szCs w:val="22"/>
          <w:lang w:val="en-GB"/>
        </w:rPr>
      </w:pPr>
      <w:r>
        <w:rPr>
          <w:rFonts w:asciiTheme="minorHAnsi" w:hAnsiTheme="minorHAnsi"/>
          <w:sz w:val="22"/>
          <w:szCs w:val="22"/>
          <w:lang w:val="en-GB"/>
        </w:rPr>
        <w:t xml:space="preserve">Email to </w:t>
      </w:r>
      <w:r w:rsidR="00410A13">
        <w:rPr>
          <w:rFonts w:asciiTheme="minorHAnsi" w:hAnsiTheme="minorHAnsi"/>
          <w:sz w:val="22"/>
          <w:szCs w:val="22"/>
          <w:lang w:val="en-GB"/>
        </w:rPr>
        <w:t>sbm</w:t>
      </w:r>
      <w:r>
        <w:rPr>
          <w:rFonts w:asciiTheme="minorHAnsi" w:hAnsiTheme="minorHAnsi"/>
          <w:sz w:val="22"/>
          <w:szCs w:val="22"/>
          <w:lang w:val="en-GB"/>
        </w:rPr>
        <w:t>@</w:t>
      </w:r>
      <w:r w:rsidR="007410F5">
        <w:rPr>
          <w:rFonts w:asciiTheme="minorHAnsi" w:hAnsiTheme="minorHAnsi"/>
          <w:sz w:val="22"/>
          <w:szCs w:val="22"/>
          <w:lang w:val="en-GB"/>
        </w:rPr>
        <w:t>marlfields</w:t>
      </w:r>
      <w:r>
        <w:rPr>
          <w:rFonts w:asciiTheme="minorHAnsi" w:hAnsiTheme="minorHAnsi"/>
          <w:sz w:val="22"/>
          <w:szCs w:val="22"/>
          <w:lang w:val="en-GB"/>
        </w:rPr>
        <w:t>.</w:t>
      </w:r>
      <w:r w:rsidR="007410F5">
        <w:rPr>
          <w:rFonts w:asciiTheme="minorHAnsi" w:hAnsiTheme="minorHAnsi"/>
          <w:sz w:val="22"/>
          <w:szCs w:val="22"/>
          <w:lang w:val="en-GB"/>
        </w:rPr>
        <w:t>cheshire</w:t>
      </w:r>
      <w:r>
        <w:rPr>
          <w:rFonts w:asciiTheme="minorHAnsi" w:hAnsiTheme="minorHAnsi"/>
          <w:sz w:val="22"/>
          <w:szCs w:val="22"/>
          <w:lang w:val="en-GB"/>
        </w:rPr>
        <w:t>.sch.uk</w:t>
      </w: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23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2E1351AA" w:rsidR="00A86CDF" w:rsidRPr="00BF6BF1" w:rsidRDefault="00A86CDF"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BF6BF1">
              <w:rPr>
                <w:rFonts w:asciiTheme="minorHAnsi" w:hAnsiTheme="minorHAnsi"/>
                <w:sz w:val="22"/>
                <w:szCs w:val="22"/>
                <w:lang w:val="en-GB"/>
              </w:rPr>
              <w:t>12 noon</w:t>
            </w:r>
            <w:r w:rsidR="007F753D" w:rsidRPr="00BF6BF1">
              <w:rPr>
                <w:rFonts w:asciiTheme="minorHAnsi" w:hAnsiTheme="minorHAnsi"/>
                <w:sz w:val="22"/>
                <w:szCs w:val="22"/>
                <w:lang w:val="en-GB"/>
              </w:rPr>
              <w:t xml:space="preserve"> </w:t>
            </w:r>
            <w:r w:rsidR="00BF6BF1" w:rsidRPr="00BF6BF1">
              <w:rPr>
                <w:rFonts w:asciiTheme="minorHAnsi" w:hAnsiTheme="minorHAnsi"/>
                <w:sz w:val="22"/>
                <w:szCs w:val="22"/>
                <w:lang w:val="en-GB"/>
              </w:rPr>
              <w:t>Thursday 30</w:t>
            </w:r>
            <w:r w:rsidR="00BF6BF1" w:rsidRPr="00BF6BF1">
              <w:rPr>
                <w:rFonts w:asciiTheme="minorHAnsi" w:hAnsiTheme="minorHAnsi"/>
                <w:sz w:val="22"/>
                <w:szCs w:val="22"/>
                <w:vertAlign w:val="superscript"/>
                <w:lang w:val="en-GB"/>
              </w:rPr>
              <w:t>th</w:t>
            </w:r>
            <w:r w:rsidR="00BF6BF1" w:rsidRPr="00BF6BF1">
              <w:rPr>
                <w:rFonts w:asciiTheme="minorHAnsi" w:hAnsiTheme="minorHAnsi"/>
                <w:sz w:val="22"/>
                <w:szCs w:val="22"/>
                <w:lang w:val="en-GB"/>
              </w:rPr>
              <w:t xml:space="preserve"> January 2025</w:t>
            </w:r>
          </w:p>
        </w:tc>
      </w:tr>
      <w:tr w:rsidR="00A86CDF" w:rsidRPr="00852C85" w14:paraId="7E8A02BD"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1C6B6C84"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Shortlisting</w:t>
            </w:r>
          </w:p>
        </w:tc>
        <w:tc>
          <w:tcPr>
            <w:tcW w:w="5661" w:type="dxa"/>
          </w:tcPr>
          <w:p w14:paraId="602ECD62" w14:textId="115612D7" w:rsidR="00A86CDF" w:rsidRPr="00BF6BF1" w:rsidRDefault="00BF6BF1"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BF6BF1">
              <w:rPr>
                <w:rFonts w:asciiTheme="minorHAnsi" w:hAnsiTheme="minorHAnsi"/>
                <w:sz w:val="22"/>
                <w:szCs w:val="22"/>
                <w:lang w:val="en-GB"/>
              </w:rPr>
              <w:t>Thursday 30</w:t>
            </w:r>
            <w:r w:rsidRPr="00BF6BF1">
              <w:rPr>
                <w:rFonts w:asciiTheme="minorHAnsi" w:hAnsiTheme="minorHAnsi"/>
                <w:sz w:val="22"/>
                <w:szCs w:val="22"/>
                <w:vertAlign w:val="superscript"/>
                <w:lang w:val="en-GB"/>
              </w:rPr>
              <w:t>th</w:t>
            </w:r>
            <w:r w:rsidRPr="00BF6BF1">
              <w:rPr>
                <w:rFonts w:asciiTheme="minorHAnsi" w:hAnsiTheme="minorHAnsi"/>
                <w:sz w:val="22"/>
                <w:szCs w:val="22"/>
                <w:lang w:val="en-GB"/>
              </w:rPr>
              <w:t xml:space="preserve"> January</w:t>
            </w:r>
            <w:r w:rsidR="00A86CDF" w:rsidRPr="00BF6BF1">
              <w:rPr>
                <w:rFonts w:asciiTheme="minorHAnsi" w:hAnsiTheme="minorHAnsi"/>
                <w:sz w:val="22"/>
                <w:szCs w:val="22"/>
                <w:lang w:val="en-GB"/>
              </w:rPr>
              <w:t xml:space="preserve"> 202</w:t>
            </w:r>
            <w:r w:rsidRPr="00BF6BF1">
              <w:rPr>
                <w:rFonts w:asciiTheme="minorHAnsi" w:hAnsiTheme="minorHAnsi"/>
                <w:sz w:val="22"/>
                <w:szCs w:val="22"/>
                <w:lang w:val="en-GB"/>
              </w:rPr>
              <w:t>5</w:t>
            </w:r>
          </w:p>
        </w:tc>
      </w:tr>
      <w:tr w:rsidR="00A86CDF" w:rsidRPr="00852C85" w14:paraId="7D21905B"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0F97FA35" w14:textId="77777777" w:rsidR="00A86CDF" w:rsidRPr="00852C85" w:rsidRDefault="0006421E" w:rsidP="00E60BD5">
            <w:pPr>
              <w:rPr>
                <w:rFonts w:asciiTheme="minorHAnsi" w:hAnsiTheme="minorHAnsi"/>
                <w:b w:val="0"/>
                <w:sz w:val="22"/>
                <w:szCs w:val="22"/>
                <w:lang w:val="en-GB"/>
              </w:rPr>
            </w:pPr>
            <w:proofErr w:type="gramStart"/>
            <w:r w:rsidRPr="00852C85">
              <w:rPr>
                <w:rFonts w:asciiTheme="minorHAnsi" w:hAnsiTheme="minorHAnsi"/>
                <w:b w:val="0"/>
                <w:sz w:val="22"/>
                <w:szCs w:val="22"/>
                <w:lang w:val="en-GB"/>
              </w:rPr>
              <w:t>Pre Interview</w:t>
            </w:r>
            <w:proofErr w:type="gramEnd"/>
            <w:r w:rsidRPr="00852C85">
              <w:rPr>
                <w:rFonts w:asciiTheme="minorHAnsi" w:hAnsiTheme="minorHAnsi"/>
                <w:b w:val="0"/>
                <w:sz w:val="22"/>
                <w:szCs w:val="22"/>
                <w:lang w:val="en-GB"/>
              </w:rPr>
              <w:t xml:space="preserve"> Activities</w:t>
            </w:r>
          </w:p>
        </w:tc>
        <w:tc>
          <w:tcPr>
            <w:tcW w:w="5661" w:type="dxa"/>
            <w:tcBorders>
              <w:top w:val="none" w:sz="0" w:space="0" w:color="auto"/>
              <w:bottom w:val="none" w:sz="0" w:space="0" w:color="auto"/>
              <w:right w:val="none" w:sz="0" w:space="0" w:color="auto"/>
            </w:tcBorders>
          </w:tcPr>
          <w:p w14:paraId="54668C4F" w14:textId="126FFC88" w:rsidR="00A86CDF" w:rsidRPr="00BF6BF1"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BF6BF1">
              <w:rPr>
                <w:rFonts w:asciiTheme="minorHAnsi" w:hAnsiTheme="minorHAnsi"/>
                <w:sz w:val="22"/>
                <w:szCs w:val="22"/>
                <w:lang w:val="en-GB"/>
              </w:rPr>
              <w:t xml:space="preserve">w/c </w:t>
            </w:r>
            <w:r w:rsidR="008477AE">
              <w:rPr>
                <w:rFonts w:asciiTheme="minorHAnsi" w:hAnsiTheme="minorHAnsi"/>
                <w:sz w:val="22"/>
                <w:szCs w:val="22"/>
                <w:lang w:val="en-GB"/>
              </w:rPr>
              <w:t xml:space="preserve">Monday </w:t>
            </w:r>
            <w:r w:rsidR="007410F5" w:rsidRPr="00BF6BF1">
              <w:rPr>
                <w:rFonts w:asciiTheme="minorHAnsi" w:hAnsiTheme="minorHAnsi"/>
                <w:sz w:val="22"/>
                <w:szCs w:val="22"/>
                <w:lang w:val="en-GB"/>
              </w:rPr>
              <w:t>3</w:t>
            </w:r>
            <w:r w:rsidR="00BF6BF1" w:rsidRPr="00BF6BF1">
              <w:rPr>
                <w:rFonts w:asciiTheme="minorHAnsi" w:hAnsiTheme="minorHAnsi"/>
                <w:sz w:val="22"/>
                <w:szCs w:val="22"/>
                <w:vertAlign w:val="superscript"/>
                <w:lang w:val="en-GB"/>
              </w:rPr>
              <w:t>rd</w:t>
            </w:r>
            <w:r w:rsidR="00BF6BF1" w:rsidRPr="00BF6BF1">
              <w:rPr>
                <w:rFonts w:asciiTheme="minorHAnsi" w:hAnsiTheme="minorHAnsi"/>
                <w:sz w:val="22"/>
                <w:szCs w:val="22"/>
                <w:lang w:val="en-GB"/>
              </w:rPr>
              <w:t xml:space="preserve"> February 2025</w:t>
            </w:r>
          </w:p>
        </w:tc>
      </w:tr>
      <w:tr w:rsidR="00A86CDF" w:rsidRPr="00852C85" w14:paraId="7395A481"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1D2657B6" w:rsidR="00A86CDF" w:rsidRPr="00BF6BF1" w:rsidRDefault="00BF6BF1"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BF6BF1">
              <w:rPr>
                <w:rFonts w:asciiTheme="minorHAnsi" w:hAnsiTheme="minorHAnsi"/>
                <w:sz w:val="22"/>
                <w:szCs w:val="22"/>
                <w:lang w:val="en-GB"/>
              </w:rPr>
              <w:t>Monday 10</w:t>
            </w:r>
            <w:r w:rsidRPr="00BF6BF1">
              <w:rPr>
                <w:rFonts w:asciiTheme="minorHAnsi" w:hAnsiTheme="minorHAnsi"/>
                <w:sz w:val="22"/>
                <w:szCs w:val="22"/>
                <w:vertAlign w:val="superscript"/>
                <w:lang w:val="en-GB"/>
              </w:rPr>
              <w:t>th</w:t>
            </w:r>
            <w:r w:rsidRPr="00BF6BF1">
              <w:rPr>
                <w:rFonts w:asciiTheme="minorHAnsi" w:hAnsiTheme="minorHAnsi"/>
                <w:sz w:val="22"/>
                <w:szCs w:val="22"/>
                <w:lang w:val="en-GB"/>
              </w:rPr>
              <w:t xml:space="preserve"> February 2025</w:t>
            </w:r>
          </w:p>
        </w:tc>
      </w:tr>
      <w:tr w:rsidR="00A86CDF" w:rsidRPr="00852C85" w14:paraId="2DC1E0D7"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Borders>
              <w:top w:val="none" w:sz="0" w:space="0" w:color="auto"/>
              <w:bottom w:val="none" w:sz="0" w:space="0" w:color="auto"/>
              <w:right w:val="none" w:sz="0" w:space="0" w:color="auto"/>
            </w:tcBorders>
          </w:tcPr>
          <w:p w14:paraId="58180D44" w14:textId="211C4697" w:rsidR="00A86CDF" w:rsidRPr="00BF6BF1" w:rsidRDefault="00BF6BF1"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BF6BF1">
              <w:rPr>
                <w:rFonts w:asciiTheme="minorHAnsi" w:hAnsiTheme="minorHAnsi"/>
                <w:sz w:val="22"/>
                <w:szCs w:val="22"/>
                <w:lang w:val="en-GB"/>
              </w:rPr>
              <w:t>Easter 2025 or before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9956F42" w14:textId="0C15D112"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selection process will include a combination of assessments and an interview panel</w:t>
      </w:r>
      <w:r w:rsidR="00410A13">
        <w:rPr>
          <w:rFonts w:asciiTheme="minorHAnsi" w:hAnsiTheme="minorHAnsi"/>
          <w:sz w:val="22"/>
          <w:szCs w:val="22"/>
          <w:lang w:val="en-GB"/>
        </w:rPr>
        <w:t>.</w:t>
      </w:r>
    </w:p>
    <w:p w14:paraId="54DA2499" w14:textId="77777777" w:rsidR="00A86CDF" w:rsidRPr="00852C85" w:rsidRDefault="00A86CDF" w:rsidP="00A86CDF">
      <w:pPr>
        <w:rPr>
          <w:rFonts w:asciiTheme="minorHAnsi" w:hAnsiTheme="minorHAnsi"/>
          <w:sz w:val="22"/>
          <w:szCs w:val="22"/>
          <w:lang w:val="en-GB"/>
        </w:rPr>
      </w:pPr>
    </w:p>
    <w:p w14:paraId="5074B967" w14:textId="5014E505"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sectPr w:rsidR="00A86CDF" w:rsidRPr="00852C85"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1F5"/>
    <w:multiLevelType w:val="hybridMultilevel"/>
    <w:tmpl w:val="7D5A74D8"/>
    <w:lvl w:ilvl="0" w:tplc="E2428F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D7480"/>
    <w:multiLevelType w:val="hybridMultilevel"/>
    <w:tmpl w:val="5FE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3149DF"/>
    <w:multiLevelType w:val="hybridMultilevel"/>
    <w:tmpl w:val="65A623AC"/>
    <w:lvl w:ilvl="0" w:tplc="E2428F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237AE7"/>
    <w:multiLevelType w:val="hybridMultilevel"/>
    <w:tmpl w:val="8F2E444E"/>
    <w:lvl w:ilvl="0" w:tplc="E2428F9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8112C1"/>
    <w:multiLevelType w:val="hybridMultilevel"/>
    <w:tmpl w:val="6BFE4C72"/>
    <w:lvl w:ilvl="0" w:tplc="E2428F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6F02"/>
    <w:multiLevelType w:val="hybridMultilevel"/>
    <w:tmpl w:val="DDAE19EE"/>
    <w:lvl w:ilvl="0" w:tplc="E2428F9A">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27"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A7399C"/>
    <w:multiLevelType w:val="hybridMultilevel"/>
    <w:tmpl w:val="C5DC2D56"/>
    <w:lvl w:ilvl="0" w:tplc="E2428F9A">
      <w:start w:val="1"/>
      <w:numFmt w:val="bullet"/>
      <w:lvlText w:val="•"/>
      <w:lvlJc w:val="left"/>
      <w:pPr>
        <w:ind w:left="474"/>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6CB0F8E0">
      <w:start w:val="1"/>
      <w:numFmt w:val="bullet"/>
      <w:lvlText w:val="o"/>
      <w:lvlJc w:val="left"/>
      <w:pPr>
        <w:ind w:left="1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601DB2">
      <w:start w:val="1"/>
      <w:numFmt w:val="bullet"/>
      <w:lvlText w:val="▪"/>
      <w:lvlJc w:val="left"/>
      <w:pPr>
        <w:ind w:left="2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1A2DE8">
      <w:start w:val="1"/>
      <w:numFmt w:val="bullet"/>
      <w:lvlText w:val="•"/>
      <w:lvlJc w:val="left"/>
      <w:pPr>
        <w:ind w:left="2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608B6">
      <w:start w:val="1"/>
      <w:numFmt w:val="bullet"/>
      <w:lvlText w:val="o"/>
      <w:lvlJc w:val="left"/>
      <w:pPr>
        <w:ind w:left="3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E5832">
      <w:start w:val="1"/>
      <w:numFmt w:val="bullet"/>
      <w:lvlText w:val="▪"/>
      <w:lvlJc w:val="left"/>
      <w:pPr>
        <w:ind w:left="4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CFF12">
      <w:start w:val="1"/>
      <w:numFmt w:val="bullet"/>
      <w:lvlText w:val="•"/>
      <w:lvlJc w:val="left"/>
      <w:pPr>
        <w:ind w:left="4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8604A4">
      <w:start w:val="1"/>
      <w:numFmt w:val="bullet"/>
      <w:lvlText w:val="o"/>
      <w:lvlJc w:val="left"/>
      <w:pPr>
        <w:ind w:left="5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5E07E2">
      <w:start w:val="1"/>
      <w:numFmt w:val="bullet"/>
      <w:lvlText w:val="▪"/>
      <w:lvlJc w:val="left"/>
      <w:pPr>
        <w:ind w:left="6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F357E9"/>
    <w:multiLevelType w:val="hybridMultilevel"/>
    <w:tmpl w:val="A816F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77558">
    <w:abstractNumId w:val="44"/>
  </w:num>
  <w:num w:numId="2" w16cid:durableId="810438280">
    <w:abstractNumId w:val="7"/>
  </w:num>
  <w:num w:numId="3" w16cid:durableId="723332333">
    <w:abstractNumId w:val="29"/>
  </w:num>
  <w:num w:numId="4" w16cid:durableId="1132360356">
    <w:abstractNumId w:val="8"/>
  </w:num>
  <w:num w:numId="5" w16cid:durableId="35466944">
    <w:abstractNumId w:val="35"/>
  </w:num>
  <w:num w:numId="6" w16cid:durableId="1228102767">
    <w:abstractNumId w:val="13"/>
  </w:num>
  <w:num w:numId="7" w16cid:durableId="692924560">
    <w:abstractNumId w:val="18"/>
  </w:num>
  <w:num w:numId="8" w16cid:durableId="449280742">
    <w:abstractNumId w:val="43"/>
  </w:num>
  <w:num w:numId="9" w16cid:durableId="392431788">
    <w:abstractNumId w:val="38"/>
  </w:num>
  <w:num w:numId="10" w16cid:durableId="1433741550">
    <w:abstractNumId w:val="28"/>
  </w:num>
  <w:num w:numId="11" w16cid:durableId="751509891">
    <w:abstractNumId w:val="21"/>
  </w:num>
  <w:num w:numId="12" w16cid:durableId="1145899864">
    <w:abstractNumId w:val="46"/>
  </w:num>
  <w:num w:numId="13" w16cid:durableId="748576165">
    <w:abstractNumId w:val="34"/>
  </w:num>
  <w:num w:numId="14" w16cid:durableId="430397727">
    <w:abstractNumId w:val="45"/>
  </w:num>
  <w:num w:numId="15" w16cid:durableId="1825854735">
    <w:abstractNumId w:val="36"/>
  </w:num>
  <w:num w:numId="16" w16cid:durableId="673651341">
    <w:abstractNumId w:val="41"/>
  </w:num>
  <w:num w:numId="17" w16cid:durableId="1574899422">
    <w:abstractNumId w:val="47"/>
  </w:num>
  <w:num w:numId="18" w16cid:durableId="112096122">
    <w:abstractNumId w:val="2"/>
  </w:num>
  <w:num w:numId="19" w16cid:durableId="1008992270">
    <w:abstractNumId w:val="4"/>
  </w:num>
  <w:num w:numId="20" w16cid:durableId="1935285802">
    <w:abstractNumId w:val="10"/>
  </w:num>
  <w:num w:numId="21" w16cid:durableId="1438794422">
    <w:abstractNumId w:val="3"/>
  </w:num>
  <w:num w:numId="22" w16cid:durableId="425658532">
    <w:abstractNumId w:val="49"/>
  </w:num>
  <w:num w:numId="23" w16cid:durableId="617298848">
    <w:abstractNumId w:val="11"/>
  </w:num>
  <w:num w:numId="24" w16cid:durableId="756632996">
    <w:abstractNumId w:val="23"/>
  </w:num>
  <w:num w:numId="25" w16cid:durableId="71975712">
    <w:abstractNumId w:val="19"/>
  </w:num>
  <w:num w:numId="26" w16cid:durableId="1828981236">
    <w:abstractNumId w:val="12"/>
  </w:num>
  <w:num w:numId="27" w16cid:durableId="1839347917">
    <w:abstractNumId w:val="27"/>
  </w:num>
  <w:num w:numId="28" w16cid:durableId="236942121">
    <w:abstractNumId w:val="14"/>
  </w:num>
  <w:num w:numId="29" w16cid:durableId="1191333029">
    <w:abstractNumId w:val="40"/>
  </w:num>
  <w:num w:numId="30" w16cid:durableId="303126917">
    <w:abstractNumId w:val="48"/>
  </w:num>
  <w:num w:numId="31" w16cid:durableId="2138836827">
    <w:abstractNumId w:val="37"/>
  </w:num>
  <w:num w:numId="32" w16cid:durableId="814762797">
    <w:abstractNumId w:val="25"/>
  </w:num>
  <w:num w:numId="33" w16cid:durableId="1883666502">
    <w:abstractNumId w:val="17"/>
  </w:num>
  <w:num w:numId="34" w16cid:durableId="604577439">
    <w:abstractNumId w:val="31"/>
  </w:num>
  <w:num w:numId="35" w16cid:durableId="1841432296">
    <w:abstractNumId w:val="24"/>
  </w:num>
  <w:num w:numId="36" w16cid:durableId="1095243213">
    <w:abstractNumId w:val="5"/>
  </w:num>
  <w:num w:numId="37" w16cid:durableId="607853693">
    <w:abstractNumId w:val="1"/>
  </w:num>
  <w:num w:numId="38" w16cid:durableId="645356153">
    <w:abstractNumId w:val="32"/>
  </w:num>
  <w:num w:numId="39" w16cid:durableId="1055548100">
    <w:abstractNumId w:val="16"/>
  </w:num>
  <w:num w:numId="40" w16cid:durableId="296617026">
    <w:abstractNumId w:val="42"/>
  </w:num>
  <w:num w:numId="41" w16cid:durableId="1276210377">
    <w:abstractNumId w:val="30"/>
  </w:num>
  <w:num w:numId="42" w16cid:durableId="728575304">
    <w:abstractNumId w:val="20"/>
  </w:num>
  <w:num w:numId="43" w16cid:durableId="811365089">
    <w:abstractNumId w:val="26"/>
  </w:num>
  <w:num w:numId="44" w16cid:durableId="586379310">
    <w:abstractNumId w:val="39"/>
  </w:num>
  <w:num w:numId="45" w16cid:durableId="866799132">
    <w:abstractNumId w:val="9"/>
  </w:num>
  <w:num w:numId="46" w16cid:durableId="2118213541">
    <w:abstractNumId w:val="6"/>
  </w:num>
  <w:num w:numId="47" w16cid:durableId="334110352">
    <w:abstractNumId w:val="15"/>
  </w:num>
  <w:num w:numId="48" w16cid:durableId="138037815">
    <w:abstractNumId w:val="22"/>
  </w:num>
  <w:num w:numId="49" w16cid:durableId="1748530503">
    <w:abstractNumId w:val="33"/>
  </w:num>
  <w:num w:numId="50" w16cid:durableId="33446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77CE"/>
    <w:rsid w:val="0006421E"/>
    <w:rsid w:val="0008481D"/>
    <w:rsid w:val="000A2934"/>
    <w:rsid w:val="000A5744"/>
    <w:rsid w:val="000B4450"/>
    <w:rsid w:val="000C739B"/>
    <w:rsid w:val="000D2F5B"/>
    <w:rsid w:val="00167695"/>
    <w:rsid w:val="001C6C20"/>
    <w:rsid w:val="001C72D0"/>
    <w:rsid w:val="001D7310"/>
    <w:rsid w:val="00230A82"/>
    <w:rsid w:val="0026783E"/>
    <w:rsid w:val="002B311F"/>
    <w:rsid w:val="002B3801"/>
    <w:rsid w:val="002C2DA2"/>
    <w:rsid w:val="002C5BB5"/>
    <w:rsid w:val="003B66C8"/>
    <w:rsid w:val="003F4435"/>
    <w:rsid w:val="003F56C0"/>
    <w:rsid w:val="00410A13"/>
    <w:rsid w:val="00415CA6"/>
    <w:rsid w:val="00444AF9"/>
    <w:rsid w:val="00494C98"/>
    <w:rsid w:val="004B5CCF"/>
    <w:rsid w:val="004D160C"/>
    <w:rsid w:val="005203D9"/>
    <w:rsid w:val="00521A41"/>
    <w:rsid w:val="005231A4"/>
    <w:rsid w:val="00530A6E"/>
    <w:rsid w:val="00597DD6"/>
    <w:rsid w:val="005B0A1E"/>
    <w:rsid w:val="00604A83"/>
    <w:rsid w:val="006526E3"/>
    <w:rsid w:val="006863F2"/>
    <w:rsid w:val="006F5921"/>
    <w:rsid w:val="007410F5"/>
    <w:rsid w:val="00744B86"/>
    <w:rsid w:val="0077476C"/>
    <w:rsid w:val="00786695"/>
    <w:rsid w:val="0079008C"/>
    <w:rsid w:val="007A564D"/>
    <w:rsid w:val="007D0691"/>
    <w:rsid w:val="007D77D0"/>
    <w:rsid w:val="007F753D"/>
    <w:rsid w:val="00817B35"/>
    <w:rsid w:val="0082076D"/>
    <w:rsid w:val="008477AE"/>
    <w:rsid w:val="00852C85"/>
    <w:rsid w:val="008565B2"/>
    <w:rsid w:val="008A678D"/>
    <w:rsid w:val="008D00AA"/>
    <w:rsid w:val="0091059F"/>
    <w:rsid w:val="00950758"/>
    <w:rsid w:val="00964932"/>
    <w:rsid w:val="009845F5"/>
    <w:rsid w:val="009B0E02"/>
    <w:rsid w:val="009E005F"/>
    <w:rsid w:val="00A12761"/>
    <w:rsid w:val="00A1547C"/>
    <w:rsid w:val="00A349DB"/>
    <w:rsid w:val="00A377B8"/>
    <w:rsid w:val="00A86CDF"/>
    <w:rsid w:val="00A94839"/>
    <w:rsid w:val="00AD0D53"/>
    <w:rsid w:val="00AD4C37"/>
    <w:rsid w:val="00BF6BF1"/>
    <w:rsid w:val="00C20A7D"/>
    <w:rsid w:val="00CC05EE"/>
    <w:rsid w:val="00CD2480"/>
    <w:rsid w:val="00CE2184"/>
    <w:rsid w:val="00D8609C"/>
    <w:rsid w:val="00DC0D66"/>
    <w:rsid w:val="00E60BD5"/>
    <w:rsid w:val="00E76AEC"/>
    <w:rsid w:val="00EA0171"/>
    <w:rsid w:val="00EA25BF"/>
    <w:rsid w:val="00EA5760"/>
    <w:rsid w:val="00EF606A"/>
    <w:rsid w:val="00F47920"/>
    <w:rsid w:val="00F778A3"/>
    <w:rsid w:val="00F96385"/>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57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A57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paragraph" w:styleId="Heading5">
    <w:name w:val="heading 5"/>
    <w:basedOn w:val="Normal"/>
    <w:next w:val="Normal"/>
    <w:link w:val="Heading5Char"/>
    <w:uiPriority w:val="9"/>
    <w:semiHidden/>
    <w:unhideWhenUsed/>
    <w:qFormat/>
    <w:rsid w:val="00EA576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A57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A576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EA576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rsid w:val="00EA5760"/>
    <w:rPr>
      <w:rFonts w:ascii="Comic Sans MS" w:hAnsi="Comic Sans MS"/>
      <w:sz w:val="22"/>
      <w:szCs w:val="20"/>
      <w:lang w:val="en-GB"/>
    </w:rPr>
  </w:style>
  <w:style w:type="character" w:customStyle="1" w:styleId="BodyTextChar">
    <w:name w:val="Body Text Char"/>
    <w:basedOn w:val="DefaultParagraphFont"/>
    <w:link w:val="BodyText"/>
    <w:rsid w:val="00EA5760"/>
    <w:rPr>
      <w:rFonts w:ascii="Comic Sans MS" w:eastAsia="Times New Roman" w:hAnsi="Comic Sans MS" w:cs="Times New Roman"/>
      <w:szCs w:val="20"/>
      <w:lang w:val="en-GB"/>
    </w:rPr>
  </w:style>
  <w:style w:type="paragraph" w:customStyle="1" w:styleId="Default">
    <w:name w:val="Default"/>
    <w:rsid w:val="00EA5760"/>
    <w:pPr>
      <w:autoSpaceDE w:val="0"/>
      <w:autoSpaceDN w:val="0"/>
      <w:adjustRightInd w:val="0"/>
      <w:spacing w:after="0" w:line="240" w:lineRule="auto"/>
    </w:pPr>
    <w:rPr>
      <w:rFonts w:ascii="Lucida Sans" w:eastAsia="Times New Roman" w:hAnsi="Lucida Sans" w:cs="Lucida Sans"/>
      <w:color w:val="000000"/>
      <w:sz w:val="24"/>
      <w:szCs w:val="24"/>
      <w:lang w:val="en-GB" w:eastAsia="en-GB"/>
    </w:rPr>
  </w:style>
  <w:style w:type="character" w:styleId="Emphasis">
    <w:name w:val="Emphasis"/>
    <w:qFormat/>
    <w:rsid w:val="00EA5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cheshireschooljob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C7F0C7B6-111E-4353-9FF6-8005144F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Mel Hatton</cp:lastModifiedBy>
  <cp:revision>3</cp:revision>
  <cp:lastPrinted>2025-01-16T09:29:00Z</cp:lastPrinted>
  <dcterms:created xsi:type="dcterms:W3CDTF">2025-01-16T09:01:00Z</dcterms:created>
  <dcterms:modified xsi:type="dcterms:W3CDTF">2025-01-16T09:29:00Z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