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E6B47" w14:textId="77777777" w:rsidR="00B92D96" w:rsidRPr="008B59EF" w:rsidRDefault="00155327" w:rsidP="00B92D96">
      <w:pPr>
        <w:spacing w:after="348" w:line="259" w:lineRule="auto"/>
        <w:ind w:left="0" w:firstLine="0"/>
        <w:jc w:val="center"/>
        <w:rPr>
          <w:b/>
          <w:bCs/>
          <w:sz w:val="28"/>
          <w:szCs w:val="28"/>
        </w:rPr>
      </w:pPr>
      <w:r w:rsidRPr="008B59EF">
        <w:rPr>
          <w:b/>
          <w:bCs/>
          <w:sz w:val="28"/>
          <w:szCs w:val="28"/>
        </w:rPr>
        <w:t xml:space="preserve">Job Description </w:t>
      </w:r>
      <w:r w:rsidR="00905D4F" w:rsidRPr="008B59EF">
        <w:rPr>
          <w:b/>
          <w:bCs/>
          <w:sz w:val="28"/>
          <w:szCs w:val="28"/>
        </w:rPr>
        <w:t>–</w:t>
      </w:r>
      <w:r w:rsidR="00075433" w:rsidRPr="008B59EF">
        <w:rPr>
          <w:b/>
          <w:bCs/>
          <w:sz w:val="28"/>
          <w:szCs w:val="28"/>
        </w:rPr>
        <w:t xml:space="preserve"> </w:t>
      </w:r>
      <w:r w:rsidR="00084460">
        <w:rPr>
          <w:b/>
          <w:bCs/>
          <w:sz w:val="28"/>
          <w:szCs w:val="28"/>
        </w:rPr>
        <w:t>Assistant</w:t>
      </w:r>
      <w:r w:rsidR="00905D4F" w:rsidRPr="008B59EF">
        <w:rPr>
          <w:b/>
          <w:bCs/>
          <w:sz w:val="28"/>
          <w:szCs w:val="28"/>
        </w:rPr>
        <w:t xml:space="preserve"> Headteacher</w:t>
      </w:r>
    </w:p>
    <w:p w14:paraId="46065524" w14:textId="77777777" w:rsidR="00075433" w:rsidRPr="008B59EF" w:rsidRDefault="00075433" w:rsidP="00B92D96">
      <w:pPr>
        <w:spacing w:after="348" w:line="259" w:lineRule="auto"/>
        <w:ind w:left="0" w:firstLine="0"/>
        <w:jc w:val="center"/>
        <w:rPr>
          <w:b/>
          <w:bCs/>
          <w:sz w:val="28"/>
          <w:szCs w:val="28"/>
        </w:rPr>
      </w:pPr>
      <w:r w:rsidRPr="008B59EF">
        <w:rPr>
          <w:b/>
          <w:bCs/>
          <w:sz w:val="28"/>
          <w:szCs w:val="28"/>
        </w:rPr>
        <w:t>Bethlem and the Maudsley Hospital School</w:t>
      </w:r>
    </w:p>
    <w:p w14:paraId="7BFD1FD7" w14:textId="77777777" w:rsidR="004613E7" w:rsidRPr="008B59EF" w:rsidRDefault="00155327" w:rsidP="00022E1D">
      <w:pPr>
        <w:pStyle w:val="Heading2"/>
        <w:spacing w:after="175"/>
        <w:ind w:left="-5"/>
        <w:jc w:val="both"/>
      </w:pPr>
      <w:r w:rsidRPr="008B59EF">
        <w:t xml:space="preserve">PURPOSE OF THE POST </w:t>
      </w:r>
    </w:p>
    <w:p w14:paraId="38BB6C2C" w14:textId="77777777" w:rsidR="004613E7" w:rsidRPr="008B59EF" w:rsidRDefault="00155327" w:rsidP="00022E1D">
      <w:pPr>
        <w:ind w:left="0" w:right="2" w:firstLine="0"/>
        <w:jc w:val="both"/>
      </w:pPr>
      <w:r w:rsidRPr="008B59EF">
        <w:t>To pro</w:t>
      </w:r>
      <w:r w:rsidR="00BE20F4" w:rsidRPr="008B59EF">
        <w:t>mote and support the</w:t>
      </w:r>
      <w:r w:rsidRPr="008B59EF">
        <w:t xml:space="preserve"> vision and</w:t>
      </w:r>
      <w:r w:rsidR="00075433" w:rsidRPr="008B59EF">
        <w:t xml:space="preserve"> direction of the School </w:t>
      </w:r>
      <w:r w:rsidR="00BE20F4" w:rsidRPr="008B59EF">
        <w:t xml:space="preserve">and being responsible for </w:t>
      </w:r>
      <w:r w:rsidR="00D06E02">
        <w:t>supporting the</w:t>
      </w:r>
      <w:r w:rsidR="00BE20F4" w:rsidRPr="008B59EF">
        <w:t xml:space="preserve"> internal organisation, management and control of the school,</w:t>
      </w:r>
      <w:r w:rsidR="00084460">
        <w:t xml:space="preserve"> in particular the Maudsley site,</w:t>
      </w:r>
      <w:r w:rsidR="00905D4F" w:rsidRPr="008B59EF">
        <w:t xml:space="preserve"> as delegated by the Head of School,</w:t>
      </w:r>
      <w:r w:rsidR="00BE20F4" w:rsidRPr="008B59EF">
        <w:t xml:space="preserve"> </w:t>
      </w:r>
      <w:r w:rsidR="009B7481">
        <w:t xml:space="preserve">and deputy, </w:t>
      </w:r>
      <w:r w:rsidR="00BE20F4" w:rsidRPr="008B59EF">
        <w:t xml:space="preserve">providing leadership and direction to </w:t>
      </w:r>
      <w:r w:rsidR="00075433" w:rsidRPr="008B59EF">
        <w:t>enable it to build success and ensure high quality inclusive education for all its pupils</w:t>
      </w:r>
      <w:r w:rsidRPr="008B59EF">
        <w:t xml:space="preserve">.  </w:t>
      </w:r>
    </w:p>
    <w:p w14:paraId="0931B193" w14:textId="77777777" w:rsidR="00BE20F4" w:rsidRPr="008B59EF" w:rsidRDefault="00BE20F4" w:rsidP="00022E1D">
      <w:pPr>
        <w:ind w:left="0" w:right="2" w:firstLine="0"/>
        <w:jc w:val="both"/>
      </w:pPr>
    </w:p>
    <w:p w14:paraId="527602DB" w14:textId="77777777" w:rsidR="00075433" w:rsidRPr="008B59EF" w:rsidRDefault="009B7481" w:rsidP="00022E1D">
      <w:pPr>
        <w:ind w:left="0" w:right="2" w:firstLine="0"/>
        <w:jc w:val="both"/>
      </w:pPr>
      <w:r>
        <w:t xml:space="preserve">Responsible for </w:t>
      </w:r>
      <w:r w:rsidRPr="008B59EF">
        <w:t>manag</w:t>
      </w:r>
      <w:r>
        <w:t>ing</w:t>
      </w:r>
      <w:r w:rsidR="00075433" w:rsidRPr="008B59EF">
        <w:t xml:space="preserve"> the </w:t>
      </w:r>
      <w:r w:rsidR="00084460">
        <w:t xml:space="preserve">Maudsley </w:t>
      </w:r>
      <w:r w:rsidR="00075433" w:rsidRPr="008B59EF">
        <w:t xml:space="preserve">school </w:t>
      </w:r>
      <w:r w:rsidR="00084460">
        <w:t xml:space="preserve">departments </w:t>
      </w:r>
      <w:r w:rsidR="00075433" w:rsidRPr="008B59EF">
        <w:t>on a day-to-day basis,</w:t>
      </w:r>
      <w:r w:rsidR="00905D4F" w:rsidRPr="008B59EF">
        <w:t xml:space="preserve"> as required, </w:t>
      </w:r>
      <w:r w:rsidR="00075433" w:rsidRPr="008B59EF">
        <w:t xml:space="preserve"> </w:t>
      </w:r>
      <w:r>
        <w:t xml:space="preserve">and </w:t>
      </w:r>
      <w:r w:rsidR="00075433" w:rsidRPr="008B59EF">
        <w:t xml:space="preserve">be </w:t>
      </w:r>
      <w:r w:rsidR="00905D4F" w:rsidRPr="008B59EF">
        <w:t xml:space="preserve">an additional </w:t>
      </w:r>
      <w:r w:rsidR="00075433" w:rsidRPr="008B59EF">
        <w:t xml:space="preserve">point of contact for all stakeholders and external agencies in matters relating to the </w:t>
      </w:r>
      <w:r w:rsidR="00084460">
        <w:t xml:space="preserve">Maudsley site of the </w:t>
      </w:r>
      <w:r w:rsidR="00075433" w:rsidRPr="008B59EF">
        <w:t>school</w:t>
      </w:r>
      <w:r w:rsidR="00084460">
        <w:t>.</w:t>
      </w:r>
    </w:p>
    <w:p w14:paraId="14587D14" w14:textId="77777777" w:rsidR="00075433" w:rsidRPr="008B59EF" w:rsidRDefault="00075433" w:rsidP="00022E1D">
      <w:pPr>
        <w:ind w:left="0" w:right="2" w:firstLine="0"/>
        <w:jc w:val="both"/>
      </w:pPr>
    </w:p>
    <w:p w14:paraId="21C322DD" w14:textId="77777777" w:rsidR="00075433" w:rsidRPr="008B59EF" w:rsidRDefault="00084460" w:rsidP="00022E1D">
      <w:pPr>
        <w:ind w:left="0" w:right="2" w:firstLine="0"/>
        <w:jc w:val="both"/>
      </w:pPr>
      <w:r>
        <w:t>T</w:t>
      </w:r>
      <w:r w:rsidR="00075433" w:rsidRPr="008B59EF">
        <w:t xml:space="preserve">o deliver the highest possible educational standards </w:t>
      </w:r>
      <w:r>
        <w:t>at the Maudsley site</w:t>
      </w:r>
      <w:r w:rsidR="00075433" w:rsidRPr="008B59EF">
        <w:t xml:space="preserve"> and</w:t>
      </w:r>
      <w:r>
        <w:t xml:space="preserve"> to</w:t>
      </w:r>
      <w:r w:rsidR="00075433" w:rsidRPr="008B59EF">
        <w:t xml:space="preserve"> create an atmosphere and structure in which pupils feel valued and staff have high expectations of them. Through working together, the children, staff and governors have created school values which capture our expectations for children and adults.</w:t>
      </w:r>
    </w:p>
    <w:p w14:paraId="561D2D69" w14:textId="77777777" w:rsidR="00075433" w:rsidRPr="008B59EF" w:rsidRDefault="00075433" w:rsidP="00022E1D">
      <w:pPr>
        <w:ind w:left="0" w:right="2" w:firstLine="0"/>
        <w:jc w:val="both"/>
      </w:pPr>
    </w:p>
    <w:p w14:paraId="3863E6AB" w14:textId="77777777" w:rsidR="00075433" w:rsidRPr="008B59EF" w:rsidRDefault="00075433" w:rsidP="00022E1D">
      <w:pPr>
        <w:ind w:left="0" w:right="2" w:firstLine="0"/>
        <w:jc w:val="both"/>
      </w:pPr>
      <w:r w:rsidRPr="008B59EF">
        <w:t xml:space="preserve">Reporting to the </w:t>
      </w:r>
      <w:r w:rsidR="00905D4F" w:rsidRPr="008B59EF">
        <w:t>Head of school</w:t>
      </w:r>
      <w:r w:rsidRPr="008B59EF">
        <w:t xml:space="preserve"> and </w:t>
      </w:r>
      <w:r w:rsidR="00084460">
        <w:t>Deputy</w:t>
      </w:r>
      <w:r w:rsidRPr="008B59EF">
        <w:t>. Carry out the professional duties as set out in the School Teachers’ Pay and Conditions Document and</w:t>
      </w:r>
      <w:r w:rsidR="00530567" w:rsidRPr="008B59EF">
        <w:t xml:space="preserve"> with reference to</w:t>
      </w:r>
      <w:r w:rsidRPr="008B59EF">
        <w:t xml:space="preserve"> the National Standards for Headteachers.  </w:t>
      </w:r>
    </w:p>
    <w:p w14:paraId="6B94F992" w14:textId="77777777" w:rsidR="004613E7" w:rsidRPr="008B59EF" w:rsidRDefault="004613E7" w:rsidP="00022E1D">
      <w:pPr>
        <w:spacing w:after="0" w:line="259" w:lineRule="auto"/>
        <w:ind w:left="0" w:firstLine="0"/>
        <w:jc w:val="both"/>
      </w:pPr>
    </w:p>
    <w:p w14:paraId="4D3752DE" w14:textId="77777777" w:rsidR="004613E7" w:rsidRPr="008B59EF" w:rsidRDefault="00155327" w:rsidP="00022E1D">
      <w:pPr>
        <w:pStyle w:val="Heading2"/>
        <w:ind w:left="-5"/>
        <w:jc w:val="both"/>
      </w:pPr>
      <w:r w:rsidRPr="008B59EF">
        <w:t xml:space="preserve">CONSULTATION </w:t>
      </w:r>
    </w:p>
    <w:p w14:paraId="5E73002A" w14:textId="77777777" w:rsidR="004613E7" w:rsidRPr="008B59EF" w:rsidRDefault="00155327" w:rsidP="00022E1D">
      <w:pPr>
        <w:spacing w:after="0" w:line="259" w:lineRule="auto"/>
        <w:ind w:left="0" w:firstLine="0"/>
        <w:jc w:val="both"/>
      </w:pPr>
      <w:r w:rsidRPr="008B59EF">
        <w:t xml:space="preserve"> </w:t>
      </w:r>
    </w:p>
    <w:p w14:paraId="7CDA2C36" w14:textId="590DEA21" w:rsidR="004613E7" w:rsidRPr="008B59EF" w:rsidRDefault="00155327" w:rsidP="00022E1D">
      <w:pPr>
        <w:ind w:left="0" w:right="2" w:firstLine="0"/>
        <w:jc w:val="both"/>
      </w:pPr>
      <w:r w:rsidRPr="008B59EF">
        <w:t xml:space="preserve">In carrying out </w:t>
      </w:r>
      <w:r w:rsidR="0080544F" w:rsidRPr="008B59EF">
        <w:t>their</w:t>
      </w:r>
      <w:r w:rsidRPr="008B59EF">
        <w:t xml:space="preserve"> duties a</w:t>
      </w:r>
      <w:r w:rsidR="003D452F">
        <w:t>n</w:t>
      </w:r>
      <w:r w:rsidRPr="008B59EF">
        <w:t xml:space="preserve"> </w:t>
      </w:r>
      <w:r w:rsidR="00084460">
        <w:t>Assistant</w:t>
      </w:r>
      <w:r w:rsidR="00905D4F" w:rsidRPr="008B59EF">
        <w:t xml:space="preserve"> </w:t>
      </w:r>
      <w:r w:rsidR="00084460">
        <w:t>H</w:t>
      </w:r>
      <w:r w:rsidRPr="008B59EF">
        <w:t xml:space="preserve">eadteacher shall consult, where this is appropriate, with the </w:t>
      </w:r>
      <w:r w:rsidR="00084460">
        <w:t xml:space="preserve">Deputy Head and </w:t>
      </w:r>
      <w:r w:rsidR="00905D4F" w:rsidRPr="008B59EF">
        <w:t>Head of School</w:t>
      </w:r>
      <w:r w:rsidR="00BE20F4" w:rsidRPr="008B59EF">
        <w:t xml:space="preserve">, </w:t>
      </w:r>
      <w:r w:rsidRPr="008B59EF">
        <w:t xml:space="preserve">governing body, the staff of the school, the parents of its pupils, the pupils themselves and </w:t>
      </w:r>
      <w:r w:rsidR="00BE20F4" w:rsidRPr="008B59EF">
        <w:t>other</w:t>
      </w:r>
      <w:r w:rsidRPr="008B59EF">
        <w:t xml:space="preserve"> local </w:t>
      </w:r>
      <w:r w:rsidR="00BE20F4" w:rsidRPr="008B59EF">
        <w:t>agencies</w:t>
      </w:r>
      <w:r w:rsidRPr="008B59EF">
        <w:t xml:space="preserve">. </w:t>
      </w:r>
    </w:p>
    <w:p w14:paraId="58DF1577" w14:textId="77777777" w:rsidR="004613E7" w:rsidRPr="008B59EF" w:rsidRDefault="00155327" w:rsidP="00022E1D">
      <w:pPr>
        <w:spacing w:after="0" w:line="259" w:lineRule="auto"/>
        <w:ind w:left="0" w:firstLine="0"/>
        <w:jc w:val="both"/>
      </w:pPr>
      <w:r w:rsidRPr="008B59EF">
        <w:t xml:space="preserve">  </w:t>
      </w:r>
    </w:p>
    <w:p w14:paraId="01476E32" w14:textId="77777777" w:rsidR="004613E7" w:rsidRPr="008B59EF" w:rsidRDefault="00155327" w:rsidP="00022E1D">
      <w:pPr>
        <w:pStyle w:val="Heading2"/>
        <w:ind w:left="-5"/>
        <w:jc w:val="both"/>
      </w:pPr>
      <w:r w:rsidRPr="008B59EF">
        <w:t xml:space="preserve">PROFESSIONAL DUTIES </w:t>
      </w:r>
    </w:p>
    <w:p w14:paraId="2C5B2039" w14:textId="77777777" w:rsidR="004613E7" w:rsidRPr="008B59EF" w:rsidRDefault="00155327" w:rsidP="00022E1D">
      <w:pPr>
        <w:spacing w:after="0" w:line="259" w:lineRule="auto"/>
        <w:ind w:left="0" w:firstLine="0"/>
        <w:jc w:val="both"/>
      </w:pPr>
      <w:r w:rsidRPr="008B59EF">
        <w:t xml:space="preserve"> </w:t>
      </w:r>
    </w:p>
    <w:p w14:paraId="3EEFFD0E" w14:textId="6429478B" w:rsidR="004613E7" w:rsidRPr="008B59EF" w:rsidRDefault="00155327" w:rsidP="00022E1D">
      <w:pPr>
        <w:spacing w:after="33"/>
        <w:ind w:left="0" w:right="2" w:firstLine="0"/>
        <w:jc w:val="both"/>
      </w:pPr>
      <w:r w:rsidRPr="008B59EF">
        <w:t xml:space="preserve">The professional duties </w:t>
      </w:r>
      <w:r w:rsidRPr="00C40498">
        <w:t>of a</w:t>
      </w:r>
      <w:r w:rsidR="00C40498" w:rsidRPr="00C40498">
        <w:t>n</w:t>
      </w:r>
      <w:r w:rsidRPr="008B59EF">
        <w:t xml:space="preserve"> </w:t>
      </w:r>
      <w:r w:rsidR="00084460">
        <w:t>Assistant</w:t>
      </w:r>
      <w:r w:rsidR="00905D4F" w:rsidRPr="008B59EF">
        <w:t xml:space="preserve"> Headteacher</w:t>
      </w:r>
      <w:r w:rsidRPr="008B59EF">
        <w:t xml:space="preserve"> shall include: </w:t>
      </w:r>
    </w:p>
    <w:p w14:paraId="17CBD8F8" w14:textId="77777777" w:rsidR="00BE20F4" w:rsidRPr="008B59EF" w:rsidRDefault="00BE20F4" w:rsidP="00022E1D">
      <w:pPr>
        <w:numPr>
          <w:ilvl w:val="0"/>
          <w:numId w:val="3"/>
        </w:numPr>
        <w:ind w:left="709" w:right="2" w:hanging="425"/>
        <w:jc w:val="both"/>
      </w:pPr>
      <w:bookmarkStart w:id="0" w:name="_Hlk72768500"/>
      <w:r w:rsidRPr="008B59EF">
        <w:t>School aims</w:t>
      </w:r>
      <w:r w:rsidR="00DB0DF9" w:rsidRPr="008B59EF">
        <w:t>: Promoting and embedding the vision and principles of the school and ensuring the</w:t>
      </w:r>
      <w:r w:rsidRPr="008B59EF">
        <w:t xml:space="preserve"> effective implementation of the </w:t>
      </w:r>
      <w:r w:rsidR="00DB0DF9" w:rsidRPr="008B59EF">
        <w:t xml:space="preserve">agreed vision, principles and polices </w:t>
      </w:r>
    </w:p>
    <w:bookmarkEnd w:id="0"/>
    <w:p w14:paraId="024F59D8" w14:textId="77777777" w:rsidR="0018142E" w:rsidRPr="008B59EF" w:rsidRDefault="00084460" w:rsidP="00022E1D">
      <w:pPr>
        <w:numPr>
          <w:ilvl w:val="0"/>
          <w:numId w:val="3"/>
        </w:numPr>
        <w:spacing w:after="0" w:line="259" w:lineRule="auto"/>
        <w:ind w:right="2" w:hanging="421"/>
        <w:jc w:val="both"/>
      </w:pPr>
      <w:r>
        <w:t>Management and</w:t>
      </w:r>
      <w:r w:rsidR="00155327" w:rsidRPr="008B59EF">
        <w:t xml:space="preserve"> development of the school:  </w:t>
      </w:r>
      <w:r w:rsidR="00DB0DF9" w:rsidRPr="008B59EF">
        <w:t>The learning, teaching, progress and outcomes for the pupils of the school</w:t>
      </w:r>
      <w:r>
        <w:t>’s Maudsley site</w:t>
      </w:r>
      <w:r w:rsidR="00DB0DF9" w:rsidRPr="008B59EF">
        <w:t>, through effective day to day management of the school and</w:t>
      </w:r>
      <w:r w:rsidR="00155327" w:rsidRPr="008B59EF">
        <w:t xml:space="preserve"> providing educational vision and direction to secure the strong and passionate commitment of staff, parents/carers and pupils. </w:t>
      </w:r>
    </w:p>
    <w:p w14:paraId="39366C57" w14:textId="77777777" w:rsidR="003E066B" w:rsidRPr="008B59EF" w:rsidRDefault="003E066B" w:rsidP="00022E1D">
      <w:pPr>
        <w:pStyle w:val="ListParagraph"/>
        <w:numPr>
          <w:ilvl w:val="0"/>
          <w:numId w:val="3"/>
        </w:numPr>
        <w:spacing w:after="0" w:line="259" w:lineRule="auto"/>
        <w:ind w:right="2" w:hanging="421"/>
        <w:jc w:val="both"/>
      </w:pPr>
      <w:r w:rsidRPr="008B59EF">
        <w:t>Ethics and professional conduct:</w:t>
      </w:r>
      <w:r w:rsidR="0018142E" w:rsidRPr="008B59EF">
        <w:t xml:space="preserve"> Demonstrat</w:t>
      </w:r>
      <w:r w:rsidR="008E0873" w:rsidRPr="008B59EF">
        <w:t>ing</w:t>
      </w:r>
      <w:r w:rsidR="0018142E" w:rsidRPr="008B59EF">
        <w:t xml:space="preserve"> consistently high standards of principled and professional conduct</w:t>
      </w:r>
      <w:r w:rsidR="008E0873" w:rsidRPr="008B59EF">
        <w:t>,</w:t>
      </w:r>
      <w:r w:rsidR="00047A88" w:rsidRPr="008B59EF">
        <w:t xml:space="preserve"> </w:t>
      </w:r>
      <w:r w:rsidR="008E0873" w:rsidRPr="008B59EF">
        <w:t xml:space="preserve">upholding public trust and </w:t>
      </w:r>
      <w:r w:rsidR="00047A88" w:rsidRPr="008B59EF">
        <w:t>maintain</w:t>
      </w:r>
      <w:r w:rsidR="008E0873" w:rsidRPr="008B59EF">
        <w:t>ing</w:t>
      </w:r>
      <w:r w:rsidR="00047A88" w:rsidRPr="008B59EF">
        <w:t xml:space="preserve"> high standards of ethics and behaviour</w:t>
      </w:r>
      <w:r w:rsidR="008E0873" w:rsidRPr="008B59EF">
        <w:t xml:space="preserve"> </w:t>
      </w:r>
      <w:r w:rsidR="00047A88" w:rsidRPr="008B59EF">
        <w:t xml:space="preserve">at all </w:t>
      </w:r>
      <w:r w:rsidR="0018142E" w:rsidRPr="008B59EF">
        <w:t>times.</w:t>
      </w:r>
    </w:p>
    <w:p w14:paraId="77E71A46" w14:textId="77777777" w:rsidR="00F67285" w:rsidRPr="008B59EF" w:rsidRDefault="00F67285" w:rsidP="00022E1D">
      <w:pPr>
        <w:ind w:left="705" w:right="2" w:firstLine="0"/>
        <w:jc w:val="both"/>
      </w:pPr>
    </w:p>
    <w:p w14:paraId="77E7EA02" w14:textId="77777777" w:rsidR="00F64CC8" w:rsidRPr="008B59EF" w:rsidRDefault="00155327" w:rsidP="00022E1D">
      <w:pPr>
        <w:pStyle w:val="Heading2"/>
        <w:ind w:left="-5"/>
        <w:jc w:val="both"/>
      </w:pPr>
      <w:r w:rsidRPr="008B59EF">
        <w:t xml:space="preserve"> </w:t>
      </w:r>
      <w:r w:rsidR="00F64CC8" w:rsidRPr="008B59EF">
        <w:t xml:space="preserve">ETHICS and CONDUCT </w:t>
      </w:r>
    </w:p>
    <w:p w14:paraId="1709553A" w14:textId="77777777" w:rsidR="004613E7" w:rsidRPr="008B59EF" w:rsidRDefault="004613E7" w:rsidP="00022E1D">
      <w:pPr>
        <w:spacing w:after="0" w:line="259" w:lineRule="auto"/>
        <w:ind w:left="0" w:firstLine="0"/>
        <w:jc w:val="both"/>
      </w:pPr>
    </w:p>
    <w:p w14:paraId="5C174758" w14:textId="77777777" w:rsidR="0018142E" w:rsidRPr="008B59EF" w:rsidRDefault="0018142E" w:rsidP="00022E1D">
      <w:pPr>
        <w:pStyle w:val="ListParagraph"/>
        <w:numPr>
          <w:ilvl w:val="2"/>
          <w:numId w:val="3"/>
        </w:numPr>
        <w:spacing w:after="0" w:line="259" w:lineRule="auto"/>
        <w:ind w:left="709" w:hanging="425"/>
        <w:jc w:val="both"/>
      </w:pPr>
      <w:r w:rsidRPr="008B59EF">
        <w:t>Build relationships rooted in mutual respect, observing proper boundaries appropriate to their professional position</w:t>
      </w:r>
      <w:r w:rsidR="0066194E" w:rsidRPr="008B59EF">
        <w:t>;</w:t>
      </w:r>
      <w:r w:rsidRPr="008B59EF">
        <w:t xml:space="preserve"> </w:t>
      </w:r>
    </w:p>
    <w:p w14:paraId="0418DA6E" w14:textId="77777777" w:rsidR="0018142E" w:rsidRPr="008B59EF" w:rsidRDefault="0018142E" w:rsidP="00022E1D">
      <w:pPr>
        <w:pStyle w:val="ListParagraph"/>
        <w:numPr>
          <w:ilvl w:val="2"/>
          <w:numId w:val="3"/>
        </w:numPr>
        <w:spacing w:after="0" w:line="259" w:lineRule="auto"/>
        <w:ind w:left="709" w:hanging="425"/>
        <w:jc w:val="both"/>
      </w:pPr>
      <w:r w:rsidRPr="008B59EF">
        <w:t>Show tolerance and respect the rights of others, recognising differences and respecting cultural diversity within contemporary Britain</w:t>
      </w:r>
      <w:r w:rsidR="0066194E" w:rsidRPr="008B59EF">
        <w:t>;</w:t>
      </w:r>
    </w:p>
    <w:p w14:paraId="4880712C" w14:textId="77777777" w:rsidR="0018142E" w:rsidRPr="008B59EF" w:rsidRDefault="0018142E" w:rsidP="00022E1D">
      <w:pPr>
        <w:pStyle w:val="ListParagraph"/>
        <w:numPr>
          <w:ilvl w:val="2"/>
          <w:numId w:val="3"/>
        </w:numPr>
        <w:spacing w:after="0" w:line="259" w:lineRule="auto"/>
        <w:ind w:left="709" w:hanging="425"/>
        <w:jc w:val="both"/>
      </w:pPr>
      <w:r w:rsidRPr="008B59EF">
        <w:t>Ensur</w:t>
      </w:r>
      <w:r w:rsidR="00047A88" w:rsidRPr="008B59EF">
        <w:t>e</w:t>
      </w:r>
      <w:r w:rsidRPr="008B59EF">
        <w:t xml:space="preserve"> personal beliefs are not expressed in ways which exploit their position, pupils’ vulnerability or might lead pupils to break the law</w:t>
      </w:r>
    </w:p>
    <w:p w14:paraId="02827C34" w14:textId="77777777" w:rsidR="0018142E" w:rsidRPr="008B59EF" w:rsidRDefault="0018142E" w:rsidP="00022E1D">
      <w:pPr>
        <w:spacing w:after="0" w:line="259" w:lineRule="auto"/>
        <w:ind w:left="851" w:hanging="567"/>
        <w:jc w:val="both"/>
      </w:pPr>
    </w:p>
    <w:p w14:paraId="62E39AD9" w14:textId="77777777" w:rsidR="00A93CC3" w:rsidRPr="008B59EF" w:rsidRDefault="00A93CC3" w:rsidP="00022E1D">
      <w:pPr>
        <w:pStyle w:val="Heading2"/>
        <w:ind w:left="-5"/>
        <w:jc w:val="both"/>
      </w:pPr>
      <w:r w:rsidRPr="008B59EF">
        <w:t>CULTURE AND ETHOS</w:t>
      </w:r>
      <w:r w:rsidR="00F67285" w:rsidRPr="008B59EF">
        <w:t xml:space="preserve"> </w:t>
      </w:r>
    </w:p>
    <w:p w14:paraId="50B86D5F" w14:textId="77777777" w:rsidR="0080544F" w:rsidRPr="008B59EF" w:rsidRDefault="0080544F" w:rsidP="00022E1D">
      <w:pPr>
        <w:spacing w:after="0" w:line="259" w:lineRule="auto"/>
        <w:ind w:left="851" w:hanging="567"/>
        <w:jc w:val="both"/>
        <w:rPr>
          <w:b/>
          <w:bCs/>
        </w:rPr>
      </w:pPr>
    </w:p>
    <w:p w14:paraId="4E48ADA0" w14:textId="77777777" w:rsidR="00A93CC3" w:rsidRPr="008B59EF" w:rsidRDefault="00A93CC3" w:rsidP="00022E1D">
      <w:pPr>
        <w:spacing w:after="0" w:line="259" w:lineRule="auto"/>
        <w:ind w:left="851" w:hanging="567"/>
        <w:jc w:val="both"/>
        <w:rPr>
          <w:b/>
          <w:bCs/>
        </w:rPr>
      </w:pPr>
      <w:r w:rsidRPr="008B59EF">
        <w:rPr>
          <w:b/>
          <w:bCs/>
        </w:rPr>
        <w:t>School Culture</w:t>
      </w:r>
    </w:p>
    <w:p w14:paraId="5539C457" w14:textId="77777777" w:rsidR="00A93CC3" w:rsidRPr="008B59EF" w:rsidRDefault="009B7481" w:rsidP="00022E1D">
      <w:pPr>
        <w:pStyle w:val="ListParagraph"/>
        <w:numPr>
          <w:ilvl w:val="0"/>
          <w:numId w:val="3"/>
        </w:numPr>
        <w:spacing w:after="0" w:line="259" w:lineRule="auto"/>
        <w:jc w:val="both"/>
      </w:pPr>
      <w:r>
        <w:t>Contribute</w:t>
      </w:r>
      <w:r w:rsidR="0044264F" w:rsidRPr="008B59EF">
        <w:t xml:space="preserve">, promote </w:t>
      </w:r>
      <w:r w:rsidR="00A93CC3" w:rsidRPr="008B59EF">
        <w:t xml:space="preserve">and sustain the school’s ethos and strategic direction in partnership with those responsible for governance and through consultation with </w:t>
      </w:r>
      <w:r w:rsidR="00DB0DF9" w:rsidRPr="008B59EF">
        <w:t>key stakeholders</w:t>
      </w:r>
      <w:r w:rsidR="0066194E" w:rsidRPr="008B59EF">
        <w:t>;</w:t>
      </w:r>
    </w:p>
    <w:p w14:paraId="242E290E" w14:textId="77777777" w:rsidR="00A93CC3" w:rsidRPr="008B59EF" w:rsidRDefault="00A93CC3" w:rsidP="00022E1D">
      <w:pPr>
        <w:pStyle w:val="ListParagraph"/>
        <w:numPr>
          <w:ilvl w:val="0"/>
          <w:numId w:val="3"/>
        </w:numPr>
        <w:spacing w:after="0" w:line="259" w:lineRule="auto"/>
        <w:jc w:val="both"/>
      </w:pPr>
      <w:r w:rsidRPr="008B59EF">
        <w:t>Create a culture where pupils experience a positive and enriching school</w:t>
      </w:r>
      <w:r w:rsidR="00DB0DF9" w:rsidRPr="008B59EF">
        <w:t xml:space="preserve"> experience</w:t>
      </w:r>
      <w:r w:rsidR="0066194E" w:rsidRPr="008B59EF">
        <w:t>;</w:t>
      </w:r>
    </w:p>
    <w:p w14:paraId="19E9C3B2" w14:textId="77777777" w:rsidR="00A93CC3" w:rsidRPr="008B59EF" w:rsidRDefault="00A93CC3" w:rsidP="00022E1D">
      <w:pPr>
        <w:pStyle w:val="ListParagraph"/>
        <w:numPr>
          <w:ilvl w:val="0"/>
          <w:numId w:val="3"/>
        </w:numPr>
        <w:spacing w:after="0" w:line="259" w:lineRule="auto"/>
        <w:jc w:val="both"/>
      </w:pPr>
      <w:r w:rsidRPr="008B59EF">
        <w:t>Uphold ambitious educational standards</w:t>
      </w:r>
      <w:r w:rsidR="008E0873" w:rsidRPr="008B59EF">
        <w:t>,</w:t>
      </w:r>
      <w:r w:rsidRPr="008B59EF">
        <w:t xml:space="preserve"> which prepare pupils from all backgrounds for their next phase of education and life</w:t>
      </w:r>
      <w:r w:rsidR="0066194E" w:rsidRPr="008B59EF">
        <w:t>;</w:t>
      </w:r>
    </w:p>
    <w:p w14:paraId="380553B0" w14:textId="77777777" w:rsidR="00A93CC3" w:rsidRPr="008B59EF" w:rsidRDefault="00A93CC3" w:rsidP="00022E1D">
      <w:pPr>
        <w:pStyle w:val="ListParagraph"/>
        <w:numPr>
          <w:ilvl w:val="0"/>
          <w:numId w:val="3"/>
        </w:numPr>
        <w:spacing w:after="0" w:line="259" w:lineRule="auto"/>
        <w:jc w:val="both"/>
      </w:pPr>
      <w:r w:rsidRPr="008B59EF">
        <w:t>Promote positive and respectful relationships across the school community and a safe, orderly and inclusive environment</w:t>
      </w:r>
      <w:r w:rsidR="0066194E" w:rsidRPr="008B59EF">
        <w:t>;</w:t>
      </w:r>
    </w:p>
    <w:p w14:paraId="3F68607A" w14:textId="77777777" w:rsidR="00F0374D" w:rsidRPr="008B59EF" w:rsidRDefault="00F0374D" w:rsidP="00022E1D">
      <w:pPr>
        <w:pStyle w:val="ListParagraph"/>
        <w:numPr>
          <w:ilvl w:val="0"/>
          <w:numId w:val="3"/>
        </w:numPr>
        <w:jc w:val="both"/>
      </w:pPr>
      <w:r w:rsidRPr="008B59EF">
        <w:t>Encourage the development of a culture that offers equality of opportunity to all pupils and staff</w:t>
      </w:r>
    </w:p>
    <w:p w14:paraId="224A047C" w14:textId="77777777" w:rsidR="00A93CC3" w:rsidRPr="008B59EF" w:rsidRDefault="00A93CC3" w:rsidP="00022E1D">
      <w:pPr>
        <w:pStyle w:val="ListParagraph"/>
        <w:numPr>
          <w:ilvl w:val="0"/>
          <w:numId w:val="3"/>
        </w:numPr>
        <w:spacing w:after="0" w:line="259" w:lineRule="auto"/>
        <w:jc w:val="both"/>
      </w:pPr>
      <w:r w:rsidRPr="008B59EF">
        <w:t>Ensure a culture of high staff professionalism</w:t>
      </w:r>
      <w:r w:rsidR="0066194E" w:rsidRPr="008B59EF">
        <w:t>.</w:t>
      </w:r>
    </w:p>
    <w:p w14:paraId="0C9ACC90" w14:textId="77777777" w:rsidR="004132A9" w:rsidRPr="008B59EF" w:rsidRDefault="004132A9" w:rsidP="004132A9">
      <w:pPr>
        <w:pStyle w:val="ListParagraph"/>
        <w:spacing w:after="0" w:line="259" w:lineRule="auto"/>
        <w:ind w:left="705" w:firstLine="0"/>
        <w:jc w:val="both"/>
      </w:pPr>
    </w:p>
    <w:p w14:paraId="29A656AD" w14:textId="77777777" w:rsidR="00A93CC3" w:rsidRPr="008B59EF" w:rsidRDefault="00F67285" w:rsidP="00022E1D">
      <w:pPr>
        <w:pStyle w:val="ListParagraph"/>
        <w:spacing w:after="0" w:line="259" w:lineRule="auto"/>
        <w:ind w:left="705" w:hanging="421"/>
        <w:jc w:val="both"/>
        <w:rPr>
          <w:b/>
          <w:bCs/>
        </w:rPr>
      </w:pPr>
      <w:r w:rsidRPr="008B59EF">
        <w:rPr>
          <w:b/>
          <w:bCs/>
        </w:rPr>
        <w:t>Behaviour</w:t>
      </w:r>
    </w:p>
    <w:p w14:paraId="6D5804AF" w14:textId="77777777" w:rsidR="00F67285" w:rsidRPr="008B59EF" w:rsidRDefault="00F67285" w:rsidP="00022E1D">
      <w:pPr>
        <w:pStyle w:val="ListParagraph"/>
        <w:numPr>
          <w:ilvl w:val="0"/>
          <w:numId w:val="3"/>
        </w:numPr>
        <w:spacing w:after="0" w:line="259" w:lineRule="auto"/>
        <w:jc w:val="both"/>
      </w:pPr>
      <w:r w:rsidRPr="008B59EF">
        <w:t>Establish and sustain high expectations of behaviour for all pupils, built upon relationships, rules and routines, which are understood clearly by all staff and pupils</w:t>
      </w:r>
      <w:r w:rsidR="0066194E" w:rsidRPr="008B59EF">
        <w:t>;</w:t>
      </w:r>
    </w:p>
    <w:p w14:paraId="64B8A59C" w14:textId="77777777" w:rsidR="00F67285" w:rsidRPr="008B59EF" w:rsidRDefault="006C0943" w:rsidP="00022E1D">
      <w:pPr>
        <w:numPr>
          <w:ilvl w:val="0"/>
          <w:numId w:val="3"/>
        </w:numPr>
        <w:spacing w:after="0" w:line="259" w:lineRule="auto"/>
        <w:ind w:right="2"/>
        <w:jc w:val="both"/>
      </w:pPr>
      <w:r w:rsidRPr="008B59EF">
        <w:t xml:space="preserve">Secure a climate for the exemplary behaviour of pupils and </w:t>
      </w:r>
      <w:r w:rsidR="00F67285" w:rsidRPr="008B59EF">
        <w:t>courteous conduct in accordance with the school’s behaviour policy</w:t>
      </w:r>
      <w:r w:rsidR="0066194E" w:rsidRPr="008B59EF">
        <w:t>;</w:t>
      </w:r>
    </w:p>
    <w:p w14:paraId="1AB62B37" w14:textId="77777777" w:rsidR="00F67285" w:rsidRPr="008B59EF" w:rsidRDefault="00F67285" w:rsidP="00022E1D">
      <w:pPr>
        <w:pStyle w:val="ListParagraph"/>
        <w:numPr>
          <w:ilvl w:val="0"/>
          <w:numId w:val="3"/>
        </w:numPr>
        <w:spacing w:after="0" w:line="259" w:lineRule="auto"/>
        <w:jc w:val="both"/>
      </w:pPr>
      <w:r w:rsidRPr="008B59EF">
        <w:t>Ensure that adults within the school model and teach good behaviour</w:t>
      </w:r>
      <w:r w:rsidR="0066194E" w:rsidRPr="008B59EF">
        <w:t>.</w:t>
      </w:r>
      <w:r w:rsidRPr="008B59EF">
        <w:t xml:space="preserve"> </w:t>
      </w:r>
    </w:p>
    <w:p w14:paraId="59A492C7" w14:textId="77777777" w:rsidR="004132A9" w:rsidRPr="008B59EF" w:rsidRDefault="004132A9" w:rsidP="004132A9">
      <w:pPr>
        <w:pStyle w:val="ListParagraph"/>
        <w:spacing w:after="0" w:line="259" w:lineRule="auto"/>
        <w:ind w:left="705" w:firstLine="0"/>
        <w:jc w:val="both"/>
      </w:pPr>
    </w:p>
    <w:p w14:paraId="199FC62B" w14:textId="77777777" w:rsidR="00F67285" w:rsidRPr="008B59EF" w:rsidRDefault="00F67285" w:rsidP="00022E1D">
      <w:pPr>
        <w:pStyle w:val="ListParagraph"/>
        <w:spacing w:after="0" w:line="259" w:lineRule="auto"/>
        <w:ind w:left="705" w:hanging="421"/>
        <w:jc w:val="both"/>
        <w:rPr>
          <w:b/>
          <w:bCs/>
        </w:rPr>
      </w:pPr>
      <w:r w:rsidRPr="008B59EF">
        <w:rPr>
          <w:b/>
          <w:bCs/>
        </w:rPr>
        <w:t>Professional Development</w:t>
      </w:r>
    </w:p>
    <w:p w14:paraId="21822C5A" w14:textId="77777777" w:rsidR="00F0374D" w:rsidRPr="008B59EF" w:rsidRDefault="00F0374D" w:rsidP="00022E1D">
      <w:pPr>
        <w:pStyle w:val="ListParagraph"/>
        <w:numPr>
          <w:ilvl w:val="0"/>
          <w:numId w:val="3"/>
        </w:numPr>
        <w:spacing w:after="24" w:line="259" w:lineRule="auto"/>
        <w:jc w:val="both"/>
      </w:pPr>
      <w:r w:rsidRPr="008B59EF">
        <w:t>Lead, motivate, challenge and develop staff at all levels, in order to secure and sustain continuous improvement and staff well-being</w:t>
      </w:r>
      <w:r w:rsidR="009E4E52" w:rsidRPr="008B59EF">
        <w:t>,</w:t>
      </w:r>
      <w:r w:rsidRPr="008B59EF">
        <w:t xml:space="preserve"> committed to personal continuing professional development</w:t>
      </w:r>
      <w:r w:rsidR="0066194E" w:rsidRPr="008B59EF">
        <w:t>;</w:t>
      </w:r>
      <w:r w:rsidRPr="008B59EF">
        <w:t xml:space="preserve"> </w:t>
      </w:r>
    </w:p>
    <w:p w14:paraId="19EC2C2C" w14:textId="77777777" w:rsidR="009D5499" w:rsidRPr="008B59EF" w:rsidRDefault="009D5499" w:rsidP="00022E1D">
      <w:pPr>
        <w:pStyle w:val="ListParagraph"/>
        <w:numPr>
          <w:ilvl w:val="0"/>
          <w:numId w:val="3"/>
        </w:numPr>
        <w:jc w:val="both"/>
      </w:pPr>
      <w:r w:rsidRPr="008B59EF">
        <w:t xml:space="preserve">Work to, and report on, targets for achievement of the school and personal targets as agreed by the </w:t>
      </w:r>
      <w:r w:rsidR="00530567" w:rsidRPr="008B59EF">
        <w:t>Head of School</w:t>
      </w:r>
      <w:r w:rsidR="00084460">
        <w:t>, the Deputy Head</w:t>
      </w:r>
      <w:r w:rsidRPr="008B59EF">
        <w:t xml:space="preserve"> and </w:t>
      </w:r>
      <w:r w:rsidR="00084460">
        <w:t xml:space="preserve">the </w:t>
      </w:r>
      <w:r w:rsidRPr="008B59EF">
        <w:t>Governing Body</w:t>
      </w:r>
      <w:r w:rsidR="004132A9" w:rsidRPr="008B59EF">
        <w:t>;</w:t>
      </w:r>
    </w:p>
    <w:p w14:paraId="146765A9" w14:textId="77777777" w:rsidR="009E4E52" w:rsidRPr="008B59EF" w:rsidRDefault="009E4E52" w:rsidP="00022E1D">
      <w:pPr>
        <w:pStyle w:val="ListParagraph"/>
        <w:numPr>
          <w:ilvl w:val="0"/>
          <w:numId w:val="3"/>
        </w:numPr>
        <w:spacing w:after="0" w:line="259" w:lineRule="auto"/>
        <w:jc w:val="both"/>
      </w:pPr>
      <w:r w:rsidRPr="008B59EF">
        <w:t xml:space="preserve">Coach and mentor staff to </w:t>
      </w:r>
      <w:r w:rsidR="00B73482" w:rsidRPr="008B59EF">
        <w:t>develop and grow and support people through change and self-directed learning and development;</w:t>
      </w:r>
    </w:p>
    <w:p w14:paraId="5DB3B76B" w14:textId="77777777" w:rsidR="0044264F" w:rsidRPr="008B59EF" w:rsidRDefault="0044264F" w:rsidP="00022E1D">
      <w:pPr>
        <w:pStyle w:val="ListParagraph"/>
        <w:numPr>
          <w:ilvl w:val="0"/>
          <w:numId w:val="3"/>
        </w:numPr>
        <w:spacing w:after="0" w:line="259" w:lineRule="auto"/>
        <w:jc w:val="both"/>
      </w:pPr>
      <w:r w:rsidRPr="008B59EF">
        <w:t>Ensure that the requirements for teacher appraisal are implemented and that staff have access to high-quality, sustained professional development opportunities, aligned to balance the priorities of whole-school improvement, team and individual needs</w:t>
      </w:r>
      <w:r w:rsidR="0066194E" w:rsidRPr="008B59EF">
        <w:t>;</w:t>
      </w:r>
      <w:r w:rsidRPr="008B59EF">
        <w:t xml:space="preserve"> </w:t>
      </w:r>
    </w:p>
    <w:p w14:paraId="52907875" w14:textId="4EA9A357" w:rsidR="0044264F" w:rsidRPr="00C40498" w:rsidRDefault="0044264F" w:rsidP="00022E1D">
      <w:pPr>
        <w:pStyle w:val="ListParagraph"/>
        <w:numPr>
          <w:ilvl w:val="0"/>
          <w:numId w:val="3"/>
        </w:numPr>
        <w:spacing w:after="0" w:line="259" w:lineRule="auto"/>
        <w:jc w:val="both"/>
      </w:pPr>
      <w:r w:rsidRPr="00C40498">
        <w:t>Hold staff to account for their professional conduct and practice;</w:t>
      </w:r>
    </w:p>
    <w:p w14:paraId="0B6A12A0" w14:textId="77777777" w:rsidR="00F0374D" w:rsidRPr="008B59EF" w:rsidRDefault="00F0374D" w:rsidP="00022E1D">
      <w:pPr>
        <w:pStyle w:val="ListParagraph"/>
        <w:numPr>
          <w:ilvl w:val="0"/>
          <w:numId w:val="3"/>
        </w:numPr>
        <w:spacing w:after="0" w:line="259" w:lineRule="auto"/>
        <w:jc w:val="both"/>
      </w:pPr>
      <w:r w:rsidRPr="008B59EF">
        <w:t>Prioritise the professional development of staff, ensuring effective planning, delivery and evaluation which is consistent with the approaches laid out in the standard for teachers’ professional development</w:t>
      </w:r>
      <w:r w:rsidR="0066194E" w:rsidRPr="008B59EF">
        <w:t>;</w:t>
      </w:r>
    </w:p>
    <w:p w14:paraId="7F5929BC" w14:textId="77777777" w:rsidR="003E066B" w:rsidRPr="008B59EF" w:rsidRDefault="00F0374D" w:rsidP="00022E1D">
      <w:pPr>
        <w:pStyle w:val="ListParagraph"/>
        <w:numPr>
          <w:ilvl w:val="0"/>
          <w:numId w:val="3"/>
        </w:numPr>
        <w:spacing w:after="0" w:line="259" w:lineRule="auto"/>
        <w:jc w:val="both"/>
      </w:pPr>
      <w:r w:rsidRPr="008B59EF">
        <w:t>Ensure that professional development opportunities draw on expert provision from beyond the school, as well as within it, including nationally recognised career and professional frameworks and programmes to build capacity and support succession planning</w:t>
      </w:r>
      <w:r w:rsidR="004132A9" w:rsidRPr="008B59EF">
        <w:t>;</w:t>
      </w:r>
    </w:p>
    <w:p w14:paraId="1AA3188C" w14:textId="77777777" w:rsidR="009D5499" w:rsidRPr="00C40498" w:rsidRDefault="009D5499" w:rsidP="00022E1D">
      <w:pPr>
        <w:pStyle w:val="ListParagraph"/>
        <w:numPr>
          <w:ilvl w:val="0"/>
          <w:numId w:val="3"/>
        </w:numPr>
        <w:spacing w:after="0" w:line="259" w:lineRule="auto"/>
        <w:jc w:val="both"/>
      </w:pPr>
      <w:r w:rsidRPr="00C40498">
        <w:t xml:space="preserve">Take responsibility for their own professional development as </w:t>
      </w:r>
      <w:r w:rsidR="00042778" w:rsidRPr="00C40498">
        <w:t xml:space="preserve">an Assistant </w:t>
      </w:r>
      <w:r w:rsidRPr="00C40498">
        <w:t>Head of School</w:t>
      </w:r>
      <w:r w:rsidR="004132A9" w:rsidRPr="00C40498">
        <w:t>.</w:t>
      </w:r>
    </w:p>
    <w:p w14:paraId="7DF16116" w14:textId="77777777" w:rsidR="00F64CC8" w:rsidRPr="008B59EF" w:rsidRDefault="00F64CC8" w:rsidP="00022E1D">
      <w:pPr>
        <w:pStyle w:val="ListParagraph"/>
        <w:spacing w:after="0" w:line="259" w:lineRule="auto"/>
        <w:ind w:left="705" w:firstLine="0"/>
        <w:jc w:val="both"/>
      </w:pPr>
      <w:bookmarkStart w:id="1" w:name="_GoBack"/>
      <w:bookmarkEnd w:id="1"/>
    </w:p>
    <w:p w14:paraId="30268BF8" w14:textId="77777777" w:rsidR="00522DF7" w:rsidRPr="008B59EF" w:rsidRDefault="00522DF7" w:rsidP="00022E1D">
      <w:pPr>
        <w:pStyle w:val="Heading2"/>
        <w:ind w:left="-5"/>
        <w:jc w:val="both"/>
      </w:pPr>
      <w:r w:rsidRPr="008B59EF">
        <w:t xml:space="preserve">CURRICULUM and TEACHING </w:t>
      </w:r>
    </w:p>
    <w:p w14:paraId="51D4700D" w14:textId="77777777" w:rsidR="0080544F" w:rsidRPr="008B59EF" w:rsidRDefault="0080544F" w:rsidP="00022E1D">
      <w:pPr>
        <w:spacing w:after="24" w:line="259" w:lineRule="auto"/>
        <w:ind w:hanging="86"/>
        <w:jc w:val="both"/>
        <w:rPr>
          <w:b/>
          <w:bCs/>
        </w:rPr>
      </w:pPr>
    </w:p>
    <w:p w14:paraId="5DDB7D16" w14:textId="77777777" w:rsidR="00522DF7" w:rsidRPr="008B59EF" w:rsidRDefault="00522DF7" w:rsidP="00022E1D">
      <w:pPr>
        <w:spacing w:after="24" w:line="259" w:lineRule="auto"/>
        <w:ind w:hanging="86"/>
        <w:jc w:val="both"/>
        <w:rPr>
          <w:b/>
          <w:bCs/>
        </w:rPr>
      </w:pPr>
      <w:r w:rsidRPr="008B59EF">
        <w:rPr>
          <w:b/>
          <w:bCs/>
        </w:rPr>
        <w:t>Teaching</w:t>
      </w:r>
    </w:p>
    <w:p w14:paraId="485A9114" w14:textId="77777777" w:rsidR="00522DF7" w:rsidRPr="008B59EF" w:rsidRDefault="00522DF7" w:rsidP="00022E1D">
      <w:pPr>
        <w:pStyle w:val="ListParagraph"/>
        <w:numPr>
          <w:ilvl w:val="0"/>
          <w:numId w:val="27"/>
        </w:numPr>
        <w:spacing w:after="24" w:line="259" w:lineRule="auto"/>
        <w:ind w:left="709" w:hanging="425"/>
        <w:jc w:val="both"/>
      </w:pPr>
      <w:r w:rsidRPr="008B59EF">
        <w:t xml:space="preserve">Establish and sustain high-quality, expert teaching across </w:t>
      </w:r>
      <w:r w:rsidR="00084460">
        <w:t xml:space="preserve">the Maudsley </w:t>
      </w:r>
      <w:r w:rsidR="009D5499" w:rsidRPr="008B59EF">
        <w:t>site</w:t>
      </w:r>
      <w:r w:rsidR="00084460">
        <w:t>, in particular</w:t>
      </w:r>
      <w:r w:rsidRPr="008B59EF">
        <w:t>, built on an evidence-informed understanding of effective teaching and how pupils learn</w:t>
      </w:r>
      <w:r w:rsidR="0066194E" w:rsidRPr="008B59EF">
        <w:t>;</w:t>
      </w:r>
    </w:p>
    <w:p w14:paraId="557C8F2C" w14:textId="77777777" w:rsidR="00522DF7" w:rsidRPr="008B59EF" w:rsidRDefault="00522DF7" w:rsidP="00022E1D">
      <w:pPr>
        <w:numPr>
          <w:ilvl w:val="0"/>
          <w:numId w:val="27"/>
        </w:numPr>
        <w:ind w:left="709" w:right="2" w:hanging="425"/>
        <w:jc w:val="both"/>
      </w:pPr>
      <w:r w:rsidRPr="008B59EF">
        <w:t>Provide a broad, balanced and relevant curriculum in accordance with the demands of the National Curriculum</w:t>
      </w:r>
      <w:r w:rsidR="0066194E" w:rsidRPr="008B59EF">
        <w:t>;</w:t>
      </w:r>
    </w:p>
    <w:p w14:paraId="268D5BD5" w14:textId="77777777" w:rsidR="0044264F" w:rsidRPr="008B59EF" w:rsidRDefault="0044264F" w:rsidP="00022E1D">
      <w:pPr>
        <w:pStyle w:val="ListParagraph"/>
        <w:numPr>
          <w:ilvl w:val="0"/>
          <w:numId w:val="27"/>
        </w:numPr>
        <w:ind w:left="709" w:hanging="425"/>
        <w:jc w:val="both"/>
        <w:rPr>
          <w:rFonts w:asciiTheme="minorHAnsi" w:eastAsia="Arial" w:hAnsiTheme="minorHAnsi" w:cstheme="minorHAnsi"/>
        </w:rPr>
      </w:pPr>
      <w:r w:rsidRPr="008B59EF">
        <w:rPr>
          <w:rFonts w:asciiTheme="minorHAnsi" w:eastAsia="Arial" w:hAnsiTheme="minorHAnsi" w:cstheme="minorHAnsi"/>
        </w:rPr>
        <w:t>Establish rigorous, fair and transparent systems and measures for managing the performance of staff, addressing any under-performance, supporting staff to improve and valuing excellent practice</w:t>
      </w:r>
      <w:r w:rsidR="004132A9" w:rsidRPr="008B59EF">
        <w:rPr>
          <w:rFonts w:asciiTheme="minorHAnsi" w:eastAsia="Arial" w:hAnsiTheme="minorHAnsi" w:cstheme="minorHAnsi"/>
        </w:rPr>
        <w:t>;</w:t>
      </w:r>
    </w:p>
    <w:p w14:paraId="1808D3D9" w14:textId="77777777" w:rsidR="00FB38B3" w:rsidRPr="008B59EF" w:rsidRDefault="00FB38B3" w:rsidP="00022E1D">
      <w:pPr>
        <w:pStyle w:val="ListParagraph"/>
        <w:numPr>
          <w:ilvl w:val="0"/>
          <w:numId w:val="27"/>
        </w:numPr>
        <w:ind w:left="709" w:hanging="425"/>
        <w:jc w:val="both"/>
        <w:rPr>
          <w:rFonts w:asciiTheme="minorHAnsi" w:eastAsia="Arial" w:hAnsiTheme="minorHAnsi" w:cstheme="minorHAnsi"/>
        </w:rPr>
      </w:pPr>
      <w:r w:rsidRPr="008B59EF">
        <w:rPr>
          <w:rFonts w:asciiTheme="minorHAnsi" w:eastAsia="Arial" w:hAnsiTheme="minorHAnsi" w:cstheme="minorHAnsi"/>
        </w:rPr>
        <w:lastRenderedPageBreak/>
        <w:t>Ensure that the needs and aspirations of each student is addressed through personalised learning and mentoring</w:t>
      </w:r>
      <w:r w:rsidR="004132A9" w:rsidRPr="008B59EF">
        <w:rPr>
          <w:rFonts w:asciiTheme="minorHAnsi" w:eastAsia="Arial" w:hAnsiTheme="minorHAnsi" w:cstheme="minorHAnsi"/>
        </w:rPr>
        <w:t>;</w:t>
      </w:r>
    </w:p>
    <w:p w14:paraId="25B3DAAA" w14:textId="77777777" w:rsidR="00FB38B3" w:rsidRPr="008B59EF" w:rsidRDefault="00FB38B3" w:rsidP="00022E1D">
      <w:pPr>
        <w:pStyle w:val="ListParagraph"/>
        <w:numPr>
          <w:ilvl w:val="0"/>
          <w:numId w:val="27"/>
        </w:numPr>
        <w:ind w:left="709" w:hanging="425"/>
        <w:jc w:val="both"/>
        <w:rPr>
          <w:rFonts w:asciiTheme="minorHAnsi" w:eastAsia="Arial" w:hAnsiTheme="minorHAnsi" w:cstheme="minorHAnsi"/>
        </w:rPr>
      </w:pPr>
      <w:r w:rsidRPr="008B59EF">
        <w:rPr>
          <w:rFonts w:asciiTheme="minorHAnsi" w:eastAsia="Arial" w:hAnsiTheme="minorHAnsi" w:cstheme="minorHAnsi"/>
        </w:rPr>
        <w:t>Ensure that assessment data is used to set challenging targets</w:t>
      </w:r>
      <w:r w:rsidR="009D5499" w:rsidRPr="008B59EF">
        <w:rPr>
          <w:rFonts w:asciiTheme="minorHAnsi" w:eastAsia="Arial" w:hAnsiTheme="minorHAnsi" w:cstheme="minorHAnsi"/>
        </w:rPr>
        <w:t xml:space="preserve"> as agreed with the </w:t>
      </w:r>
      <w:r w:rsidR="00905D4F" w:rsidRPr="008B59EF">
        <w:rPr>
          <w:rFonts w:asciiTheme="minorHAnsi" w:eastAsia="Arial" w:hAnsiTheme="minorHAnsi" w:cstheme="minorHAnsi"/>
        </w:rPr>
        <w:t>Head of School</w:t>
      </w:r>
      <w:r w:rsidR="00084460">
        <w:rPr>
          <w:rFonts w:asciiTheme="minorHAnsi" w:eastAsia="Arial" w:hAnsiTheme="minorHAnsi" w:cstheme="minorHAnsi"/>
        </w:rPr>
        <w:t xml:space="preserve"> and Deputy Head</w:t>
      </w:r>
      <w:r w:rsidR="004132A9" w:rsidRPr="008B59EF">
        <w:rPr>
          <w:rFonts w:asciiTheme="minorHAnsi" w:eastAsia="Arial" w:hAnsiTheme="minorHAnsi" w:cstheme="minorHAnsi"/>
        </w:rPr>
        <w:t>;</w:t>
      </w:r>
    </w:p>
    <w:p w14:paraId="7FD87363" w14:textId="77777777" w:rsidR="00FB38B3" w:rsidRPr="008B59EF" w:rsidRDefault="00FB38B3" w:rsidP="00022E1D">
      <w:pPr>
        <w:pStyle w:val="ListParagraph"/>
        <w:numPr>
          <w:ilvl w:val="0"/>
          <w:numId w:val="27"/>
        </w:numPr>
        <w:ind w:left="709" w:hanging="425"/>
        <w:jc w:val="both"/>
        <w:rPr>
          <w:rFonts w:asciiTheme="minorHAnsi" w:eastAsia="Arial" w:hAnsiTheme="minorHAnsi" w:cstheme="minorHAnsi"/>
        </w:rPr>
      </w:pPr>
      <w:r w:rsidRPr="008B59EF">
        <w:rPr>
          <w:rFonts w:asciiTheme="minorHAnsi" w:eastAsia="Arial" w:hAnsiTheme="minorHAnsi" w:cstheme="minorHAnsi"/>
        </w:rPr>
        <w:t>Challenge practice to ensure a stimulating learning environment</w:t>
      </w:r>
      <w:r w:rsidR="004132A9" w:rsidRPr="008B59EF">
        <w:rPr>
          <w:rFonts w:asciiTheme="minorHAnsi" w:eastAsia="Arial" w:hAnsiTheme="minorHAnsi" w:cstheme="minorHAnsi"/>
        </w:rPr>
        <w:t>.</w:t>
      </w:r>
    </w:p>
    <w:p w14:paraId="2DCF8FAE" w14:textId="77777777" w:rsidR="0080544F" w:rsidRPr="008B59EF" w:rsidRDefault="0080544F" w:rsidP="00022E1D">
      <w:pPr>
        <w:pStyle w:val="ListParagraph"/>
        <w:ind w:left="709" w:firstLine="0"/>
        <w:jc w:val="both"/>
        <w:rPr>
          <w:rFonts w:asciiTheme="minorHAnsi" w:eastAsia="Arial" w:hAnsiTheme="minorHAnsi" w:cstheme="minorHAnsi"/>
        </w:rPr>
      </w:pPr>
    </w:p>
    <w:p w14:paraId="0EC7E3A6" w14:textId="77777777" w:rsidR="00F0374D" w:rsidRPr="008B59EF" w:rsidRDefault="00522DF7" w:rsidP="00022E1D">
      <w:pPr>
        <w:spacing w:after="24" w:line="259" w:lineRule="auto"/>
        <w:ind w:hanging="86"/>
        <w:jc w:val="both"/>
      </w:pPr>
      <w:r w:rsidRPr="008B59EF">
        <w:rPr>
          <w:b/>
          <w:bCs/>
        </w:rPr>
        <w:t xml:space="preserve">Curriculum </w:t>
      </w:r>
      <w:r w:rsidR="00F0374D" w:rsidRPr="008B59EF">
        <w:rPr>
          <w:b/>
          <w:bCs/>
        </w:rPr>
        <w:t>and Assessment</w:t>
      </w:r>
    </w:p>
    <w:p w14:paraId="25751E30" w14:textId="77777777" w:rsidR="00F0374D" w:rsidRPr="008B59EF" w:rsidRDefault="00F0374D" w:rsidP="00022E1D">
      <w:pPr>
        <w:pStyle w:val="ListParagraph"/>
        <w:numPr>
          <w:ilvl w:val="0"/>
          <w:numId w:val="27"/>
        </w:numPr>
        <w:spacing w:after="24" w:line="259" w:lineRule="auto"/>
        <w:ind w:left="709" w:hanging="425"/>
        <w:jc w:val="both"/>
      </w:pPr>
      <w:r w:rsidRPr="008B59EF">
        <w:t>Determine, organise and implement a broad and coherent curriculum for the school, which sets out the knowledge, skills and values that will be taught, having regard to the needs, experiences, interests, aptitudes and stage of development of the pupils and the resources available to the school</w:t>
      </w:r>
      <w:r w:rsidR="0066194E" w:rsidRPr="008B59EF">
        <w:t>;</w:t>
      </w:r>
      <w:r w:rsidRPr="008B59EF">
        <w:t xml:space="preserve"> </w:t>
      </w:r>
    </w:p>
    <w:p w14:paraId="1913EAD6" w14:textId="77777777" w:rsidR="00575D81" w:rsidRPr="008B59EF" w:rsidRDefault="00575D81" w:rsidP="00022E1D">
      <w:pPr>
        <w:pStyle w:val="ListParagraph"/>
        <w:numPr>
          <w:ilvl w:val="0"/>
          <w:numId w:val="27"/>
        </w:numPr>
        <w:ind w:left="709" w:hanging="425"/>
        <w:jc w:val="both"/>
      </w:pPr>
      <w:r w:rsidRPr="008B59EF">
        <w:t>Ensure that the progress of pupils of the school is monitored and recorded and that an effective system is developed for informing parents about their child’s progress</w:t>
      </w:r>
      <w:r w:rsidR="0066194E" w:rsidRPr="008B59EF">
        <w:t>;</w:t>
      </w:r>
    </w:p>
    <w:p w14:paraId="2C24CD97" w14:textId="77777777" w:rsidR="00F0374D" w:rsidRPr="008B59EF" w:rsidRDefault="00F0374D" w:rsidP="00022E1D">
      <w:pPr>
        <w:pStyle w:val="ListParagraph"/>
        <w:numPr>
          <w:ilvl w:val="0"/>
          <w:numId w:val="27"/>
        </w:numPr>
        <w:spacing w:after="24" w:line="259" w:lineRule="auto"/>
        <w:ind w:left="709" w:hanging="425"/>
        <w:jc w:val="both"/>
      </w:pPr>
      <w:r w:rsidRPr="008B59EF">
        <w:t>Ensure continuing effective systems of planning, assessment, recording and reporting, using data and benchmarks to monitor attainment and progress, in every child’s learning</w:t>
      </w:r>
      <w:r w:rsidR="0066194E" w:rsidRPr="008B59EF">
        <w:t>;</w:t>
      </w:r>
    </w:p>
    <w:p w14:paraId="1AEFD607" w14:textId="77777777" w:rsidR="00F0374D" w:rsidRPr="008B59EF" w:rsidRDefault="00F0374D" w:rsidP="00022E1D">
      <w:pPr>
        <w:pStyle w:val="ListParagraph"/>
        <w:numPr>
          <w:ilvl w:val="0"/>
          <w:numId w:val="27"/>
        </w:numPr>
        <w:spacing w:after="24" w:line="259" w:lineRule="auto"/>
        <w:ind w:left="709" w:hanging="425"/>
        <w:jc w:val="both"/>
      </w:pPr>
      <w:r w:rsidRPr="008B59EF">
        <w:t>Ensure valid, reliable and proportionate approaches are used when assessing pupils’ knowledge and understanding of the curriculum</w:t>
      </w:r>
      <w:r w:rsidR="0066194E" w:rsidRPr="008B59EF">
        <w:t>.</w:t>
      </w:r>
    </w:p>
    <w:p w14:paraId="7DF2788C" w14:textId="77777777" w:rsidR="0080544F" w:rsidRPr="008B59EF" w:rsidRDefault="0080544F" w:rsidP="00022E1D">
      <w:pPr>
        <w:pStyle w:val="ListParagraph"/>
        <w:spacing w:after="24" w:line="259" w:lineRule="auto"/>
        <w:ind w:left="709" w:firstLine="0"/>
        <w:jc w:val="both"/>
      </w:pPr>
    </w:p>
    <w:p w14:paraId="5A0780EE" w14:textId="77777777" w:rsidR="00522DF7" w:rsidRPr="008B59EF" w:rsidRDefault="006C0943" w:rsidP="00022E1D">
      <w:pPr>
        <w:spacing w:after="24" w:line="259" w:lineRule="auto"/>
        <w:ind w:hanging="86"/>
        <w:jc w:val="both"/>
        <w:rPr>
          <w:b/>
          <w:bCs/>
        </w:rPr>
      </w:pPr>
      <w:r w:rsidRPr="008B59EF">
        <w:rPr>
          <w:b/>
          <w:bCs/>
        </w:rPr>
        <w:t xml:space="preserve">Additional </w:t>
      </w:r>
      <w:r w:rsidR="00522DF7" w:rsidRPr="008B59EF">
        <w:rPr>
          <w:b/>
          <w:bCs/>
        </w:rPr>
        <w:t xml:space="preserve">and </w:t>
      </w:r>
      <w:r w:rsidRPr="008B59EF">
        <w:rPr>
          <w:b/>
          <w:bCs/>
        </w:rPr>
        <w:t>Special Educational Needs and Disabilities</w:t>
      </w:r>
      <w:r w:rsidR="00522DF7" w:rsidRPr="008B59EF">
        <w:rPr>
          <w:b/>
          <w:bCs/>
        </w:rPr>
        <w:t xml:space="preserve"> </w:t>
      </w:r>
    </w:p>
    <w:p w14:paraId="6CE9FDDB" w14:textId="77777777" w:rsidR="006C0943" w:rsidRPr="008B59EF" w:rsidRDefault="006C0943" w:rsidP="00022E1D">
      <w:pPr>
        <w:numPr>
          <w:ilvl w:val="0"/>
          <w:numId w:val="4"/>
        </w:numPr>
        <w:spacing w:after="38"/>
        <w:ind w:right="2"/>
        <w:jc w:val="both"/>
      </w:pPr>
      <w:r w:rsidRPr="008B59EF">
        <w:t>Promote equality and inclusion in all aspects of school life</w:t>
      </w:r>
      <w:r w:rsidR="0066194E" w:rsidRPr="008B59EF">
        <w:t>;</w:t>
      </w:r>
      <w:r w:rsidRPr="008B59EF">
        <w:t xml:space="preserve"> </w:t>
      </w:r>
    </w:p>
    <w:p w14:paraId="67BC9AC4" w14:textId="77777777" w:rsidR="006C0943" w:rsidRPr="008B59EF" w:rsidRDefault="006C0943" w:rsidP="00022E1D">
      <w:pPr>
        <w:numPr>
          <w:ilvl w:val="0"/>
          <w:numId w:val="4"/>
        </w:numPr>
        <w:spacing w:after="38"/>
        <w:ind w:right="2"/>
        <w:jc w:val="both"/>
      </w:pPr>
      <w:r w:rsidRPr="008B59EF">
        <w:t>Ensure the school holds ambitious expectations for all pupils with additional and special educational needs and disabilities</w:t>
      </w:r>
      <w:r w:rsidR="0066194E" w:rsidRPr="008B59EF">
        <w:t>;</w:t>
      </w:r>
    </w:p>
    <w:p w14:paraId="498A33BC" w14:textId="77777777" w:rsidR="006C0943" w:rsidRPr="008B59EF" w:rsidRDefault="006C0943" w:rsidP="00022E1D">
      <w:pPr>
        <w:numPr>
          <w:ilvl w:val="0"/>
          <w:numId w:val="4"/>
        </w:numPr>
        <w:spacing w:after="38"/>
        <w:ind w:right="2"/>
        <w:jc w:val="both"/>
      </w:pPr>
      <w:r w:rsidRPr="008B59EF">
        <w:t>Establish and sustain culture and practices that enable pupils to access the curriculum and learn effectively</w:t>
      </w:r>
      <w:r w:rsidR="0066194E" w:rsidRPr="008B59EF">
        <w:t>;</w:t>
      </w:r>
    </w:p>
    <w:p w14:paraId="55EF87AA" w14:textId="77777777" w:rsidR="006C0943" w:rsidRPr="008B59EF" w:rsidRDefault="006C0943" w:rsidP="00022E1D">
      <w:pPr>
        <w:numPr>
          <w:ilvl w:val="0"/>
          <w:numId w:val="4"/>
        </w:numPr>
        <w:spacing w:after="38"/>
        <w:ind w:right="2"/>
        <w:jc w:val="both"/>
      </w:pPr>
      <w:r w:rsidRPr="008B59EF">
        <w:t>Ensure the school</w:t>
      </w:r>
      <w:r w:rsidR="00FB38B3" w:rsidRPr="008B59EF">
        <w:t xml:space="preserve"> </w:t>
      </w:r>
      <w:r w:rsidRPr="008B59EF">
        <w:t>works effectively in partnership with parents, carers and professionals, to identify the additional needs and special educational needs and disabilities of pupils, providing support and adaptation where appropriate</w:t>
      </w:r>
      <w:r w:rsidR="0066194E" w:rsidRPr="008B59EF">
        <w:t>;</w:t>
      </w:r>
    </w:p>
    <w:p w14:paraId="613472D3" w14:textId="77777777" w:rsidR="006C0943" w:rsidRPr="008B59EF" w:rsidRDefault="006C0943" w:rsidP="00022E1D">
      <w:pPr>
        <w:numPr>
          <w:ilvl w:val="0"/>
          <w:numId w:val="4"/>
        </w:numPr>
        <w:spacing w:after="38"/>
        <w:ind w:right="2"/>
        <w:jc w:val="both"/>
      </w:pPr>
      <w:r w:rsidRPr="008B59EF">
        <w:t xml:space="preserve">Ensure the school fulfils its statutory duties with regard to the </w:t>
      </w:r>
      <w:r w:rsidR="00FB38B3" w:rsidRPr="008B59EF">
        <w:t>SEND</w:t>
      </w:r>
      <w:r w:rsidRPr="008B59EF">
        <w:t xml:space="preserve"> code of practice</w:t>
      </w:r>
      <w:r w:rsidR="0066194E" w:rsidRPr="008B59EF">
        <w:t>.</w:t>
      </w:r>
    </w:p>
    <w:p w14:paraId="34260256" w14:textId="77777777" w:rsidR="006C0943" w:rsidRPr="008B59EF" w:rsidRDefault="006C0943" w:rsidP="00022E1D">
      <w:pPr>
        <w:spacing w:after="38"/>
        <w:ind w:left="705" w:right="2" w:firstLine="0"/>
        <w:jc w:val="both"/>
      </w:pPr>
    </w:p>
    <w:p w14:paraId="3134767C" w14:textId="77777777" w:rsidR="004613E7" w:rsidRPr="008B59EF" w:rsidRDefault="00167FBA" w:rsidP="00022E1D">
      <w:pPr>
        <w:pStyle w:val="Heading2"/>
        <w:ind w:left="-5"/>
        <w:jc w:val="both"/>
      </w:pPr>
      <w:r w:rsidRPr="008B59EF">
        <w:t>ORGANISATIONAL EFFECTIVENESS</w:t>
      </w:r>
      <w:r w:rsidR="00155327" w:rsidRPr="008B59EF">
        <w:t xml:space="preserve"> </w:t>
      </w:r>
    </w:p>
    <w:p w14:paraId="44B23356" w14:textId="77777777" w:rsidR="0080544F" w:rsidRPr="008B59EF" w:rsidRDefault="0080544F" w:rsidP="00022E1D">
      <w:pPr>
        <w:spacing w:after="24" w:line="259" w:lineRule="auto"/>
        <w:ind w:left="720" w:hanging="436"/>
        <w:jc w:val="both"/>
        <w:rPr>
          <w:b/>
          <w:bCs/>
        </w:rPr>
      </w:pPr>
    </w:p>
    <w:p w14:paraId="03683E3E" w14:textId="77777777" w:rsidR="004613E7" w:rsidRPr="008B59EF" w:rsidRDefault="00167FBA" w:rsidP="00022E1D">
      <w:pPr>
        <w:spacing w:after="24" w:line="259" w:lineRule="auto"/>
        <w:ind w:left="720" w:hanging="436"/>
        <w:jc w:val="both"/>
        <w:rPr>
          <w:b/>
          <w:bCs/>
        </w:rPr>
      </w:pPr>
      <w:r w:rsidRPr="008B59EF">
        <w:rPr>
          <w:b/>
          <w:bCs/>
        </w:rPr>
        <w:t>Organisational Management</w:t>
      </w:r>
      <w:r w:rsidR="00155327" w:rsidRPr="008B59EF">
        <w:rPr>
          <w:b/>
          <w:bCs/>
        </w:rPr>
        <w:t xml:space="preserve"> </w:t>
      </w:r>
    </w:p>
    <w:p w14:paraId="51287563" w14:textId="77777777" w:rsidR="009D5499" w:rsidRPr="008B59EF" w:rsidRDefault="009D5499" w:rsidP="00022E1D">
      <w:pPr>
        <w:spacing w:after="24" w:line="259" w:lineRule="auto"/>
        <w:ind w:left="720" w:hanging="436"/>
        <w:jc w:val="both"/>
      </w:pPr>
      <w:r w:rsidRPr="008B59EF">
        <w:t xml:space="preserve">Working with the </w:t>
      </w:r>
      <w:r w:rsidR="00530567" w:rsidRPr="008B59EF">
        <w:t>Head of School</w:t>
      </w:r>
      <w:r w:rsidR="00084460">
        <w:t xml:space="preserve"> and Deputy Head</w:t>
      </w:r>
      <w:r w:rsidRPr="008B59EF">
        <w:t xml:space="preserve"> to:</w:t>
      </w:r>
    </w:p>
    <w:p w14:paraId="182C3EE5" w14:textId="77777777" w:rsidR="00167FBA" w:rsidRPr="008B59EF" w:rsidRDefault="00167FBA" w:rsidP="00022E1D">
      <w:pPr>
        <w:pStyle w:val="ListParagraph"/>
        <w:numPr>
          <w:ilvl w:val="0"/>
          <w:numId w:val="29"/>
        </w:numPr>
        <w:ind w:right="2"/>
        <w:jc w:val="both"/>
        <w:rPr>
          <w:rFonts w:asciiTheme="minorHAnsi" w:eastAsia="Arial" w:hAnsiTheme="minorHAnsi" w:cstheme="minorHAnsi"/>
        </w:rPr>
      </w:pPr>
      <w:r w:rsidRPr="008B59EF">
        <w:rPr>
          <w:rFonts w:asciiTheme="minorHAnsi" w:eastAsia="Arial" w:hAnsiTheme="minorHAnsi" w:cstheme="minorHAnsi"/>
        </w:rPr>
        <w:t>Ensure the protection and safety of pupils and staff through effective approaches to safeguarding, as part of the duty of care</w:t>
      </w:r>
      <w:r w:rsidR="00575D81" w:rsidRPr="008B59EF">
        <w:t>, and that staff, pupils, parents and others feel able to raise concerns and that these are addressed sensitively and effectively;</w:t>
      </w:r>
    </w:p>
    <w:p w14:paraId="74758831" w14:textId="77777777" w:rsidR="00167FBA" w:rsidRPr="008B59EF" w:rsidRDefault="00167FBA" w:rsidP="00022E1D">
      <w:pPr>
        <w:numPr>
          <w:ilvl w:val="0"/>
          <w:numId w:val="29"/>
        </w:numPr>
        <w:ind w:right="2"/>
        <w:jc w:val="both"/>
        <w:rPr>
          <w:rFonts w:asciiTheme="minorHAnsi" w:hAnsiTheme="minorHAnsi" w:cstheme="minorHAnsi"/>
        </w:rPr>
      </w:pPr>
      <w:r w:rsidRPr="008B59EF">
        <w:rPr>
          <w:rFonts w:asciiTheme="minorHAnsi" w:hAnsiTheme="minorHAnsi" w:cstheme="minorHAnsi"/>
        </w:rPr>
        <w:t>Ensure that the school’s systems, organisation and processes are well considered, efficient and fit for purpose, upholding the principles of transparency, integrity and probity</w:t>
      </w:r>
      <w:r w:rsidR="0066194E" w:rsidRPr="008B59EF">
        <w:rPr>
          <w:rFonts w:asciiTheme="minorHAnsi" w:hAnsiTheme="minorHAnsi" w:cstheme="minorHAnsi"/>
        </w:rPr>
        <w:t>;</w:t>
      </w:r>
    </w:p>
    <w:p w14:paraId="5BF6B80F" w14:textId="77777777" w:rsidR="00FB38B3" w:rsidRPr="008B59EF" w:rsidRDefault="00FB38B3" w:rsidP="00022E1D">
      <w:pPr>
        <w:pStyle w:val="ListParagraph"/>
        <w:numPr>
          <w:ilvl w:val="0"/>
          <w:numId w:val="29"/>
        </w:numPr>
        <w:jc w:val="both"/>
        <w:rPr>
          <w:rFonts w:asciiTheme="minorHAnsi" w:eastAsia="Arial" w:hAnsiTheme="minorHAnsi" w:cstheme="minorHAnsi"/>
        </w:rPr>
      </w:pPr>
      <w:r w:rsidRPr="008B59EF">
        <w:rPr>
          <w:rFonts w:asciiTheme="minorHAnsi" w:eastAsia="Arial" w:hAnsiTheme="minorHAnsi" w:cstheme="minorHAnsi"/>
        </w:rPr>
        <w:t>Deliver effective operational management for the delivery of education within the school’s budget and in accordance with financial and organisational structures;</w:t>
      </w:r>
    </w:p>
    <w:p w14:paraId="230005D2" w14:textId="77777777" w:rsidR="00167FBA" w:rsidRPr="008B59EF" w:rsidRDefault="009D5499" w:rsidP="00022E1D">
      <w:pPr>
        <w:pStyle w:val="ListParagraph"/>
        <w:numPr>
          <w:ilvl w:val="0"/>
          <w:numId w:val="29"/>
        </w:numPr>
        <w:ind w:right="2"/>
        <w:jc w:val="both"/>
        <w:rPr>
          <w:rFonts w:asciiTheme="minorHAnsi" w:eastAsia="Arial" w:hAnsiTheme="minorHAnsi" w:cstheme="minorHAnsi"/>
        </w:rPr>
      </w:pPr>
      <w:r w:rsidRPr="008B59EF">
        <w:rPr>
          <w:rFonts w:asciiTheme="minorHAnsi" w:eastAsia="Arial" w:hAnsiTheme="minorHAnsi" w:cstheme="minorHAnsi"/>
        </w:rPr>
        <w:t>P</w:t>
      </w:r>
      <w:r w:rsidR="00167FBA" w:rsidRPr="008B59EF">
        <w:rPr>
          <w:rFonts w:asciiTheme="minorHAnsi" w:eastAsia="Arial" w:hAnsiTheme="minorHAnsi" w:cstheme="minorHAnsi"/>
        </w:rPr>
        <w:t>rioritise and allocate financial resources appropriately, ensuring efficiency, effectiveness and probity in the use of public funds</w:t>
      </w:r>
      <w:r w:rsidR="00167FBA" w:rsidRPr="008B59EF">
        <w:rPr>
          <w:rFonts w:asciiTheme="minorHAnsi" w:hAnsiTheme="minorHAnsi" w:cstheme="minorHAnsi"/>
        </w:rPr>
        <w:t xml:space="preserve"> and to advise the Governing Body on spending priorities consistent with the procedures</w:t>
      </w:r>
      <w:r w:rsidR="0066194E" w:rsidRPr="008B59EF">
        <w:rPr>
          <w:rFonts w:asciiTheme="minorHAnsi" w:hAnsiTheme="minorHAnsi" w:cstheme="minorHAnsi"/>
        </w:rPr>
        <w:t>;</w:t>
      </w:r>
    </w:p>
    <w:p w14:paraId="52EC121E" w14:textId="35B3A2F7" w:rsidR="00B92D96" w:rsidRPr="008B59EF" w:rsidRDefault="00042778" w:rsidP="00B92D96">
      <w:pPr>
        <w:pStyle w:val="ListParagraph"/>
        <w:numPr>
          <w:ilvl w:val="0"/>
          <w:numId w:val="29"/>
        </w:numPr>
        <w:rPr>
          <w:rFonts w:asciiTheme="minorHAnsi" w:eastAsia="Arial" w:hAnsiTheme="minorHAnsi" w:cstheme="minorHAnsi"/>
        </w:rPr>
      </w:pPr>
      <w:r>
        <w:rPr>
          <w:rFonts w:asciiTheme="minorHAnsi" w:eastAsia="Arial" w:hAnsiTheme="minorHAnsi" w:cstheme="minorHAnsi"/>
        </w:rPr>
        <w:t>Take part in</w:t>
      </w:r>
      <w:r w:rsidR="00B92D96" w:rsidRPr="008B59EF">
        <w:rPr>
          <w:rFonts w:asciiTheme="minorHAnsi" w:eastAsia="Arial" w:hAnsiTheme="minorHAnsi" w:cstheme="minorHAnsi"/>
        </w:rPr>
        <w:t xml:space="preserve"> the selection and appointment of the teaching and non-teaching staff of the school with support of </w:t>
      </w:r>
      <w:r w:rsidR="002267A0">
        <w:rPr>
          <w:rFonts w:asciiTheme="minorHAnsi" w:eastAsia="Arial" w:hAnsiTheme="minorHAnsi" w:cstheme="minorHAnsi"/>
        </w:rPr>
        <w:t>Head of School</w:t>
      </w:r>
      <w:r>
        <w:rPr>
          <w:rFonts w:asciiTheme="minorHAnsi" w:eastAsia="Arial" w:hAnsiTheme="minorHAnsi" w:cstheme="minorHAnsi"/>
        </w:rPr>
        <w:t xml:space="preserve"> as required</w:t>
      </w:r>
      <w:r w:rsidR="00B92D96" w:rsidRPr="008B59EF">
        <w:rPr>
          <w:rFonts w:asciiTheme="minorHAnsi" w:eastAsia="Arial" w:hAnsiTheme="minorHAnsi" w:cstheme="minorHAnsi"/>
        </w:rPr>
        <w:t xml:space="preserve">. </w:t>
      </w:r>
    </w:p>
    <w:p w14:paraId="457FF804" w14:textId="77777777" w:rsidR="00F64CC8" w:rsidRPr="008B59EF" w:rsidRDefault="00167FBA" w:rsidP="00022E1D">
      <w:pPr>
        <w:numPr>
          <w:ilvl w:val="0"/>
          <w:numId w:val="29"/>
        </w:numPr>
        <w:ind w:right="2"/>
        <w:jc w:val="both"/>
        <w:rPr>
          <w:rFonts w:asciiTheme="minorHAnsi" w:hAnsiTheme="minorHAnsi" w:cstheme="minorHAnsi"/>
        </w:rPr>
      </w:pPr>
      <w:r w:rsidRPr="008B59EF">
        <w:rPr>
          <w:rFonts w:asciiTheme="minorHAnsi" w:eastAsia="Arial" w:hAnsiTheme="minorHAnsi" w:cstheme="minorHAnsi"/>
        </w:rPr>
        <w:t xml:space="preserve">Ensure staff are deployed and managed well </w:t>
      </w:r>
      <w:r w:rsidR="0044264F" w:rsidRPr="008B59EF">
        <w:rPr>
          <w:rFonts w:asciiTheme="minorHAnsi" w:eastAsia="Arial" w:hAnsiTheme="minorHAnsi" w:cstheme="minorHAnsi"/>
        </w:rPr>
        <w:t xml:space="preserve">to ensure that the targets detailed in the School </w:t>
      </w:r>
      <w:r w:rsidR="00042778">
        <w:rPr>
          <w:rFonts w:asciiTheme="minorHAnsi" w:eastAsia="Arial" w:hAnsiTheme="minorHAnsi" w:cstheme="minorHAnsi"/>
        </w:rPr>
        <w:t>Development</w:t>
      </w:r>
      <w:r w:rsidR="0044264F" w:rsidRPr="008B59EF">
        <w:rPr>
          <w:rFonts w:asciiTheme="minorHAnsi" w:eastAsia="Arial" w:hAnsiTheme="minorHAnsi" w:cstheme="minorHAnsi"/>
        </w:rPr>
        <w:t xml:space="preserve"> Plan, </w:t>
      </w:r>
      <w:r w:rsidR="007B7161" w:rsidRPr="008B59EF">
        <w:rPr>
          <w:rFonts w:asciiTheme="minorHAnsi" w:eastAsia="Arial" w:hAnsiTheme="minorHAnsi" w:cstheme="minorHAnsi"/>
        </w:rPr>
        <w:t>instil</w:t>
      </w:r>
      <w:r w:rsidR="0044264F" w:rsidRPr="008B59EF">
        <w:rPr>
          <w:rFonts w:asciiTheme="minorHAnsi" w:eastAsia="Arial" w:hAnsiTheme="minorHAnsi" w:cstheme="minorHAnsi"/>
        </w:rPr>
        <w:t xml:space="preserve"> a strong sense of accountability, for the impact of their work on pupils’ outcomes, </w:t>
      </w:r>
      <w:r w:rsidRPr="008B59EF">
        <w:rPr>
          <w:rFonts w:asciiTheme="minorHAnsi" w:eastAsia="Arial" w:hAnsiTheme="minorHAnsi" w:cstheme="minorHAnsi"/>
        </w:rPr>
        <w:t>with due attention paid to workload</w:t>
      </w:r>
      <w:r w:rsidR="0066194E" w:rsidRPr="008B59EF">
        <w:rPr>
          <w:rFonts w:asciiTheme="minorHAnsi" w:eastAsia="Arial" w:hAnsiTheme="minorHAnsi" w:cstheme="minorHAnsi"/>
        </w:rPr>
        <w:t>;</w:t>
      </w:r>
    </w:p>
    <w:p w14:paraId="595A999A" w14:textId="77777777" w:rsidR="0080544F" w:rsidRPr="008B59EF" w:rsidRDefault="0080544F" w:rsidP="00022E1D">
      <w:pPr>
        <w:numPr>
          <w:ilvl w:val="0"/>
          <w:numId w:val="29"/>
        </w:numPr>
        <w:ind w:right="2"/>
        <w:jc w:val="both"/>
        <w:rPr>
          <w:rFonts w:asciiTheme="minorHAnsi" w:hAnsiTheme="minorHAnsi" w:cstheme="minorHAnsi"/>
        </w:rPr>
      </w:pPr>
      <w:r w:rsidRPr="008B59EF">
        <w:rPr>
          <w:rFonts w:asciiTheme="minorHAnsi" w:eastAsia="Arial" w:hAnsiTheme="minorHAnsi" w:cstheme="minorHAnsi"/>
        </w:rPr>
        <w:t>Promote and ensure sustainability across the school in the procurement and use of appropriate resources</w:t>
      </w:r>
      <w:r w:rsidR="004132A9" w:rsidRPr="008B59EF">
        <w:rPr>
          <w:rFonts w:asciiTheme="minorHAnsi" w:eastAsia="Arial" w:hAnsiTheme="minorHAnsi" w:cstheme="minorHAnsi"/>
        </w:rPr>
        <w:t>;</w:t>
      </w:r>
    </w:p>
    <w:p w14:paraId="03C39538" w14:textId="77777777" w:rsidR="00F64CC8" w:rsidRPr="008B59EF" w:rsidRDefault="00F64CC8" w:rsidP="00022E1D">
      <w:pPr>
        <w:numPr>
          <w:ilvl w:val="0"/>
          <w:numId w:val="29"/>
        </w:numPr>
        <w:ind w:right="2"/>
        <w:jc w:val="both"/>
        <w:rPr>
          <w:rFonts w:asciiTheme="minorHAnsi" w:hAnsiTheme="minorHAnsi" w:cstheme="minorHAnsi"/>
        </w:rPr>
      </w:pPr>
      <w:r w:rsidRPr="008B59EF">
        <w:rPr>
          <w:rFonts w:asciiTheme="minorHAnsi" w:eastAsia="Arial" w:hAnsiTheme="minorHAnsi" w:cstheme="minorHAnsi"/>
        </w:rPr>
        <w:lastRenderedPageBreak/>
        <w:t>Establish and monitor appropriate procedures to ensure that quality data are reported and used in decision making processes and to demonstrate through behaviour and actions a firm commitment to data security and confidentiality as appropriate</w:t>
      </w:r>
      <w:r w:rsidR="0066194E" w:rsidRPr="008B59EF">
        <w:rPr>
          <w:rFonts w:asciiTheme="minorHAnsi" w:eastAsia="Arial" w:hAnsiTheme="minorHAnsi" w:cstheme="minorHAnsi"/>
        </w:rPr>
        <w:t>;</w:t>
      </w:r>
    </w:p>
    <w:p w14:paraId="01404AE2" w14:textId="77777777" w:rsidR="00167FBA" w:rsidRPr="008B59EF" w:rsidRDefault="00167FBA" w:rsidP="00022E1D">
      <w:pPr>
        <w:pStyle w:val="ListParagraph"/>
        <w:numPr>
          <w:ilvl w:val="0"/>
          <w:numId w:val="29"/>
        </w:numPr>
        <w:ind w:right="2"/>
        <w:jc w:val="both"/>
        <w:rPr>
          <w:rFonts w:asciiTheme="minorHAnsi" w:eastAsia="Arial" w:hAnsiTheme="minorHAnsi" w:cstheme="minorHAnsi"/>
        </w:rPr>
      </w:pPr>
      <w:r w:rsidRPr="008B59EF">
        <w:rPr>
          <w:rFonts w:asciiTheme="minorHAnsi" w:eastAsia="Arial" w:hAnsiTheme="minorHAnsi" w:cstheme="minorHAnsi"/>
        </w:rPr>
        <w:t>Establish and oversee systems, processes and policies that enable the school to operate effectively and efficiently</w:t>
      </w:r>
      <w:r w:rsidR="0066194E" w:rsidRPr="008B59EF">
        <w:rPr>
          <w:rFonts w:asciiTheme="minorHAnsi" w:eastAsia="Arial" w:hAnsiTheme="minorHAnsi" w:cstheme="minorHAnsi"/>
        </w:rPr>
        <w:t>;</w:t>
      </w:r>
    </w:p>
    <w:p w14:paraId="1A8562CC" w14:textId="77777777" w:rsidR="00167FBA" w:rsidRPr="008B59EF" w:rsidRDefault="00167FBA" w:rsidP="00022E1D">
      <w:pPr>
        <w:pStyle w:val="ListParagraph"/>
        <w:numPr>
          <w:ilvl w:val="0"/>
          <w:numId w:val="29"/>
        </w:numPr>
        <w:ind w:right="2"/>
        <w:jc w:val="both"/>
        <w:rPr>
          <w:rFonts w:asciiTheme="minorHAnsi" w:eastAsia="Arial" w:hAnsiTheme="minorHAnsi" w:cstheme="minorHAnsi"/>
        </w:rPr>
      </w:pPr>
      <w:r w:rsidRPr="008B59EF">
        <w:rPr>
          <w:rFonts w:asciiTheme="minorHAnsi" w:eastAsia="Arial" w:hAnsiTheme="minorHAnsi" w:cstheme="minorHAnsi"/>
        </w:rPr>
        <w:t>Ensure rigorous approaches to identify, manag</w:t>
      </w:r>
      <w:r w:rsidR="007B7161" w:rsidRPr="008B59EF">
        <w:rPr>
          <w:rFonts w:asciiTheme="minorHAnsi" w:eastAsia="Arial" w:hAnsiTheme="minorHAnsi" w:cstheme="minorHAnsi"/>
        </w:rPr>
        <w:t>e</w:t>
      </w:r>
      <w:r w:rsidRPr="008B59EF">
        <w:rPr>
          <w:rFonts w:asciiTheme="minorHAnsi" w:eastAsia="Arial" w:hAnsiTheme="minorHAnsi" w:cstheme="minorHAnsi"/>
        </w:rPr>
        <w:t xml:space="preserve"> and mitigat</w:t>
      </w:r>
      <w:r w:rsidR="007B7161" w:rsidRPr="008B59EF">
        <w:rPr>
          <w:rFonts w:asciiTheme="minorHAnsi" w:eastAsia="Arial" w:hAnsiTheme="minorHAnsi" w:cstheme="minorHAnsi"/>
        </w:rPr>
        <w:t>e</w:t>
      </w:r>
      <w:r w:rsidRPr="008B59EF">
        <w:rPr>
          <w:rFonts w:asciiTheme="minorHAnsi" w:eastAsia="Arial" w:hAnsiTheme="minorHAnsi" w:cstheme="minorHAnsi"/>
        </w:rPr>
        <w:t xml:space="preserve"> risk</w:t>
      </w:r>
      <w:r w:rsidR="0066194E" w:rsidRPr="008B59EF">
        <w:rPr>
          <w:rFonts w:asciiTheme="minorHAnsi" w:eastAsia="Arial" w:hAnsiTheme="minorHAnsi" w:cstheme="minorHAnsi"/>
        </w:rPr>
        <w:t>.</w:t>
      </w:r>
    </w:p>
    <w:p w14:paraId="0A2BE369" w14:textId="77777777" w:rsidR="0080544F" w:rsidRPr="008B59EF" w:rsidRDefault="0080544F" w:rsidP="00022E1D">
      <w:pPr>
        <w:pStyle w:val="ListParagraph"/>
        <w:ind w:left="705" w:right="2" w:firstLine="0"/>
        <w:jc w:val="both"/>
        <w:rPr>
          <w:rFonts w:asciiTheme="minorHAnsi" w:eastAsia="Arial" w:hAnsiTheme="minorHAnsi" w:cstheme="minorHAnsi"/>
        </w:rPr>
      </w:pPr>
    </w:p>
    <w:p w14:paraId="50BFF412" w14:textId="77777777" w:rsidR="00167FBA" w:rsidRPr="008B59EF" w:rsidRDefault="00167FBA" w:rsidP="00022E1D">
      <w:pPr>
        <w:ind w:left="715" w:right="2" w:hanging="431"/>
        <w:jc w:val="both"/>
        <w:rPr>
          <w:rFonts w:asciiTheme="minorHAnsi" w:eastAsia="Arial" w:hAnsiTheme="minorHAnsi" w:cstheme="minorHAnsi"/>
          <w:b/>
          <w:bCs/>
        </w:rPr>
      </w:pPr>
      <w:r w:rsidRPr="008B59EF">
        <w:rPr>
          <w:rFonts w:asciiTheme="minorHAnsi" w:eastAsia="Arial" w:hAnsiTheme="minorHAnsi" w:cstheme="minorHAnsi"/>
          <w:b/>
          <w:bCs/>
        </w:rPr>
        <w:t>Continuous school improvement</w:t>
      </w:r>
    </w:p>
    <w:p w14:paraId="6F032C38" w14:textId="77777777" w:rsidR="00167FBA" w:rsidRPr="008B59EF" w:rsidRDefault="00167FBA" w:rsidP="00022E1D">
      <w:pPr>
        <w:pStyle w:val="ListParagraph"/>
        <w:numPr>
          <w:ilvl w:val="0"/>
          <w:numId w:val="31"/>
        </w:numPr>
        <w:ind w:right="2"/>
        <w:jc w:val="both"/>
        <w:rPr>
          <w:rFonts w:asciiTheme="minorHAnsi" w:eastAsia="Arial" w:hAnsiTheme="minorHAnsi" w:cstheme="minorHAnsi"/>
        </w:rPr>
      </w:pPr>
      <w:r w:rsidRPr="008B59EF">
        <w:rPr>
          <w:rFonts w:asciiTheme="minorHAnsi" w:eastAsia="Arial" w:hAnsiTheme="minorHAnsi" w:cstheme="minorHAnsi"/>
        </w:rPr>
        <w:t>Make use of effective and proportional processes of evaluation to identify and analyse complex or persistent problems and barriers which limit school effectiveness, and identify priority areas for improvement</w:t>
      </w:r>
      <w:r w:rsidR="0066194E" w:rsidRPr="008B59EF">
        <w:rPr>
          <w:rFonts w:asciiTheme="minorHAnsi" w:eastAsia="Arial" w:hAnsiTheme="minorHAnsi" w:cstheme="minorHAnsi"/>
        </w:rPr>
        <w:t>;</w:t>
      </w:r>
    </w:p>
    <w:p w14:paraId="67C4420C" w14:textId="77777777" w:rsidR="00167FBA" w:rsidRPr="008B59EF" w:rsidRDefault="00167FBA" w:rsidP="00022E1D">
      <w:pPr>
        <w:pStyle w:val="ListParagraph"/>
        <w:numPr>
          <w:ilvl w:val="0"/>
          <w:numId w:val="31"/>
        </w:numPr>
        <w:ind w:right="2"/>
        <w:jc w:val="both"/>
        <w:rPr>
          <w:rFonts w:asciiTheme="minorHAnsi" w:eastAsia="Arial" w:hAnsiTheme="minorHAnsi" w:cstheme="minorHAnsi"/>
        </w:rPr>
      </w:pPr>
      <w:r w:rsidRPr="008B59EF">
        <w:rPr>
          <w:rFonts w:asciiTheme="minorHAnsi" w:eastAsia="Arial" w:hAnsiTheme="minorHAnsi" w:cstheme="minorHAnsi"/>
        </w:rPr>
        <w:t>Develop appropriate evidence-informed strategies for improvement as part of well-targeted plans which are realistic, timely, appropriately sequenced and suited to the school’s context</w:t>
      </w:r>
      <w:r w:rsidR="0066194E" w:rsidRPr="008B59EF">
        <w:rPr>
          <w:rFonts w:asciiTheme="minorHAnsi" w:eastAsia="Arial" w:hAnsiTheme="minorHAnsi" w:cstheme="minorHAnsi"/>
        </w:rPr>
        <w:t>;</w:t>
      </w:r>
    </w:p>
    <w:p w14:paraId="6F26C12A" w14:textId="77777777" w:rsidR="00167FBA" w:rsidRPr="008B59EF" w:rsidRDefault="00167FBA" w:rsidP="00022E1D">
      <w:pPr>
        <w:pStyle w:val="ListParagraph"/>
        <w:numPr>
          <w:ilvl w:val="0"/>
          <w:numId w:val="31"/>
        </w:numPr>
        <w:ind w:right="2"/>
        <w:jc w:val="both"/>
        <w:rPr>
          <w:rFonts w:asciiTheme="minorHAnsi" w:eastAsia="Arial" w:hAnsiTheme="minorHAnsi" w:cstheme="minorHAnsi"/>
        </w:rPr>
      </w:pPr>
      <w:r w:rsidRPr="008B59EF">
        <w:rPr>
          <w:rFonts w:asciiTheme="minorHAnsi" w:eastAsia="Arial" w:hAnsiTheme="minorHAnsi" w:cstheme="minorHAnsi"/>
        </w:rPr>
        <w:t>Ensure careful and effective implementation of improvement strategies, which lead to sustained school improvement over time</w:t>
      </w:r>
      <w:r w:rsidR="0066194E" w:rsidRPr="008B59EF">
        <w:rPr>
          <w:rFonts w:asciiTheme="minorHAnsi" w:eastAsia="Arial" w:hAnsiTheme="minorHAnsi" w:cstheme="minorHAnsi"/>
        </w:rPr>
        <w:t>.</w:t>
      </w:r>
    </w:p>
    <w:p w14:paraId="3CCD5D4C" w14:textId="77777777" w:rsidR="0080544F" w:rsidRPr="008B59EF" w:rsidRDefault="0080544F" w:rsidP="00022E1D">
      <w:pPr>
        <w:pStyle w:val="ListParagraph"/>
        <w:ind w:left="705" w:right="2" w:firstLine="0"/>
        <w:jc w:val="both"/>
        <w:rPr>
          <w:rFonts w:asciiTheme="minorHAnsi" w:eastAsia="Arial" w:hAnsiTheme="minorHAnsi" w:cstheme="minorHAnsi"/>
        </w:rPr>
      </w:pPr>
    </w:p>
    <w:p w14:paraId="2D80FBF6" w14:textId="77777777" w:rsidR="00167FBA" w:rsidRPr="008B59EF" w:rsidRDefault="00575D81" w:rsidP="00022E1D">
      <w:pPr>
        <w:ind w:left="335" w:right="2" w:firstLine="0"/>
        <w:jc w:val="both"/>
        <w:rPr>
          <w:rFonts w:asciiTheme="minorHAnsi" w:eastAsia="Arial" w:hAnsiTheme="minorHAnsi" w:cstheme="minorHAnsi"/>
          <w:b/>
          <w:bCs/>
        </w:rPr>
      </w:pPr>
      <w:r w:rsidRPr="008B59EF">
        <w:rPr>
          <w:rFonts w:asciiTheme="minorHAnsi" w:eastAsia="Arial" w:hAnsiTheme="minorHAnsi" w:cstheme="minorHAnsi"/>
          <w:b/>
          <w:bCs/>
        </w:rPr>
        <w:t>Working in Partnership</w:t>
      </w:r>
    </w:p>
    <w:p w14:paraId="484ECD8E" w14:textId="77777777" w:rsidR="00FB38B3" w:rsidRPr="008B59EF" w:rsidRDefault="00FB38B3" w:rsidP="00022E1D">
      <w:pPr>
        <w:pStyle w:val="ListParagraph"/>
        <w:numPr>
          <w:ilvl w:val="0"/>
          <w:numId w:val="31"/>
        </w:numPr>
        <w:jc w:val="both"/>
        <w:rPr>
          <w:rFonts w:asciiTheme="minorHAnsi" w:eastAsia="Arial" w:hAnsiTheme="minorHAnsi" w:cstheme="minorHAnsi"/>
        </w:rPr>
      </w:pPr>
      <w:r w:rsidRPr="008B59EF">
        <w:rPr>
          <w:rFonts w:asciiTheme="minorHAnsi" w:eastAsia="Arial" w:hAnsiTheme="minorHAnsi" w:cstheme="minorHAnsi"/>
        </w:rPr>
        <w:t>Develop and establish effective relationships with parents/carers and promote their involvement in their children’s learning and school activities</w:t>
      </w:r>
      <w:r w:rsidR="00022E1D" w:rsidRPr="008B59EF">
        <w:rPr>
          <w:rFonts w:asciiTheme="minorHAnsi" w:eastAsia="Arial" w:hAnsiTheme="minorHAnsi" w:cstheme="minorHAnsi"/>
        </w:rPr>
        <w:t>;</w:t>
      </w:r>
      <w:r w:rsidRPr="008B59EF">
        <w:rPr>
          <w:rFonts w:asciiTheme="minorHAnsi" w:eastAsia="Arial" w:hAnsiTheme="minorHAnsi" w:cstheme="minorHAnsi"/>
        </w:rPr>
        <w:t xml:space="preserve"> </w:t>
      </w:r>
    </w:p>
    <w:p w14:paraId="12309B7A" w14:textId="77777777" w:rsidR="00167FBA" w:rsidRPr="008B59EF" w:rsidRDefault="00575D81" w:rsidP="00022E1D">
      <w:pPr>
        <w:pStyle w:val="ListParagraph"/>
        <w:numPr>
          <w:ilvl w:val="0"/>
          <w:numId w:val="31"/>
        </w:numPr>
        <w:ind w:right="2"/>
        <w:jc w:val="both"/>
        <w:rPr>
          <w:rFonts w:asciiTheme="minorHAnsi" w:eastAsia="Arial" w:hAnsiTheme="minorHAnsi" w:cstheme="minorHAnsi"/>
        </w:rPr>
      </w:pPr>
      <w:r w:rsidRPr="008B59EF">
        <w:rPr>
          <w:rFonts w:asciiTheme="minorHAnsi" w:eastAsia="Arial" w:hAnsiTheme="minorHAnsi" w:cstheme="minorHAnsi"/>
        </w:rPr>
        <w:t xml:space="preserve">Forge constructive relationships beyond the school, working in partnership with </w:t>
      </w:r>
      <w:r w:rsidR="00FB38B3" w:rsidRPr="008B59EF">
        <w:rPr>
          <w:rFonts w:asciiTheme="minorHAnsi" w:eastAsia="Arial" w:hAnsiTheme="minorHAnsi" w:cstheme="minorHAnsi"/>
        </w:rPr>
        <w:t>hospitals, p</w:t>
      </w:r>
      <w:r w:rsidRPr="008B59EF">
        <w:rPr>
          <w:rFonts w:asciiTheme="minorHAnsi" w:eastAsia="Arial" w:hAnsiTheme="minorHAnsi" w:cstheme="minorHAnsi"/>
        </w:rPr>
        <w:t xml:space="preserve">arents, carers and the local </w:t>
      </w:r>
      <w:r w:rsidR="00FB38B3" w:rsidRPr="008B59EF">
        <w:rPr>
          <w:rFonts w:asciiTheme="minorHAnsi" w:eastAsia="Arial" w:hAnsiTheme="minorHAnsi" w:cstheme="minorHAnsi"/>
        </w:rPr>
        <w:t>authority</w:t>
      </w:r>
      <w:r w:rsidR="0066194E" w:rsidRPr="008B59EF">
        <w:rPr>
          <w:rFonts w:asciiTheme="minorHAnsi" w:eastAsia="Arial" w:hAnsiTheme="minorHAnsi" w:cstheme="minorHAnsi"/>
        </w:rPr>
        <w:t>;</w:t>
      </w:r>
    </w:p>
    <w:p w14:paraId="6DC95775" w14:textId="77777777" w:rsidR="00167FBA" w:rsidRPr="008B59EF" w:rsidRDefault="00575D81" w:rsidP="00022E1D">
      <w:pPr>
        <w:pStyle w:val="ListParagraph"/>
        <w:numPr>
          <w:ilvl w:val="0"/>
          <w:numId w:val="31"/>
        </w:numPr>
        <w:ind w:right="2"/>
        <w:jc w:val="both"/>
        <w:rPr>
          <w:rFonts w:asciiTheme="minorHAnsi" w:eastAsia="Arial" w:hAnsiTheme="minorHAnsi" w:cstheme="minorHAnsi"/>
        </w:rPr>
      </w:pPr>
      <w:r w:rsidRPr="008B59EF">
        <w:rPr>
          <w:rFonts w:asciiTheme="minorHAnsi" w:eastAsia="Arial" w:hAnsiTheme="minorHAnsi" w:cstheme="minorHAnsi"/>
        </w:rPr>
        <w:t>Commit the school to work successful</w:t>
      </w:r>
      <w:r w:rsidR="00167FBA" w:rsidRPr="008B59EF">
        <w:rPr>
          <w:rFonts w:asciiTheme="minorHAnsi" w:eastAsia="Arial" w:hAnsiTheme="minorHAnsi" w:cstheme="minorHAnsi"/>
        </w:rPr>
        <w:t>ly with other schools and organisations in a climate of mutual challenge and support</w:t>
      </w:r>
      <w:r w:rsidR="0066194E" w:rsidRPr="008B59EF">
        <w:rPr>
          <w:rFonts w:asciiTheme="minorHAnsi" w:eastAsia="Arial" w:hAnsiTheme="minorHAnsi" w:cstheme="minorHAnsi"/>
        </w:rPr>
        <w:t>;</w:t>
      </w:r>
    </w:p>
    <w:p w14:paraId="602D0FEC" w14:textId="77777777" w:rsidR="00167FBA" w:rsidRPr="008B59EF" w:rsidRDefault="00575D81" w:rsidP="00022E1D">
      <w:pPr>
        <w:pStyle w:val="ListParagraph"/>
        <w:numPr>
          <w:ilvl w:val="0"/>
          <w:numId w:val="31"/>
        </w:numPr>
        <w:ind w:right="2"/>
        <w:jc w:val="both"/>
        <w:rPr>
          <w:rFonts w:asciiTheme="minorHAnsi" w:eastAsia="Arial" w:hAnsiTheme="minorHAnsi" w:cstheme="minorHAnsi"/>
        </w:rPr>
      </w:pPr>
      <w:r w:rsidRPr="008B59EF">
        <w:rPr>
          <w:rFonts w:asciiTheme="minorHAnsi" w:eastAsia="Arial" w:hAnsiTheme="minorHAnsi" w:cstheme="minorHAnsi"/>
        </w:rPr>
        <w:t>Establish and maintain working relationships with fellow professionals and colleagues across other public services to improve educational outcomes for all pupils</w:t>
      </w:r>
      <w:r w:rsidR="0066194E" w:rsidRPr="008B59EF">
        <w:rPr>
          <w:rFonts w:asciiTheme="minorHAnsi" w:eastAsia="Arial" w:hAnsiTheme="minorHAnsi" w:cstheme="minorHAnsi"/>
        </w:rPr>
        <w:t>.</w:t>
      </w:r>
    </w:p>
    <w:p w14:paraId="3BC8CAA5" w14:textId="77777777" w:rsidR="0036644D" w:rsidRPr="008B59EF" w:rsidRDefault="0036644D" w:rsidP="00022E1D">
      <w:pPr>
        <w:ind w:right="2"/>
        <w:jc w:val="both"/>
        <w:rPr>
          <w:rFonts w:asciiTheme="minorHAnsi" w:eastAsia="Arial" w:hAnsiTheme="minorHAnsi" w:cstheme="minorHAnsi"/>
        </w:rPr>
      </w:pPr>
    </w:p>
    <w:p w14:paraId="2112E3BA" w14:textId="77777777" w:rsidR="004613E7" w:rsidRPr="008B59EF" w:rsidRDefault="00575D81" w:rsidP="00022E1D">
      <w:pPr>
        <w:pStyle w:val="Heading2"/>
        <w:ind w:left="-5"/>
        <w:jc w:val="both"/>
      </w:pPr>
      <w:r w:rsidRPr="008B59EF">
        <w:t>GOVERNANCE and ACCOUNTABILITY</w:t>
      </w:r>
      <w:r w:rsidR="00155327" w:rsidRPr="008B59EF">
        <w:t xml:space="preserve"> </w:t>
      </w:r>
    </w:p>
    <w:p w14:paraId="6CB70A7E" w14:textId="77777777" w:rsidR="0080544F" w:rsidRPr="008B59EF" w:rsidRDefault="0080544F" w:rsidP="00022E1D">
      <w:pPr>
        <w:pStyle w:val="ListParagraph"/>
        <w:spacing w:after="24" w:line="259" w:lineRule="auto"/>
        <w:ind w:left="705" w:firstLine="0"/>
        <w:jc w:val="both"/>
      </w:pPr>
    </w:p>
    <w:p w14:paraId="6E7E3015" w14:textId="578198DE" w:rsidR="002267A0" w:rsidRDefault="002267A0" w:rsidP="002267A0">
      <w:pPr>
        <w:spacing w:after="24" w:line="259" w:lineRule="auto"/>
        <w:jc w:val="both"/>
      </w:pPr>
      <w:r>
        <w:t>Working closely with Head of School,</w:t>
      </w:r>
    </w:p>
    <w:p w14:paraId="451A7F41" w14:textId="1A209198" w:rsidR="00575D81" w:rsidRPr="008B59EF" w:rsidRDefault="00575D81" w:rsidP="00022E1D">
      <w:pPr>
        <w:pStyle w:val="ListParagraph"/>
        <w:numPr>
          <w:ilvl w:val="0"/>
          <w:numId w:val="5"/>
        </w:numPr>
        <w:spacing w:after="24" w:line="259" w:lineRule="auto"/>
        <w:jc w:val="both"/>
      </w:pPr>
      <w:r w:rsidRPr="008B59EF">
        <w:t>Understand and welcome the role of effective governance, upholding the obligation to give account and accept responsibility</w:t>
      </w:r>
      <w:r w:rsidR="0066194E" w:rsidRPr="008B59EF">
        <w:t>;</w:t>
      </w:r>
    </w:p>
    <w:p w14:paraId="2490C7A4" w14:textId="77777777" w:rsidR="00575D81" w:rsidRPr="008B59EF" w:rsidRDefault="00575D81" w:rsidP="00022E1D">
      <w:pPr>
        <w:pStyle w:val="ListParagraph"/>
        <w:numPr>
          <w:ilvl w:val="0"/>
          <w:numId w:val="5"/>
        </w:numPr>
        <w:spacing w:after="24" w:line="259" w:lineRule="auto"/>
        <w:jc w:val="both"/>
      </w:pPr>
      <w:r w:rsidRPr="008B59EF">
        <w:t>Establish and sustain professional working relationship with those responsible for governance</w:t>
      </w:r>
      <w:r w:rsidR="00022E1D" w:rsidRPr="008B59EF">
        <w:t>;</w:t>
      </w:r>
    </w:p>
    <w:p w14:paraId="6147AF0D" w14:textId="77777777" w:rsidR="00F64CC8" w:rsidRPr="008B59EF" w:rsidRDefault="00F64CC8" w:rsidP="00022E1D">
      <w:pPr>
        <w:pStyle w:val="ListParagraph"/>
        <w:numPr>
          <w:ilvl w:val="0"/>
          <w:numId w:val="5"/>
        </w:numPr>
        <w:spacing w:after="24" w:line="259" w:lineRule="auto"/>
        <w:jc w:val="both"/>
      </w:pPr>
      <w:r w:rsidRPr="008B59EF">
        <w:t>Provide the Governing Body with sufficient advice and information to enable it to fulfil its legal responsibilities in the exercise of their functions</w:t>
      </w:r>
      <w:r w:rsidR="0066194E" w:rsidRPr="008B59EF">
        <w:t>;</w:t>
      </w:r>
      <w:r w:rsidRPr="008B59EF">
        <w:t xml:space="preserve"> </w:t>
      </w:r>
    </w:p>
    <w:p w14:paraId="161362B6" w14:textId="77777777" w:rsidR="00F64CC8" w:rsidRPr="008B59EF" w:rsidRDefault="00F64CC8" w:rsidP="00022E1D">
      <w:pPr>
        <w:pStyle w:val="ListParagraph"/>
        <w:numPr>
          <w:ilvl w:val="0"/>
          <w:numId w:val="5"/>
        </w:numPr>
        <w:spacing w:after="24" w:line="259" w:lineRule="auto"/>
        <w:jc w:val="both"/>
      </w:pPr>
      <w:r w:rsidRPr="008B59EF">
        <w:t xml:space="preserve">Report to the governing body on the professional development of </w:t>
      </w:r>
      <w:r w:rsidR="00042778">
        <w:t xml:space="preserve">the </w:t>
      </w:r>
      <w:r w:rsidRPr="008B59EF">
        <w:t>staff at the</w:t>
      </w:r>
      <w:r w:rsidR="00042778">
        <w:t xml:space="preserve"> school’s Maudsley</w:t>
      </w:r>
      <w:r w:rsidRPr="008B59EF">
        <w:t xml:space="preserve"> </w:t>
      </w:r>
      <w:r w:rsidR="00042778">
        <w:t>site</w:t>
      </w:r>
      <w:r w:rsidRPr="008B59EF">
        <w:t xml:space="preserve">. </w:t>
      </w:r>
    </w:p>
    <w:p w14:paraId="00BEA38F" w14:textId="77777777" w:rsidR="00575D81" w:rsidRPr="008B59EF" w:rsidRDefault="00575D81" w:rsidP="00022E1D">
      <w:pPr>
        <w:pStyle w:val="ListParagraph"/>
        <w:numPr>
          <w:ilvl w:val="0"/>
          <w:numId w:val="5"/>
        </w:numPr>
        <w:spacing w:after="24" w:line="259" w:lineRule="auto"/>
        <w:jc w:val="both"/>
      </w:pPr>
      <w:r w:rsidRPr="008B59EF">
        <w:t>Ensure that staff know and understand their professional responsibilities and are held to account</w:t>
      </w:r>
      <w:r w:rsidR="0066194E" w:rsidRPr="008B59EF">
        <w:t>;</w:t>
      </w:r>
    </w:p>
    <w:p w14:paraId="2C954458" w14:textId="77777777" w:rsidR="00575D81" w:rsidRPr="008B59EF" w:rsidRDefault="00575D81" w:rsidP="00022E1D">
      <w:pPr>
        <w:pStyle w:val="ListParagraph"/>
        <w:numPr>
          <w:ilvl w:val="0"/>
          <w:numId w:val="5"/>
        </w:numPr>
        <w:spacing w:after="24" w:line="259" w:lineRule="auto"/>
        <w:jc w:val="both"/>
      </w:pPr>
      <w:r w:rsidRPr="008B59EF">
        <w:t>Ensure the school effectively and efficiently operates within the required regulatory frameworks and meets all statutory duties</w:t>
      </w:r>
      <w:r w:rsidR="0066194E" w:rsidRPr="008B59EF">
        <w:t>;</w:t>
      </w:r>
    </w:p>
    <w:p w14:paraId="756BC1ED" w14:textId="77777777" w:rsidR="00F64CC8" w:rsidRPr="008B59EF" w:rsidRDefault="0036644D" w:rsidP="00022E1D">
      <w:pPr>
        <w:pStyle w:val="ListParagraph"/>
        <w:numPr>
          <w:ilvl w:val="0"/>
          <w:numId w:val="5"/>
        </w:numPr>
        <w:spacing w:after="0" w:line="259" w:lineRule="auto"/>
        <w:ind w:left="720" w:right="2" w:hanging="294"/>
        <w:jc w:val="both"/>
      </w:pPr>
      <w:r w:rsidRPr="008B59EF">
        <w:t>Produce, implement, monitor and review the policies adopted by the Governing Body</w:t>
      </w:r>
      <w:r w:rsidR="00022E1D" w:rsidRPr="008B59EF">
        <w:t>;</w:t>
      </w:r>
    </w:p>
    <w:p w14:paraId="41FBA443" w14:textId="77777777" w:rsidR="004613E7" w:rsidRPr="008B59EF" w:rsidRDefault="0036644D" w:rsidP="00022E1D">
      <w:pPr>
        <w:pStyle w:val="ListParagraph"/>
        <w:numPr>
          <w:ilvl w:val="0"/>
          <w:numId w:val="5"/>
        </w:numPr>
        <w:spacing w:after="0" w:line="259" w:lineRule="auto"/>
        <w:ind w:left="720" w:right="2" w:hanging="294"/>
        <w:jc w:val="both"/>
      </w:pPr>
      <w:r w:rsidRPr="008B59EF">
        <w:t>Ensure that a range of legal obligations associated with the proper running of the school</w:t>
      </w:r>
      <w:r w:rsidR="00042778">
        <w:t>’s Maudsley site</w:t>
      </w:r>
      <w:r w:rsidRPr="008B59EF">
        <w:t>, including health and safety matters, are addressed</w:t>
      </w:r>
      <w:r w:rsidR="0066194E" w:rsidRPr="008B59EF">
        <w:t>.</w:t>
      </w:r>
    </w:p>
    <w:p w14:paraId="6DD963A5" w14:textId="77777777" w:rsidR="004613E7" w:rsidRPr="008B59EF" w:rsidRDefault="004613E7" w:rsidP="00022E1D">
      <w:pPr>
        <w:spacing w:after="0" w:line="259" w:lineRule="auto"/>
        <w:ind w:left="0" w:firstLine="0"/>
        <w:jc w:val="both"/>
      </w:pPr>
    </w:p>
    <w:p w14:paraId="47D0B1D1" w14:textId="77777777" w:rsidR="004613E7" w:rsidRPr="008B59EF" w:rsidRDefault="00750712" w:rsidP="00022E1D">
      <w:pPr>
        <w:pStyle w:val="Heading2"/>
        <w:ind w:left="-5"/>
        <w:jc w:val="both"/>
      </w:pPr>
      <w:r w:rsidRPr="008B59EF">
        <w:t>EQUA</w:t>
      </w:r>
      <w:r w:rsidR="0080544F" w:rsidRPr="008B59EF">
        <w:t>L</w:t>
      </w:r>
      <w:r w:rsidRPr="008B59EF">
        <w:t>ITY and DIVERSITY</w:t>
      </w:r>
      <w:r w:rsidR="00155327" w:rsidRPr="008B59EF">
        <w:t xml:space="preserve"> </w:t>
      </w:r>
    </w:p>
    <w:p w14:paraId="2C4288F3" w14:textId="77777777" w:rsidR="004613E7" w:rsidRPr="008B59EF" w:rsidRDefault="00155327" w:rsidP="00022E1D">
      <w:pPr>
        <w:spacing w:after="21" w:line="259" w:lineRule="auto"/>
        <w:ind w:left="720" w:firstLine="0"/>
        <w:jc w:val="both"/>
      </w:pPr>
      <w:r w:rsidRPr="008B59EF">
        <w:t xml:space="preserve"> </w:t>
      </w:r>
    </w:p>
    <w:p w14:paraId="0F8CACF2" w14:textId="77777777" w:rsidR="004613E7" w:rsidRPr="008B59EF" w:rsidRDefault="00750712" w:rsidP="00022E1D">
      <w:pPr>
        <w:pStyle w:val="ListParagraph"/>
        <w:numPr>
          <w:ilvl w:val="0"/>
          <w:numId w:val="24"/>
        </w:numPr>
        <w:ind w:right="2"/>
        <w:jc w:val="both"/>
        <w:rPr>
          <w:rFonts w:asciiTheme="minorHAnsi" w:hAnsiTheme="minorHAnsi" w:cstheme="minorHAnsi"/>
        </w:rPr>
      </w:pPr>
      <w:r w:rsidRPr="008B59EF">
        <w:rPr>
          <w:rFonts w:asciiTheme="minorHAnsi" w:eastAsia="Segoe UI Symbol" w:hAnsiTheme="minorHAnsi" w:cstheme="minorHAnsi"/>
        </w:rPr>
        <w:t>E</w:t>
      </w:r>
      <w:r w:rsidRPr="008B59EF">
        <w:rPr>
          <w:rFonts w:asciiTheme="minorHAnsi" w:eastAsia="Arial" w:hAnsiTheme="minorHAnsi" w:cstheme="minorHAnsi"/>
        </w:rPr>
        <w:t>nsure our commitment is put into practice we have an equality policy which includes responsibility for all employees to eliminate unfair and unlawful discrimination, advance equality of opportunity for all and foster good relations.</w:t>
      </w:r>
      <w:r w:rsidR="00155327" w:rsidRPr="008B59EF">
        <w:rPr>
          <w:rFonts w:asciiTheme="minorHAnsi" w:hAnsiTheme="minorHAnsi" w:cstheme="minorHAnsi"/>
        </w:rPr>
        <w:t xml:space="preserve"> </w:t>
      </w:r>
    </w:p>
    <w:p w14:paraId="22D36B26" w14:textId="77777777" w:rsidR="004613E7" w:rsidRPr="008B59EF" w:rsidRDefault="00155327" w:rsidP="00022E1D">
      <w:pPr>
        <w:spacing w:after="0" w:line="259" w:lineRule="auto"/>
        <w:ind w:left="0" w:firstLine="0"/>
        <w:jc w:val="both"/>
      </w:pPr>
      <w:r w:rsidRPr="008B59EF">
        <w:t xml:space="preserve"> </w:t>
      </w:r>
    </w:p>
    <w:p w14:paraId="23C2633A" w14:textId="77777777" w:rsidR="004613E7" w:rsidRPr="008B59EF" w:rsidRDefault="00750712" w:rsidP="00022E1D">
      <w:pPr>
        <w:pStyle w:val="Heading2"/>
        <w:ind w:left="-5"/>
        <w:jc w:val="both"/>
      </w:pPr>
      <w:r w:rsidRPr="008B59EF">
        <w:lastRenderedPageBreak/>
        <w:t>CONFIDENTIALITY</w:t>
      </w:r>
      <w:r w:rsidR="00155327" w:rsidRPr="008B59EF">
        <w:t xml:space="preserve"> </w:t>
      </w:r>
    </w:p>
    <w:p w14:paraId="5FFFF20D" w14:textId="77777777" w:rsidR="002267A0" w:rsidRDefault="002267A0" w:rsidP="002267A0">
      <w:pPr>
        <w:pStyle w:val="ListParagraph"/>
        <w:ind w:firstLine="0"/>
        <w:jc w:val="both"/>
      </w:pPr>
    </w:p>
    <w:p w14:paraId="17162640" w14:textId="21D26194" w:rsidR="00750712" w:rsidRPr="008B59EF" w:rsidRDefault="00750712" w:rsidP="00022E1D">
      <w:pPr>
        <w:pStyle w:val="ListParagraph"/>
        <w:numPr>
          <w:ilvl w:val="0"/>
          <w:numId w:val="24"/>
        </w:numPr>
        <w:jc w:val="both"/>
      </w:pPr>
      <w:r w:rsidRPr="008B59EF">
        <w:t>All employees are required to undertake that they will not divulge to anyone personal and/or confidential information to which they may have access during the course of their work;</w:t>
      </w:r>
    </w:p>
    <w:p w14:paraId="47C634E6" w14:textId="78F5B85B" w:rsidR="00750712" w:rsidRDefault="00750712" w:rsidP="00022E1D">
      <w:pPr>
        <w:pStyle w:val="ListParagraph"/>
        <w:numPr>
          <w:ilvl w:val="0"/>
          <w:numId w:val="24"/>
        </w:numPr>
        <w:jc w:val="both"/>
      </w:pPr>
      <w:r w:rsidRPr="008B59EF">
        <w:t xml:space="preserve">All employees must be aware that they have explicit responsibility for the confidentiality and security of information received and imparted in the course of work and using school information assets.  </w:t>
      </w:r>
    </w:p>
    <w:p w14:paraId="05AE80E2" w14:textId="4297CB4C" w:rsidR="002267A0" w:rsidRPr="008B59EF" w:rsidRDefault="002267A0" w:rsidP="00022E1D">
      <w:pPr>
        <w:pStyle w:val="ListParagraph"/>
        <w:numPr>
          <w:ilvl w:val="0"/>
          <w:numId w:val="24"/>
        </w:numPr>
        <w:jc w:val="both"/>
      </w:pPr>
      <w:r>
        <w:t>Adhere to the school’s GDPR Policy.</w:t>
      </w:r>
    </w:p>
    <w:p w14:paraId="19E8389E" w14:textId="77777777" w:rsidR="004613E7" w:rsidRPr="008B59EF" w:rsidRDefault="004613E7" w:rsidP="00022E1D">
      <w:pPr>
        <w:spacing w:after="0" w:line="259" w:lineRule="auto"/>
        <w:ind w:left="0" w:firstLine="0"/>
        <w:jc w:val="both"/>
      </w:pPr>
    </w:p>
    <w:p w14:paraId="7CD0CFCD" w14:textId="77777777" w:rsidR="004613E7" w:rsidRPr="008B59EF" w:rsidRDefault="00155327" w:rsidP="00022E1D">
      <w:pPr>
        <w:pStyle w:val="Heading2"/>
        <w:ind w:left="-5"/>
        <w:jc w:val="both"/>
      </w:pPr>
      <w:r w:rsidRPr="008B59EF">
        <w:t xml:space="preserve">SAFEGUARDING CHILDREN </w:t>
      </w:r>
    </w:p>
    <w:p w14:paraId="71C0D378" w14:textId="77777777" w:rsidR="004613E7" w:rsidRPr="008B59EF" w:rsidRDefault="00155327" w:rsidP="00022E1D">
      <w:pPr>
        <w:spacing w:after="24" w:line="259" w:lineRule="auto"/>
        <w:ind w:left="720" w:firstLine="0"/>
        <w:jc w:val="both"/>
      </w:pPr>
      <w:r w:rsidRPr="008B59EF">
        <w:t xml:space="preserve"> </w:t>
      </w:r>
    </w:p>
    <w:p w14:paraId="0D7DA74C" w14:textId="474C95BA" w:rsidR="004613E7" w:rsidRDefault="00155327" w:rsidP="00022E1D">
      <w:pPr>
        <w:pStyle w:val="ListParagraph"/>
        <w:numPr>
          <w:ilvl w:val="0"/>
          <w:numId w:val="26"/>
        </w:numPr>
        <w:ind w:right="2"/>
        <w:jc w:val="both"/>
      </w:pPr>
      <w:r w:rsidRPr="008B59EF">
        <w:t xml:space="preserve">Safeguard and promote the welfare of children and young persons </w:t>
      </w:r>
      <w:r w:rsidR="0080544F" w:rsidRPr="008B59EF">
        <w:t>they are</w:t>
      </w:r>
      <w:r w:rsidRPr="008B59EF">
        <w:t xml:space="preserve"> responsible for or comes into contact with</w:t>
      </w:r>
      <w:r w:rsidR="002267A0">
        <w:t xml:space="preserve">, adhering to the school’s Safeguarding Policy. </w:t>
      </w:r>
    </w:p>
    <w:p w14:paraId="58305A2B" w14:textId="77777777" w:rsidR="002267A0" w:rsidRPr="008B59EF" w:rsidRDefault="002267A0" w:rsidP="002267A0">
      <w:pPr>
        <w:pStyle w:val="ListParagraph"/>
        <w:ind w:right="2" w:firstLine="0"/>
        <w:jc w:val="both"/>
      </w:pPr>
    </w:p>
    <w:p w14:paraId="2887B619" w14:textId="77777777" w:rsidR="004613E7" w:rsidRPr="008B59EF" w:rsidRDefault="00155327" w:rsidP="00022E1D">
      <w:pPr>
        <w:spacing w:after="0" w:line="259" w:lineRule="auto"/>
        <w:ind w:left="0" w:firstLine="0"/>
        <w:jc w:val="both"/>
      </w:pPr>
      <w:r w:rsidRPr="008B59EF">
        <w:t xml:space="preserve"> </w:t>
      </w:r>
    </w:p>
    <w:p w14:paraId="7961AC5A" w14:textId="77777777" w:rsidR="004613E7" w:rsidRPr="008B59EF" w:rsidRDefault="00155327" w:rsidP="00022E1D">
      <w:pPr>
        <w:pStyle w:val="Heading2"/>
        <w:ind w:left="-5"/>
        <w:jc w:val="both"/>
      </w:pPr>
      <w:r w:rsidRPr="008B59EF">
        <w:t xml:space="preserve">HEALTH AND SAFETY </w:t>
      </w:r>
    </w:p>
    <w:p w14:paraId="331DFFA4" w14:textId="77777777" w:rsidR="004613E7" w:rsidRPr="008B59EF" w:rsidRDefault="00155327" w:rsidP="00022E1D">
      <w:pPr>
        <w:spacing w:after="24" w:line="259" w:lineRule="auto"/>
        <w:ind w:left="720" w:firstLine="0"/>
        <w:jc w:val="both"/>
      </w:pPr>
      <w:r w:rsidRPr="008B59EF">
        <w:t xml:space="preserve"> </w:t>
      </w:r>
    </w:p>
    <w:p w14:paraId="20E515AA" w14:textId="77777777" w:rsidR="004613E7" w:rsidRPr="008B59EF" w:rsidRDefault="00155327" w:rsidP="00022E1D">
      <w:pPr>
        <w:pStyle w:val="ListParagraph"/>
        <w:numPr>
          <w:ilvl w:val="0"/>
          <w:numId w:val="26"/>
        </w:numPr>
        <w:tabs>
          <w:tab w:val="center" w:pos="411"/>
          <w:tab w:val="center" w:pos="4240"/>
        </w:tabs>
        <w:jc w:val="both"/>
      </w:pPr>
      <w:r w:rsidRPr="008B59EF">
        <w:t xml:space="preserve">Ensure the health and safety of all children, staff, parents/carers and visitors. </w:t>
      </w:r>
    </w:p>
    <w:p w14:paraId="0F7CE17E" w14:textId="77777777" w:rsidR="004613E7" w:rsidRPr="008B59EF" w:rsidRDefault="00155327">
      <w:pPr>
        <w:spacing w:after="0" w:line="259" w:lineRule="auto"/>
        <w:ind w:left="0" w:firstLine="0"/>
      </w:pPr>
      <w:r w:rsidRPr="008B59EF">
        <w:t xml:space="preserve"> </w:t>
      </w:r>
    </w:p>
    <w:p w14:paraId="44E3643B" w14:textId="77777777" w:rsidR="00022E1D" w:rsidRPr="008B59EF" w:rsidRDefault="00155327" w:rsidP="00022E1D">
      <w:pPr>
        <w:pStyle w:val="Title"/>
      </w:pPr>
      <w:r w:rsidRPr="008B59EF">
        <w:t xml:space="preserve"> </w:t>
      </w:r>
    </w:p>
    <w:p w14:paraId="628913E2" w14:textId="77777777" w:rsidR="00022E1D" w:rsidRPr="008B59EF" w:rsidRDefault="00022E1D" w:rsidP="00022E1D"/>
    <w:p w14:paraId="3FCCA6E2" w14:textId="77777777" w:rsidR="004132A9" w:rsidRPr="008B59EF" w:rsidRDefault="004132A9" w:rsidP="00022E1D"/>
    <w:p w14:paraId="292B0784" w14:textId="77777777" w:rsidR="004132A9" w:rsidRPr="008B59EF" w:rsidRDefault="004132A9" w:rsidP="00022E1D"/>
    <w:p w14:paraId="72CC1D81" w14:textId="77777777" w:rsidR="004132A9" w:rsidRPr="008B59EF" w:rsidRDefault="004132A9" w:rsidP="00022E1D"/>
    <w:p w14:paraId="1B94D3CE" w14:textId="77777777" w:rsidR="00022E1D" w:rsidRPr="008B59EF" w:rsidRDefault="00022E1D" w:rsidP="00022E1D"/>
    <w:p w14:paraId="378E35B7" w14:textId="77777777" w:rsidR="00022E1D" w:rsidRPr="008B59EF" w:rsidRDefault="00022E1D" w:rsidP="00022E1D"/>
    <w:p w14:paraId="65AF89F1" w14:textId="77777777" w:rsidR="00022E1D" w:rsidRPr="008B59EF" w:rsidRDefault="00022E1D" w:rsidP="00022E1D"/>
    <w:p w14:paraId="1A4BC1F0" w14:textId="77777777" w:rsidR="00022E1D" w:rsidRPr="008B59EF" w:rsidRDefault="00022E1D" w:rsidP="00022E1D"/>
    <w:p w14:paraId="675BD06E" w14:textId="77777777" w:rsidR="00022E1D" w:rsidRPr="008B59EF" w:rsidRDefault="00022E1D" w:rsidP="00022E1D"/>
    <w:p w14:paraId="4857E74C" w14:textId="77777777" w:rsidR="00022E1D" w:rsidRPr="008B59EF" w:rsidRDefault="00022E1D" w:rsidP="00022E1D"/>
    <w:p w14:paraId="6F51388E" w14:textId="77777777" w:rsidR="00022E1D" w:rsidRPr="008B59EF" w:rsidRDefault="00022E1D" w:rsidP="00022E1D"/>
    <w:p w14:paraId="19F399A6" w14:textId="77777777" w:rsidR="00022E1D" w:rsidRPr="008B59EF" w:rsidRDefault="00022E1D" w:rsidP="00022E1D"/>
    <w:p w14:paraId="315A24BC" w14:textId="77777777" w:rsidR="00022E1D" w:rsidRPr="008B59EF" w:rsidRDefault="00022E1D" w:rsidP="00022E1D"/>
    <w:p w14:paraId="6A40194F" w14:textId="77777777" w:rsidR="00022E1D" w:rsidRPr="008B59EF" w:rsidRDefault="00022E1D" w:rsidP="00022E1D"/>
    <w:p w14:paraId="3817E3CF" w14:textId="77777777" w:rsidR="00022E1D" w:rsidRPr="008B59EF" w:rsidRDefault="00022E1D" w:rsidP="00022E1D"/>
    <w:p w14:paraId="078B5C90" w14:textId="77777777" w:rsidR="00022E1D" w:rsidRPr="008B59EF" w:rsidRDefault="00022E1D" w:rsidP="00022E1D"/>
    <w:p w14:paraId="086AA40F" w14:textId="77777777" w:rsidR="00022E1D" w:rsidRPr="008B59EF" w:rsidRDefault="00022E1D" w:rsidP="00022E1D"/>
    <w:p w14:paraId="7E247936" w14:textId="77777777" w:rsidR="004132A9" w:rsidRPr="008B59EF" w:rsidRDefault="004132A9" w:rsidP="00022E1D"/>
    <w:p w14:paraId="584AFB6F" w14:textId="77777777" w:rsidR="004132A9" w:rsidRPr="008B59EF" w:rsidRDefault="004132A9" w:rsidP="00022E1D"/>
    <w:p w14:paraId="4F9CC40A" w14:textId="77777777" w:rsidR="00022E1D" w:rsidRPr="008B59EF" w:rsidRDefault="00022E1D" w:rsidP="00022E1D"/>
    <w:p w14:paraId="4C1990FE" w14:textId="77777777" w:rsidR="00022E1D" w:rsidRPr="008B59EF" w:rsidRDefault="00022E1D" w:rsidP="00022E1D"/>
    <w:p w14:paraId="0BDC468E" w14:textId="77777777" w:rsidR="00022E1D" w:rsidRPr="008B59EF" w:rsidRDefault="00022E1D" w:rsidP="00022E1D"/>
    <w:p w14:paraId="1C8B66BE" w14:textId="77777777" w:rsidR="00022E1D" w:rsidRPr="008B59EF" w:rsidRDefault="00022E1D" w:rsidP="00022E1D"/>
    <w:p w14:paraId="2AF1407F" w14:textId="77777777" w:rsidR="00022E1D" w:rsidRPr="008B59EF" w:rsidRDefault="00022E1D" w:rsidP="00022E1D"/>
    <w:p w14:paraId="044407D4" w14:textId="77777777" w:rsidR="00022E1D" w:rsidRPr="008B59EF" w:rsidRDefault="00022E1D" w:rsidP="00022E1D">
      <w:pPr>
        <w:spacing w:after="0" w:line="240" w:lineRule="auto"/>
        <w:ind w:left="0" w:firstLine="0"/>
        <w:jc w:val="center"/>
        <w:rPr>
          <w:rFonts w:ascii="Arial" w:eastAsia="Times New Roman" w:hAnsi="Arial" w:cs="Times New Roman"/>
          <w:b/>
          <w:color w:val="auto"/>
          <w:sz w:val="24"/>
          <w:szCs w:val="20"/>
        </w:rPr>
      </w:pPr>
    </w:p>
    <w:p w14:paraId="40ED12A1" w14:textId="77777777" w:rsidR="00022E1D" w:rsidRPr="008B59EF" w:rsidRDefault="00022E1D" w:rsidP="00022E1D">
      <w:pPr>
        <w:spacing w:after="0" w:line="240" w:lineRule="auto"/>
        <w:ind w:left="0" w:firstLine="0"/>
        <w:jc w:val="center"/>
        <w:rPr>
          <w:rFonts w:ascii="Arial" w:eastAsia="Times New Roman" w:hAnsi="Arial" w:cs="Times New Roman"/>
          <w:b/>
          <w:color w:val="auto"/>
          <w:sz w:val="24"/>
          <w:szCs w:val="20"/>
        </w:rPr>
      </w:pPr>
    </w:p>
    <w:p w14:paraId="61F07052" w14:textId="77777777" w:rsidR="00B92D96" w:rsidRPr="008B59EF" w:rsidRDefault="00B92D96" w:rsidP="00022E1D">
      <w:pPr>
        <w:spacing w:after="0" w:line="240" w:lineRule="auto"/>
        <w:ind w:left="0" w:firstLine="0"/>
        <w:jc w:val="center"/>
        <w:rPr>
          <w:rFonts w:ascii="Arial" w:eastAsia="Times New Roman" w:hAnsi="Arial" w:cs="Times New Roman"/>
          <w:b/>
          <w:color w:val="auto"/>
          <w:sz w:val="24"/>
          <w:szCs w:val="20"/>
        </w:rPr>
      </w:pPr>
    </w:p>
    <w:p w14:paraId="6011DEB7" w14:textId="77777777" w:rsidR="00B92D96" w:rsidRPr="008B59EF" w:rsidRDefault="00B92D96" w:rsidP="00022E1D">
      <w:pPr>
        <w:spacing w:after="0" w:line="240" w:lineRule="auto"/>
        <w:ind w:left="0" w:firstLine="0"/>
        <w:jc w:val="center"/>
        <w:rPr>
          <w:rFonts w:ascii="Arial" w:eastAsia="Times New Roman" w:hAnsi="Arial" w:cs="Times New Roman"/>
          <w:b/>
          <w:color w:val="auto"/>
          <w:sz w:val="24"/>
          <w:szCs w:val="20"/>
        </w:rPr>
      </w:pPr>
    </w:p>
    <w:p w14:paraId="289A0606" w14:textId="77777777" w:rsidR="00B92D96" w:rsidRPr="008B59EF" w:rsidRDefault="00B92D96" w:rsidP="00022E1D">
      <w:pPr>
        <w:spacing w:after="0" w:line="240" w:lineRule="auto"/>
        <w:ind w:left="0" w:firstLine="0"/>
        <w:jc w:val="center"/>
        <w:rPr>
          <w:rFonts w:ascii="Arial" w:eastAsia="Times New Roman" w:hAnsi="Arial" w:cs="Times New Roman"/>
          <w:b/>
          <w:color w:val="auto"/>
          <w:sz w:val="24"/>
          <w:szCs w:val="20"/>
        </w:rPr>
      </w:pPr>
    </w:p>
    <w:p w14:paraId="37E5CB1A" w14:textId="77777777" w:rsidR="00B92D96" w:rsidRPr="008B59EF" w:rsidRDefault="00B92D96" w:rsidP="00022E1D">
      <w:pPr>
        <w:spacing w:after="0" w:line="240" w:lineRule="auto"/>
        <w:ind w:left="0" w:firstLine="0"/>
        <w:jc w:val="center"/>
        <w:rPr>
          <w:rFonts w:ascii="Arial" w:eastAsia="Times New Roman" w:hAnsi="Arial" w:cs="Times New Roman"/>
          <w:b/>
          <w:color w:val="auto"/>
          <w:sz w:val="24"/>
          <w:szCs w:val="20"/>
        </w:rPr>
      </w:pPr>
    </w:p>
    <w:p w14:paraId="05AD83C2" w14:textId="77777777" w:rsidR="00B92D96" w:rsidRPr="008B59EF" w:rsidRDefault="00B92D96" w:rsidP="00022E1D">
      <w:pPr>
        <w:spacing w:after="0" w:line="240" w:lineRule="auto"/>
        <w:ind w:left="0" w:firstLine="0"/>
        <w:jc w:val="center"/>
        <w:rPr>
          <w:rFonts w:ascii="Arial" w:eastAsia="Times New Roman" w:hAnsi="Arial" w:cs="Times New Roman"/>
          <w:b/>
          <w:color w:val="auto"/>
          <w:sz w:val="24"/>
          <w:szCs w:val="20"/>
        </w:rPr>
      </w:pPr>
    </w:p>
    <w:p w14:paraId="6CA45EC0" w14:textId="77777777" w:rsidR="00B92D96" w:rsidRPr="008B59EF" w:rsidRDefault="00B92D96" w:rsidP="00022E1D">
      <w:pPr>
        <w:spacing w:after="0" w:line="240" w:lineRule="auto"/>
        <w:ind w:left="0" w:firstLine="0"/>
        <w:jc w:val="center"/>
        <w:rPr>
          <w:rFonts w:ascii="Arial" w:eastAsia="Times New Roman" w:hAnsi="Arial" w:cs="Times New Roman"/>
          <w:b/>
          <w:color w:val="auto"/>
          <w:sz w:val="24"/>
          <w:szCs w:val="20"/>
        </w:rPr>
      </w:pPr>
    </w:p>
    <w:p w14:paraId="78D3CB35" w14:textId="77777777" w:rsidR="00022E1D" w:rsidRPr="008B59EF" w:rsidRDefault="00022E1D" w:rsidP="00022E1D">
      <w:pPr>
        <w:spacing w:after="0" w:line="240" w:lineRule="auto"/>
        <w:ind w:left="0" w:firstLine="0"/>
        <w:jc w:val="center"/>
        <w:rPr>
          <w:rFonts w:ascii="Arial" w:eastAsia="Times New Roman" w:hAnsi="Arial" w:cs="Times New Roman"/>
          <w:b/>
          <w:color w:val="auto"/>
          <w:sz w:val="24"/>
          <w:szCs w:val="20"/>
        </w:rPr>
      </w:pPr>
    </w:p>
    <w:p w14:paraId="702799FA" w14:textId="77777777" w:rsidR="00022E1D" w:rsidRPr="008B59EF" w:rsidRDefault="00022E1D" w:rsidP="00022E1D">
      <w:pPr>
        <w:spacing w:after="0" w:line="240" w:lineRule="auto"/>
        <w:ind w:left="0" w:firstLine="0"/>
        <w:jc w:val="center"/>
        <w:rPr>
          <w:rFonts w:ascii="Arial" w:eastAsia="Times New Roman" w:hAnsi="Arial" w:cs="Times New Roman"/>
          <w:b/>
          <w:color w:val="auto"/>
          <w:sz w:val="24"/>
          <w:szCs w:val="20"/>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05"/>
      </w:tblGrid>
      <w:tr w:rsidR="00022E1D" w:rsidRPr="008B59EF" w14:paraId="680E427B" w14:textId="77777777" w:rsidTr="004132A9">
        <w:tc>
          <w:tcPr>
            <w:tcW w:w="10490" w:type="dxa"/>
            <w:gridSpan w:val="2"/>
            <w:shd w:val="clear" w:color="auto" w:fill="9CC2E5"/>
          </w:tcPr>
          <w:p w14:paraId="3A4AF10D" w14:textId="77777777" w:rsidR="00022E1D" w:rsidRPr="008B59EF" w:rsidRDefault="00022E1D" w:rsidP="00022E1D">
            <w:pPr>
              <w:spacing w:after="0" w:line="240" w:lineRule="auto"/>
              <w:ind w:left="0" w:firstLine="0"/>
              <w:jc w:val="center"/>
              <w:rPr>
                <w:rFonts w:eastAsia="Times New Roman" w:cs="Arial"/>
                <w:b/>
                <w:color w:val="auto"/>
                <w:sz w:val="28"/>
                <w:szCs w:val="28"/>
              </w:rPr>
            </w:pPr>
            <w:r w:rsidRPr="008B59EF">
              <w:rPr>
                <w:rFonts w:eastAsia="Times New Roman" w:cs="Arial"/>
                <w:b/>
                <w:color w:val="auto"/>
                <w:sz w:val="28"/>
                <w:szCs w:val="28"/>
              </w:rPr>
              <w:t>Person Specification</w:t>
            </w:r>
          </w:p>
        </w:tc>
      </w:tr>
      <w:tr w:rsidR="00022E1D" w:rsidRPr="008B59EF" w14:paraId="2E4CFCF6" w14:textId="77777777" w:rsidTr="004132A9">
        <w:tc>
          <w:tcPr>
            <w:tcW w:w="1985" w:type="dxa"/>
            <w:tcBorders>
              <w:bottom w:val="single" w:sz="4" w:space="0" w:color="auto"/>
            </w:tcBorders>
            <w:shd w:val="pct15" w:color="000000" w:fill="FFFFFF"/>
          </w:tcPr>
          <w:p w14:paraId="061962D2" w14:textId="77777777" w:rsidR="00022E1D" w:rsidRPr="008B59EF" w:rsidRDefault="00022E1D" w:rsidP="00022E1D">
            <w:pPr>
              <w:spacing w:after="0" w:line="240" w:lineRule="auto"/>
              <w:ind w:left="0" w:firstLine="0"/>
              <w:rPr>
                <w:rFonts w:asciiTheme="minorHAnsi" w:eastAsia="Times New Roman" w:hAnsiTheme="minorHAnsi" w:cs="Arial"/>
                <w:b/>
                <w:color w:val="auto"/>
                <w:sz w:val="24"/>
                <w:szCs w:val="24"/>
              </w:rPr>
            </w:pPr>
            <w:r w:rsidRPr="008B59EF">
              <w:rPr>
                <w:rFonts w:asciiTheme="minorHAnsi" w:eastAsia="Times New Roman" w:hAnsiTheme="minorHAnsi" w:cs="Arial"/>
                <w:b/>
                <w:color w:val="auto"/>
                <w:sz w:val="24"/>
                <w:szCs w:val="24"/>
              </w:rPr>
              <w:t>Job Title</w:t>
            </w:r>
          </w:p>
        </w:tc>
        <w:tc>
          <w:tcPr>
            <w:tcW w:w="8505" w:type="dxa"/>
            <w:tcBorders>
              <w:bottom w:val="single" w:sz="4" w:space="0" w:color="auto"/>
            </w:tcBorders>
          </w:tcPr>
          <w:p w14:paraId="16F0C89D" w14:textId="77777777" w:rsidR="00022E1D" w:rsidRPr="008B59EF" w:rsidRDefault="00022E1D" w:rsidP="00022E1D">
            <w:pPr>
              <w:spacing w:after="0" w:line="240" w:lineRule="auto"/>
              <w:ind w:left="0" w:firstLine="0"/>
              <w:rPr>
                <w:rFonts w:eastAsia="Times New Roman" w:cs="Arial"/>
                <w:b/>
                <w:color w:val="auto"/>
                <w:sz w:val="28"/>
                <w:szCs w:val="28"/>
              </w:rPr>
            </w:pPr>
            <w:r w:rsidRPr="008B59EF">
              <w:rPr>
                <w:rFonts w:eastAsia="Times New Roman" w:cs="Arial"/>
                <w:b/>
                <w:color w:val="auto"/>
                <w:sz w:val="28"/>
                <w:szCs w:val="28"/>
              </w:rPr>
              <w:t xml:space="preserve">                               </w:t>
            </w:r>
            <w:r w:rsidR="009B7481">
              <w:rPr>
                <w:rFonts w:eastAsia="Times New Roman" w:cs="Arial"/>
                <w:b/>
                <w:color w:val="auto"/>
                <w:sz w:val="28"/>
                <w:szCs w:val="28"/>
              </w:rPr>
              <w:t xml:space="preserve">Assistant </w:t>
            </w:r>
            <w:r w:rsidR="00530567" w:rsidRPr="008B59EF">
              <w:rPr>
                <w:rFonts w:eastAsia="Times New Roman" w:cs="Arial"/>
                <w:b/>
                <w:color w:val="auto"/>
                <w:sz w:val="28"/>
                <w:szCs w:val="28"/>
              </w:rPr>
              <w:t>Headteacher</w:t>
            </w:r>
          </w:p>
        </w:tc>
      </w:tr>
      <w:tr w:rsidR="00022E1D" w:rsidRPr="008B59EF" w14:paraId="30D797BD" w14:textId="77777777" w:rsidTr="004132A9">
        <w:tc>
          <w:tcPr>
            <w:tcW w:w="10490" w:type="dxa"/>
            <w:gridSpan w:val="2"/>
            <w:shd w:val="clear" w:color="000000" w:fill="auto"/>
          </w:tcPr>
          <w:p w14:paraId="5A913F9C" w14:textId="77777777" w:rsidR="00022E1D" w:rsidRPr="008B59EF" w:rsidRDefault="00022E1D" w:rsidP="00022E1D">
            <w:pPr>
              <w:spacing w:after="0" w:line="240" w:lineRule="auto"/>
              <w:ind w:left="0" w:firstLine="0"/>
              <w:jc w:val="center"/>
              <w:rPr>
                <w:rFonts w:eastAsia="Times New Roman" w:cs="Arial"/>
                <w:b/>
                <w:color w:val="auto"/>
                <w:sz w:val="28"/>
                <w:szCs w:val="28"/>
              </w:rPr>
            </w:pPr>
            <w:r w:rsidRPr="008B59EF">
              <w:rPr>
                <w:rFonts w:eastAsia="Times New Roman" w:cs="Arial"/>
                <w:b/>
                <w:color w:val="auto"/>
                <w:sz w:val="28"/>
                <w:szCs w:val="28"/>
              </w:rPr>
              <w:t>Bethlem and the Maudsley Hospital School</w:t>
            </w:r>
          </w:p>
          <w:p w14:paraId="11422023" w14:textId="77777777" w:rsidR="00022E1D" w:rsidRPr="008B59EF" w:rsidRDefault="00022E1D" w:rsidP="00022E1D">
            <w:pPr>
              <w:spacing w:after="0" w:line="240" w:lineRule="auto"/>
              <w:ind w:left="0" w:firstLine="0"/>
              <w:rPr>
                <w:rFonts w:eastAsia="Times New Roman" w:cs="Arial"/>
                <w:b/>
                <w:color w:val="auto"/>
                <w:sz w:val="20"/>
                <w:szCs w:val="20"/>
              </w:rPr>
            </w:pPr>
          </w:p>
        </w:tc>
      </w:tr>
      <w:tr w:rsidR="00022E1D" w:rsidRPr="008B59EF" w14:paraId="3DEE1E42" w14:textId="77777777" w:rsidTr="004132A9">
        <w:trPr>
          <w:trHeight w:val="300"/>
        </w:trPr>
        <w:tc>
          <w:tcPr>
            <w:tcW w:w="10490" w:type="dxa"/>
            <w:gridSpan w:val="2"/>
            <w:shd w:val="clear" w:color="auto" w:fill="9CC2E5"/>
          </w:tcPr>
          <w:p w14:paraId="59E4E9E7" w14:textId="77777777" w:rsidR="00022E1D" w:rsidRPr="008B59EF" w:rsidRDefault="00022E1D" w:rsidP="00022E1D">
            <w:pPr>
              <w:spacing w:after="0" w:line="240" w:lineRule="auto"/>
              <w:ind w:left="0" w:firstLine="0"/>
              <w:jc w:val="center"/>
              <w:rPr>
                <w:rFonts w:eastAsia="Times New Roman" w:cs="Arial"/>
                <w:b/>
                <w:color w:val="auto"/>
                <w:sz w:val="24"/>
                <w:szCs w:val="20"/>
              </w:rPr>
            </w:pPr>
            <w:r w:rsidRPr="008B59EF">
              <w:rPr>
                <w:rFonts w:eastAsia="Times New Roman" w:cs="Arial"/>
                <w:b/>
                <w:color w:val="auto"/>
                <w:sz w:val="24"/>
                <w:szCs w:val="20"/>
              </w:rPr>
              <w:t>Qualifications and Training</w:t>
            </w:r>
          </w:p>
        </w:tc>
      </w:tr>
      <w:tr w:rsidR="00022E1D" w:rsidRPr="008B59EF" w14:paraId="2B1F8A55" w14:textId="77777777" w:rsidTr="004132A9">
        <w:tc>
          <w:tcPr>
            <w:tcW w:w="10490" w:type="dxa"/>
            <w:gridSpan w:val="2"/>
          </w:tcPr>
          <w:p w14:paraId="730B8D8F" w14:textId="77777777" w:rsidR="004132A9" w:rsidRPr="008B59EF" w:rsidRDefault="004132A9" w:rsidP="00B92D96">
            <w:pPr>
              <w:numPr>
                <w:ilvl w:val="0"/>
                <w:numId w:val="38"/>
              </w:numPr>
              <w:spacing w:after="0" w:line="240" w:lineRule="auto"/>
              <w:rPr>
                <w:rFonts w:eastAsia="Times New Roman" w:cs="Arial"/>
                <w:color w:val="auto"/>
              </w:rPr>
            </w:pPr>
            <w:r w:rsidRPr="008B59EF">
              <w:rPr>
                <w:rFonts w:eastAsia="Times New Roman" w:cs="Arial"/>
                <w:color w:val="auto"/>
              </w:rPr>
              <w:t>Qualified to degree level or equivalent</w:t>
            </w:r>
          </w:p>
          <w:p w14:paraId="1D42A103" w14:textId="77777777" w:rsidR="00022E1D" w:rsidRPr="008B59EF" w:rsidRDefault="00022E1D" w:rsidP="00B92D96">
            <w:pPr>
              <w:numPr>
                <w:ilvl w:val="0"/>
                <w:numId w:val="38"/>
              </w:numPr>
              <w:spacing w:after="0" w:line="240" w:lineRule="auto"/>
              <w:rPr>
                <w:rFonts w:eastAsia="Times New Roman" w:cs="Arial"/>
                <w:color w:val="auto"/>
              </w:rPr>
            </w:pPr>
            <w:r w:rsidRPr="008B59EF">
              <w:rPr>
                <w:rFonts w:eastAsia="Times New Roman" w:cs="Arial"/>
                <w:color w:val="auto"/>
              </w:rPr>
              <w:t>Qualified Teacher Status (QTS)</w:t>
            </w:r>
          </w:p>
          <w:p w14:paraId="20279F86" w14:textId="77777777" w:rsidR="00022E1D" w:rsidRPr="008B59EF" w:rsidRDefault="004505EF" w:rsidP="00B92D96">
            <w:pPr>
              <w:numPr>
                <w:ilvl w:val="0"/>
                <w:numId w:val="38"/>
              </w:numPr>
              <w:spacing w:after="0" w:line="240" w:lineRule="auto"/>
              <w:rPr>
                <w:rFonts w:eastAsia="Times New Roman" w:cs="Arial"/>
                <w:color w:val="auto"/>
                <w:sz w:val="24"/>
                <w:szCs w:val="24"/>
              </w:rPr>
            </w:pPr>
            <w:r>
              <w:rPr>
                <w:rFonts w:eastAsia="Times New Roman" w:cs="Arial"/>
                <w:color w:val="auto"/>
              </w:rPr>
              <w:t>C</w:t>
            </w:r>
            <w:r w:rsidR="00022E1D" w:rsidRPr="008B59EF">
              <w:rPr>
                <w:rFonts w:eastAsia="Times New Roman" w:cs="Arial"/>
                <w:color w:val="auto"/>
              </w:rPr>
              <w:t>ommitment to professional development in leadership and management</w:t>
            </w:r>
          </w:p>
        </w:tc>
      </w:tr>
      <w:tr w:rsidR="00022E1D" w:rsidRPr="008B59EF" w14:paraId="5926CA7B" w14:textId="77777777" w:rsidTr="004132A9">
        <w:tc>
          <w:tcPr>
            <w:tcW w:w="10490" w:type="dxa"/>
            <w:gridSpan w:val="2"/>
            <w:shd w:val="clear" w:color="auto" w:fill="9CC2E5"/>
          </w:tcPr>
          <w:p w14:paraId="740AB09F" w14:textId="77777777" w:rsidR="00022E1D" w:rsidRPr="008B59EF" w:rsidRDefault="00022E1D" w:rsidP="00022E1D">
            <w:pPr>
              <w:spacing w:after="0" w:line="240" w:lineRule="auto"/>
              <w:ind w:left="0" w:firstLine="0"/>
              <w:jc w:val="center"/>
              <w:rPr>
                <w:rFonts w:eastAsia="Times New Roman" w:cs="Arial"/>
                <w:b/>
                <w:color w:val="auto"/>
                <w:sz w:val="24"/>
                <w:szCs w:val="24"/>
              </w:rPr>
            </w:pPr>
            <w:r w:rsidRPr="008B59EF">
              <w:rPr>
                <w:rFonts w:eastAsia="Times New Roman" w:cs="Arial"/>
                <w:b/>
                <w:color w:val="auto"/>
                <w:sz w:val="24"/>
                <w:szCs w:val="24"/>
              </w:rPr>
              <w:t>Experience</w:t>
            </w:r>
          </w:p>
        </w:tc>
      </w:tr>
      <w:tr w:rsidR="00022E1D" w:rsidRPr="008B59EF" w14:paraId="3F49C99B" w14:textId="77777777" w:rsidTr="004132A9">
        <w:tc>
          <w:tcPr>
            <w:tcW w:w="10490" w:type="dxa"/>
            <w:gridSpan w:val="2"/>
          </w:tcPr>
          <w:p w14:paraId="4032C14D" w14:textId="77777777" w:rsidR="004132A9" w:rsidRPr="008B59EF" w:rsidRDefault="004132A9" w:rsidP="00B92D96">
            <w:pPr>
              <w:pStyle w:val="ListParagraph"/>
              <w:numPr>
                <w:ilvl w:val="0"/>
                <w:numId w:val="39"/>
              </w:numPr>
              <w:spacing w:after="0" w:line="240" w:lineRule="auto"/>
              <w:rPr>
                <w:rFonts w:eastAsia="Times New Roman" w:cs="Arial"/>
                <w:color w:val="auto"/>
              </w:rPr>
            </w:pPr>
            <w:r w:rsidRPr="008B59EF">
              <w:rPr>
                <w:rFonts w:eastAsia="Times New Roman" w:cs="Arial"/>
                <w:color w:val="auto"/>
              </w:rPr>
              <w:t>Experience of having led, or made a significant contribution to, the success of a school through its leadership</w:t>
            </w:r>
            <w:r w:rsidR="00EA45C5">
              <w:rPr>
                <w:rFonts w:eastAsia="Times New Roman" w:cs="Arial"/>
                <w:color w:val="auto"/>
              </w:rPr>
              <w:t xml:space="preserve"> or</w:t>
            </w:r>
            <w:r w:rsidR="00624F60">
              <w:rPr>
                <w:rFonts w:eastAsia="Times New Roman" w:cs="Arial"/>
                <w:color w:val="auto"/>
              </w:rPr>
              <w:t xml:space="preserve"> to </w:t>
            </w:r>
            <w:r w:rsidRPr="008B59EF">
              <w:rPr>
                <w:rFonts w:eastAsia="Times New Roman" w:cs="Arial"/>
                <w:color w:val="auto"/>
              </w:rPr>
              <w:t>pupil outcomes and ethos</w:t>
            </w:r>
          </w:p>
          <w:p w14:paraId="762E8109" w14:textId="77777777" w:rsidR="004132A9" w:rsidRPr="008B59EF" w:rsidRDefault="004132A9" w:rsidP="00B92D96">
            <w:pPr>
              <w:pStyle w:val="ListParagraph"/>
              <w:numPr>
                <w:ilvl w:val="0"/>
                <w:numId w:val="39"/>
              </w:numPr>
              <w:spacing w:after="0" w:line="240" w:lineRule="auto"/>
              <w:rPr>
                <w:rFonts w:eastAsia="Times New Roman" w:cs="Arial"/>
                <w:color w:val="auto"/>
              </w:rPr>
            </w:pPr>
            <w:r w:rsidRPr="008B59EF">
              <w:rPr>
                <w:rFonts w:eastAsia="Times New Roman" w:cs="Arial"/>
                <w:color w:val="auto"/>
              </w:rPr>
              <w:t xml:space="preserve">Experience of leading </w:t>
            </w:r>
            <w:r w:rsidR="00EA45C5">
              <w:rPr>
                <w:rFonts w:eastAsia="Times New Roman" w:cs="Arial"/>
                <w:color w:val="auto"/>
              </w:rPr>
              <w:t>or</w:t>
            </w:r>
            <w:r w:rsidR="00EA45C5" w:rsidRPr="008B59EF">
              <w:rPr>
                <w:rFonts w:eastAsia="Times New Roman" w:cs="Arial"/>
                <w:color w:val="auto"/>
              </w:rPr>
              <w:t xml:space="preserve"> </w:t>
            </w:r>
            <w:r w:rsidRPr="008B59EF">
              <w:rPr>
                <w:rFonts w:eastAsia="Times New Roman" w:cs="Arial"/>
                <w:color w:val="auto"/>
              </w:rPr>
              <w:t>training staff to be successful practitioners</w:t>
            </w:r>
          </w:p>
          <w:p w14:paraId="71191CD8" w14:textId="77777777" w:rsidR="004132A9" w:rsidRPr="008B59EF" w:rsidRDefault="004132A9" w:rsidP="00B92D96">
            <w:pPr>
              <w:pStyle w:val="ListParagraph"/>
              <w:numPr>
                <w:ilvl w:val="0"/>
                <w:numId w:val="39"/>
              </w:numPr>
              <w:spacing w:after="0" w:line="240" w:lineRule="auto"/>
              <w:rPr>
                <w:rFonts w:eastAsia="Times New Roman" w:cs="Arial"/>
                <w:color w:val="auto"/>
              </w:rPr>
            </w:pPr>
            <w:r w:rsidRPr="008B59EF">
              <w:rPr>
                <w:rFonts w:eastAsia="Times New Roman" w:cs="Arial"/>
                <w:color w:val="auto"/>
              </w:rPr>
              <w:t>Experience of supporting staff to optimise attainment and progress of pupils</w:t>
            </w:r>
          </w:p>
          <w:p w14:paraId="6B747DEE" w14:textId="77777777" w:rsidR="004132A9" w:rsidRPr="008B59EF" w:rsidRDefault="004132A9" w:rsidP="00B92D96">
            <w:pPr>
              <w:numPr>
                <w:ilvl w:val="0"/>
                <w:numId w:val="39"/>
              </w:numPr>
              <w:spacing w:after="0" w:line="240" w:lineRule="auto"/>
              <w:rPr>
                <w:rFonts w:eastAsia="Times New Roman" w:cs="Arial"/>
                <w:color w:val="auto"/>
              </w:rPr>
            </w:pPr>
            <w:r w:rsidRPr="008B59EF">
              <w:rPr>
                <w:rFonts w:eastAsia="Times New Roman" w:cs="Arial"/>
                <w:color w:val="auto"/>
              </w:rPr>
              <w:t xml:space="preserve">Experience of teaching in, or leading, more than one phase of education </w:t>
            </w:r>
          </w:p>
          <w:p w14:paraId="6F101037" w14:textId="77777777" w:rsidR="004132A9" w:rsidRPr="008B59EF" w:rsidRDefault="004132A9" w:rsidP="00B92D96">
            <w:pPr>
              <w:pStyle w:val="ListParagraph"/>
              <w:numPr>
                <w:ilvl w:val="0"/>
                <w:numId w:val="39"/>
              </w:numPr>
              <w:spacing w:after="0" w:line="240" w:lineRule="auto"/>
              <w:rPr>
                <w:rFonts w:eastAsia="Times New Roman" w:cs="Arial"/>
                <w:color w:val="auto"/>
              </w:rPr>
            </w:pPr>
            <w:r w:rsidRPr="008B59EF">
              <w:rPr>
                <w:rFonts w:eastAsia="Times New Roman" w:cs="Arial"/>
                <w:color w:val="auto"/>
              </w:rPr>
              <w:t>Extensive experience of working with children with significant barriers to learning</w:t>
            </w:r>
          </w:p>
          <w:p w14:paraId="564AF874" w14:textId="77777777" w:rsidR="004132A9" w:rsidRPr="008B59EF" w:rsidRDefault="004132A9" w:rsidP="00B92D96">
            <w:pPr>
              <w:numPr>
                <w:ilvl w:val="0"/>
                <w:numId w:val="39"/>
              </w:numPr>
              <w:spacing w:after="0" w:line="240" w:lineRule="auto"/>
              <w:rPr>
                <w:rFonts w:eastAsia="Times New Roman" w:cs="Arial"/>
                <w:color w:val="auto"/>
              </w:rPr>
            </w:pPr>
            <w:r w:rsidRPr="008B59EF">
              <w:rPr>
                <w:rFonts w:eastAsia="Times New Roman" w:cs="Arial"/>
                <w:color w:val="auto"/>
              </w:rPr>
              <w:t xml:space="preserve">Successful </w:t>
            </w:r>
            <w:r w:rsidR="00EA45C5">
              <w:rPr>
                <w:rFonts w:eastAsia="Times New Roman" w:cs="Arial"/>
                <w:color w:val="auto"/>
              </w:rPr>
              <w:t>training</w:t>
            </w:r>
            <w:r w:rsidR="00EA45C5" w:rsidRPr="008B59EF">
              <w:rPr>
                <w:rFonts w:eastAsia="Times New Roman" w:cs="Arial"/>
                <w:color w:val="auto"/>
              </w:rPr>
              <w:t xml:space="preserve"> </w:t>
            </w:r>
            <w:r w:rsidR="00EA45C5">
              <w:rPr>
                <w:rFonts w:eastAsia="Times New Roman" w:cs="Arial"/>
                <w:color w:val="auto"/>
              </w:rPr>
              <w:t>or</w:t>
            </w:r>
            <w:r w:rsidR="00EA45C5" w:rsidRPr="008B59EF">
              <w:rPr>
                <w:rFonts w:eastAsia="Times New Roman" w:cs="Arial"/>
                <w:color w:val="auto"/>
              </w:rPr>
              <w:t xml:space="preserve"> </w:t>
            </w:r>
            <w:r w:rsidRPr="008B59EF">
              <w:rPr>
                <w:rFonts w:eastAsia="Times New Roman" w:cs="Arial"/>
                <w:color w:val="auto"/>
              </w:rPr>
              <w:t>management experience of staff</w:t>
            </w:r>
          </w:p>
          <w:p w14:paraId="152A5854" w14:textId="77777777" w:rsidR="00022E1D" w:rsidRPr="008B59EF" w:rsidRDefault="00022E1D" w:rsidP="00B92D96">
            <w:pPr>
              <w:numPr>
                <w:ilvl w:val="0"/>
                <w:numId w:val="39"/>
              </w:numPr>
              <w:spacing w:after="0" w:line="240" w:lineRule="auto"/>
              <w:rPr>
                <w:rFonts w:eastAsia="Times New Roman" w:cs="Arial"/>
                <w:color w:val="auto"/>
              </w:rPr>
            </w:pPr>
            <w:r w:rsidRPr="008B59EF">
              <w:rPr>
                <w:rFonts w:eastAsia="Times New Roman" w:cs="Arial"/>
                <w:color w:val="auto"/>
              </w:rPr>
              <w:t>Experience of working in a multi-cultural setting</w:t>
            </w:r>
          </w:p>
          <w:p w14:paraId="148B4E5C" w14:textId="77777777" w:rsidR="00022E1D" w:rsidRPr="008B59EF" w:rsidRDefault="00022E1D" w:rsidP="00B92D96">
            <w:pPr>
              <w:numPr>
                <w:ilvl w:val="0"/>
                <w:numId w:val="39"/>
              </w:numPr>
              <w:spacing w:after="0" w:line="240" w:lineRule="auto"/>
              <w:rPr>
                <w:rFonts w:eastAsia="Times New Roman" w:cs="Arial"/>
                <w:color w:val="auto"/>
                <w:sz w:val="24"/>
                <w:szCs w:val="24"/>
              </w:rPr>
            </w:pPr>
            <w:r w:rsidRPr="008B59EF">
              <w:rPr>
                <w:rFonts w:eastAsia="Times New Roman" w:cs="Arial"/>
                <w:color w:val="auto"/>
              </w:rPr>
              <w:t xml:space="preserve">Experience of working with vulnerable families and/or extended services </w:t>
            </w:r>
          </w:p>
        </w:tc>
      </w:tr>
      <w:tr w:rsidR="00022E1D" w:rsidRPr="008B59EF" w14:paraId="74FDA704" w14:textId="77777777" w:rsidTr="004132A9">
        <w:tc>
          <w:tcPr>
            <w:tcW w:w="10490" w:type="dxa"/>
            <w:gridSpan w:val="2"/>
            <w:shd w:val="clear" w:color="auto" w:fill="9CC2E5"/>
          </w:tcPr>
          <w:p w14:paraId="0CC82344" w14:textId="77777777" w:rsidR="00022E1D" w:rsidRPr="008B59EF" w:rsidRDefault="00022E1D" w:rsidP="00022E1D">
            <w:pPr>
              <w:keepNext/>
              <w:spacing w:after="0" w:line="240" w:lineRule="auto"/>
              <w:ind w:left="0" w:firstLine="0"/>
              <w:jc w:val="center"/>
              <w:outlineLvl w:val="1"/>
              <w:rPr>
                <w:rFonts w:eastAsia="Times New Roman" w:cs="Arial"/>
                <w:color w:val="auto"/>
                <w:sz w:val="24"/>
                <w:szCs w:val="24"/>
              </w:rPr>
            </w:pPr>
            <w:r w:rsidRPr="008B59EF">
              <w:rPr>
                <w:rFonts w:eastAsia="Times New Roman" w:cs="Arial"/>
                <w:b/>
                <w:color w:val="auto"/>
                <w:sz w:val="24"/>
                <w:szCs w:val="24"/>
              </w:rPr>
              <w:t>Skills, Knowledge and Aptitudes</w:t>
            </w:r>
          </w:p>
        </w:tc>
      </w:tr>
      <w:tr w:rsidR="00022E1D" w:rsidRPr="008B59EF" w14:paraId="4B80FD65" w14:textId="77777777" w:rsidTr="004132A9">
        <w:tc>
          <w:tcPr>
            <w:tcW w:w="10490" w:type="dxa"/>
            <w:gridSpan w:val="2"/>
          </w:tcPr>
          <w:p w14:paraId="41FD30F3" w14:textId="77777777" w:rsidR="00022E1D" w:rsidRPr="008B59EF" w:rsidRDefault="00022E1D" w:rsidP="00022E1D">
            <w:pPr>
              <w:spacing w:after="0" w:line="240" w:lineRule="auto"/>
              <w:ind w:left="317" w:firstLine="0"/>
              <w:rPr>
                <w:rFonts w:eastAsia="Times New Roman" w:cs="Arial"/>
                <w:b/>
                <w:color w:val="auto"/>
                <w:sz w:val="24"/>
                <w:szCs w:val="24"/>
                <w:u w:val="single"/>
              </w:rPr>
            </w:pPr>
            <w:r w:rsidRPr="008B59EF">
              <w:rPr>
                <w:rFonts w:eastAsia="Times New Roman" w:cs="Arial"/>
                <w:b/>
                <w:color w:val="auto"/>
                <w:sz w:val="24"/>
                <w:szCs w:val="24"/>
                <w:u w:val="single"/>
              </w:rPr>
              <w:t>Culture and Ethos</w:t>
            </w:r>
          </w:p>
          <w:p w14:paraId="294BB4B8" w14:textId="77777777" w:rsidR="00022E1D" w:rsidRPr="008B59EF" w:rsidRDefault="00B92D96" w:rsidP="00B92D96">
            <w:pPr>
              <w:pStyle w:val="ListParagraph"/>
              <w:numPr>
                <w:ilvl w:val="0"/>
                <w:numId w:val="41"/>
              </w:numPr>
              <w:tabs>
                <w:tab w:val="num" w:pos="677"/>
              </w:tabs>
              <w:spacing w:after="0" w:line="240" w:lineRule="auto"/>
              <w:rPr>
                <w:rFonts w:eastAsia="Times New Roman" w:cs="Arial"/>
                <w:color w:val="auto"/>
              </w:rPr>
            </w:pPr>
            <w:r w:rsidRPr="008B59EF">
              <w:rPr>
                <w:rFonts w:eastAsia="Times New Roman" w:cs="Arial"/>
                <w:bCs/>
                <w:color w:val="auto"/>
              </w:rPr>
              <w:t xml:space="preserve"> </w:t>
            </w:r>
            <w:r w:rsidR="00F8326B" w:rsidRPr="008B59EF">
              <w:rPr>
                <w:rFonts w:eastAsia="Times New Roman" w:cs="Arial"/>
                <w:bCs/>
                <w:color w:val="auto"/>
              </w:rPr>
              <w:t xml:space="preserve">Resilience and motivation to lead the school through </w:t>
            </w:r>
            <w:r w:rsidR="00A97AE1" w:rsidRPr="008B59EF">
              <w:rPr>
                <w:rFonts w:eastAsia="Times New Roman" w:cs="Arial"/>
                <w:bCs/>
                <w:color w:val="auto"/>
              </w:rPr>
              <w:t>day-to-day</w:t>
            </w:r>
            <w:r w:rsidR="00F8326B" w:rsidRPr="008B59EF">
              <w:rPr>
                <w:rFonts w:eastAsia="Times New Roman" w:cs="Arial"/>
                <w:bCs/>
                <w:color w:val="auto"/>
              </w:rPr>
              <w:t xml:space="preserve"> challenges while maintaining a clear strategic vision and direction</w:t>
            </w:r>
            <w:r w:rsidR="00022E1D" w:rsidRPr="008B59EF">
              <w:rPr>
                <w:rFonts w:eastAsia="Times New Roman" w:cs="Arial"/>
                <w:color w:val="auto"/>
              </w:rPr>
              <w:t xml:space="preserve"> and lead by example</w:t>
            </w:r>
          </w:p>
          <w:p w14:paraId="5860B389" w14:textId="77777777" w:rsidR="00022E1D" w:rsidRPr="008B59EF" w:rsidRDefault="00022E1D" w:rsidP="00B92D96">
            <w:pPr>
              <w:numPr>
                <w:ilvl w:val="0"/>
                <w:numId w:val="41"/>
              </w:numPr>
              <w:spacing w:after="0" w:line="240" w:lineRule="auto"/>
              <w:rPr>
                <w:rFonts w:eastAsia="Times New Roman" w:cs="Arial"/>
                <w:color w:val="auto"/>
              </w:rPr>
            </w:pPr>
            <w:r w:rsidRPr="008B59EF">
              <w:rPr>
                <w:rFonts w:eastAsia="Times New Roman" w:cs="Arial"/>
                <w:color w:val="auto"/>
              </w:rPr>
              <w:t xml:space="preserve">Ability to formulate aims, policies and plans and monitor, evaluate and review the impact of these.  </w:t>
            </w:r>
          </w:p>
          <w:p w14:paraId="10D46D8F" w14:textId="77777777" w:rsidR="00022E1D" w:rsidRPr="008B59EF" w:rsidRDefault="00022E1D" w:rsidP="00B92D96">
            <w:pPr>
              <w:numPr>
                <w:ilvl w:val="0"/>
                <w:numId w:val="41"/>
              </w:numPr>
              <w:spacing w:after="0" w:line="240" w:lineRule="auto"/>
              <w:rPr>
                <w:rFonts w:eastAsia="Times New Roman" w:cs="Arial"/>
                <w:b/>
                <w:color w:val="auto"/>
              </w:rPr>
            </w:pPr>
            <w:r w:rsidRPr="008B59EF">
              <w:rPr>
                <w:rFonts w:eastAsia="Times New Roman" w:cs="Arial"/>
                <w:bCs/>
                <w:color w:val="auto"/>
              </w:rPr>
              <w:t>Understanding of the factors which create barriers to learning and ability to implement appropriate strategies for reducing inequalities and promoting social inclusion</w:t>
            </w:r>
            <w:r w:rsidRPr="008B59EF">
              <w:rPr>
                <w:rFonts w:eastAsia="Times New Roman" w:cs="Arial"/>
                <w:b/>
                <w:color w:val="auto"/>
              </w:rPr>
              <w:t xml:space="preserve">  </w:t>
            </w:r>
          </w:p>
          <w:p w14:paraId="407BB1CF" w14:textId="77777777" w:rsidR="00022E1D" w:rsidRPr="008B59EF" w:rsidRDefault="00022E1D" w:rsidP="00B92D96">
            <w:pPr>
              <w:numPr>
                <w:ilvl w:val="0"/>
                <w:numId w:val="41"/>
              </w:numPr>
              <w:spacing w:after="0" w:line="240" w:lineRule="auto"/>
              <w:rPr>
                <w:rFonts w:eastAsia="Times New Roman" w:cs="Arial"/>
                <w:color w:val="auto"/>
              </w:rPr>
            </w:pPr>
            <w:r w:rsidRPr="008B59EF">
              <w:rPr>
                <w:rFonts w:eastAsia="Times New Roman" w:cs="Arial"/>
                <w:color w:val="auto"/>
              </w:rPr>
              <w:t>Evidence of introducing effective strategies for improvement</w:t>
            </w:r>
          </w:p>
          <w:p w14:paraId="64612824" w14:textId="77777777" w:rsidR="00022E1D" w:rsidRPr="008B59EF" w:rsidRDefault="00022E1D" w:rsidP="00B92D96">
            <w:pPr>
              <w:numPr>
                <w:ilvl w:val="0"/>
                <w:numId w:val="41"/>
              </w:numPr>
              <w:spacing w:after="0" w:line="240" w:lineRule="auto"/>
              <w:rPr>
                <w:rFonts w:eastAsia="Times New Roman" w:cs="Arial"/>
                <w:color w:val="auto"/>
              </w:rPr>
            </w:pPr>
            <w:r w:rsidRPr="008B59EF">
              <w:rPr>
                <w:rFonts w:eastAsia="Times New Roman" w:cs="Arial"/>
                <w:color w:val="auto"/>
              </w:rPr>
              <w:t>Knowledge of current educational developments</w:t>
            </w:r>
          </w:p>
          <w:p w14:paraId="7E4DD407" w14:textId="77777777" w:rsidR="00022E1D" w:rsidRPr="008B59EF" w:rsidRDefault="00022E1D" w:rsidP="00B92D96">
            <w:pPr>
              <w:numPr>
                <w:ilvl w:val="0"/>
                <w:numId w:val="41"/>
              </w:numPr>
              <w:spacing w:after="0" w:line="240" w:lineRule="auto"/>
              <w:rPr>
                <w:rFonts w:eastAsia="Times New Roman" w:cs="Arial"/>
                <w:color w:val="auto"/>
              </w:rPr>
            </w:pPr>
            <w:r w:rsidRPr="008B59EF">
              <w:rPr>
                <w:rFonts w:eastAsia="Times New Roman" w:cs="Arial"/>
                <w:color w:val="auto"/>
              </w:rPr>
              <w:t>Ability to</w:t>
            </w:r>
            <w:r w:rsidR="00F8326B" w:rsidRPr="008B59EF">
              <w:rPr>
                <w:rFonts w:eastAsia="Times New Roman" w:cs="Arial"/>
                <w:color w:val="auto"/>
              </w:rPr>
              <w:t xml:space="preserve"> develop</w:t>
            </w:r>
            <w:r w:rsidRPr="008B59EF">
              <w:rPr>
                <w:rFonts w:eastAsia="Times New Roman" w:cs="Arial"/>
                <w:color w:val="auto"/>
              </w:rPr>
              <w:t>, motivate, coach, empower and inspire others</w:t>
            </w:r>
          </w:p>
          <w:p w14:paraId="0ACC006A" w14:textId="77777777" w:rsidR="00022E1D" w:rsidRPr="008B59EF" w:rsidRDefault="00022E1D" w:rsidP="00B92D96">
            <w:pPr>
              <w:numPr>
                <w:ilvl w:val="0"/>
                <w:numId w:val="41"/>
              </w:numPr>
              <w:spacing w:after="0" w:line="240" w:lineRule="auto"/>
              <w:rPr>
                <w:rFonts w:eastAsia="Times New Roman" w:cs="Arial"/>
                <w:b/>
                <w:color w:val="auto"/>
                <w:u w:val="single"/>
              </w:rPr>
            </w:pPr>
            <w:r w:rsidRPr="008B59EF">
              <w:rPr>
                <w:rFonts w:eastAsia="Times New Roman" w:cs="Arial"/>
                <w:color w:val="auto"/>
              </w:rPr>
              <w:t>Ability to plan strategically for school improvement</w:t>
            </w:r>
          </w:p>
          <w:p w14:paraId="4F389D53" w14:textId="77777777" w:rsidR="00022E1D" w:rsidRPr="008B59EF" w:rsidRDefault="00022E1D" w:rsidP="00B92D96">
            <w:pPr>
              <w:numPr>
                <w:ilvl w:val="0"/>
                <w:numId w:val="41"/>
              </w:numPr>
              <w:spacing w:after="0" w:line="240" w:lineRule="auto"/>
              <w:rPr>
                <w:rFonts w:eastAsia="Times New Roman" w:cs="Arial"/>
                <w:bCs/>
                <w:color w:val="auto"/>
              </w:rPr>
            </w:pPr>
            <w:r w:rsidRPr="008B59EF">
              <w:rPr>
                <w:rFonts w:eastAsia="Times New Roman" w:cs="Arial"/>
                <w:bCs/>
                <w:color w:val="auto"/>
              </w:rPr>
              <w:t xml:space="preserve">Ability to create and promote a positive environment which celebrates success and promotes high standards of behaviour </w:t>
            </w:r>
          </w:p>
          <w:p w14:paraId="49F8698B" w14:textId="77777777" w:rsidR="00022E1D" w:rsidRPr="008B59EF" w:rsidRDefault="00022E1D" w:rsidP="00B92D96">
            <w:pPr>
              <w:numPr>
                <w:ilvl w:val="0"/>
                <w:numId w:val="41"/>
              </w:numPr>
              <w:spacing w:after="0" w:line="240" w:lineRule="auto"/>
              <w:rPr>
                <w:rFonts w:eastAsia="Times New Roman" w:cs="Arial"/>
                <w:bCs/>
                <w:color w:val="auto"/>
              </w:rPr>
            </w:pPr>
            <w:r w:rsidRPr="008B59EF">
              <w:rPr>
                <w:rFonts w:eastAsia="Times New Roman" w:cs="Arial"/>
                <w:bCs/>
                <w:color w:val="auto"/>
              </w:rPr>
              <w:t xml:space="preserve">Ability to plan, allocate, delegate, support and evaluate work undertaken by groups, teams </w:t>
            </w:r>
            <w:r w:rsidR="00EA45C5">
              <w:rPr>
                <w:rFonts w:eastAsia="Times New Roman" w:cs="Arial"/>
                <w:bCs/>
                <w:color w:val="auto"/>
              </w:rPr>
              <w:t>or</w:t>
            </w:r>
            <w:r w:rsidR="00EA45C5" w:rsidRPr="008B59EF">
              <w:rPr>
                <w:rFonts w:eastAsia="Times New Roman" w:cs="Arial"/>
                <w:bCs/>
                <w:color w:val="auto"/>
              </w:rPr>
              <w:t xml:space="preserve"> </w:t>
            </w:r>
            <w:r w:rsidRPr="008B59EF">
              <w:rPr>
                <w:rFonts w:eastAsia="Times New Roman" w:cs="Arial"/>
                <w:bCs/>
                <w:color w:val="auto"/>
              </w:rPr>
              <w:t xml:space="preserve">individuals  </w:t>
            </w:r>
          </w:p>
          <w:p w14:paraId="59F5E504" w14:textId="77777777" w:rsidR="00022E1D" w:rsidRPr="008B59EF" w:rsidRDefault="00022E1D" w:rsidP="00B92D96">
            <w:pPr>
              <w:numPr>
                <w:ilvl w:val="0"/>
                <w:numId w:val="41"/>
              </w:numPr>
              <w:spacing w:after="0" w:line="240" w:lineRule="auto"/>
              <w:rPr>
                <w:rFonts w:eastAsia="Times New Roman" w:cs="Arial"/>
                <w:bCs/>
                <w:color w:val="auto"/>
              </w:rPr>
            </w:pPr>
            <w:r w:rsidRPr="008B59EF">
              <w:rPr>
                <w:rFonts w:eastAsia="Times New Roman" w:cs="Arial"/>
                <w:bCs/>
                <w:color w:val="auto"/>
              </w:rPr>
              <w:t xml:space="preserve">Ability to build relationships and trust by consulting and negotiating effectively with different stakeholders involved with the school, including pupils </w:t>
            </w:r>
          </w:p>
          <w:p w14:paraId="495FBD65" w14:textId="77777777" w:rsidR="00022E1D" w:rsidRPr="008B59EF" w:rsidRDefault="00022E1D" w:rsidP="00B92D96">
            <w:pPr>
              <w:numPr>
                <w:ilvl w:val="0"/>
                <w:numId w:val="41"/>
              </w:numPr>
              <w:spacing w:after="0" w:line="240" w:lineRule="auto"/>
              <w:rPr>
                <w:rFonts w:eastAsia="Times New Roman" w:cs="Arial"/>
                <w:bCs/>
                <w:color w:val="auto"/>
              </w:rPr>
            </w:pPr>
            <w:r w:rsidRPr="008B59EF">
              <w:rPr>
                <w:rFonts w:eastAsia="Times New Roman" w:cs="Arial"/>
                <w:bCs/>
                <w:color w:val="auto"/>
              </w:rPr>
              <w:t xml:space="preserve"> Experience of working with challenging behaviour </w:t>
            </w:r>
          </w:p>
          <w:p w14:paraId="78F19797" w14:textId="77777777" w:rsidR="00022E1D" w:rsidRPr="008B59EF" w:rsidRDefault="00022E1D" w:rsidP="00B92D96">
            <w:pPr>
              <w:numPr>
                <w:ilvl w:val="0"/>
                <w:numId w:val="41"/>
              </w:numPr>
              <w:spacing w:after="0" w:line="240" w:lineRule="auto"/>
              <w:rPr>
                <w:rFonts w:eastAsia="Times New Roman" w:cs="Arial"/>
                <w:bCs/>
                <w:color w:val="auto"/>
              </w:rPr>
            </w:pPr>
            <w:r w:rsidRPr="008B59EF">
              <w:rPr>
                <w:rFonts w:eastAsia="Times New Roman" w:cs="Arial"/>
                <w:bCs/>
                <w:color w:val="auto"/>
              </w:rPr>
              <w:t xml:space="preserve"> Appropriate use of authority and ability to maintain discipline.  </w:t>
            </w:r>
          </w:p>
          <w:p w14:paraId="67517C21" w14:textId="77777777" w:rsidR="00F8326B" w:rsidRPr="008B59EF" w:rsidRDefault="00F8326B" w:rsidP="00022E1D">
            <w:pPr>
              <w:spacing w:after="0" w:line="240" w:lineRule="auto"/>
              <w:ind w:left="317" w:firstLine="0"/>
              <w:rPr>
                <w:rFonts w:eastAsia="Times New Roman" w:cs="Arial"/>
                <w:b/>
                <w:color w:val="auto"/>
                <w:sz w:val="24"/>
                <w:szCs w:val="24"/>
                <w:u w:val="single"/>
              </w:rPr>
            </w:pPr>
          </w:p>
          <w:p w14:paraId="3C13FCFE" w14:textId="77777777" w:rsidR="00022E1D" w:rsidRPr="008B59EF" w:rsidRDefault="00022E1D" w:rsidP="00022E1D">
            <w:pPr>
              <w:spacing w:after="0" w:line="240" w:lineRule="auto"/>
              <w:ind w:left="317" w:firstLine="0"/>
              <w:rPr>
                <w:rFonts w:eastAsia="Times New Roman" w:cs="Arial"/>
                <w:b/>
                <w:color w:val="auto"/>
                <w:sz w:val="24"/>
                <w:szCs w:val="24"/>
                <w:u w:val="single"/>
              </w:rPr>
            </w:pPr>
            <w:r w:rsidRPr="008B59EF">
              <w:rPr>
                <w:rFonts w:eastAsia="Times New Roman" w:cs="Arial"/>
                <w:b/>
                <w:color w:val="auto"/>
                <w:sz w:val="24"/>
                <w:szCs w:val="24"/>
                <w:u w:val="single"/>
              </w:rPr>
              <w:t>Curriculum and Teaching</w:t>
            </w:r>
          </w:p>
          <w:p w14:paraId="65DD718A" w14:textId="77777777" w:rsidR="00022E1D" w:rsidRPr="008B59EF" w:rsidRDefault="00022E1D" w:rsidP="00B92D96">
            <w:pPr>
              <w:numPr>
                <w:ilvl w:val="0"/>
                <w:numId w:val="42"/>
              </w:numPr>
              <w:spacing w:after="0" w:line="240" w:lineRule="auto"/>
              <w:rPr>
                <w:rFonts w:eastAsia="Times New Roman" w:cs="Arial"/>
                <w:bCs/>
                <w:color w:val="auto"/>
              </w:rPr>
            </w:pPr>
            <w:r w:rsidRPr="008B59EF">
              <w:rPr>
                <w:rFonts w:eastAsia="Times New Roman" w:cs="Arial"/>
                <w:bCs/>
                <w:color w:val="auto"/>
              </w:rPr>
              <w:t xml:space="preserve">Understanding of the principles of effective teaching and learning and the ability to promote a culture or learning throughout the school  </w:t>
            </w:r>
          </w:p>
          <w:p w14:paraId="7B59B018" w14:textId="77777777" w:rsidR="00022E1D" w:rsidRPr="008B59EF" w:rsidRDefault="00022E1D" w:rsidP="00B92D96">
            <w:pPr>
              <w:numPr>
                <w:ilvl w:val="0"/>
                <w:numId w:val="42"/>
              </w:numPr>
              <w:spacing w:after="0" w:line="240" w:lineRule="auto"/>
              <w:rPr>
                <w:rFonts w:eastAsia="Times New Roman" w:cs="Arial"/>
                <w:bCs/>
                <w:color w:val="auto"/>
              </w:rPr>
            </w:pPr>
            <w:r w:rsidRPr="008B59EF">
              <w:rPr>
                <w:rFonts w:eastAsia="Times New Roman" w:cs="Arial"/>
                <w:bCs/>
                <w:color w:val="auto"/>
              </w:rPr>
              <w:t>Understanding of the principles of how to engage children through a love for learning a rich and diverse child centred curriculum</w:t>
            </w:r>
          </w:p>
          <w:p w14:paraId="3AC57750" w14:textId="77777777" w:rsidR="00022E1D" w:rsidRPr="008B59EF" w:rsidRDefault="00022E1D" w:rsidP="00B92D96">
            <w:pPr>
              <w:numPr>
                <w:ilvl w:val="0"/>
                <w:numId w:val="42"/>
              </w:numPr>
              <w:spacing w:after="0" w:line="240" w:lineRule="auto"/>
              <w:rPr>
                <w:rFonts w:eastAsia="Times New Roman" w:cs="Arial"/>
                <w:bCs/>
                <w:color w:val="auto"/>
              </w:rPr>
            </w:pPr>
            <w:r w:rsidRPr="008B59EF">
              <w:rPr>
                <w:rFonts w:eastAsia="Times New Roman" w:cs="Arial"/>
                <w:bCs/>
                <w:color w:val="auto"/>
              </w:rPr>
              <w:t xml:space="preserve">Successful experience of reviewing and developing the curriculum to meet the </w:t>
            </w:r>
            <w:r w:rsidR="00F8326B" w:rsidRPr="008B59EF">
              <w:rPr>
                <w:rFonts w:eastAsia="Times New Roman" w:cs="Arial"/>
                <w:bCs/>
                <w:color w:val="auto"/>
              </w:rPr>
              <w:t>needs of pupils</w:t>
            </w:r>
          </w:p>
          <w:p w14:paraId="447F15CC" w14:textId="77777777" w:rsidR="00022E1D" w:rsidRPr="008B59EF" w:rsidRDefault="00022E1D" w:rsidP="00B92D96">
            <w:pPr>
              <w:numPr>
                <w:ilvl w:val="0"/>
                <w:numId w:val="42"/>
              </w:numPr>
              <w:spacing w:after="0" w:line="240" w:lineRule="auto"/>
              <w:rPr>
                <w:rFonts w:eastAsia="Times New Roman" w:cs="Arial"/>
                <w:bCs/>
                <w:color w:val="auto"/>
              </w:rPr>
            </w:pPr>
            <w:r w:rsidRPr="008B59EF">
              <w:rPr>
                <w:rFonts w:eastAsia="Times New Roman" w:cs="Arial"/>
                <w:bCs/>
                <w:color w:val="auto"/>
              </w:rPr>
              <w:t xml:space="preserve">Understanding of the role and impact of assessment in children’s learning </w:t>
            </w:r>
          </w:p>
          <w:p w14:paraId="5A7415DD" w14:textId="77777777" w:rsidR="004132A9" w:rsidRPr="008B59EF" w:rsidRDefault="004132A9" w:rsidP="00B92D96">
            <w:pPr>
              <w:numPr>
                <w:ilvl w:val="0"/>
                <w:numId w:val="42"/>
              </w:numPr>
              <w:spacing w:after="0" w:line="240" w:lineRule="auto"/>
              <w:rPr>
                <w:rFonts w:eastAsia="Times New Roman" w:cs="Arial"/>
                <w:bCs/>
                <w:color w:val="auto"/>
              </w:rPr>
            </w:pPr>
            <w:r w:rsidRPr="008B59EF">
              <w:rPr>
                <w:rFonts w:eastAsia="Times New Roman" w:cs="Arial"/>
                <w:bCs/>
                <w:color w:val="auto"/>
              </w:rPr>
              <w:t>Outstanding learning secured for pupils through outstanding teaching</w:t>
            </w:r>
          </w:p>
          <w:p w14:paraId="3277A890" w14:textId="77777777" w:rsidR="004132A9" w:rsidRPr="008B59EF" w:rsidRDefault="004132A9" w:rsidP="00B92D96">
            <w:pPr>
              <w:numPr>
                <w:ilvl w:val="0"/>
                <w:numId w:val="42"/>
              </w:numPr>
              <w:spacing w:after="0" w:line="240" w:lineRule="auto"/>
              <w:rPr>
                <w:rFonts w:eastAsia="Times New Roman" w:cs="Arial"/>
                <w:bCs/>
                <w:color w:val="auto"/>
              </w:rPr>
            </w:pPr>
            <w:r w:rsidRPr="008B59EF">
              <w:rPr>
                <w:rFonts w:eastAsia="Times New Roman" w:cs="Arial"/>
                <w:bCs/>
                <w:color w:val="auto"/>
              </w:rPr>
              <w:t>Effective, rigorous and sensitive relationships with pupils that secure positive emotional health and excellent behaviour and attitudes</w:t>
            </w:r>
          </w:p>
          <w:p w14:paraId="338A57A8" w14:textId="77777777" w:rsidR="004132A9" w:rsidRPr="008B59EF" w:rsidRDefault="004132A9" w:rsidP="00B92D96">
            <w:pPr>
              <w:numPr>
                <w:ilvl w:val="0"/>
                <w:numId w:val="42"/>
              </w:numPr>
              <w:spacing w:after="0" w:line="240" w:lineRule="auto"/>
              <w:rPr>
                <w:rFonts w:eastAsia="Times New Roman" w:cs="Arial"/>
                <w:bCs/>
                <w:color w:val="auto"/>
              </w:rPr>
            </w:pPr>
            <w:r w:rsidRPr="008B59EF">
              <w:rPr>
                <w:rFonts w:eastAsia="Times New Roman" w:cs="Arial"/>
                <w:bCs/>
                <w:color w:val="auto"/>
              </w:rPr>
              <w:lastRenderedPageBreak/>
              <w:t>Innovative and relevant curriculum offer to challenge and inspire pupils</w:t>
            </w:r>
          </w:p>
          <w:p w14:paraId="5D519C79" w14:textId="77777777" w:rsidR="00022E1D" w:rsidRPr="008B59EF" w:rsidRDefault="00022E1D" w:rsidP="00B92D96">
            <w:pPr>
              <w:numPr>
                <w:ilvl w:val="0"/>
                <w:numId w:val="42"/>
              </w:numPr>
              <w:spacing w:after="0" w:line="240" w:lineRule="auto"/>
              <w:rPr>
                <w:rFonts w:eastAsia="Times New Roman" w:cs="Arial"/>
                <w:bCs/>
                <w:color w:val="auto"/>
              </w:rPr>
            </w:pPr>
            <w:r w:rsidRPr="008B59EF">
              <w:rPr>
                <w:rFonts w:eastAsia="Times New Roman" w:cs="Arial"/>
                <w:bCs/>
                <w:color w:val="auto"/>
              </w:rPr>
              <w:t xml:space="preserve">Successful experience of monitoring, evaluating and improving the quality of teaching and learning  </w:t>
            </w:r>
          </w:p>
          <w:p w14:paraId="1EECC2FF" w14:textId="77777777" w:rsidR="00022E1D" w:rsidRPr="008B59EF" w:rsidRDefault="00022E1D" w:rsidP="00B92D96">
            <w:pPr>
              <w:numPr>
                <w:ilvl w:val="0"/>
                <w:numId w:val="42"/>
              </w:numPr>
              <w:spacing w:after="0" w:line="240" w:lineRule="auto"/>
              <w:rPr>
                <w:rFonts w:eastAsia="Times New Roman" w:cs="Arial"/>
                <w:bCs/>
                <w:color w:val="auto"/>
              </w:rPr>
            </w:pPr>
            <w:r w:rsidRPr="008B59EF">
              <w:rPr>
                <w:rFonts w:eastAsia="Times New Roman" w:cs="Arial"/>
                <w:bCs/>
                <w:color w:val="auto"/>
              </w:rPr>
              <w:t xml:space="preserve">Successful experience of promoting the personal, social, moral, cultural and spiritual development of pupils </w:t>
            </w:r>
          </w:p>
          <w:p w14:paraId="7C017FD5" w14:textId="77777777" w:rsidR="00022E1D" w:rsidRPr="008B59EF" w:rsidRDefault="00022E1D" w:rsidP="00B92D96">
            <w:pPr>
              <w:numPr>
                <w:ilvl w:val="0"/>
                <w:numId w:val="42"/>
              </w:numPr>
              <w:spacing w:after="0" w:line="240" w:lineRule="auto"/>
              <w:rPr>
                <w:rFonts w:eastAsia="Times New Roman" w:cs="Arial"/>
                <w:bCs/>
                <w:color w:val="auto"/>
              </w:rPr>
            </w:pPr>
            <w:r w:rsidRPr="008B59EF">
              <w:rPr>
                <w:rFonts w:eastAsia="Times New Roman" w:cs="Arial"/>
                <w:bCs/>
                <w:color w:val="auto"/>
              </w:rPr>
              <w:t xml:space="preserve">Successful experience of raising standards to improve pupil progress </w:t>
            </w:r>
          </w:p>
          <w:p w14:paraId="60920E5B" w14:textId="77777777" w:rsidR="00022E1D" w:rsidRPr="008B59EF" w:rsidRDefault="00022E1D" w:rsidP="00B92D96">
            <w:pPr>
              <w:numPr>
                <w:ilvl w:val="0"/>
                <w:numId w:val="42"/>
              </w:numPr>
              <w:spacing w:after="0" w:line="240" w:lineRule="auto"/>
              <w:rPr>
                <w:rFonts w:eastAsia="Times New Roman" w:cs="Arial"/>
                <w:bCs/>
                <w:color w:val="auto"/>
              </w:rPr>
            </w:pPr>
            <w:r w:rsidRPr="008B59EF">
              <w:rPr>
                <w:rFonts w:eastAsia="Times New Roman" w:cs="Arial"/>
                <w:bCs/>
                <w:color w:val="auto"/>
              </w:rPr>
              <w:t>Successful experience of leading a curriculum that reflects the importance of inclusion and positive benefits of living in a culturally and ethnically diverse society</w:t>
            </w:r>
          </w:p>
          <w:p w14:paraId="5E3D9C30" w14:textId="77777777" w:rsidR="00022E1D" w:rsidRPr="008B59EF" w:rsidRDefault="00022E1D" w:rsidP="00B92D96">
            <w:pPr>
              <w:numPr>
                <w:ilvl w:val="0"/>
                <w:numId w:val="42"/>
              </w:numPr>
              <w:spacing w:after="0" w:line="240" w:lineRule="auto"/>
              <w:rPr>
                <w:rFonts w:eastAsia="Times New Roman" w:cs="Arial"/>
                <w:bCs/>
                <w:color w:val="auto"/>
              </w:rPr>
            </w:pPr>
            <w:r w:rsidRPr="008B59EF">
              <w:rPr>
                <w:rFonts w:eastAsia="Times New Roman" w:cs="Arial"/>
                <w:bCs/>
                <w:color w:val="auto"/>
              </w:rPr>
              <w:t xml:space="preserve">Ability to collect, analyse and use data on pupils’ progress and performance to raise standards and set appropriate targets, using appropriate systems including ICT  </w:t>
            </w:r>
          </w:p>
          <w:p w14:paraId="7C9DC330" w14:textId="77777777" w:rsidR="00022E1D" w:rsidRPr="008B59EF" w:rsidRDefault="00022E1D" w:rsidP="00B92D96">
            <w:pPr>
              <w:numPr>
                <w:ilvl w:val="0"/>
                <w:numId w:val="42"/>
              </w:numPr>
              <w:spacing w:after="0" w:line="240" w:lineRule="auto"/>
              <w:rPr>
                <w:rFonts w:eastAsia="Times New Roman" w:cs="Arial"/>
                <w:bCs/>
                <w:color w:val="auto"/>
              </w:rPr>
            </w:pPr>
            <w:r w:rsidRPr="008B59EF">
              <w:rPr>
                <w:rFonts w:eastAsia="Times New Roman" w:cs="Arial"/>
                <w:bCs/>
                <w:color w:val="auto"/>
              </w:rPr>
              <w:t xml:space="preserve"> Ability to set and achieve challenging targets for the school, teachers and pupils </w:t>
            </w:r>
          </w:p>
          <w:p w14:paraId="4B55FBE7" w14:textId="77777777" w:rsidR="00022E1D" w:rsidRPr="008B59EF" w:rsidRDefault="00022E1D" w:rsidP="00B92D96">
            <w:pPr>
              <w:numPr>
                <w:ilvl w:val="0"/>
                <w:numId w:val="42"/>
              </w:numPr>
              <w:spacing w:after="0" w:line="240" w:lineRule="auto"/>
              <w:rPr>
                <w:rFonts w:eastAsia="Times New Roman" w:cs="Arial"/>
                <w:color w:val="auto"/>
              </w:rPr>
            </w:pPr>
            <w:r w:rsidRPr="008B59EF">
              <w:rPr>
                <w:rFonts w:eastAsia="Times New Roman" w:cs="Arial"/>
                <w:color w:val="auto"/>
              </w:rPr>
              <w:t>Exemplary classroom practice</w:t>
            </w:r>
          </w:p>
          <w:p w14:paraId="3CADA350" w14:textId="77777777" w:rsidR="00022E1D" w:rsidRPr="008B59EF" w:rsidRDefault="00022E1D" w:rsidP="00B92D96">
            <w:pPr>
              <w:numPr>
                <w:ilvl w:val="0"/>
                <w:numId w:val="42"/>
              </w:numPr>
              <w:spacing w:after="0" w:line="240" w:lineRule="auto"/>
              <w:rPr>
                <w:rFonts w:eastAsia="Times New Roman" w:cs="Arial"/>
                <w:color w:val="auto"/>
              </w:rPr>
            </w:pPr>
            <w:r w:rsidRPr="008B59EF">
              <w:rPr>
                <w:rFonts w:eastAsia="Times New Roman" w:cs="Arial"/>
                <w:color w:val="auto"/>
              </w:rPr>
              <w:t>Comprehensive understanding of effective assessment for learning strategies</w:t>
            </w:r>
          </w:p>
          <w:p w14:paraId="6C5EF818" w14:textId="77777777" w:rsidR="00F8326B" w:rsidRPr="008B59EF" w:rsidRDefault="00F8326B" w:rsidP="00022E1D">
            <w:pPr>
              <w:spacing w:after="0" w:line="240" w:lineRule="auto"/>
              <w:ind w:left="317" w:firstLine="0"/>
              <w:rPr>
                <w:rFonts w:eastAsia="Times New Roman" w:cs="Arial"/>
                <w:b/>
                <w:color w:val="auto"/>
                <w:sz w:val="24"/>
                <w:szCs w:val="24"/>
                <w:u w:val="single"/>
              </w:rPr>
            </w:pPr>
          </w:p>
          <w:p w14:paraId="1260AE3A" w14:textId="77777777" w:rsidR="00022E1D" w:rsidRPr="008B59EF" w:rsidRDefault="00022E1D" w:rsidP="00022E1D">
            <w:pPr>
              <w:spacing w:after="0" w:line="240" w:lineRule="auto"/>
              <w:ind w:left="317" w:firstLine="0"/>
              <w:rPr>
                <w:rFonts w:eastAsia="Times New Roman" w:cs="Arial"/>
                <w:b/>
                <w:color w:val="auto"/>
                <w:sz w:val="24"/>
                <w:szCs w:val="24"/>
                <w:u w:val="single"/>
              </w:rPr>
            </w:pPr>
            <w:r w:rsidRPr="008B59EF">
              <w:rPr>
                <w:rFonts w:eastAsia="Times New Roman" w:cs="Arial"/>
                <w:b/>
                <w:color w:val="auto"/>
                <w:sz w:val="24"/>
                <w:szCs w:val="24"/>
                <w:u w:val="single"/>
              </w:rPr>
              <w:t>Organisational Effectiveness</w:t>
            </w:r>
          </w:p>
          <w:p w14:paraId="2208A424" w14:textId="77777777" w:rsidR="00022E1D" w:rsidRPr="008B59EF" w:rsidRDefault="00022E1D" w:rsidP="00B92D96">
            <w:pPr>
              <w:numPr>
                <w:ilvl w:val="0"/>
                <w:numId w:val="43"/>
              </w:numPr>
              <w:spacing w:after="0" w:line="240" w:lineRule="auto"/>
              <w:rPr>
                <w:rFonts w:eastAsia="Times New Roman" w:cs="Arial"/>
                <w:bCs/>
                <w:color w:val="auto"/>
              </w:rPr>
            </w:pPr>
            <w:r w:rsidRPr="008B59EF">
              <w:rPr>
                <w:rFonts w:eastAsia="Times New Roman" w:cs="Arial"/>
                <w:bCs/>
                <w:color w:val="auto"/>
              </w:rPr>
              <w:t xml:space="preserve">Ability to form and maintain appropriate professional relationships with children and young people.  </w:t>
            </w:r>
          </w:p>
          <w:p w14:paraId="408DADFA" w14:textId="77777777" w:rsidR="00022E1D" w:rsidRPr="008B59EF" w:rsidRDefault="00022E1D" w:rsidP="00B92D96">
            <w:pPr>
              <w:numPr>
                <w:ilvl w:val="0"/>
                <w:numId w:val="43"/>
              </w:numPr>
              <w:spacing w:after="0" w:line="240" w:lineRule="auto"/>
              <w:rPr>
                <w:rFonts w:eastAsia="Times New Roman" w:cs="Arial"/>
                <w:color w:val="auto"/>
              </w:rPr>
            </w:pPr>
            <w:r w:rsidRPr="008B59EF">
              <w:rPr>
                <w:rFonts w:eastAsia="Times New Roman" w:cs="Arial"/>
                <w:color w:val="auto"/>
              </w:rPr>
              <w:t xml:space="preserve">Ability to set, interpret, monitor and manage a budget  </w:t>
            </w:r>
          </w:p>
          <w:p w14:paraId="165832CE" w14:textId="77777777" w:rsidR="00022E1D" w:rsidRPr="008B59EF" w:rsidRDefault="00022E1D" w:rsidP="00B92D96">
            <w:pPr>
              <w:numPr>
                <w:ilvl w:val="0"/>
                <w:numId w:val="43"/>
              </w:numPr>
              <w:spacing w:after="0" w:line="240" w:lineRule="auto"/>
              <w:rPr>
                <w:rFonts w:eastAsia="Times New Roman" w:cs="Arial"/>
                <w:color w:val="auto"/>
              </w:rPr>
            </w:pPr>
            <w:r w:rsidRPr="008B59EF">
              <w:rPr>
                <w:rFonts w:eastAsia="Times New Roman" w:cs="Arial"/>
                <w:color w:val="auto"/>
              </w:rPr>
              <w:t xml:space="preserve">Ability to manage, monitor and review the use of all available resources, ensuring best value.  </w:t>
            </w:r>
          </w:p>
          <w:p w14:paraId="50A1BA4A" w14:textId="77777777" w:rsidR="00022E1D" w:rsidRPr="008B59EF" w:rsidRDefault="00022E1D" w:rsidP="00B92D96">
            <w:pPr>
              <w:numPr>
                <w:ilvl w:val="0"/>
                <w:numId w:val="43"/>
              </w:numPr>
              <w:spacing w:after="0" w:line="240" w:lineRule="auto"/>
              <w:rPr>
                <w:rFonts w:eastAsia="Times New Roman" w:cs="Arial"/>
                <w:color w:val="auto"/>
              </w:rPr>
            </w:pPr>
            <w:r w:rsidRPr="008B59EF">
              <w:rPr>
                <w:rFonts w:eastAsia="Times New Roman" w:cs="Arial"/>
                <w:color w:val="auto"/>
              </w:rPr>
              <w:t xml:space="preserve">Experience of recruiting, selecting </w:t>
            </w:r>
            <w:r w:rsidR="00EA45C5">
              <w:rPr>
                <w:rFonts w:eastAsia="Times New Roman" w:cs="Arial"/>
                <w:color w:val="auto"/>
              </w:rPr>
              <w:t>or</w:t>
            </w:r>
            <w:r w:rsidR="00EA45C5" w:rsidRPr="008B59EF">
              <w:rPr>
                <w:rFonts w:eastAsia="Times New Roman" w:cs="Arial"/>
                <w:color w:val="auto"/>
              </w:rPr>
              <w:t xml:space="preserve"> </w:t>
            </w:r>
            <w:r w:rsidRPr="008B59EF">
              <w:rPr>
                <w:rFonts w:eastAsia="Times New Roman" w:cs="Arial"/>
                <w:color w:val="auto"/>
              </w:rPr>
              <w:t>deploying staff</w:t>
            </w:r>
          </w:p>
          <w:p w14:paraId="67747E39" w14:textId="77777777" w:rsidR="00F8326B" w:rsidRPr="008B59EF" w:rsidRDefault="00F8326B" w:rsidP="00B92D96">
            <w:pPr>
              <w:numPr>
                <w:ilvl w:val="0"/>
                <w:numId w:val="43"/>
              </w:numPr>
              <w:spacing w:after="0" w:line="240" w:lineRule="auto"/>
              <w:rPr>
                <w:rFonts w:eastAsia="Times New Roman" w:cs="Arial"/>
                <w:color w:val="auto"/>
              </w:rPr>
            </w:pPr>
            <w:r w:rsidRPr="008B59EF">
              <w:rPr>
                <w:rFonts w:eastAsia="Times New Roman" w:cs="Arial"/>
                <w:color w:val="auto"/>
              </w:rPr>
              <w:t>Strong organisational skills and the ability to delegate to others and hold them to account for outcomes</w:t>
            </w:r>
          </w:p>
          <w:p w14:paraId="7B1B4CA3" w14:textId="77777777" w:rsidR="00022E1D" w:rsidRPr="008B59EF" w:rsidRDefault="00F8326B" w:rsidP="00B92D96">
            <w:pPr>
              <w:numPr>
                <w:ilvl w:val="0"/>
                <w:numId w:val="43"/>
              </w:numPr>
              <w:spacing w:after="0" w:line="240" w:lineRule="auto"/>
              <w:rPr>
                <w:rFonts w:eastAsia="Times New Roman" w:cs="Arial"/>
                <w:color w:val="auto"/>
              </w:rPr>
            </w:pPr>
            <w:r w:rsidRPr="008B59EF">
              <w:rPr>
                <w:rFonts w:eastAsia="Times New Roman" w:cs="Arial"/>
                <w:color w:val="auto"/>
              </w:rPr>
              <w:t>Have a deep commitment to the safeguarding and wellbeing of all pupils, u</w:t>
            </w:r>
            <w:r w:rsidR="00022E1D" w:rsidRPr="008B59EF">
              <w:rPr>
                <w:rFonts w:eastAsia="Times New Roman" w:cs="Arial"/>
                <w:color w:val="auto"/>
              </w:rPr>
              <w:t>nderstanding the importance of sustaining a safe, secure and healthy school environment</w:t>
            </w:r>
          </w:p>
          <w:p w14:paraId="6157F3B0" w14:textId="77777777" w:rsidR="00022E1D" w:rsidRPr="008B59EF" w:rsidRDefault="00022E1D" w:rsidP="00B92D96">
            <w:pPr>
              <w:numPr>
                <w:ilvl w:val="0"/>
                <w:numId w:val="43"/>
              </w:numPr>
              <w:spacing w:after="0" w:line="240" w:lineRule="auto"/>
              <w:rPr>
                <w:rFonts w:eastAsia="Times New Roman" w:cs="Arial"/>
                <w:bCs/>
                <w:color w:val="auto"/>
              </w:rPr>
            </w:pPr>
            <w:r w:rsidRPr="008B59EF">
              <w:rPr>
                <w:rFonts w:eastAsia="Times New Roman" w:cs="Arial"/>
                <w:bCs/>
                <w:color w:val="auto"/>
              </w:rPr>
              <w:t>Ability to collaborate with, and accept support from, others within and beyond the school relationship with parents and the wider community</w:t>
            </w:r>
          </w:p>
          <w:p w14:paraId="062C8520" w14:textId="77777777" w:rsidR="00022E1D" w:rsidRPr="008B59EF" w:rsidRDefault="00022E1D" w:rsidP="00B92D96">
            <w:pPr>
              <w:numPr>
                <w:ilvl w:val="0"/>
                <w:numId w:val="43"/>
              </w:numPr>
              <w:spacing w:after="0" w:line="240" w:lineRule="auto"/>
              <w:rPr>
                <w:rFonts w:eastAsia="Times New Roman" w:cs="Arial"/>
                <w:bCs/>
                <w:color w:val="auto"/>
              </w:rPr>
            </w:pPr>
            <w:r w:rsidRPr="008B59EF">
              <w:rPr>
                <w:rFonts w:eastAsia="Times New Roman" w:cs="Arial"/>
                <w:bCs/>
                <w:color w:val="auto"/>
              </w:rPr>
              <w:t>Successful experience of creating and maintaining effective partnerships with parents</w:t>
            </w:r>
            <w:r w:rsidR="00F8326B" w:rsidRPr="008B59EF">
              <w:rPr>
                <w:rFonts w:eastAsia="Times New Roman" w:cs="Arial"/>
                <w:bCs/>
                <w:color w:val="auto"/>
              </w:rPr>
              <w:t>, hospital and other agencies</w:t>
            </w:r>
            <w:r w:rsidRPr="008B59EF">
              <w:rPr>
                <w:rFonts w:eastAsia="Times New Roman" w:cs="Arial"/>
                <w:bCs/>
                <w:color w:val="auto"/>
              </w:rPr>
              <w:t>, to enhance pupils learning</w:t>
            </w:r>
          </w:p>
          <w:p w14:paraId="74FBDC76" w14:textId="77777777" w:rsidR="00022E1D" w:rsidRPr="008B59EF" w:rsidRDefault="00022E1D" w:rsidP="00B92D96">
            <w:pPr>
              <w:numPr>
                <w:ilvl w:val="0"/>
                <w:numId w:val="43"/>
              </w:numPr>
              <w:spacing w:after="0" w:line="240" w:lineRule="auto"/>
              <w:rPr>
                <w:rFonts w:eastAsia="Times New Roman" w:cs="Arial"/>
                <w:bCs/>
                <w:color w:val="auto"/>
              </w:rPr>
            </w:pPr>
            <w:r w:rsidRPr="008B59EF">
              <w:rPr>
                <w:rFonts w:eastAsia="Times New Roman" w:cs="Arial"/>
                <w:bCs/>
                <w:color w:val="auto"/>
              </w:rPr>
              <w:t>Ability to develop and maintain effective relationships with stakeholders that enhance the achievement, personal development and well-being of pupils and their families</w:t>
            </w:r>
          </w:p>
          <w:p w14:paraId="7D4591C6" w14:textId="77777777" w:rsidR="00022E1D" w:rsidRPr="008B59EF" w:rsidRDefault="00022E1D" w:rsidP="00B92D96">
            <w:pPr>
              <w:numPr>
                <w:ilvl w:val="0"/>
                <w:numId w:val="43"/>
              </w:numPr>
              <w:spacing w:after="0" w:line="240" w:lineRule="auto"/>
              <w:rPr>
                <w:rFonts w:eastAsia="Times New Roman" w:cs="Arial"/>
                <w:color w:val="auto"/>
              </w:rPr>
            </w:pPr>
            <w:r w:rsidRPr="008B59EF">
              <w:rPr>
                <w:rFonts w:eastAsia="Times New Roman" w:cs="Arial"/>
                <w:color w:val="auto"/>
              </w:rPr>
              <w:t>Ability to influence and persuade a range of audiences to ensure the school operates within the regulatory frameworks.</w:t>
            </w:r>
          </w:p>
          <w:p w14:paraId="70F66352" w14:textId="77777777" w:rsidR="00022E1D" w:rsidRPr="008B59EF" w:rsidRDefault="00022E1D" w:rsidP="00022E1D">
            <w:pPr>
              <w:tabs>
                <w:tab w:val="num" w:pos="677"/>
              </w:tabs>
              <w:spacing w:after="0" w:line="240" w:lineRule="auto"/>
              <w:ind w:left="744" w:hanging="427"/>
              <w:rPr>
                <w:rFonts w:eastAsia="Times New Roman" w:cs="Arial"/>
                <w:bCs/>
                <w:color w:val="auto"/>
                <w:sz w:val="24"/>
                <w:szCs w:val="24"/>
              </w:rPr>
            </w:pPr>
          </w:p>
          <w:p w14:paraId="374D2D83" w14:textId="77777777" w:rsidR="00022E1D" w:rsidRPr="008B59EF" w:rsidRDefault="00022E1D" w:rsidP="00022E1D">
            <w:pPr>
              <w:tabs>
                <w:tab w:val="num" w:pos="677"/>
              </w:tabs>
              <w:spacing w:after="0" w:line="240" w:lineRule="auto"/>
              <w:ind w:left="744" w:hanging="427"/>
              <w:rPr>
                <w:rFonts w:eastAsia="Times New Roman" w:cs="Arial"/>
                <w:b/>
                <w:color w:val="auto"/>
                <w:sz w:val="24"/>
                <w:szCs w:val="24"/>
                <w:u w:val="single"/>
              </w:rPr>
            </w:pPr>
            <w:r w:rsidRPr="008B59EF">
              <w:rPr>
                <w:rFonts w:eastAsia="Times New Roman" w:cs="Arial"/>
                <w:b/>
                <w:color w:val="auto"/>
                <w:sz w:val="24"/>
                <w:szCs w:val="24"/>
                <w:u w:val="single"/>
              </w:rPr>
              <w:t>Governance and Accountability</w:t>
            </w:r>
          </w:p>
          <w:p w14:paraId="26D7C3A6" w14:textId="77777777" w:rsidR="00022E1D" w:rsidRPr="008B59EF" w:rsidRDefault="00022E1D" w:rsidP="00022E1D">
            <w:pPr>
              <w:numPr>
                <w:ilvl w:val="0"/>
                <w:numId w:val="34"/>
              </w:numPr>
              <w:spacing w:after="0" w:line="240" w:lineRule="auto"/>
              <w:rPr>
                <w:rFonts w:eastAsia="Times New Roman" w:cs="Arial"/>
                <w:color w:val="auto"/>
              </w:rPr>
            </w:pPr>
            <w:r w:rsidRPr="008B59EF">
              <w:rPr>
                <w:rFonts w:eastAsia="Times New Roman" w:cs="Arial"/>
                <w:color w:val="auto"/>
              </w:rPr>
              <w:t xml:space="preserve">Successful experience of working in partnership with Governing Bodies </w:t>
            </w:r>
          </w:p>
          <w:p w14:paraId="3E796E9A" w14:textId="77777777" w:rsidR="00022E1D" w:rsidRPr="008B59EF" w:rsidRDefault="00022E1D" w:rsidP="00022E1D">
            <w:pPr>
              <w:spacing w:after="0" w:line="240" w:lineRule="auto"/>
              <w:ind w:left="0" w:firstLine="0"/>
              <w:rPr>
                <w:rFonts w:eastAsia="Times New Roman" w:cs="Arial"/>
                <w:color w:val="auto"/>
              </w:rPr>
            </w:pPr>
          </w:p>
          <w:p w14:paraId="5394E5BB" w14:textId="77777777" w:rsidR="00022E1D" w:rsidRPr="008B59EF" w:rsidRDefault="00022E1D" w:rsidP="00022E1D">
            <w:pPr>
              <w:spacing w:after="0" w:line="240" w:lineRule="auto"/>
              <w:ind w:left="0" w:firstLine="0"/>
              <w:rPr>
                <w:rFonts w:eastAsia="Times New Roman" w:cs="Arial"/>
                <w:b/>
                <w:bCs/>
                <w:color w:val="auto"/>
                <w:sz w:val="24"/>
                <w:szCs w:val="24"/>
                <w:u w:val="single"/>
              </w:rPr>
            </w:pPr>
            <w:r w:rsidRPr="008B59EF">
              <w:rPr>
                <w:rFonts w:eastAsia="Times New Roman" w:cs="Arial"/>
                <w:color w:val="auto"/>
                <w:sz w:val="24"/>
                <w:szCs w:val="24"/>
              </w:rPr>
              <w:t xml:space="preserve">     </w:t>
            </w:r>
            <w:r w:rsidRPr="008B59EF">
              <w:rPr>
                <w:rFonts w:eastAsia="Times New Roman" w:cs="Arial"/>
                <w:b/>
                <w:bCs/>
                <w:color w:val="auto"/>
                <w:sz w:val="24"/>
                <w:szCs w:val="24"/>
                <w:u w:val="single"/>
              </w:rPr>
              <w:t>Other Skills and Abilities</w:t>
            </w:r>
          </w:p>
          <w:p w14:paraId="123E2455" w14:textId="77777777" w:rsidR="00022E1D" w:rsidRPr="008B59EF" w:rsidRDefault="00022E1D" w:rsidP="00022E1D">
            <w:pPr>
              <w:numPr>
                <w:ilvl w:val="0"/>
                <w:numId w:val="34"/>
              </w:numPr>
              <w:spacing w:after="0" w:line="240" w:lineRule="auto"/>
              <w:rPr>
                <w:rFonts w:eastAsia="Times New Roman" w:cs="Arial"/>
                <w:color w:val="auto"/>
              </w:rPr>
            </w:pPr>
            <w:r w:rsidRPr="008B59EF">
              <w:rPr>
                <w:rFonts w:eastAsia="Times New Roman" w:cs="Arial"/>
                <w:color w:val="auto"/>
              </w:rPr>
              <w:t xml:space="preserve">Courage to have difficult conversations </w:t>
            </w:r>
          </w:p>
          <w:p w14:paraId="75048BD8" w14:textId="77777777" w:rsidR="00022E1D" w:rsidRPr="008B59EF" w:rsidRDefault="00022E1D" w:rsidP="00022E1D">
            <w:pPr>
              <w:numPr>
                <w:ilvl w:val="0"/>
                <w:numId w:val="34"/>
              </w:numPr>
              <w:spacing w:after="0" w:line="240" w:lineRule="auto"/>
              <w:rPr>
                <w:rFonts w:eastAsia="Times New Roman" w:cs="Arial"/>
                <w:color w:val="auto"/>
              </w:rPr>
            </w:pPr>
            <w:r w:rsidRPr="008B59EF">
              <w:rPr>
                <w:rFonts w:eastAsia="Times New Roman" w:cs="Arial"/>
                <w:color w:val="auto"/>
              </w:rPr>
              <w:t xml:space="preserve">Ability to manage time well and work under pressure to deadlines  </w:t>
            </w:r>
          </w:p>
          <w:p w14:paraId="4A75DBCC" w14:textId="77777777" w:rsidR="00022E1D" w:rsidRPr="008B59EF" w:rsidRDefault="00022E1D" w:rsidP="00022E1D">
            <w:pPr>
              <w:numPr>
                <w:ilvl w:val="0"/>
                <w:numId w:val="34"/>
              </w:numPr>
              <w:spacing w:after="0" w:line="240" w:lineRule="auto"/>
              <w:rPr>
                <w:rFonts w:eastAsia="Times New Roman" w:cs="Arial"/>
                <w:color w:val="auto"/>
              </w:rPr>
            </w:pPr>
            <w:r w:rsidRPr="008B59EF">
              <w:rPr>
                <w:rFonts w:eastAsia="Times New Roman" w:cs="Arial"/>
                <w:color w:val="auto"/>
              </w:rPr>
              <w:t xml:space="preserve">Effective ICT skills  </w:t>
            </w:r>
          </w:p>
          <w:p w14:paraId="267E048B" w14:textId="77777777" w:rsidR="00022E1D" w:rsidRPr="008B59EF" w:rsidRDefault="00022E1D" w:rsidP="00022E1D">
            <w:pPr>
              <w:numPr>
                <w:ilvl w:val="0"/>
                <w:numId w:val="34"/>
              </w:numPr>
              <w:spacing w:after="0" w:line="240" w:lineRule="auto"/>
              <w:rPr>
                <w:rFonts w:eastAsia="Times New Roman" w:cs="Arial"/>
                <w:color w:val="auto"/>
                <w:sz w:val="24"/>
                <w:szCs w:val="24"/>
              </w:rPr>
            </w:pPr>
            <w:r w:rsidRPr="008B59EF">
              <w:rPr>
                <w:rFonts w:eastAsia="Times New Roman" w:cs="Arial"/>
                <w:color w:val="auto"/>
              </w:rPr>
              <w:t>Effective interpersonal, communication and presentation skills; both written and oral.</w:t>
            </w:r>
            <w:r w:rsidRPr="008B59EF">
              <w:rPr>
                <w:rFonts w:eastAsia="Times New Roman" w:cs="Arial"/>
                <w:color w:val="auto"/>
                <w:sz w:val="24"/>
                <w:szCs w:val="24"/>
              </w:rPr>
              <w:t xml:space="preserve">  </w:t>
            </w:r>
          </w:p>
        </w:tc>
      </w:tr>
      <w:tr w:rsidR="00022E1D" w:rsidRPr="008B59EF" w14:paraId="6322144C" w14:textId="77777777" w:rsidTr="004132A9">
        <w:tc>
          <w:tcPr>
            <w:tcW w:w="10490" w:type="dxa"/>
            <w:gridSpan w:val="2"/>
            <w:shd w:val="clear" w:color="auto" w:fill="9CC2E5"/>
          </w:tcPr>
          <w:p w14:paraId="2E85EEAC" w14:textId="77777777" w:rsidR="00022E1D" w:rsidRPr="008B59EF" w:rsidRDefault="00022E1D" w:rsidP="00022E1D">
            <w:pPr>
              <w:spacing w:after="0" w:line="240" w:lineRule="auto"/>
              <w:ind w:left="0" w:firstLine="0"/>
              <w:jc w:val="center"/>
              <w:rPr>
                <w:rFonts w:eastAsia="Times New Roman" w:cs="Arial"/>
                <w:color w:val="auto"/>
                <w:sz w:val="24"/>
                <w:szCs w:val="24"/>
              </w:rPr>
            </w:pPr>
            <w:r w:rsidRPr="008B59EF">
              <w:rPr>
                <w:rFonts w:eastAsia="Times New Roman" w:cs="Arial"/>
                <w:b/>
                <w:color w:val="auto"/>
                <w:sz w:val="20"/>
                <w:szCs w:val="24"/>
              </w:rPr>
              <w:lastRenderedPageBreak/>
              <w:t>Personal Qualities</w:t>
            </w:r>
          </w:p>
        </w:tc>
      </w:tr>
      <w:tr w:rsidR="00022E1D" w:rsidRPr="00022E1D" w14:paraId="48EE722D" w14:textId="77777777" w:rsidTr="004132A9">
        <w:tc>
          <w:tcPr>
            <w:tcW w:w="10490" w:type="dxa"/>
            <w:gridSpan w:val="2"/>
          </w:tcPr>
          <w:p w14:paraId="2D71A351" w14:textId="77777777" w:rsidR="00022E1D" w:rsidRPr="008B59EF" w:rsidRDefault="00022E1D" w:rsidP="00022E1D">
            <w:pPr>
              <w:tabs>
                <w:tab w:val="num" w:pos="742"/>
                <w:tab w:val="left" w:pos="1828"/>
              </w:tabs>
              <w:spacing w:after="0" w:line="240" w:lineRule="auto"/>
              <w:ind w:left="317" w:firstLine="0"/>
              <w:rPr>
                <w:rFonts w:eastAsia="Times New Roman" w:cs="Arial"/>
                <w:color w:val="auto"/>
                <w:sz w:val="24"/>
                <w:szCs w:val="24"/>
              </w:rPr>
            </w:pPr>
          </w:p>
          <w:p w14:paraId="7B932FFE" w14:textId="77777777" w:rsidR="00022E1D" w:rsidRPr="008B59EF" w:rsidRDefault="00022E1D" w:rsidP="00022E1D">
            <w:pPr>
              <w:numPr>
                <w:ilvl w:val="0"/>
                <w:numId w:val="34"/>
              </w:numPr>
              <w:spacing w:after="0" w:line="240" w:lineRule="auto"/>
              <w:rPr>
                <w:rFonts w:eastAsia="Times New Roman" w:cs="Arial"/>
                <w:color w:val="auto"/>
              </w:rPr>
            </w:pPr>
            <w:r w:rsidRPr="008B59EF">
              <w:rPr>
                <w:rFonts w:eastAsia="Times New Roman" w:cs="Arial"/>
                <w:color w:val="auto"/>
              </w:rPr>
              <w:t>Empathetic leader, mentor and coach</w:t>
            </w:r>
          </w:p>
          <w:p w14:paraId="58A50DBF" w14:textId="77777777" w:rsidR="00022E1D" w:rsidRPr="008B59EF" w:rsidRDefault="00022E1D" w:rsidP="00022E1D">
            <w:pPr>
              <w:numPr>
                <w:ilvl w:val="0"/>
                <w:numId w:val="34"/>
              </w:numPr>
              <w:tabs>
                <w:tab w:val="num" w:pos="742"/>
                <w:tab w:val="left" w:pos="1828"/>
              </w:tabs>
              <w:spacing w:after="0" w:line="240" w:lineRule="auto"/>
              <w:rPr>
                <w:rFonts w:eastAsia="Times New Roman" w:cs="Arial"/>
                <w:color w:val="auto"/>
              </w:rPr>
            </w:pPr>
            <w:r w:rsidRPr="008B59EF">
              <w:rPr>
                <w:rFonts w:eastAsia="Times New Roman" w:cs="Arial"/>
                <w:color w:val="auto"/>
              </w:rPr>
              <w:t xml:space="preserve">Inspires </w:t>
            </w:r>
            <w:r w:rsidR="00F8326B" w:rsidRPr="008B59EF">
              <w:rPr>
                <w:rFonts w:eastAsia="Times New Roman" w:cs="Arial"/>
                <w:color w:val="auto"/>
              </w:rPr>
              <w:t xml:space="preserve">people and </w:t>
            </w:r>
            <w:r w:rsidRPr="008B59EF">
              <w:rPr>
                <w:rFonts w:eastAsia="Times New Roman" w:cs="Arial"/>
                <w:color w:val="auto"/>
              </w:rPr>
              <w:t>confidence</w:t>
            </w:r>
          </w:p>
          <w:p w14:paraId="4F0D3692" w14:textId="77777777" w:rsidR="00022E1D" w:rsidRPr="008B59EF" w:rsidRDefault="00022E1D" w:rsidP="00022E1D">
            <w:pPr>
              <w:numPr>
                <w:ilvl w:val="0"/>
                <w:numId w:val="34"/>
              </w:numPr>
              <w:spacing w:after="0" w:line="240" w:lineRule="auto"/>
              <w:rPr>
                <w:rFonts w:eastAsia="Times New Roman" w:cs="Arial"/>
                <w:color w:val="auto"/>
              </w:rPr>
            </w:pPr>
            <w:r w:rsidRPr="008B59EF">
              <w:rPr>
                <w:rFonts w:eastAsia="Times New Roman" w:cs="Arial"/>
                <w:color w:val="auto"/>
              </w:rPr>
              <w:t xml:space="preserve">Emotionally intelligent and </w:t>
            </w:r>
            <w:r w:rsidR="00F8326B" w:rsidRPr="008B59EF">
              <w:rPr>
                <w:rFonts w:eastAsia="Times New Roman" w:cs="Arial"/>
                <w:color w:val="auto"/>
              </w:rPr>
              <w:t>calm</w:t>
            </w:r>
            <w:r w:rsidRPr="008B59EF">
              <w:rPr>
                <w:rFonts w:eastAsia="Times New Roman" w:cs="Arial"/>
                <w:color w:val="auto"/>
              </w:rPr>
              <w:t xml:space="preserve"> </w:t>
            </w:r>
          </w:p>
          <w:p w14:paraId="48F3653E" w14:textId="77777777" w:rsidR="00F8326B" w:rsidRPr="008B59EF" w:rsidRDefault="00F8326B" w:rsidP="00F8326B">
            <w:pPr>
              <w:numPr>
                <w:ilvl w:val="0"/>
                <w:numId w:val="34"/>
              </w:numPr>
              <w:tabs>
                <w:tab w:val="left" w:pos="1828"/>
              </w:tabs>
              <w:spacing w:after="0" w:line="240" w:lineRule="auto"/>
              <w:rPr>
                <w:rFonts w:eastAsia="Times New Roman" w:cs="Arial"/>
                <w:color w:val="auto"/>
              </w:rPr>
            </w:pPr>
            <w:r w:rsidRPr="008B59EF">
              <w:rPr>
                <w:rFonts w:eastAsia="Times New Roman" w:cs="Arial"/>
                <w:color w:val="auto"/>
              </w:rPr>
              <w:t>Approachable and visible</w:t>
            </w:r>
          </w:p>
          <w:p w14:paraId="3C7FCC12" w14:textId="77777777" w:rsidR="00F8326B" w:rsidRPr="008B59EF" w:rsidRDefault="00A97AE1" w:rsidP="00F8326B">
            <w:pPr>
              <w:numPr>
                <w:ilvl w:val="0"/>
                <w:numId w:val="34"/>
              </w:numPr>
              <w:tabs>
                <w:tab w:val="left" w:pos="1828"/>
              </w:tabs>
              <w:spacing w:after="0" w:line="240" w:lineRule="auto"/>
              <w:rPr>
                <w:rFonts w:eastAsia="Times New Roman" w:cs="Arial"/>
                <w:color w:val="auto"/>
              </w:rPr>
            </w:pPr>
            <w:r w:rsidRPr="008B59EF">
              <w:rPr>
                <w:rFonts w:eastAsia="Times New Roman" w:cs="Arial"/>
                <w:color w:val="auto"/>
              </w:rPr>
              <w:t>Self-motivated</w:t>
            </w:r>
          </w:p>
          <w:p w14:paraId="0DC4B27F" w14:textId="77777777" w:rsidR="00022E1D" w:rsidRPr="008B59EF" w:rsidRDefault="00022E1D" w:rsidP="00022E1D">
            <w:pPr>
              <w:numPr>
                <w:ilvl w:val="0"/>
                <w:numId w:val="34"/>
              </w:numPr>
              <w:tabs>
                <w:tab w:val="num" w:pos="742"/>
                <w:tab w:val="left" w:pos="1828"/>
              </w:tabs>
              <w:spacing w:after="0" w:line="240" w:lineRule="auto"/>
              <w:rPr>
                <w:rFonts w:eastAsia="Times New Roman" w:cs="Arial"/>
                <w:color w:val="auto"/>
              </w:rPr>
            </w:pPr>
            <w:r w:rsidRPr="008B59EF">
              <w:rPr>
                <w:rFonts w:eastAsia="Times New Roman" w:cs="Arial"/>
                <w:color w:val="auto"/>
              </w:rPr>
              <w:t>Resilient and innovative</w:t>
            </w:r>
          </w:p>
          <w:p w14:paraId="4E007173" w14:textId="77777777" w:rsidR="00F8326B" w:rsidRPr="008B59EF" w:rsidRDefault="00F8326B" w:rsidP="00F8326B">
            <w:pPr>
              <w:numPr>
                <w:ilvl w:val="0"/>
                <w:numId w:val="34"/>
              </w:numPr>
              <w:tabs>
                <w:tab w:val="left" w:pos="1828"/>
              </w:tabs>
              <w:spacing w:after="0" w:line="240" w:lineRule="auto"/>
              <w:rPr>
                <w:rFonts w:eastAsia="Times New Roman" w:cs="Arial"/>
                <w:color w:val="auto"/>
              </w:rPr>
            </w:pPr>
            <w:r w:rsidRPr="008B59EF">
              <w:rPr>
                <w:rFonts w:eastAsia="Times New Roman" w:cs="Arial"/>
                <w:color w:val="auto"/>
              </w:rPr>
              <w:t>Commitment to academic and personal excellence</w:t>
            </w:r>
          </w:p>
          <w:p w14:paraId="020D3547" w14:textId="77777777" w:rsidR="00F8326B" w:rsidRPr="008B59EF" w:rsidRDefault="00F8326B" w:rsidP="00F8326B">
            <w:pPr>
              <w:numPr>
                <w:ilvl w:val="0"/>
                <w:numId w:val="34"/>
              </w:numPr>
              <w:tabs>
                <w:tab w:val="num" w:pos="742"/>
                <w:tab w:val="left" w:pos="1828"/>
              </w:tabs>
              <w:spacing w:after="0" w:line="240" w:lineRule="auto"/>
              <w:rPr>
                <w:rFonts w:eastAsia="Times New Roman" w:cs="Arial"/>
                <w:color w:val="auto"/>
              </w:rPr>
            </w:pPr>
            <w:r w:rsidRPr="008B59EF">
              <w:rPr>
                <w:rFonts w:eastAsia="Times New Roman" w:cs="Arial"/>
                <w:color w:val="auto"/>
              </w:rPr>
              <w:t>Value the emotional development and well-being of pupils and staff</w:t>
            </w:r>
          </w:p>
          <w:p w14:paraId="4FC198DE" w14:textId="77777777" w:rsidR="00022E1D" w:rsidRPr="008B59EF" w:rsidRDefault="00022E1D" w:rsidP="00F8326B">
            <w:pPr>
              <w:numPr>
                <w:ilvl w:val="0"/>
                <w:numId w:val="34"/>
              </w:numPr>
              <w:tabs>
                <w:tab w:val="num" w:pos="742"/>
                <w:tab w:val="left" w:pos="1828"/>
              </w:tabs>
              <w:spacing w:after="0" w:line="240" w:lineRule="auto"/>
              <w:rPr>
                <w:rFonts w:eastAsia="Times New Roman" w:cs="Arial"/>
                <w:color w:val="auto"/>
              </w:rPr>
            </w:pPr>
            <w:r w:rsidRPr="008B59EF">
              <w:rPr>
                <w:rFonts w:eastAsia="Times New Roman" w:cs="Arial"/>
                <w:color w:val="auto"/>
              </w:rPr>
              <w:t>Passionate, creative and energetic</w:t>
            </w:r>
          </w:p>
          <w:p w14:paraId="51125FB5" w14:textId="77777777" w:rsidR="00022E1D" w:rsidRPr="00022E1D" w:rsidRDefault="00022E1D" w:rsidP="00B92D96">
            <w:pPr>
              <w:tabs>
                <w:tab w:val="left" w:pos="1828"/>
              </w:tabs>
              <w:spacing w:after="0" w:line="240" w:lineRule="auto"/>
              <w:ind w:left="677" w:firstLine="0"/>
              <w:outlineLvl w:val="0"/>
              <w:rPr>
                <w:rFonts w:eastAsia="Times New Roman" w:cs="Arial"/>
                <w:color w:val="auto"/>
                <w:sz w:val="24"/>
                <w:szCs w:val="24"/>
              </w:rPr>
            </w:pPr>
          </w:p>
        </w:tc>
      </w:tr>
    </w:tbl>
    <w:p w14:paraId="7E9F16DD" w14:textId="77777777" w:rsidR="00022E1D" w:rsidRPr="00022E1D" w:rsidRDefault="00022E1D" w:rsidP="00022E1D">
      <w:pPr>
        <w:spacing w:after="0" w:line="240" w:lineRule="auto"/>
        <w:ind w:left="0" w:firstLine="0"/>
        <w:rPr>
          <w:rFonts w:ascii="Arial" w:eastAsia="Times New Roman" w:hAnsi="Arial" w:cs="Times New Roman"/>
          <w:color w:val="auto"/>
          <w:sz w:val="24"/>
          <w:szCs w:val="20"/>
        </w:rPr>
      </w:pPr>
    </w:p>
    <w:p w14:paraId="383D196B" w14:textId="77777777" w:rsidR="004613E7" w:rsidRDefault="004613E7">
      <w:pPr>
        <w:spacing w:after="0" w:line="259" w:lineRule="auto"/>
        <w:ind w:left="0" w:firstLine="0"/>
      </w:pPr>
    </w:p>
    <w:sectPr w:rsidR="004613E7" w:rsidSect="004132A9">
      <w:pgSz w:w="12240" w:h="15840"/>
      <w:pgMar w:top="426" w:right="1183" w:bottom="104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005B"/>
    <w:multiLevelType w:val="hybridMultilevel"/>
    <w:tmpl w:val="8E86297E"/>
    <w:lvl w:ilvl="0" w:tplc="DFAEAE0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60DE6"/>
    <w:multiLevelType w:val="hybridMultilevel"/>
    <w:tmpl w:val="2C4E1786"/>
    <w:lvl w:ilvl="0" w:tplc="8E96A2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848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E885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146F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70F7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D032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E0F4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A24F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DC77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DE7DB2"/>
    <w:multiLevelType w:val="hybridMultilevel"/>
    <w:tmpl w:val="D8CEEFAE"/>
    <w:lvl w:ilvl="0" w:tplc="DFAEAE04">
      <w:start w:val="1"/>
      <w:numFmt w:val="bullet"/>
      <w:lvlText w:val="•"/>
      <w:lvlJc w:val="left"/>
      <w:pPr>
        <w:ind w:left="146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3" w15:restartNumberingAfterBreak="0">
    <w:nsid w:val="0A133856"/>
    <w:multiLevelType w:val="hybridMultilevel"/>
    <w:tmpl w:val="E236D69E"/>
    <w:lvl w:ilvl="0" w:tplc="DFAEAE04">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024B8"/>
    <w:multiLevelType w:val="hybridMultilevel"/>
    <w:tmpl w:val="4156DD88"/>
    <w:lvl w:ilvl="0" w:tplc="DFAEAE04">
      <w:start w:val="1"/>
      <w:numFmt w:val="bullet"/>
      <w:lvlText w:val="•"/>
      <w:lvlJc w:val="left"/>
      <w:pPr>
        <w:ind w:left="106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5" w15:restartNumberingAfterBreak="0">
    <w:nsid w:val="0CEF6501"/>
    <w:multiLevelType w:val="hybridMultilevel"/>
    <w:tmpl w:val="3C38BEA6"/>
    <w:lvl w:ilvl="0" w:tplc="9102A3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E296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2867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C8FF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6E22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A677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34D5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B830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34D5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863B64"/>
    <w:multiLevelType w:val="hybridMultilevel"/>
    <w:tmpl w:val="5A48F784"/>
    <w:lvl w:ilvl="0" w:tplc="8E96A288">
      <w:start w:val="1"/>
      <w:numFmt w:val="bullet"/>
      <w:lvlText w:val="•"/>
      <w:lvlJc w:val="left"/>
      <w:pPr>
        <w:ind w:left="1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15:restartNumberingAfterBreak="0">
    <w:nsid w:val="13DE5C5D"/>
    <w:multiLevelType w:val="hybridMultilevel"/>
    <w:tmpl w:val="64BCFE76"/>
    <w:lvl w:ilvl="0" w:tplc="9078C4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DC27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FEB5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200A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DE20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2ABF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A41A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3483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ACA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1C7135"/>
    <w:multiLevelType w:val="hybridMultilevel"/>
    <w:tmpl w:val="84923688"/>
    <w:lvl w:ilvl="0" w:tplc="DFAEAE04">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1107FC"/>
    <w:multiLevelType w:val="hybridMultilevel"/>
    <w:tmpl w:val="EA323F54"/>
    <w:lvl w:ilvl="0" w:tplc="DFAEAE04">
      <w:start w:val="1"/>
      <w:numFmt w:val="bullet"/>
      <w:lvlText w:val="•"/>
      <w:lvlJc w:val="left"/>
      <w:pPr>
        <w:ind w:left="2145" w:hanging="735"/>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0" w15:restartNumberingAfterBreak="0">
    <w:nsid w:val="1E554F80"/>
    <w:multiLevelType w:val="hybridMultilevel"/>
    <w:tmpl w:val="46161E70"/>
    <w:lvl w:ilvl="0" w:tplc="DFAEAE04">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A60FD2"/>
    <w:multiLevelType w:val="hybridMultilevel"/>
    <w:tmpl w:val="1DB0469E"/>
    <w:lvl w:ilvl="0" w:tplc="93244E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5833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06EA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47E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C09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8816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E63B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061C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F693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1B9628B"/>
    <w:multiLevelType w:val="hybridMultilevel"/>
    <w:tmpl w:val="985817BE"/>
    <w:lvl w:ilvl="0" w:tplc="D07263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F6ECE"/>
    <w:multiLevelType w:val="hybridMultilevel"/>
    <w:tmpl w:val="45368458"/>
    <w:lvl w:ilvl="0" w:tplc="A2729F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CDE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FA51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2C87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004A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18B0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8C72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6E32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704B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5A0A5D"/>
    <w:multiLevelType w:val="hybridMultilevel"/>
    <w:tmpl w:val="DA0EF618"/>
    <w:lvl w:ilvl="0" w:tplc="DFAEAE04">
      <w:start w:val="1"/>
      <w:numFmt w:val="bullet"/>
      <w:lvlText w:val="•"/>
      <w:lvlJc w:val="left"/>
      <w:pPr>
        <w:ind w:left="1065" w:hanging="375"/>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5" w15:restartNumberingAfterBreak="0">
    <w:nsid w:val="29803CCC"/>
    <w:multiLevelType w:val="hybridMultilevel"/>
    <w:tmpl w:val="26B0A59E"/>
    <w:lvl w:ilvl="0" w:tplc="DFAEAE04">
      <w:start w:val="1"/>
      <w:numFmt w:val="bullet"/>
      <w:lvlText w:val="•"/>
      <w:lvlJc w:val="left"/>
      <w:pPr>
        <w:tabs>
          <w:tab w:val="num" w:pos="677"/>
        </w:tabs>
        <w:ind w:left="677"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6" w15:restartNumberingAfterBreak="0">
    <w:nsid w:val="2DB6587F"/>
    <w:multiLevelType w:val="hybridMultilevel"/>
    <w:tmpl w:val="858A91A0"/>
    <w:lvl w:ilvl="0" w:tplc="8E96A2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7237A"/>
    <w:multiLevelType w:val="hybridMultilevel"/>
    <w:tmpl w:val="713EE542"/>
    <w:lvl w:ilvl="0" w:tplc="90CA1C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2242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5CA9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481E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6C36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A86D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C8DC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108E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7CB3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6E663AD"/>
    <w:multiLevelType w:val="hybridMultilevel"/>
    <w:tmpl w:val="8640B76C"/>
    <w:lvl w:ilvl="0" w:tplc="7D606978">
      <w:start w:val="2"/>
      <w:numFmt w:val="bullet"/>
      <w:lvlText w:val=""/>
      <w:lvlJc w:val="left"/>
      <w:pPr>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C1264F"/>
    <w:multiLevelType w:val="hybridMultilevel"/>
    <w:tmpl w:val="D9B0F6FC"/>
    <w:lvl w:ilvl="0" w:tplc="D07263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7A47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48ED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02E8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3C43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1299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1696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0AD4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0E53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5561BC"/>
    <w:multiLevelType w:val="hybridMultilevel"/>
    <w:tmpl w:val="70445772"/>
    <w:lvl w:ilvl="0" w:tplc="DFAEAE04">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FD7419"/>
    <w:multiLevelType w:val="hybridMultilevel"/>
    <w:tmpl w:val="39282582"/>
    <w:lvl w:ilvl="0" w:tplc="DFAEAE0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50282"/>
    <w:multiLevelType w:val="hybridMultilevel"/>
    <w:tmpl w:val="099C1066"/>
    <w:lvl w:ilvl="0" w:tplc="DFAEAE04">
      <w:start w:val="1"/>
      <w:numFmt w:val="bullet"/>
      <w:lvlText w:val="•"/>
      <w:lvlJc w:val="left"/>
      <w:pPr>
        <w:ind w:left="106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3" w15:restartNumberingAfterBreak="0">
    <w:nsid w:val="41A800EF"/>
    <w:multiLevelType w:val="hybridMultilevel"/>
    <w:tmpl w:val="E63410B8"/>
    <w:lvl w:ilvl="0" w:tplc="DFAEAE04">
      <w:start w:val="1"/>
      <w:numFmt w:val="bullet"/>
      <w:lvlText w:val="•"/>
      <w:lvlJc w:val="left"/>
      <w:pPr>
        <w:ind w:left="106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4" w15:restartNumberingAfterBreak="0">
    <w:nsid w:val="476A6E02"/>
    <w:multiLevelType w:val="hybridMultilevel"/>
    <w:tmpl w:val="39AC0C0C"/>
    <w:lvl w:ilvl="0" w:tplc="DFAEAE0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40279"/>
    <w:multiLevelType w:val="hybridMultilevel"/>
    <w:tmpl w:val="6FFEF742"/>
    <w:lvl w:ilvl="0" w:tplc="9E046B8C">
      <w:numFmt w:val="bullet"/>
      <w:lvlText w:val=""/>
      <w:lvlJc w:val="left"/>
      <w:pPr>
        <w:ind w:left="720" w:hanging="375"/>
      </w:pPr>
      <w:rPr>
        <w:rFonts w:ascii="Segoe UI Symbol" w:eastAsia="Segoe UI Symbol" w:hAnsi="Segoe UI Symbol" w:cs="Segoe UI 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6" w15:restartNumberingAfterBreak="0">
    <w:nsid w:val="4A3F21F1"/>
    <w:multiLevelType w:val="hybridMultilevel"/>
    <w:tmpl w:val="13F6087A"/>
    <w:lvl w:ilvl="0" w:tplc="DFAEAE0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BA55F0"/>
    <w:multiLevelType w:val="hybridMultilevel"/>
    <w:tmpl w:val="3F04CFC8"/>
    <w:lvl w:ilvl="0" w:tplc="DFAEAE0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7F1751"/>
    <w:multiLevelType w:val="hybridMultilevel"/>
    <w:tmpl w:val="820A564C"/>
    <w:lvl w:ilvl="0" w:tplc="DFAEAE04">
      <w:start w:val="1"/>
      <w:numFmt w:val="bullet"/>
      <w:lvlText w:val="•"/>
      <w:lvlJc w:val="left"/>
      <w:pPr>
        <w:tabs>
          <w:tab w:val="num" w:pos="677"/>
        </w:tabs>
        <w:ind w:left="677"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9" w15:restartNumberingAfterBreak="0">
    <w:nsid w:val="5E9138F6"/>
    <w:multiLevelType w:val="hybridMultilevel"/>
    <w:tmpl w:val="F10A9508"/>
    <w:lvl w:ilvl="0" w:tplc="B95A2702">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C04D15"/>
    <w:multiLevelType w:val="hybridMultilevel"/>
    <w:tmpl w:val="DD1ABDAC"/>
    <w:lvl w:ilvl="0" w:tplc="DFFC5E1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924E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9009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2A05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8C52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1456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6C77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DC26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207B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26E6618"/>
    <w:multiLevelType w:val="hybridMultilevel"/>
    <w:tmpl w:val="21669EFE"/>
    <w:lvl w:ilvl="0" w:tplc="08090001">
      <w:start w:val="1"/>
      <w:numFmt w:val="bullet"/>
      <w:lvlText w:val=""/>
      <w:lvlJc w:val="left"/>
      <w:pPr>
        <w:ind w:left="720" w:hanging="3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2" w15:restartNumberingAfterBreak="0">
    <w:nsid w:val="664F274C"/>
    <w:multiLevelType w:val="hybridMultilevel"/>
    <w:tmpl w:val="DE9219AE"/>
    <w:lvl w:ilvl="0" w:tplc="DFAEAE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F0AB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F643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66E9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B017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9ABF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BCC9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7CA4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CE0E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551FFA"/>
    <w:multiLevelType w:val="hybridMultilevel"/>
    <w:tmpl w:val="6C78D852"/>
    <w:lvl w:ilvl="0" w:tplc="B838C754">
      <w:numFmt w:val="bullet"/>
      <w:lvlText w:val=""/>
      <w:lvlJc w:val="left"/>
      <w:pPr>
        <w:ind w:left="1440" w:hanging="735"/>
      </w:pPr>
      <w:rPr>
        <w:rFonts w:ascii="Segoe UI Symbol" w:eastAsia="Segoe UI Symbol" w:hAnsi="Segoe UI Symbol" w:cs="Segoe UI 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4" w15:restartNumberingAfterBreak="0">
    <w:nsid w:val="688A35E6"/>
    <w:multiLevelType w:val="hybridMultilevel"/>
    <w:tmpl w:val="E34C677C"/>
    <w:lvl w:ilvl="0" w:tplc="DFAEAE04">
      <w:start w:val="1"/>
      <w:numFmt w:val="bullet"/>
      <w:lvlText w:val="•"/>
      <w:lvlJc w:val="left"/>
      <w:pPr>
        <w:tabs>
          <w:tab w:val="num" w:pos="677"/>
        </w:tabs>
        <w:ind w:left="677"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5" w15:restartNumberingAfterBreak="0">
    <w:nsid w:val="6AE05114"/>
    <w:multiLevelType w:val="hybridMultilevel"/>
    <w:tmpl w:val="B238A9A4"/>
    <w:lvl w:ilvl="0" w:tplc="4C2EF1FA">
      <w:numFmt w:val="bullet"/>
      <w:lvlText w:val=""/>
      <w:lvlJc w:val="left"/>
      <w:pPr>
        <w:ind w:left="720" w:hanging="375"/>
      </w:pPr>
      <w:rPr>
        <w:rFonts w:ascii="Segoe UI Symbol" w:eastAsia="Segoe UI Symbol" w:hAnsi="Segoe UI Symbol" w:cs="Segoe UI 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6" w15:restartNumberingAfterBreak="0">
    <w:nsid w:val="6B6148D8"/>
    <w:multiLevelType w:val="hybridMultilevel"/>
    <w:tmpl w:val="C5087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2B79F4"/>
    <w:multiLevelType w:val="hybridMultilevel"/>
    <w:tmpl w:val="A4B89DEA"/>
    <w:lvl w:ilvl="0" w:tplc="8E96A288">
      <w:start w:val="1"/>
      <w:numFmt w:val="bullet"/>
      <w:lvlText w:val="•"/>
      <w:lvlJc w:val="left"/>
      <w:pPr>
        <w:ind w:left="1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8" w15:restartNumberingAfterBreak="0">
    <w:nsid w:val="6C6662BF"/>
    <w:multiLevelType w:val="hybridMultilevel"/>
    <w:tmpl w:val="22B25AE2"/>
    <w:lvl w:ilvl="0" w:tplc="DFAEAE04">
      <w:start w:val="1"/>
      <w:numFmt w:val="bullet"/>
      <w:lvlText w:val="•"/>
      <w:lvlJc w:val="left"/>
      <w:pPr>
        <w:ind w:left="1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9" w15:restartNumberingAfterBreak="0">
    <w:nsid w:val="70BA54A7"/>
    <w:multiLevelType w:val="hybridMultilevel"/>
    <w:tmpl w:val="868287F4"/>
    <w:lvl w:ilvl="0" w:tplc="74AC457E">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FC5CBD"/>
    <w:multiLevelType w:val="hybridMultilevel"/>
    <w:tmpl w:val="192609BC"/>
    <w:lvl w:ilvl="0" w:tplc="8E96A2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EC585E"/>
    <w:multiLevelType w:val="hybridMultilevel"/>
    <w:tmpl w:val="C31A6590"/>
    <w:lvl w:ilvl="0" w:tplc="E0721400">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48E5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1650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28F3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AC9D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7EF2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5487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843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9212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D5E4BDF"/>
    <w:multiLevelType w:val="hybridMultilevel"/>
    <w:tmpl w:val="7520BE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32"/>
  </w:num>
  <w:num w:numId="4">
    <w:abstractNumId w:val="19"/>
  </w:num>
  <w:num w:numId="5">
    <w:abstractNumId w:val="1"/>
  </w:num>
  <w:num w:numId="6">
    <w:abstractNumId w:val="7"/>
  </w:num>
  <w:num w:numId="7">
    <w:abstractNumId w:val="41"/>
  </w:num>
  <w:num w:numId="8">
    <w:abstractNumId w:val="17"/>
  </w:num>
  <w:num w:numId="9">
    <w:abstractNumId w:val="30"/>
  </w:num>
  <w:num w:numId="10">
    <w:abstractNumId w:val="11"/>
  </w:num>
  <w:num w:numId="11">
    <w:abstractNumId w:val="33"/>
  </w:num>
  <w:num w:numId="12">
    <w:abstractNumId w:val="9"/>
  </w:num>
  <w:num w:numId="13">
    <w:abstractNumId w:val="37"/>
  </w:num>
  <w:num w:numId="14">
    <w:abstractNumId w:val="31"/>
  </w:num>
  <w:num w:numId="15">
    <w:abstractNumId w:val="4"/>
  </w:num>
  <w:num w:numId="16">
    <w:abstractNumId w:val="25"/>
  </w:num>
  <w:num w:numId="17">
    <w:abstractNumId w:val="10"/>
  </w:num>
  <w:num w:numId="18">
    <w:abstractNumId w:val="23"/>
  </w:num>
  <w:num w:numId="19">
    <w:abstractNumId w:val="35"/>
  </w:num>
  <w:num w:numId="20">
    <w:abstractNumId w:val="14"/>
  </w:num>
  <w:num w:numId="21">
    <w:abstractNumId w:val="40"/>
  </w:num>
  <w:num w:numId="22">
    <w:abstractNumId w:val="27"/>
  </w:num>
  <w:num w:numId="23">
    <w:abstractNumId w:val="26"/>
  </w:num>
  <w:num w:numId="24">
    <w:abstractNumId w:val="24"/>
  </w:num>
  <w:num w:numId="25">
    <w:abstractNumId w:val="22"/>
  </w:num>
  <w:num w:numId="26">
    <w:abstractNumId w:val="21"/>
  </w:num>
  <w:num w:numId="27">
    <w:abstractNumId w:val="8"/>
  </w:num>
  <w:num w:numId="28">
    <w:abstractNumId w:val="38"/>
  </w:num>
  <w:num w:numId="29">
    <w:abstractNumId w:val="12"/>
  </w:num>
  <w:num w:numId="30">
    <w:abstractNumId w:val="6"/>
  </w:num>
  <w:num w:numId="31">
    <w:abstractNumId w:val="16"/>
  </w:num>
  <w:num w:numId="32">
    <w:abstractNumId w:val="36"/>
  </w:num>
  <w:num w:numId="33">
    <w:abstractNumId w:val="42"/>
  </w:num>
  <w:num w:numId="34">
    <w:abstractNumId w:val="28"/>
  </w:num>
  <w:num w:numId="35">
    <w:abstractNumId w:val="39"/>
  </w:num>
  <w:num w:numId="36">
    <w:abstractNumId w:val="29"/>
  </w:num>
  <w:num w:numId="37">
    <w:abstractNumId w:val="18"/>
  </w:num>
  <w:num w:numId="38">
    <w:abstractNumId w:val="3"/>
  </w:num>
  <w:num w:numId="39">
    <w:abstractNumId w:val="20"/>
  </w:num>
  <w:num w:numId="40">
    <w:abstractNumId w:val="2"/>
  </w:num>
  <w:num w:numId="41">
    <w:abstractNumId w:val="0"/>
  </w:num>
  <w:num w:numId="42">
    <w:abstractNumId w:val="3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83D4706-A3E7-439B-90EA-2FD93D6A9A9F}"/>
    <w:docVar w:name="dgnword-eventsink" w:val="732919240"/>
  </w:docVars>
  <w:rsids>
    <w:rsidRoot w:val="004613E7"/>
    <w:rsid w:val="00022E1D"/>
    <w:rsid w:val="00042778"/>
    <w:rsid w:val="00047A88"/>
    <w:rsid w:val="00075433"/>
    <w:rsid w:val="00084460"/>
    <w:rsid w:val="00155327"/>
    <w:rsid w:val="00167FBA"/>
    <w:rsid w:val="0018142E"/>
    <w:rsid w:val="001C7BA9"/>
    <w:rsid w:val="002267A0"/>
    <w:rsid w:val="003231AF"/>
    <w:rsid w:val="0036644D"/>
    <w:rsid w:val="003D452F"/>
    <w:rsid w:val="003E066B"/>
    <w:rsid w:val="004132A9"/>
    <w:rsid w:val="0044264F"/>
    <w:rsid w:val="004505EF"/>
    <w:rsid w:val="004613E7"/>
    <w:rsid w:val="004A2F03"/>
    <w:rsid w:val="00522DF7"/>
    <w:rsid w:val="00530567"/>
    <w:rsid w:val="00575D81"/>
    <w:rsid w:val="00624F60"/>
    <w:rsid w:val="00631B54"/>
    <w:rsid w:val="0066194E"/>
    <w:rsid w:val="006C0943"/>
    <w:rsid w:val="006E5435"/>
    <w:rsid w:val="0074502F"/>
    <w:rsid w:val="00750712"/>
    <w:rsid w:val="007B7161"/>
    <w:rsid w:val="0080544F"/>
    <w:rsid w:val="008B59EF"/>
    <w:rsid w:val="008E0873"/>
    <w:rsid w:val="008F65B5"/>
    <w:rsid w:val="00905D4F"/>
    <w:rsid w:val="0092195A"/>
    <w:rsid w:val="0092417A"/>
    <w:rsid w:val="009B7481"/>
    <w:rsid w:val="009D5499"/>
    <w:rsid w:val="009E4E52"/>
    <w:rsid w:val="00A32ADB"/>
    <w:rsid w:val="00A66AAD"/>
    <w:rsid w:val="00A93CC3"/>
    <w:rsid w:val="00A97AE1"/>
    <w:rsid w:val="00B14CFA"/>
    <w:rsid w:val="00B73482"/>
    <w:rsid w:val="00B92D96"/>
    <w:rsid w:val="00BE20F4"/>
    <w:rsid w:val="00C40498"/>
    <w:rsid w:val="00C90047"/>
    <w:rsid w:val="00CC7A3F"/>
    <w:rsid w:val="00CF59B8"/>
    <w:rsid w:val="00D06E02"/>
    <w:rsid w:val="00DB0DF9"/>
    <w:rsid w:val="00DF6DB6"/>
    <w:rsid w:val="00E362B2"/>
    <w:rsid w:val="00EA45C5"/>
    <w:rsid w:val="00EE4DD7"/>
    <w:rsid w:val="00F0374D"/>
    <w:rsid w:val="00F25172"/>
    <w:rsid w:val="00F64CC8"/>
    <w:rsid w:val="00F67285"/>
    <w:rsid w:val="00F8326B"/>
    <w:rsid w:val="00FB3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CC3C"/>
  <w15:docId w15:val="{615148E3-69C3-4AE3-A30F-10BA2F9F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8"/>
      <w:jc w:val="center"/>
      <w:outlineLvl w:val="0"/>
    </w:pPr>
    <w:rPr>
      <w:rFonts w:ascii="Calibri" w:eastAsia="Calibri" w:hAnsi="Calibri" w:cs="Calibri"/>
      <w:b/>
      <w:color w:val="000000"/>
      <w:sz w:val="44"/>
    </w:rPr>
  </w:style>
  <w:style w:type="paragraph" w:styleId="Heading2">
    <w:name w:val="heading 2"/>
    <w:next w:val="Normal"/>
    <w:link w:val="Heading2Char"/>
    <w:uiPriority w:val="9"/>
    <w:unhideWhenUsed/>
    <w:qFormat/>
    <w:pPr>
      <w:keepNext/>
      <w:keepLines/>
      <w:shd w:val="clear" w:color="auto" w:fill="8DB3E2"/>
      <w:spacing w:after="0"/>
      <w:ind w:left="10" w:hanging="10"/>
      <w:outlineLvl w:val="1"/>
    </w:pPr>
    <w:rPr>
      <w:rFonts w:ascii="Calibri" w:eastAsia="Calibri" w:hAnsi="Calibri" w:cs="Calibri"/>
      <w:b/>
      <w:color w:val="000000"/>
    </w:rPr>
  </w:style>
  <w:style w:type="paragraph" w:styleId="Heading4">
    <w:name w:val="heading 4"/>
    <w:basedOn w:val="Normal"/>
    <w:next w:val="Normal"/>
    <w:link w:val="Heading4Char"/>
    <w:uiPriority w:val="9"/>
    <w:semiHidden/>
    <w:unhideWhenUsed/>
    <w:qFormat/>
    <w:rsid w:val="00A93C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F6DB6"/>
    <w:pPr>
      <w:ind w:left="720"/>
      <w:contextualSpacing/>
    </w:pPr>
  </w:style>
  <w:style w:type="character" w:customStyle="1" w:styleId="Heading4Char">
    <w:name w:val="Heading 4 Char"/>
    <w:basedOn w:val="DefaultParagraphFont"/>
    <w:link w:val="Heading4"/>
    <w:uiPriority w:val="9"/>
    <w:semiHidden/>
    <w:rsid w:val="00A93CC3"/>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A66AAD"/>
    <w:rPr>
      <w:sz w:val="16"/>
      <w:szCs w:val="16"/>
    </w:rPr>
  </w:style>
  <w:style w:type="paragraph" w:styleId="CommentText">
    <w:name w:val="annotation text"/>
    <w:basedOn w:val="Normal"/>
    <w:link w:val="CommentTextChar"/>
    <w:uiPriority w:val="99"/>
    <w:semiHidden/>
    <w:unhideWhenUsed/>
    <w:rsid w:val="00A66AAD"/>
    <w:pPr>
      <w:spacing w:line="240" w:lineRule="auto"/>
    </w:pPr>
    <w:rPr>
      <w:sz w:val="20"/>
      <w:szCs w:val="20"/>
    </w:rPr>
  </w:style>
  <w:style w:type="character" w:customStyle="1" w:styleId="CommentTextChar">
    <w:name w:val="Comment Text Char"/>
    <w:basedOn w:val="DefaultParagraphFont"/>
    <w:link w:val="CommentText"/>
    <w:uiPriority w:val="99"/>
    <w:semiHidden/>
    <w:rsid w:val="00A66AA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66AAD"/>
    <w:rPr>
      <w:b/>
      <w:bCs/>
    </w:rPr>
  </w:style>
  <w:style w:type="character" w:customStyle="1" w:styleId="CommentSubjectChar">
    <w:name w:val="Comment Subject Char"/>
    <w:basedOn w:val="CommentTextChar"/>
    <w:link w:val="CommentSubject"/>
    <w:uiPriority w:val="99"/>
    <w:semiHidden/>
    <w:rsid w:val="00A66AA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A66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AAD"/>
    <w:rPr>
      <w:rFonts w:ascii="Segoe UI" w:eastAsia="Calibri" w:hAnsi="Segoe UI" w:cs="Segoe UI"/>
      <w:color w:val="000000"/>
      <w:sz w:val="18"/>
      <w:szCs w:val="18"/>
    </w:rPr>
  </w:style>
  <w:style w:type="paragraph" w:styleId="Title">
    <w:name w:val="Title"/>
    <w:basedOn w:val="Normal"/>
    <w:next w:val="Normal"/>
    <w:link w:val="TitleChar"/>
    <w:uiPriority w:val="10"/>
    <w:qFormat/>
    <w:rsid w:val="00022E1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22E1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7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davecooper100</dc:creator>
  <cp:keywords/>
  <cp:lastModifiedBy>Fiona George</cp:lastModifiedBy>
  <cp:revision>3</cp:revision>
  <dcterms:created xsi:type="dcterms:W3CDTF">2021-09-13T09:18:00Z</dcterms:created>
  <dcterms:modified xsi:type="dcterms:W3CDTF">2021-09-13T09:20:00Z</dcterms:modified>
</cp:coreProperties>
</file>