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6A9E" w14:textId="73F608C4" w:rsidR="00FE05E6" w:rsidRPr="006E02F2" w:rsidRDefault="006E02F2" w:rsidP="00FE05E6">
      <w:pPr>
        <w:spacing w:after="0" w:line="360" w:lineRule="auto"/>
        <w:jc w:val="center"/>
        <w:rPr>
          <w:rFonts w:eastAsia="Calibri" w:cstheme="minorHAnsi"/>
          <w:b/>
          <w:sz w:val="28"/>
          <w:szCs w:val="28"/>
        </w:rPr>
      </w:pPr>
      <w:r w:rsidRPr="006E02F2">
        <w:rPr>
          <w:rFonts w:eastAsia="Calibri" w:cstheme="minorHAnsi"/>
          <w:b/>
          <w:sz w:val="24"/>
          <w:szCs w:val="24"/>
        </w:rPr>
        <w:br/>
      </w:r>
      <w:r w:rsidR="00FE05E6" w:rsidRPr="006E02F2">
        <w:rPr>
          <w:rFonts w:eastAsia="Calibri" w:cstheme="minorHAnsi"/>
          <w:b/>
          <w:sz w:val="28"/>
          <w:szCs w:val="28"/>
        </w:rPr>
        <w:t xml:space="preserve">ASSISTANT </w:t>
      </w:r>
      <w:r w:rsidRPr="006E02F2">
        <w:rPr>
          <w:rFonts w:eastAsia="Calibri" w:cstheme="minorHAnsi"/>
          <w:b/>
          <w:sz w:val="28"/>
          <w:szCs w:val="28"/>
        </w:rPr>
        <w:t>HEADTEACHER</w:t>
      </w:r>
    </w:p>
    <w:p w14:paraId="1DF9328F" w14:textId="2B2FCF6F" w:rsidR="00FE05E6" w:rsidRPr="006E02F2" w:rsidRDefault="00FE05E6" w:rsidP="00FE05E6">
      <w:pPr>
        <w:spacing w:after="0" w:line="360" w:lineRule="auto"/>
        <w:rPr>
          <w:rFonts w:eastAsia="Calibri" w:cstheme="minorHAnsi"/>
          <w:bCs/>
          <w:sz w:val="24"/>
          <w:szCs w:val="24"/>
        </w:rPr>
      </w:pPr>
      <w:r w:rsidRPr="006E02F2">
        <w:rPr>
          <w:rFonts w:eastAsia="Calibri" w:cstheme="minorHAnsi"/>
          <w:b/>
          <w:sz w:val="24"/>
          <w:szCs w:val="24"/>
        </w:rPr>
        <w:t xml:space="preserve">Salary: </w:t>
      </w:r>
      <w:r w:rsidR="007B1420" w:rsidRPr="007B1420">
        <w:rPr>
          <w:rFonts w:eastAsia="Calibri" w:cstheme="minorHAnsi"/>
          <w:bCs/>
          <w:sz w:val="24"/>
          <w:szCs w:val="24"/>
        </w:rPr>
        <w:t>Leadership Pay Range</w:t>
      </w:r>
      <w:r w:rsidR="007B1420">
        <w:rPr>
          <w:rFonts w:eastAsia="Calibri" w:cstheme="minorHAnsi"/>
          <w:b/>
          <w:sz w:val="24"/>
          <w:szCs w:val="24"/>
        </w:rPr>
        <w:t xml:space="preserve"> </w:t>
      </w:r>
      <w:r w:rsidR="006E02F2" w:rsidRPr="006E02F2">
        <w:rPr>
          <w:rFonts w:eastAsia="Calibri" w:cstheme="minorHAnsi"/>
          <w:bCs/>
          <w:sz w:val="24"/>
          <w:szCs w:val="24"/>
        </w:rPr>
        <w:t>L5-L8 (£48,895.00 - £52,659.00)</w:t>
      </w:r>
    </w:p>
    <w:p w14:paraId="58A21EC4" w14:textId="3DA5C3F0" w:rsidR="00FE05E6" w:rsidRPr="006E02F2" w:rsidRDefault="006E02F2" w:rsidP="00FE05E6">
      <w:pPr>
        <w:spacing w:after="0" w:line="360" w:lineRule="auto"/>
        <w:rPr>
          <w:rFonts w:eastAsia="Calibri" w:cstheme="minorHAnsi"/>
          <w:sz w:val="24"/>
          <w:szCs w:val="24"/>
        </w:rPr>
      </w:pPr>
      <w:r w:rsidRPr="006E02F2">
        <w:rPr>
          <w:rFonts w:eastAsia="Calibri" w:cstheme="minorHAnsi"/>
          <w:b/>
          <w:bCs/>
          <w:sz w:val="24"/>
          <w:szCs w:val="24"/>
        </w:rPr>
        <w:t>FTE</w:t>
      </w:r>
      <w:r w:rsidR="00FE05E6" w:rsidRPr="006E02F2">
        <w:rPr>
          <w:rFonts w:eastAsia="Calibri" w:cstheme="minorHAnsi"/>
          <w:b/>
          <w:bCs/>
          <w:sz w:val="24"/>
          <w:szCs w:val="24"/>
        </w:rPr>
        <w:t xml:space="preserve">: </w:t>
      </w:r>
      <w:r w:rsidRPr="006E02F2">
        <w:rPr>
          <w:rFonts w:eastAsia="Calibri" w:cstheme="minorHAnsi"/>
          <w:sz w:val="24"/>
          <w:szCs w:val="24"/>
        </w:rPr>
        <w:t>1.0 FTE</w:t>
      </w:r>
    </w:p>
    <w:p w14:paraId="5E833C1D" w14:textId="77777777" w:rsidR="00FE05E6" w:rsidRPr="006E02F2" w:rsidRDefault="00FE05E6" w:rsidP="00FE05E6">
      <w:pPr>
        <w:spacing w:after="0" w:line="360" w:lineRule="auto"/>
        <w:rPr>
          <w:rFonts w:eastAsia="Calibri" w:cstheme="minorHAnsi"/>
          <w:bCs/>
          <w:sz w:val="24"/>
          <w:szCs w:val="24"/>
        </w:rPr>
      </w:pPr>
      <w:r w:rsidRPr="006E02F2">
        <w:rPr>
          <w:rFonts w:eastAsia="Calibri" w:cstheme="minorHAnsi"/>
          <w:b/>
          <w:sz w:val="24"/>
          <w:szCs w:val="24"/>
        </w:rPr>
        <w:t xml:space="preserve">Job Type: </w:t>
      </w:r>
      <w:r w:rsidRPr="006E02F2">
        <w:rPr>
          <w:rFonts w:eastAsia="Calibri" w:cstheme="minorHAnsi"/>
          <w:bCs/>
          <w:sz w:val="24"/>
          <w:szCs w:val="24"/>
        </w:rPr>
        <w:t>Permanent</w:t>
      </w:r>
    </w:p>
    <w:p w14:paraId="6BA6087D" w14:textId="582EE2A0" w:rsidR="00FE05E6" w:rsidRPr="006E02F2" w:rsidRDefault="00FE05E6" w:rsidP="00FE05E6">
      <w:pPr>
        <w:spacing w:after="0" w:line="360" w:lineRule="auto"/>
        <w:rPr>
          <w:rFonts w:eastAsia="Calibri" w:cstheme="minorHAnsi"/>
          <w:bCs/>
          <w:sz w:val="24"/>
          <w:szCs w:val="24"/>
        </w:rPr>
      </w:pPr>
      <w:r w:rsidRPr="006E02F2">
        <w:rPr>
          <w:rFonts w:eastAsia="Calibri" w:cstheme="minorHAnsi"/>
          <w:b/>
          <w:sz w:val="24"/>
          <w:szCs w:val="24"/>
        </w:rPr>
        <w:t xml:space="preserve">Start Date: </w:t>
      </w:r>
      <w:r w:rsidR="00C439DA">
        <w:rPr>
          <w:rFonts w:eastAsia="Calibri" w:cstheme="minorHAnsi"/>
          <w:bCs/>
          <w:sz w:val="24"/>
          <w:szCs w:val="24"/>
        </w:rPr>
        <w:t>1</w:t>
      </w:r>
      <w:r w:rsidR="00C439DA" w:rsidRPr="00C439DA">
        <w:rPr>
          <w:rFonts w:eastAsia="Calibri" w:cstheme="minorHAnsi"/>
          <w:bCs/>
          <w:sz w:val="24"/>
          <w:szCs w:val="24"/>
          <w:vertAlign w:val="superscript"/>
        </w:rPr>
        <w:t>st</w:t>
      </w:r>
      <w:r w:rsidR="00C439DA">
        <w:rPr>
          <w:rFonts w:eastAsia="Calibri" w:cstheme="minorHAnsi"/>
          <w:bCs/>
          <w:sz w:val="24"/>
          <w:szCs w:val="24"/>
        </w:rPr>
        <w:t xml:space="preserve"> May 2023</w:t>
      </w:r>
    </w:p>
    <w:p w14:paraId="5BA08916" w14:textId="3E45684F" w:rsidR="00FE05E6" w:rsidRPr="006E02F2" w:rsidRDefault="00FE05E6" w:rsidP="00FE05E6">
      <w:pPr>
        <w:spacing w:after="0" w:line="360" w:lineRule="auto"/>
        <w:rPr>
          <w:rFonts w:eastAsia="Calibri" w:cstheme="minorHAnsi"/>
          <w:b/>
          <w:sz w:val="24"/>
          <w:szCs w:val="24"/>
        </w:rPr>
      </w:pPr>
      <w:r w:rsidRPr="006E02F2">
        <w:rPr>
          <w:rFonts w:eastAsia="Calibri" w:cstheme="minorHAnsi"/>
          <w:b/>
          <w:sz w:val="24"/>
          <w:szCs w:val="24"/>
        </w:rPr>
        <w:t xml:space="preserve">Closing Date: </w:t>
      </w:r>
      <w:r w:rsidR="006E02F2" w:rsidRPr="006E02F2">
        <w:rPr>
          <w:rFonts w:eastAsia="Times New Roman" w:cstheme="minorHAnsi"/>
          <w:sz w:val="24"/>
          <w:szCs w:val="24"/>
          <w:lang w:eastAsia="en-GB"/>
        </w:rPr>
        <w:t>9.00am Friday 10</w:t>
      </w:r>
      <w:r w:rsidR="006E02F2" w:rsidRPr="006E02F2">
        <w:rPr>
          <w:rFonts w:eastAsia="Times New Roman" w:cstheme="minorHAnsi"/>
          <w:sz w:val="24"/>
          <w:szCs w:val="24"/>
          <w:vertAlign w:val="superscript"/>
          <w:lang w:eastAsia="en-GB"/>
        </w:rPr>
        <w:t>th</w:t>
      </w:r>
      <w:r w:rsidR="006E02F2" w:rsidRPr="006E02F2">
        <w:rPr>
          <w:rFonts w:eastAsia="Times New Roman" w:cstheme="minorHAnsi"/>
          <w:sz w:val="24"/>
          <w:szCs w:val="24"/>
          <w:lang w:eastAsia="en-GB"/>
        </w:rPr>
        <w:t xml:space="preserve"> February 2023</w:t>
      </w:r>
    </w:p>
    <w:p w14:paraId="3F518FD2" w14:textId="42E4E8F7" w:rsidR="006E02F2" w:rsidRPr="006E02F2" w:rsidRDefault="006E02F2" w:rsidP="00FE05E6">
      <w:pPr>
        <w:spacing w:after="0" w:line="360" w:lineRule="auto"/>
        <w:rPr>
          <w:rFonts w:eastAsia="Calibri" w:cstheme="minorHAnsi"/>
          <w:bCs/>
          <w:sz w:val="24"/>
          <w:szCs w:val="24"/>
        </w:rPr>
      </w:pPr>
      <w:r w:rsidRPr="006E02F2">
        <w:rPr>
          <w:rFonts w:eastAsia="Calibri" w:cstheme="minorHAnsi"/>
          <w:b/>
          <w:sz w:val="24"/>
          <w:szCs w:val="24"/>
        </w:rPr>
        <w:t xml:space="preserve">Shortlisting: </w:t>
      </w:r>
      <w:r w:rsidRPr="006E02F2">
        <w:rPr>
          <w:rFonts w:eastAsia="Calibri" w:cstheme="minorHAnsi"/>
          <w:bCs/>
          <w:sz w:val="24"/>
          <w:szCs w:val="24"/>
        </w:rPr>
        <w:t>Friday 10th February 2023</w:t>
      </w:r>
    </w:p>
    <w:p w14:paraId="38B7FD90" w14:textId="62CA2412" w:rsidR="00FE05E6" w:rsidRDefault="00FE05E6" w:rsidP="00FE05E6">
      <w:pPr>
        <w:spacing w:after="0" w:line="360" w:lineRule="auto"/>
        <w:rPr>
          <w:rFonts w:eastAsia="Times New Roman" w:cstheme="minorHAnsi"/>
          <w:sz w:val="24"/>
          <w:szCs w:val="24"/>
          <w:lang w:eastAsia="en-GB"/>
        </w:rPr>
      </w:pPr>
      <w:r w:rsidRPr="006E02F2">
        <w:rPr>
          <w:rFonts w:eastAsia="Calibri" w:cstheme="minorHAnsi"/>
          <w:b/>
          <w:sz w:val="24"/>
          <w:szCs w:val="24"/>
        </w:rPr>
        <w:t xml:space="preserve">Interviews: </w:t>
      </w:r>
      <w:r w:rsidR="006E02F2" w:rsidRPr="006E02F2">
        <w:rPr>
          <w:rFonts w:eastAsia="Times New Roman" w:cstheme="minorHAnsi"/>
          <w:sz w:val="24"/>
          <w:szCs w:val="24"/>
          <w:lang w:eastAsia="en-GB"/>
        </w:rPr>
        <w:t>Tuesday 21</w:t>
      </w:r>
      <w:r w:rsidR="006E02F2" w:rsidRPr="006E02F2">
        <w:rPr>
          <w:rFonts w:eastAsia="Times New Roman" w:cstheme="minorHAnsi"/>
          <w:sz w:val="24"/>
          <w:szCs w:val="24"/>
          <w:vertAlign w:val="superscript"/>
          <w:lang w:eastAsia="en-GB"/>
        </w:rPr>
        <w:t>st</w:t>
      </w:r>
      <w:r w:rsidR="006E02F2" w:rsidRPr="006E02F2">
        <w:rPr>
          <w:rFonts w:eastAsia="Times New Roman" w:cstheme="minorHAnsi"/>
          <w:sz w:val="24"/>
          <w:szCs w:val="24"/>
          <w:lang w:eastAsia="en-GB"/>
        </w:rPr>
        <w:t xml:space="preserve"> February 2023</w:t>
      </w:r>
    </w:p>
    <w:p w14:paraId="7FD6A64B" w14:textId="0FA45CEB" w:rsidR="006E02F2" w:rsidRPr="006E02F2" w:rsidRDefault="006E02F2" w:rsidP="00FE05E6">
      <w:pPr>
        <w:spacing w:after="0" w:line="360" w:lineRule="auto"/>
        <w:rPr>
          <w:rFonts w:eastAsia="Calibri" w:cstheme="minorHAnsi"/>
          <w:b/>
          <w:bCs/>
          <w:sz w:val="24"/>
          <w:szCs w:val="24"/>
        </w:rPr>
      </w:pPr>
      <w:r w:rsidRPr="006E02F2">
        <w:rPr>
          <w:rFonts w:eastAsia="Times New Roman" w:cstheme="minorHAnsi"/>
          <w:b/>
          <w:bCs/>
          <w:sz w:val="24"/>
          <w:szCs w:val="24"/>
          <w:lang w:eastAsia="en-GB"/>
        </w:rPr>
        <w:t>Start Date:</w:t>
      </w:r>
      <w:r>
        <w:rPr>
          <w:rFonts w:eastAsia="Times New Roman" w:cstheme="minorHAnsi"/>
          <w:b/>
          <w:bCs/>
          <w:sz w:val="24"/>
          <w:szCs w:val="24"/>
          <w:lang w:eastAsia="en-GB"/>
        </w:rPr>
        <w:t xml:space="preserve"> </w:t>
      </w:r>
      <w:r w:rsidRPr="006E02F2">
        <w:rPr>
          <w:rFonts w:eastAsia="Times New Roman" w:cstheme="minorHAnsi"/>
          <w:sz w:val="24"/>
          <w:szCs w:val="24"/>
          <w:lang w:eastAsia="en-GB"/>
        </w:rPr>
        <w:t>1</w:t>
      </w:r>
      <w:r w:rsidRPr="006E02F2">
        <w:rPr>
          <w:rFonts w:eastAsia="Times New Roman" w:cstheme="minorHAnsi"/>
          <w:sz w:val="24"/>
          <w:szCs w:val="24"/>
          <w:vertAlign w:val="superscript"/>
          <w:lang w:eastAsia="en-GB"/>
        </w:rPr>
        <w:t>st</w:t>
      </w:r>
      <w:r>
        <w:rPr>
          <w:rFonts w:eastAsia="Times New Roman" w:cstheme="minorHAnsi"/>
          <w:sz w:val="24"/>
          <w:szCs w:val="24"/>
          <w:lang w:eastAsia="en-GB"/>
        </w:rPr>
        <w:t xml:space="preserve"> </w:t>
      </w:r>
      <w:r w:rsidRPr="006E02F2">
        <w:rPr>
          <w:rFonts w:eastAsia="Times New Roman" w:cstheme="minorHAnsi"/>
          <w:sz w:val="24"/>
          <w:szCs w:val="24"/>
          <w:lang w:eastAsia="en-GB"/>
        </w:rPr>
        <w:t>May 2023</w:t>
      </w:r>
    </w:p>
    <w:p w14:paraId="5A3BCA65" w14:textId="7EE019E0" w:rsidR="007B1420" w:rsidRDefault="004C062E" w:rsidP="00FE05E6">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br/>
      </w:r>
      <w:r w:rsidR="007B1420" w:rsidRPr="007B1420">
        <w:rPr>
          <w:rFonts w:asciiTheme="minorHAnsi" w:hAnsiTheme="minorHAnsi" w:cstheme="minorHAnsi"/>
          <w:color w:val="000000"/>
        </w:rPr>
        <w:t xml:space="preserve">Salisbury Road Primary </w:t>
      </w:r>
      <w:r>
        <w:rPr>
          <w:rFonts w:asciiTheme="minorHAnsi" w:hAnsiTheme="minorHAnsi" w:cstheme="minorHAnsi"/>
          <w:color w:val="000000"/>
        </w:rPr>
        <w:t xml:space="preserve">School </w:t>
      </w:r>
      <w:r w:rsidR="007B1420" w:rsidRPr="007B1420">
        <w:rPr>
          <w:rFonts w:asciiTheme="minorHAnsi" w:hAnsiTheme="minorHAnsi" w:cstheme="minorHAnsi"/>
          <w:color w:val="000000"/>
        </w:rPr>
        <w:t>are looking to appoint</w:t>
      </w:r>
      <w:r w:rsidR="007B1420">
        <w:rPr>
          <w:rFonts w:asciiTheme="minorHAnsi" w:hAnsiTheme="minorHAnsi" w:cstheme="minorHAnsi"/>
          <w:color w:val="000000"/>
        </w:rPr>
        <w:t xml:space="preserve"> an experienced Assistant Headteacher to join our Senior Leadership</w:t>
      </w:r>
      <w:r w:rsidR="00D909AC">
        <w:rPr>
          <w:rFonts w:asciiTheme="minorHAnsi" w:hAnsiTheme="minorHAnsi" w:cstheme="minorHAnsi"/>
          <w:color w:val="000000"/>
        </w:rPr>
        <w:t xml:space="preserve"> Team</w:t>
      </w:r>
      <w:r w:rsidR="007B1420">
        <w:rPr>
          <w:rFonts w:asciiTheme="minorHAnsi" w:hAnsiTheme="minorHAnsi" w:cstheme="minorHAnsi"/>
          <w:color w:val="000000"/>
        </w:rPr>
        <w:t>.</w:t>
      </w:r>
    </w:p>
    <w:p w14:paraId="65C4E48D" w14:textId="686431E2" w:rsidR="00D909AC" w:rsidRDefault="007B1420" w:rsidP="00FE05E6">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This is an exciting</w:t>
      </w:r>
      <w:r w:rsidR="00D909AC">
        <w:rPr>
          <w:rFonts w:asciiTheme="minorHAnsi" w:hAnsiTheme="minorHAnsi" w:cstheme="minorHAnsi"/>
          <w:color w:val="000000"/>
        </w:rPr>
        <w:t xml:space="preserve"> </w:t>
      </w:r>
      <w:r>
        <w:rPr>
          <w:rFonts w:asciiTheme="minorHAnsi" w:hAnsiTheme="minorHAnsi" w:cstheme="minorHAnsi"/>
          <w:color w:val="000000"/>
        </w:rPr>
        <w:t xml:space="preserve">opportunity </w:t>
      </w:r>
      <w:r w:rsidR="00D909AC">
        <w:rPr>
          <w:rFonts w:asciiTheme="minorHAnsi" w:hAnsiTheme="minorHAnsi" w:cstheme="minorHAnsi"/>
          <w:color w:val="000000"/>
        </w:rPr>
        <w:t xml:space="preserve">for a motivated and passionate professional </w:t>
      </w:r>
      <w:r w:rsidR="00D909AC" w:rsidRPr="00D909AC">
        <w:rPr>
          <w:rFonts w:asciiTheme="minorHAnsi" w:hAnsiTheme="minorHAnsi" w:cstheme="minorHAnsi"/>
          <w:color w:val="000000"/>
        </w:rPr>
        <w:t xml:space="preserve">to make a real impact on children’s lives whilst developing your career in a successful and innovative school. </w:t>
      </w:r>
    </w:p>
    <w:p w14:paraId="5BE5A412" w14:textId="77777777" w:rsidR="00D909AC" w:rsidRDefault="00D909AC" w:rsidP="00FE05E6">
      <w:pPr>
        <w:pStyle w:val="NormalWeb"/>
        <w:shd w:val="clear" w:color="auto" w:fill="FFFFFF"/>
        <w:spacing w:before="0" w:beforeAutospacing="0" w:after="0" w:afterAutospacing="0"/>
        <w:rPr>
          <w:rFonts w:asciiTheme="minorHAnsi" w:hAnsiTheme="minorHAnsi" w:cstheme="minorHAnsi"/>
          <w:color w:val="000000"/>
        </w:rPr>
      </w:pPr>
    </w:p>
    <w:p w14:paraId="123C966D" w14:textId="50CD62A7" w:rsidR="007B1420" w:rsidRDefault="00D909AC" w:rsidP="00FE05E6">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Join our wonderful team as we continue with our vision of providing an outstanding education to all children.</w:t>
      </w:r>
    </w:p>
    <w:p w14:paraId="06B025FB" w14:textId="2EADBF43" w:rsidR="00D909AC" w:rsidRDefault="00D909AC" w:rsidP="00FE05E6">
      <w:pPr>
        <w:pStyle w:val="NormalWeb"/>
        <w:shd w:val="clear" w:color="auto" w:fill="FFFFFF"/>
        <w:spacing w:before="0" w:beforeAutospacing="0" w:after="0" w:afterAutospacing="0"/>
        <w:rPr>
          <w:rFonts w:asciiTheme="minorHAnsi" w:hAnsiTheme="minorHAnsi" w:cstheme="minorHAnsi"/>
          <w:color w:val="000000"/>
        </w:rPr>
      </w:pPr>
    </w:p>
    <w:p w14:paraId="5A8F4634" w14:textId="68B7E4D9" w:rsidR="00D909AC" w:rsidRDefault="00D909AC" w:rsidP="00FE05E6">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The successful candidate will:</w:t>
      </w:r>
    </w:p>
    <w:p w14:paraId="037A77B2" w14:textId="77777777" w:rsidR="00D909AC" w:rsidRPr="00D909AC" w:rsidRDefault="00D909AC" w:rsidP="00D909AC">
      <w:pPr>
        <w:pStyle w:val="NormalWeb"/>
        <w:numPr>
          <w:ilvl w:val="0"/>
          <w:numId w:val="3"/>
        </w:numPr>
        <w:shd w:val="clear" w:color="auto" w:fill="FFFFFF"/>
        <w:spacing w:after="0"/>
        <w:rPr>
          <w:rFonts w:asciiTheme="minorHAnsi" w:hAnsiTheme="minorHAnsi" w:cstheme="minorHAnsi"/>
          <w:color w:val="000000"/>
        </w:rPr>
      </w:pPr>
      <w:r w:rsidRPr="00D909AC">
        <w:rPr>
          <w:rFonts w:asciiTheme="minorHAnsi" w:hAnsiTheme="minorHAnsi" w:cstheme="minorHAnsi"/>
          <w:color w:val="000000"/>
        </w:rPr>
        <w:t>Demonstrate excellent leadership, organisational and management ability</w:t>
      </w:r>
    </w:p>
    <w:p w14:paraId="0C4E9C0B" w14:textId="77777777" w:rsidR="00D909AC" w:rsidRPr="00D909AC" w:rsidRDefault="00D909AC" w:rsidP="00D909AC">
      <w:pPr>
        <w:pStyle w:val="NormalWeb"/>
        <w:numPr>
          <w:ilvl w:val="0"/>
          <w:numId w:val="3"/>
        </w:numPr>
        <w:shd w:val="clear" w:color="auto" w:fill="FFFFFF"/>
        <w:spacing w:after="0"/>
        <w:rPr>
          <w:rFonts w:asciiTheme="minorHAnsi" w:hAnsiTheme="minorHAnsi" w:cstheme="minorHAnsi"/>
          <w:color w:val="000000"/>
        </w:rPr>
      </w:pPr>
      <w:r w:rsidRPr="00D909AC">
        <w:rPr>
          <w:rFonts w:asciiTheme="minorHAnsi" w:hAnsiTheme="minorHAnsi" w:cstheme="minorHAnsi"/>
          <w:color w:val="000000"/>
        </w:rPr>
        <w:t>Have a commitment and ambition for school improvement</w:t>
      </w:r>
    </w:p>
    <w:p w14:paraId="3EC50433" w14:textId="77777777" w:rsidR="00D909AC" w:rsidRPr="00D909AC" w:rsidRDefault="00D909AC" w:rsidP="00D909AC">
      <w:pPr>
        <w:pStyle w:val="NormalWeb"/>
        <w:numPr>
          <w:ilvl w:val="0"/>
          <w:numId w:val="3"/>
        </w:numPr>
        <w:shd w:val="clear" w:color="auto" w:fill="FFFFFF"/>
        <w:spacing w:after="0"/>
        <w:rPr>
          <w:rFonts w:asciiTheme="minorHAnsi" w:hAnsiTheme="minorHAnsi" w:cstheme="minorHAnsi"/>
          <w:color w:val="000000"/>
        </w:rPr>
      </w:pPr>
      <w:r w:rsidRPr="00D909AC">
        <w:rPr>
          <w:rFonts w:asciiTheme="minorHAnsi" w:hAnsiTheme="minorHAnsi" w:cstheme="minorHAnsi"/>
          <w:color w:val="000000"/>
        </w:rPr>
        <w:t xml:space="preserve">Have a passion for ensuring excellent outcomes for all children with SEND, working in partnership with children, </w:t>
      </w:r>
      <w:proofErr w:type="gramStart"/>
      <w:r w:rsidRPr="00D909AC">
        <w:rPr>
          <w:rFonts w:asciiTheme="minorHAnsi" w:hAnsiTheme="minorHAnsi" w:cstheme="minorHAnsi"/>
          <w:color w:val="000000"/>
        </w:rPr>
        <w:t>families</w:t>
      </w:r>
      <w:proofErr w:type="gramEnd"/>
      <w:r w:rsidRPr="00D909AC">
        <w:rPr>
          <w:rFonts w:asciiTheme="minorHAnsi" w:hAnsiTheme="minorHAnsi" w:cstheme="minorHAnsi"/>
          <w:color w:val="000000"/>
        </w:rPr>
        <w:t xml:space="preserve"> and the staff team</w:t>
      </w:r>
    </w:p>
    <w:p w14:paraId="143EBE22" w14:textId="0B75AB87" w:rsidR="007B1420" w:rsidRDefault="00D909AC" w:rsidP="00D909AC">
      <w:pPr>
        <w:pStyle w:val="NormalWeb"/>
        <w:numPr>
          <w:ilvl w:val="0"/>
          <w:numId w:val="3"/>
        </w:numPr>
        <w:shd w:val="clear" w:color="auto" w:fill="FFFFFF"/>
        <w:spacing w:before="0" w:beforeAutospacing="0" w:after="0" w:afterAutospacing="0"/>
        <w:rPr>
          <w:rFonts w:asciiTheme="minorHAnsi" w:hAnsiTheme="minorHAnsi" w:cstheme="minorHAnsi"/>
          <w:color w:val="000000"/>
        </w:rPr>
      </w:pPr>
      <w:r w:rsidRPr="00D909AC">
        <w:rPr>
          <w:rFonts w:asciiTheme="minorHAnsi" w:hAnsiTheme="minorHAnsi" w:cstheme="minorHAnsi"/>
          <w:color w:val="000000"/>
        </w:rPr>
        <w:t>Be an outstanding and inclusive practitioner with high expectations of children’s achievement and behaviour</w:t>
      </w:r>
    </w:p>
    <w:p w14:paraId="67E55513" w14:textId="77777777" w:rsidR="00D909AC" w:rsidRDefault="00D909AC" w:rsidP="00D909AC">
      <w:pPr>
        <w:pStyle w:val="NormalWeb"/>
        <w:shd w:val="clear" w:color="auto" w:fill="FFFFFF"/>
        <w:spacing w:before="0" w:beforeAutospacing="0" w:after="0" w:afterAutospacing="0"/>
        <w:rPr>
          <w:rFonts w:asciiTheme="minorHAnsi" w:hAnsiTheme="minorHAnsi" w:cstheme="minorHAnsi"/>
          <w:color w:val="000000"/>
        </w:rPr>
      </w:pPr>
    </w:p>
    <w:p w14:paraId="3C420534" w14:textId="1EDB8E0D" w:rsidR="00D909AC" w:rsidRDefault="00D909AC" w:rsidP="00D909AC">
      <w:pPr>
        <w:pStyle w:val="NormalWeb"/>
        <w:shd w:val="clear" w:color="auto" w:fill="FFFFFF"/>
        <w:spacing w:before="0" w:beforeAutospacing="0" w:after="0" w:afterAutospacing="0"/>
        <w:rPr>
          <w:rFonts w:asciiTheme="minorHAnsi" w:hAnsiTheme="minorHAnsi" w:cstheme="minorHAnsi"/>
          <w:color w:val="000000"/>
        </w:rPr>
      </w:pPr>
      <w:r w:rsidRPr="00D909AC">
        <w:rPr>
          <w:rFonts w:asciiTheme="minorHAnsi" w:hAnsiTheme="minorHAnsi" w:cstheme="minorHAnsi"/>
          <w:color w:val="000000"/>
        </w:rPr>
        <w:t>Salisbury Road Primary is a happy and welcoming school. Our children are enthusiastic and eager to learn, and in developing enquiring minds and a love of learning, we will create the strong foundations for future success.</w:t>
      </w:r>
    </w:p>
    <w:p w14:paraId="72F68B83" w14:textId="77777777" w:rsidR="00D909AC" w:rsidRPr="007B1420" w:rsidRDefault="00D909AC" w:rsidP="00D909AC">
      <w:pPr>
        <w:pStyle w:val="NormalWeb"/>
        <w:shd w:val="clear" w:color="auto" w:fill="FFFFFF"/>
        <w:spacing w:before="0" w:beforeAutospacing="0" w:after="0" w:afterAutospacing="0"/>
        <w:rPr>
          <w:rFonts w:asciiTheme="minorHAnsi" w:hAnsiTheme="minorHAnsi" w:cstheme="minorHAnsi"/>
          <w:color w:val="000000"/>
        </w:rPr>
      </w:pPr>
    </w:p>
    <w:p w14:paraId="186A29E1" w14:textId="77777777" w:rsidR="002C221F" w:rsidRPr="006E02F2" w:rsidRDefault="002C221F" w:rsidP="00FE05E6">
      <w:pPr>
        <w:spacing w:after="160" w:line="259" w:lineRule="auto"/>
        <w:rPr>
          <w:rFonts w:cstheme="minorHAnsi"/>
          <w:sz w:val="24"/>
          <w:szCs w:val="24"/>
        </w:rPr>
      </w:pPr>
      <w:r w:rsidRPr="006E02F2">
        <w:rPr>
          <w:rFonts w:cstheme="minorHAnsi"/>
          <w:sz w:val="24"/>
          <w:szCs w:val="24"/>
        </w:rPr>
        <w:t xml:space="preserve">If you believe you can demonstrate the dedication, skills and passion required, we look forward to receiving your application.  Please visit www.learningat.uk/join-us/vacancies/ to download an application </w:t>
      </w:r>
      <w:r w:rsidRPr="006E02F2">
        <w:rPr>
          <w:rFonts w:cstheme="minorHAnsi"/>
          <w:sz w:val="24"/>
          <w:szCs w:val="24"/>
        </w:rPr>
        <w:lastRenderedPageBreak/>
        <w:t xml:space="preserve">form. Once complete, please email your application to hr@learningat.uk. If you would like to request a paper copy, please email hr@learningat.uk. Please note – we do not accept CVs. </w:t>
      </w:r>
    </w:p>
    <w:p w14:paraId="5E0729C7" w14:textId="77777777" w:rsidR="002C221F" w:rsidRPr="006E02F2" w:rsidRDefault="002C221F" w:rsidP="002C221F">
      <w:pPr>
        <w:spacing w:after="160" w:line="259" w:lineRule="auto"/>
        <w:rPr>
          <w:rFonts w:cstheme="minorHAnsi"/>
          <w:sz w:val="24"/>
          <w:szCs w:val="24"/>
        </w:rPr>
      </w:pPr>
      <w:r w:rsidRPr="006E02F2">
        <w:rPr>
          <w:rFonts w:cstheme="minorHAnsi"/>
          <w:sz w:val="24"/>
          <w:szCs w:val="24"/>
        </w:rPr>
        <w:t>With nine individual primary schools, the Learning Academies Trust is the largest primary school trust in Plymouth and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0B1374F4" w14:textId="53DAA36A" w:rsidR="002A7AF5" w:rsidRPr="006E02F2" w:rsidRDefault="002C221F" w:rsidP="002C221F">
      <w:pPr>
        <w:spacing w:after="160" w:line="259" w:lineRule="auto"/>
        <w:rPr>
          <w:rFonts w:cstheme="minorHAnsi"/>
          <w:sz w:val="24"/>
          <w:szCs w:val="24"/>
        </w:rPr>
      </w:pPr>
      <w:r w:rsidRPr="006E02F2">
        <w:rPr>
          <w:rFonts w:cstheme="minorHAnsi"/>
          <w:sz w:val="24"/>
          <w:szCs w:val="24"/>
        </w:rPr>
        <w:t>We are committed to safeguarding and promoting the welfare of children and we expect all staff to share this commitment.  This post is exempt from the Rehabilitation of Offenders Act 1974; pre-employment checks will be carried out; references will be sought for all shortlisted candidates and all shortlisted candidates will be requested to complete a questionnaire about any convictions or adult cautions that are unspent.  Guidance will be given to those shortlisted. Appointment is subject to an Enhanced DBS.</w:t>
      </w:r>
    </w:p>
    <w:sectPr w:rsidR="002A7AF5" w:rsidRPr="006E02F2" w:rsidSect="002A7AF5">
      <w:headerReference w:type="default" r:id="rId10"/>
      <w:footerReference w:type="default" r:id="rId11"/>
      <w:pgSz w:w="11906" w:h="16838"/>
      <w:pgMar w:top="2552" w:right="720" w:bottom="255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4A39" w14:textId="77777777" w:rsidR="00976051" w:rsidRDefault="00976051" w:rsidP="002A7AF5">
      <w:pPr>
        <w:spacing w:after="0"/>
      </w:pPr>
      <w:r>
        <w:separator/>
      </w:r>
    </w:p>
  </w:endnote>
  <w:endnote w:type="continuationSeparator" w:id="0">
    <w:p w14:paraId="56E2D1EC" w14:textId="77777777" w:rsidR="00976051" w:rsidRDefault="00976051" w:rsidP="002A7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5249" w14:textId="07258B48" w:rsidR="0025100B" w:rsidRDefault="00C8077C">
    <w:pPr>
      <w:pStyle w:val="Footer"/>
    </w:pPr>
    <w:r>
      <w:rPr>
        <w:noProof/>
      </w:rPr>
      <w:drawing>
        <wp:anchor distT="0" distB="0" distL="114300" distR="114300" simplePos="0" relativeHeight="251659264" behindDoc="0" locked="0" layoutInCell="1" allowOverlap="1" wp14:anchorId="3A789A23" wp14:editId="2E9A7870">
          <wp:simplePos x="0" y="0"/>
          <wp:positionH relativeFrom="column">
            <wp:posOffset>0</wp:posOffset>
          </wp:positionH>
          <wp:positionV relativeFrom="paragraph">
            <wp:posOffset>-805815</wp:posOffset>
          </wp:positionV>
          <wp:extent cx="6690360"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0360" cy="62801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4647" w14:textId="77777777" w:rsidR="00976051" w:rsidRDefault="00976051" w:rsidP="002A7AF5">
      <w:pPr>
        <w:spacing w:after="0"/>
      </w:pPr>
      <w:r>
        <w:separator/>
      </w:r>
    </w:p>
  </w:footnote>
  <w:footnote w:type="continuationSeparator" w:id="0">
    <w:p w14:paraId="2697B4AE" w14:textId="77777777" w:rsidR="00976051" w:rsidRDefault="00976051" w:rsidP="002A7A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12B1" w14:textId="77777777" w:rsidR="002A7AF5" w:rsidRDefault="002A7AF5">
    <w:pPr>
      <w:pStyle w:val="Header"/>
    </w:pPr>
    <w:r>
      <w:rPr>
        <w:noProof/>
        <w:lang w:eastAsia="en-GB"/>
      </w:rPr>
      <w:drawing>
        <wp:anchor distT="0" distB="0" distL="114300" distR="114300" simplePos="0" relativeHeight="251658240" behindDoc="1" locked="0" layoutInCell="1" allowOverlap="1" wp14:anchorId="18BDBFFB" wp14:editId="427AC5A4">
          <wp:simplePos x="0" y="0"/>
          <wp:positionH relativeFrom="page">
            <wp:align>right</wp:align>
          </wp:positionH>
          <wp:positionV relativeFrom="paragraph">
            <wp:posOffset>-449580</wp:posOffset>
          </wp:positionV>
          <wp:extent cx="7556500" cy="10684483"/>
          <wp:effectExtent l="0" t="0" r="6350"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 KN-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844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67F"/>
    <w:multiLevelType w:val="hybridMultilevel"/>
    <w:tmpl w:val="701A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55557"/>
    <w:multiLevelType w:val="hybridMultilevel"/>
    <w:tmpl w:val="F5DCA5B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A2B606B"/>
    <w:multiLevelType w:val="hybridMultilevel"/>
    <w:tmpl w:val="5F3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27511">
    <w:abstractNumId w:val="2"/>
  </w:num>
  <w:num w:numId="2" w16cid:durableId="2030258894">
    <w:abstractNumId w:val="0"/>
  </w:num>
  <w:num w:numId="3" w16cid:durableId="90761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E6"/>
    <w:rsid w:val="00130FFE"/>
    <w:rsid w:val="0017624F"/>
    <w:rsid w:val="001D0767"/>
    <w:rsid w:val="001E3392"/>
    <w:rsid w:val="0025100B"/>
    <w:rsid w:val="002A7AF5"/>
    <w:rsid w:val="002B2783"/>
    <w:rsid w:val="002C221F"/>
    <w:rsid w:val="002F25FC"/>
    <w:rsid w:val="00331A94"/>
    <w:rsid w:val="00345351"/>
    <w:rsid w:val="004260A9"/>
    <w:rsid w:val="00451065"/>
    <w:rsid w:val="00476C46"/>
    <w:rsid w:val="004A54A4"/>
    <w:rsid w:val="004C062E"/>
    <w:rsid w:val="005E4745"/>
    <w:rsid w:val="00672ADD"/>
    <w:rsid w:val="006D219D"/>
    <w:rsid w:val="006E02F2"/>
    <w:rsid w:val="007B1420"/>
    <w:rsid w:val="00904548"/>
    <w:rsid w:val="009322C6"/>
    <w:rsid w:val="00976051"/>
    <w:rsid w:val="00A228C8"/>
    <w:rsid w:val="00AA30E6"/>
    <w:rsid w:val="00BD4464"/>
    <w:rsid w:val="00C439DA"/>
    <w:rsid w:val="00C8077C"/>
    <w:rsid w:val="00C96736"/>
    <w:rsid w:val="00CB23A0"/>
    <w:rsid w:val="00D21A09"/>
    <w:rsid w:val="00D909AC"/>
    <w:rsid w:val="00E03A03"/>
    <w:rsid w:val="00E7605C"/>
    <w:rsid w:val="00EF0113"/>
    <w:rsid w:val="00F728C6"/>
    <w:rsid w:val="00F83F49"/>
    <w:rsid w:val="00F95763"/>
    <w:rsid w:val="00FE05E6"/>
    <w:rsid w:val="00FF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A753"/>
  <w15:chartTrackingRefBased/>
  <w15:docId w15:val="{F85F4769-E9AD-4DD5-B5CC-5FBBA083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E6"/>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F5"/>
    <w:pPr>
      <w:tabs>
        <w:tab w:val="center" w:pos="4513"/>
        <w:tab w:val="right" w:pos="9026"/>
      </w:tabs>
      <w:spacing w:after="0"/>
    </w:pPr>
  </w:style>
  <w:style w:type="character" w:customStyle="1" w:styleId="HeaderChar">
    <w:name w:val="Header Char"/>
    <w:basedOn w:val="DefaultParagraphFont"/>
    <w:link w:val="Header"/>
    <w:uiPriority w:val="99"/>
    <w:rsid w:val="002A7AF5"/>
  </w:style>
  <w:style w:type="paragraph" w:styleId="Footer">
    <w:name w:val="footer"/>
    <w:basedOn w:val="Normal"/>
    <w:link w:val="FooterChar"/>
    <w:uiPriority w:val="99"/>
    <w:unhideWhenUsed/>
    <w:rsid w:val="002A7AF5"/>
    <w:pPr>
      <w:tabs>
        <w:tab w:val="center" w:pos="4513"/>
        <w:tab w:val="right" w:pos="9026"/>
      </w:tabs>
      <w:spacing w:after="0"/>
    </w:pPr>
  </w:style>
  <w:style w:type="character" w:customStyle="1" w:styleId="FooterChar">
    <w:name w:val="Footer Char"/>
    <w:basedOn w:val="DefaultParagraphFont"/>
    <w:link w:val="Footer"/>
    <w:uiPriority w:val="99"/>
    <w:rsid w:val="002A7AF5"/>
  </w:style>
  <w:style w:type="paragraph" w:styleId="NormalWeb">
    <w:name w:val="Normal (Web)"/>
    <w:basedOn w:val="Normal"/>
    <w:uiPriority w:val="99"/>
    <w:unhideWhenUsed/>
    <w:rsid w:val="00FE05E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05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4" ma:contentTypeDescription="Create a new document." ma:contentTypeScope="" ma:versionID="c648a2debb00bc544e16904a2329a7b2">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98409e2b882606347c521890464934c0"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76339-94F4-48B5-8C36-6B10CDE33262}">
  <ds:schemaRefs>
    <ds:schemaRef ds:uri="http://schemas.microsoft.com/sharepoint/v3/contenttype/forms"/>
  </ds:schemaRefs>
</ds:datastoreItem>
</file>

<file path=customXml/itemProps2.xml><?xml version="1.0" encoding="utf-8"?>
<ds:datastoreItem xmlns:ds="http://schemas.openxmlformats.org/officeDocument/2006/customXml" ds:itemID="{3F52CB3C-166D-42D3-9D7E-0D7E11BB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5ED14-AFDA-46C7-A994-4B83496A7F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Prince Rock Primary School</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Croot</dc:creator>
  <cp:keywords/>
  <dc:description/>
  <cp:lastModifiedBy>Ria Croot</cp:lastModifiedBy>
  <cp:revision>5</cp:revision>
  <dcterms:created xsi:type="dcterms:W3CDTF">2023-01-13T13:57:00Z</dcterms:created>
  <dcterms:modified xsi:type="dcterms:W3CDTF">2023-01-13T14:56:00Z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Order">
    <vt:r8>86000</vt:r8>
  </property>
</Properties>
</file>