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520"/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8476"/>
      </w:tblGrid>
      <w:tr w:rsidR="00E21153" w:rsidRPr="00E21153" w:rsidTr="00E21153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tabs>
                <w:tab w:val="left" w:pos="679"/>
                <w:tab w:val="center" w:pos="4836"/>
              </w:tabs>
              <w:rPr>
                <w:sz w:val="22"/>
                <w:szCs w:val="22"/>
              </w:rPr>
            </w:pPr>
            <w:r w:rsidRPr="00E21153">
              <w:rPr>
                <w:rFonts w:ascii="Arial" w:hAnsi="Arial" w:cs="Arial"/>
                <w:b/>
                <w:color w:val="C00000"/>
                <w:sz w:val="22"/>
                <w:szCs w:val="22"/>
              </w:rPr>
              <w:tab/>
            </w:r>
            <w:r w:rsidRPr="00E21153">
              <w:rPr>
                <w:rFonts w:ascii="Arial" w:hAnsi="Arial" w:cs="Arial"/>
                <w:b/>
                <w:color w:val="C00000"/>
                <w:sz w:val="22"/>
                <w:szCs w:val="22"/>
              </w:rPr>
              <w:tab/>
            </w:r>
            <w:r w:rsidRPr="00E21153">
              <w:rPr>
                <w:rFonts w:ascii="Arial" w:hAnsi="Arial" w:cs="Arial"/>
                <w:b/>
                <w:sz w:val="22"/>
                <w:szCs w:val="22"/>
              </w:rPr>
              <w:t>Training and Qualifications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Qualified Teacher Status</w:t>
            </w:r>
            <w:r w:rsidR="00D0592E">
              <w:rPr>
                <w:rFonts w:ascii="Arial" w:hAnsi="Arial" w:cs="Arial"/>
                <w:sz w:val="22"/>
                <w:szCs w:val="22"/>
              </w:rPr>
              <w:t xml:space="preserve"> for a minimum of 5 years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Evidence of participation in recent and regular continuing professional development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Highly Desirable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Accredited postgraduate training in SEN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Higher degree qualification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NPQ</w:t>
            </w:r>
            <w:r w:rsidR="00D0592E">
              <w:rPr>
                <w:rFonts w:ascii="Arial" w:hAnsi="Arial" w:cs="Arial"/>
                <w:sz w:val="22"/>
                <w:szCs w:val="22"/>
              </w:rPr>
              <w:t>SL</w:t>
            </w:r>
            <w:r w:rsidRPr="00E21153">
              <w:rPr>
                <w:rFonts w:ascii="Arial" w:hAnsi="Arial" w:cs="Arial"/>
                <w:sz w:val="22"/>
                <w:szCs w:val="22"/>
              </w:rPr>
              <w:t xml:space="preserve"> or willingness to enrol on course within 12 months of taking up appointment</w:t>
            </w:r>
          </w:p>
          <w:p w:rsidR="00E21153" w:rsidRPr="00E21153" w:rsidRDefault="00D0592E" w:rsidP="00E211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E21153" w:rsidRPr="00E21153">
              <w:rPr>
                <w:rFonts w:ascii="Arial" w:hAnsi="Arial" w:cs="Arial"/>
                <w:sz w:val="22"/>
                <w:szCs w:val="22"/>
              </w:rPr>
              <w:t>Treatment and Education of Autistic and related Communication handicapped Children (TEACCH)</w:t>
            </w:r>
          </w:p>
        </w:tc>
      </w:tr>
      <w:tr w:rsidR="00E21153" w:rsidRPr="00E21153" w:rsidTr="00E21153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153">
              <w:rPr>
                <w:rFonts w:ascii="Arial" w:hAnsi="Arial" w:cs="Arial"/>
                <w:b/>
                <w:sz w:val="22"/>
                <w:szCs w:val="22"/>
              </w:rPr>
              <w:t>Professional Experience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>
              <w:rPr>
                <w:rFonts w:ascii="Arial" w:hAnsi="Arial" w:cs="Arial"/>
                <w:sz w:val="22"/>
                <w:szCs w:val="22"/>
              </w:rPr>
              <w:t xml:space="preserve">or recent experience as </w:t>
            </w:r>
            <w:r w:rsidR="00D0592E">
              <w:rPr>
                <w:rFonts w:ascii="Arial" w:hAnsi="Arial" w:cs="Arial"/>
                <w:sz w:val="22"/>
                <w:szCs w:val="22"/>
              </w:rPr>
              <w:t>middle</w:t>
            </w:r>
            <w:r>
              <w:rPr>
                <w:rFonts w:ascii="Arial" w:hAnsi="Arial" w:cs="Arial"/>
                <w:sz w:val="22"/>
                <w:szCs w:val="22"/>
              </w:rPr>
              <w:t xml:space="preserve"> leader </w:t>
            </w:r>
            <w:r w:rsidRPr="00E21153">
              <w:rPr>
                <w:rFonts w:ascii="Arial" w:hAnsi="Arial" w:cs="Arial"/>
                <w:sz w:val="22"/>
                <w:szCs w:val="22"/>
              </w:rPr>
              <w:t>of a school</w:t>
            </w:r>
            <w:r w:rsidR="00D0592E">
              <w:rPr>
                <w:rFonts w:ascii="Arial" w:hAnsi="Arial" w:cs="Arial"/>
                <w:sz w:val="22"/>
                <w:szCs w:val="22"/>
              </w:rPr>
              <w:t xml:space="preserve">, ideally already a </w:t>
            </w:r>
            <w:r w:rsidR="00BA3AF1">
              <w:rPr>
                <w:rFonts w:ascii="Arial" w:hAnsi="Arial" w:cs="Arial"/>
                <w:sz w:val="22"/>
                <w:szCs w:val="22"/>
              </w:rPr>
              <w:t>Year Group Leader/Subject Leader/Phase Leader or equivalent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Evidence of working collaboratively with other schools</w:t>
            </w:r>
          </w:p>
          <w:p w:rsidR="00E21153" w:rsidRDefault="009E23D7" w:rsidP="00BA3A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r w:rsidR="00E21153" w:rsidRPr="00E21153">
              <w:rPr>
                <w:rFonts w:ascii="Arial" w:hAnsi="Arial" w:cs="Arial"/>
                <w:sz w:val="22"/>
                <w:szCs w:val="22"/>
              </w:rPr>
              <w:t xml:space="preserve"> of effectively leading and </w:t>
            </w:r>
            <w:r w:rsidR="00BA3AF1">
              <w:rPr>
                <w:rFonts w:ascii="Arial" w:hAnsi="Arial" w:cs="Arial"/>
                <w:sz w:val="22"/>
                <w:szCs w:val="22"/>
              </w:rPr>
              <w:t>supporting</w:t>
            </w:r>
            <w:r w:rsidR="00E21153" w:rsidRPr="00E21153">
              <w:rPr>
                <w:rFonts w:ascii="Arial" w:hAnsi="Arial" w:cs="Arial"/>
                <w:sz w:val="22"/>
                <w:szCs w:val="22"/>
              </w:rPr>
              <w:t xml:space="preserve"> staff</w:t>
            </w:r>
          </w:p>
          <w:p w:rsidR="00BA3AF1" w:rsidRDefault="00BA3AF1" w:rsidP="00BA3A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vision of leadership and what it entails</w:t>
            </w:r>
          </w:p>
          <w:p w:rsidR="005771EF" w:rsidRPr="00E21153" w:rsidRDefault="005771EF" w:rsidP="00BA3A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</w:t>
            </w:r>
            <w:r w:rsidRPr="00E21153">
              <w:rPr>
                <w:rFonts w:ascii="Arial" w:hAnsi="Arial" w:cs="Arial"/>
                <w:sz w:val="22"/>
                <w:szCs w:val="22"/>
              </w:rPr>
              <w:t xml:space="preserve"> practical classroom teaching 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to a good or higher standard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Highly Desirable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AF1" w:rsidRPr="00BA3AF1" w:rsidRDefault="00BA3AF1" w:rsidP="00BA3A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A3AF1">
              <w:rPr>
                <w:rFonts w:ascii="Arial" w:hAnsi="Arial" w:cs="Arial"/>
                <w:sz w:val="22"/>
                <w:szCs w:val="22"/>
              </w:rPr>
              <w:t>Experience as a member of the middle management team of a school</w:t>
            </w:r>
          </w:p>
          <w:p w:rsidR="00E21153" w:rsidRPr="00E21153" w:rsidRDefault="00E21153" w:rsidP="00D059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 xml:space="preserve">Practical experience of successfully leading and managing change </w:t>
            </w:r>
            <w:r w:rsidR="00BA3AF1">
              <w:rPr>
                <w:rFonts w:ascii="Arial" w:hAnsi="Arial" w:cs="Arial"/>
                <w:sz w:val="22"/>
                <w:szCs w:val="22"/>
              </w:rPr>
              <w:t xml:space="preserve">through an improvement project </w:t>
            </w:r>
            <w:r w:rsidRPr="00E21153">
              <w:rPr>
                <w:rFonts w:ascii="Arial" w:hAnsi="Arial" w:cs="Arial"/>
                <w:sz w:val="22"/>
                <w:szCs w:val="22"/>
              </w:rPr>
              <w:t>in a school environment</w:t>
            </w:r>
          </w:p>
          <w:p w:rsidR="00E21153" w:rsidRPr="00E21153" w:rsidRDefault="009E23D7" w:rsidP="00D059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="00E21153" w:rsidRPr="00E21153">
              <w:rPr>
                <w:rFonts w:ascii="Arial" w:hAnsi="Arial" w:cs="Arial"/>
                <w:sz w:val="22"/>
                <w:szCs w:val="22"/>
              </w:rPr>
              <w:t xml:space="preserve"> delivering value for money</w:t>
            </w:r>
          </w:p>
          <w:p w:rsidR="00E21153" w:rsidRPr="00BA3AF1" w:rsidRDefault="00D0592E" w:rsidP="00BA3A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</w:t>
            </w:r>
            <w:r w:rsidRPr="00E21153">
              <w:rPr>
                <w:rFonts w:ascii="Arial" w:hAnsi="Arial" w:cs="Arial"/>
                <w:sz w:val="22"/>
                <w:szCs w:val="22"/>
              </w:rPr>
              <w:t xml:space="preserve"> practical classroom teaching experience in a special needs environment (special school or dedicated special needs unit) 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C17E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Practical classroom experience of successfully teaching pupils with special educational needs at two or more different key stages</w:t>
            </w:r>
          </w:p>
          <w:p w:rsidR="00E21153" w:rsidRPr="00E21153" w:rsidRDefault="00E21153" w:rsidP="00C17E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Practical classroom experience of successfully teaching pupils with a range of special educational needs and disabilities (SLD, PMLD, ASC, etc.)</w:t>
            </w:r>
          </w:p>
          <w:p w:rsidR="00E21153" w:rsidRPr="00E21153" w:rsidRDefault="00E21153" w:rsidP="00C17E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Practical experience of successfully managing, engaging and motivating pupils with a range of SEMH difficulties</w:t>
            </w:r>
          </w:p>
          <w:p w:rsidR="00E21153" w:rsidRPr="00E21153" w:rsidRDefault="00E21153" w:rsidP="00C17E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Practical experience of developing and impl</w:t>
            </w:r>
            <w:r w:rsidR="009E23D7">
              <w:rPr>
                <w:rFonts w:ascii="Arial" w:hAnsi="Arial" w:cs="Arial"/>
                <w:sz w:val="22"/>
                <w:szCs w:val="22"/>
              </w:rPr>
              <w:t xml:space="preserve">ementing a broad and appropriate </w:t>
            </w:r>
            <w:r w:rsidRPr="00E21153">
              <w:rPr>
                <w:rFonts w:ascii="Arial" w:hAnsi="Arial" w:cs="Arial"/>
                <w:sz w:val="22"/>
                <w:szCs w:val="22"/>
              </w:rPr>
              <w:t>curriculum for pupils with complex learning needs</w:t>
            </w:r>
          </w:p>
          <w:p w:rsidR="00E21153" w:rsidRPr="00E21153" w:rsidRDefault="00E21153" w:rsidP="00C17E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Practical experience of pupil performance data capture and analysis in a special school setting</w:t>
            </w:r>
          </w:p>
          <w:p w:rsidR="00E21153" w:rsidRPr="00E21153" w:rsidRDefault="00E21153" w:rsidP="00C17E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Practical experience of working successfully with governors and parents</w:t>
            </w:r>
          </w:p>
          <w:p w:rsidR="00E21153" w:rsidRDefault="00E21153" w:rsidP="00C17E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Practical experience of working successfully with health and social care professionals</w:t>
            </w:r>
          </w:p>
          <w:p w:rsidR="007C315B" w:rsidRPr="009E23D7" w:rsidRDefault="007C315B" w:rsidP="007C31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Practical experience of providing / organising training for other staff</w:t>
            </w:r>
          </w:p>
        </w:tc>
      </w:tr>
      <w:tr w:rsidR="00E21153" w:rsidRPr="00E21153" w:rsidTr="00E21153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153">
              <w:rPr>
                <w:rFonts w:ascii="Arial" w:hAnsi="Arial" w:cs="Arial"/>
                <w:b/>
                <w:sz w:val="22"/>
                <w:szCs w:val="22"/>
              </w:rPr>
              <w:t>Professional Knowledge and Understanding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the national cu</w:t>
            </w:r>
            <w:r w:rsidR="005771EF">
              <w:rPr>
                <w:rFonts w:ascii="Arial" w:hAnsi="Arial" w:cs="Arial"/>
                <w:sz w:val="22"/>
                <w:szCs w:val="22"/>
              </w:rPr>
              <w:t>rriculum framework for England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lastRenderedPageBreak/>
              <w:t>Knowledge and understanding of the SEND reforms and the SEND code of practice: 0 to 25 years, as they affect special schools, special provisions and their pupils</w:t>
            </w:r>
            <w:r w:rsidR="005771EF">
              <w:rPr>
                <w:rFonts w:ascii="Arial" w:hAnsi="Arial" w:cs="Arial"/>
                <w:sz w:val="22"/>
                <w:szCs w:val="22"/>
              </w:rPr>
              <w:t xml:space="preserve"> or willingness to research and implement within a time period</w:t>
            </w:r>
          </w:p>
          <w:p w:rsidR="00E21153" w:rsidRPr="005771EF" w:rsidRDefault="00E21153" w:rsidP="005771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the EYFS framework and its application in special needs settings</w:t>
            </w:r>
            <w:r w:rsidR="005771EF">
              <w:rPr>
                <w:rFonts w:ascii="Arial" w:hAnsi="Arial" w:cs="Arial"/>
                <w:sz w:val="22"/>
                <w:szCs w:val="22"/>
              </w:rPr>
              <w:t xml:space="preserve"> or willingness to research and implement within a time period</w:t>
            </w:r>
          </w:p>
          <w:p w:rsidR="007C315B" w:rsidRPr="005771EF" w:rsidRDefault="00E21153" w:rsidP="005771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the Ofsted inspection</w:t>
            </w:r>
            <w:r w:rsidR="005771EF">
              <w:rPr>
                <w:rFonts w:ascii="Arial" w:hAnsi="Arial" w:cs="Arial"/>
                <w:sz w:val="22"/>
                <w:szCs w:val="22"/>
              </w:rPr>
              <w:t xml:space="preserve"> framework and willingness to keep well-informed with updates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lastRenderedPageBreak/>
              <w:t>Highly Desirable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5771EF" w:rsidRDefault="00E21153" w:rsidP="005771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setting appropriate attainment targets for pupils with SEN</w:t>
            </w:r>
            <w:r w:rsidR="005771EF">
              <w:rPr>
                <w:rFonts w:ascii="Arial" w:hAnsi="Arial" w:cs="Arial"/>
                <w:sz w:val="22"/>
                <w:szCs w:val="22"/>
              </w:rPr>
              <w:t xml:space="preserve">  or willingness to research and implement within a time period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the use of benchmarking to monitor and improve pupil performance</w:t>
            </w:r>
          </w:p>
          <w:p w:rsid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curriculum development, planning and implementation, including experience of thematic based curriculum frameworks</w:t>
            </w:r>
          </w:p>
          <w:p w:rsidR="005771EF" w:rsidRDefault="005771EF" w:rsidP="005771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safeguarding practices and procedures</w:t>
            </w:r>
          </w:p>
          <w:p w:rsidR="005771EF" w:rsidRPr="005771EF" w:rsidRDefault="005771EF" w:rsidP="005771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the use of a range of tools and performance data to monitor, evaluate, support, track and report upon pupil attainment, achievements and progress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or willingness to research and implement within a time period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effective strategies for dealing with challenging behaviours frequently used in speci</w:t>
            </w:r>
            <w:r w:rsidR="00D0592E">
              <w:rPr>
                <w:rFonts w:ascii="Arial" w:hAnsi="Arial" w:cs="Arial"/>
                <w:sz w:val="22"/>
                <w:szCs w:val="22"/>
              </w:rPr>
              <w:t xml:space="preserve">al school settings (Team-Teach </w:t>
            </w:r>
            <w:r w:rsidRPr="00E21153">
              <w:rPr>
                <w:rFonts w:ascii="Arial" w:hAnsi="Arial" w:cs="Arial"/>
                <w:sz w:val="22"/>
                <w:szCs w:val="22"/>
              </w:rPr>
              <w:t>etc.)</w:t>
            </w:r>
            <w:r w:rsidR="005771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 xml:space="preserve">Knowledge and understanding of effective teaching and learning strategies frequently used in special school settings (TEACCH, </w:t>
            </w:r>
            <w:r w:rsidR="00EC60A9">
              <w:rPr>
                <w:rFonts w:ascii="Arial" w:hAnsi="Arial" w:cs="Arial"/>
                <w:sz w:val="22"/>
                <w:szCs w:val="22"/>
              </w:rPr>
              <w:t>CIP, Makaton, Total Communication</w:t>
            </w:r>
            <w:r w:rsidRPr="00E21153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  <w:p w:rsidR="005771EF" w:rsidRDefault="005771EF" w:rsidP="005771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Knowledge and understanding of performance management of staff</w:t>
            </w:r>
          </w:p>
          <w:p w:rsidR="005771EF" w:rsidRPr="005771EF" w:rsidRDefault="005771EF" w:rsidP="005771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managing departmental budgets</w:t>
            </w:r>
          </w:p>
        </w:tc>
      </w:tr>
      <w:tr w:rsidR="00E21153" w:rsidRPr="00E21153" w:rsidTr="00E21153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153">
              <w:rPr>
                <w:rFonts w:ascii="Arial" w:hAnsi="Arial" w:cs="Arial"/>
                <w:b/>
                <w:sz w:val="22"/>
                <w:szCs w:val="22"/>
              </w:rPr>
              <w:t>Personal Skills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Ability to: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Accept responsibility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Relate well to pupils and parents</w:t>
            </w:r>
            <w:r w:rsidR="00EC60A9">
              <w:rPr>
                <w:rFonts w:ascii="Arial" w:hAnsi="Arial" w:cs="Arial"/>
                <w:sz w:val="22"/>
                <w:szCs w:val="22"/>
              </w:rPr>
              <w:t>/carers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Motivate and manage people effectively, both individually and in teams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Positively influence others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Communicate effectively at all levels, both orally and in writing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Leading and  working  effectively  a team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Think and plan strategically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Prioritise and manage their time effectively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Plan and implement change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Use, analyse and interpret school performance data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Work under pressure and to meet deadlines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Solve problems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lastRenderedPageBreak/>
              <w:t>Exercise good judgement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Adapt to changing circumstances and new ideas in a positive and creative manner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 xml:space="preserve">Work flexibly </w:t>
            </w:r>
          </w:p>
          <w:p w:rsidR="00E21153" w:rsidRPr="00E21153" w:rsidRDefault="005771EF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21153" w:rsidRPr="00E21153">
              <w:rPr>
                <w:rFonts w:ascii="Arial" w:hAnsi="Arial" w:cs="Arial"/>
                <w:sz w:val="22"/>
                <w:szCs w:val="22"/>
              </w:rPr>
              <w:t>upervise effectively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Use IT systems effectively</w:t>
            </w:r>
          </w:p>
          <w:p w:rsidR="00E21153" w:rsidRPr="00E21153" w:rsidRDefault="00EC60A9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with Governing Body</w:t>
            </w:r>
            <w:r w:rsidR="00E21153" w:rsidRPr="00E21153">
              <w:rPr>
                <w:rFonts w:ascii="Arial" w:hAnsi="Arial" w:cs="Arial"/>
                <w:sz w:val="22"/>
                <w:szCs w:val="22"/>
              </w:rPr>
              <w:t xml:space="preserve"> by keeping them fully informed, engaged in future planning and responding effectively to their challenges and strategic direction.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Is able to demonstrate an exceptional example of professional conduct and performance.</w:t>
            </w:r>
          </w:p>
        </w:tc>
      </w:tr>
      <w:tr w:rsidR="00E21153" w:rsidRPr="00E21153" w:rsidTr="00E21153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153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Qualities and Attributes</w:t>
            </w:r>
          </w:p>
        </w:tc>
      </w:tr>
      <w:tr w:rsidR="00E21153" w:rsidRPr="00E21153" w:rsidTr="00E21153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A person who: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Is demonstrably passionate about special educational needs</w:t>
            </w:r>
          </w:p>
          <w:p w:rsidR="00E21153" w:rsidRPr="00E21153" w:rsidRDefault="00EC60A9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dedicated profes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sional</w:t>
            </w:r>
            <w:r w:rsidR="00E21153" w:rsidRPr="00E21153">
              <w:rPr>
                <w:rFonts w:ascii="Arial" w:hAnsi="Arial" w:cs="Arial"/>
                <w:sz w:val="22"/>
                <w:szCs w:val="22"/>
              </w:rPr>
              <w:t xml:space="preserve"> who motivates and inspires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Maintains high personal standards and engenders the same in others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Acts with integrity and sensitivity at all times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Is approachable, caring and empathetic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Is adaptable and flexible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Is reliable, but flexible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Puts the quality of the service above all other considerations</w:t>
            </w:r>
          </w:p>
          <w:p w:rsidR="00E21153" w:rsidRPr="00E21153" w:rsidRDefault="00E21153" w:rsidP="00E21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153">
              <w:rPr>
                <w:rFonts w:ascii="Arial" w:hAnsi="Arial" w:cs="Arial"/>
                <w:sz w:val="22"/>
                <w:szCs w:val="22"/>
              </w:rPr>
              <w:t>Is an outstanding ambassador for the school</w:t>
            </w:r>
          </w:p>
        </w:tc>
      </w:tr>
    </w:tbl>
    <w:p w:rsidR="00E21153" w:rsidRPr="00E21153" w:rsidRDefault="00E21153" w:rsidP="00E21153">
      <w:pPr>
        <w:ind w:hanging="851"/>
        <w:jc w:val="center"/>
        <w:rPr>
          <w:rFonts w:ascii="Arial" w:hAnsi="Arial" w:cs="Arial"/>
          <w:b/>
        </w:rPr>
      </w:pPr>
    </w:p>
    <w:p w:rsidR="007B4A92" w:rsidRDefault="007B4A92"/>
    <w:p w:rsidR="00E21153" w:rsidRDefault="00E21153"/>
    <w:p w:rsidR="00E21153" w:rsidRDefault="00E21153"/>
    <w:p w:rsidR="00E21153" w:rsidRDefault="00E21153"/>
    <w:p w:rsidR="00E21153" w:rsidRPr="00EC60A9" w:rsidRDefault="00E21153" w:rsidP="00EC60A9">
      <w:pPr>
        <w:jc w:val="both"/>
        <w:rPr>
          <w:rFonts w:ascii="Arial" w:hAnsi="Arial" w:cs="Arial"/>
          <w:sz w:val="22"/>
          <w:szCs w:val="22"/>
        </w:rPr>
      </w:pPr>
    </w:p>
    <w:p w:rsidR="00EC60A9" w:rsidRPr="00EC60A9" w:rsidRDefault="00EC60A9" w:rsidP="00EC60A9">
      <w:pPr>
        <w:jc w:val="both"/>
        <w:rPr>
          <w:rFonts w:ascii="Arial" w:hAnsi="Arial" w:cs="Arial"/>
          <w:sz w:val="22"/>
          <w:szCs w:val="22"/>
        </w:rPr>
      </w:pPr>
      <w:r w:rsidRPr="00EC60A9">
        <w:rPr>
          <w:rFonts w:ascii="Arial" w:hAnsi="Arial" w:cs="Arial"/>
          <w:sz w:val="22"/>
          <w:szCs w:val="22"/>
        </w:rPr>
        <w:t>March 2021</w:t>
      </w:r>
    </w:p>
    <w:sectPr w:rsidR="00EC60A9" w:rsidRPr="00EC60A9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81" w:rsidRDefault="00583A3C">
      <w:r>
        <w:separator/>
      </w:r>
    </w:p>
  </w:endnote>
  <w:endnote w:type="continuationSeparator" w:id="0">
    <w:p w:rsidR="00573E81" w:rsidRDefault="0058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81" w:rsidRDefault="00583A3C">
      <w:r>
        <w:rPr>
          <w:color w:val="000000"/>
        </w:rPr>
        <w:separator/>
      </w:r>
    </w:p>
  </w:footnote>
  <w:footnote w:type="continuationSeparator" w:id="0">
    <w:p w:rsidR="00573E81" w:rsidRDefault="0058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53" w:rsidRPr="00E21153" w:rsidRDefault="007C315B" w:rsidP="00E21153">
    <w:pPr>
      <w:rPr>
        <w:rFonts w:ascii="Arial" w:hAnsi="Arial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B150F4" wp14:editId="407B74A3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551420" cy="2114550"/>
          <wp:effectExtent l="0" t="0" r="0" b="0"/>
          <wp:wrapTight wrapText="bothSides">
            <wp:wrapPolygon edited="0">
              <wp:start x="0" y="0"/>
              <wp:lineTo x="0" y="21405"/>
              <wp:lineTo x="21524" y="21405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Riverside Bridge 2018-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178"/>
                  <a:stretch/>
                </pic:blipFill>
                <pic:spPr bwMode="auto">
                  <a:xfrm>
                    <a:off x="0" y="0"/>
                    <a:ext cx="7551420" cy="211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153" w:rsidRDefault="00E21153">
    <w:pPr>
      <w:pStyle w:val="Header"/>
    </w:pPr>
  </w:p>
  <w:p w:rsidR="00E21153" w:rsidRDefault="00E21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083D"/>
    <w:multiLevelType w:val="multilevel"/>
    <w:tmpl w:val="7242BF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767651"/>
    <w:multiLevelType w:val="multilevel"/>
    <w:tmpl w:val="A6D000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28F58F4"/>
    <w:multiLevelType w:val="multilevel"/>
    <w:tmpl w:val="B1CA2E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2792AC1"/>
    <w:multiLevelType w:val="multilevel"/>
    <w:tmpl w:val="E602A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FE833A9"/>
    <w:multiLevelType w:val="multilevel"/>
    <w:tmpl w:val="37E6F6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92"/>
    <w:rsid w:val="00446AAD"/>
    <w:rsid w:val="00573E81"/>
    <w:rsid w:val="005771EF"/>
    <w:rsid w:val="00583A3C"/>
    <w:rsid w:val="007B4A92"/>
    <w:rsid w:val="007C315B"/>
    <w:rsid w:val="009E23D7"/>
    <w:rsid w:val="00BA3AF1"/>
    <w:rsid w:val="00C17E03"/>
    <w:rsid w:val="00D0532A"/>
    <w:rsid w:val="00D0592E"/>
    <w:rsid w:val="00E21153"/>
    <w:rsid w:val="00E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F69EBA0-6493-4F9D-9A7D-EDF42BA5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21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1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522ED6F8</Template>
  <TotalTime>23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sjohnston</dc:creator>
  <cp:lastModifiedBy>K Cerri</cp:lastModifiedBy>
  <cp:revision>4</cp:revision>
  <dcterms:created xsi:type="dcterms:W3CDTF">2021-03-16T08:15:00Z</dcterms:created>
  <dcterms:modified xsi:type="dcterms:W3CDTF">2021-03-22T08:06:00Z</dcterms:modified>
</cp:coreProperties>
</file>