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104C36" w14:textId="2A1814B9" w:rsidR="001C7797" w:rsidRDefault="001D41A6">
      <w:r>
        <w:rPr>
          <w:noProof/>
          <w:color w:val="A0144D"/>
          <w:sz w:val="28"/>
          <w:szCs w:val="28"/>
        </w:rPr>
        <w:drawing>
          <wp:anchor distT="0" distB="0" distL="114300" distR="114300" simplePos="0" relativeHeight="251658240" behindDoc="0" locked="0" layoutInCell="1" hidden="0" allowOverlap="1" wp14:anchorId="543A5D46" wp14:editId="0D06FC0D">
            <wp:simplePos x="0" y="0"/>
            <wp:positionH relativeFrom="page">
              <wp:posOffset>0</wp:posOffset>
            </wp:positionH>
            <wp:positionV relativeFrom="margin">
              <wp:posOffset>-753745</wp:posOffset>
            </wp:positionV>
            <wp:extent cx="7576185" cy="8512810"/>
            <wp:effectExtent l="0" t="0" r="5715" b="2540"/>
            <wp:wrapSquare wrapText="bothSides" distT="0" distB="0" distL="114300" distR="114300"/>
            <wp:docPr id="5" name="image13.jpg"/>
            <wp:cNvGraphicFramePr/>
            <a:graphic xmlns:a="http://schemas.openxmlformats.org/drawingml/2006/main">
              <a:graphicData uri="http://schemas.openxmlformats.org/drawingml/2006/picture">
                <pic:pic xmlns:pic="http://schemas.openxmlformats.org/drawingml/2006/picture">
                  <pic:nvPicPr>
                    <pic:cNvPr id="5" name="image13.jpg"/>
                    <pic:cNvPicPr preferRelativeResize="0"/>
                  </pic:nvPicPr>
                  <pic:blipFill rotWithShape="1">
                    <a:blip r:embed="rId10">
                      <a:extLst>
                        <a:ext uri="{28A0092B-C50C-407E-A947-70E740481C1C}">
                          <a14:useLocalDpi xmlns:a14="http://schemas.microsoft.com/office/drawing/2010/main" val="0"/>
                        </a:ext>
                      </a:extLst>
                    </a:blip>
                    <a:srcRect t="2414" b="18147"/>
                    <a:stretch/>
                  </pic:blipFill>
                  <pic:spPr bwMode="auto">
                    <a:xfrm>
                      <a:off x="0" y="0"/>
                      <a:ext cx="7576185" cy="851281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9486F7D" w14:textId="426A0217" w:rsidR="001C7797" w:rsidRDefault="00051623">
      <w:pPr>
        <w:rPr>
          <w:color w:val="A0144D"/>
          <w:sz w:val="28"/>
          <w:szCs w:val="28"/>
        </w:rPr>
      </w:pPr>
      <w:r>
        <w:rPr>
          <w:b/>
          <w:color w:val="A0144D"/>
          <w:sz w:val="60"/>
          <w:szCs w:val="60"/>
        </w:rPr>
        <w:t>Candidate Information Pack</w:t>
      </w:r>
    </w:p>
    <w:p w14:paraId="3AE9C6E8" w14:textId="16D360FF" w:rsidR="001C7797" w:rsidRDefault="00DD79F2">
      <w:pPr>
        <w:rPr>
          <w:color w:val="A0144D"/>
          <w:sz w:val="40"/>
          <w:szCs w:val="40"/>
        </w:rPr>
      </w:pPr>
      <w:r w:rsidRPr="00D242EB">
        <w:rPr>
          <w:noProof/>
        </w:rPr>
        <w:drawing>
          <wp:anchor distT="0" distB="0" distL="0" distR="0" simplePos="0" relativeHeight="251659264" behindDoc="1" locked="0" layoutInCell="1" hidden="0" allowOverlap="1" wp14:anchorId="0511A794" wp14:editId="299AC3C9">
            <wp:simplePos x="0" y="0"/>
            <wp:positionH relativeFrom="column">
              <wp:posOffset>5005607</wp:posOffset>
            </wp:positionH>
            <wp:positionV relativeFrom="paragraph">
              <wp:posOffset>258364</wp:posOffset>
            </wp:positionV>
            <wp:extent cx="1821219" cy="649147"/>
            <wp:effectExtent l="0" t="0" r="0" b="0"/>
            <wp:wrapNone/>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t="31983" b="31982"/>
                    <a:stretch>
                      <a:fillRect/>
                    </a:stretch>
                  </pic:blipFill>
                  <pic:spPr>
                    <a:xfrm>
                      <a:off x="0" y="0"/>
                      <a:ext cx="1821219" cy="649147"/>
                    </a:xfrm>
                    <a:prstGeom prst="rect">
                      <a:avLst/>
                    </a:prstGeom>
                    <a:ln/>
                  </pic:spPr>
                </pic:pic>
              </a:graphicData>
            </a:graphic>
          </wp:anchor>
        </w:drawing>
      </w:r>
      <w:r w:rsidR="00B408AC">
        <w:rPr>
          <w:color w:val="A0144D"/>
          <w:sz w:val="40"/>
          <w:szCs w:val="40"/>
        </w:rPr>
        <w:t>Assistant Head of School</w:t>
      </w:r>
    </w:p>
    <w:p w14:paraId="2BF6616C" w14:textId="61FAE692" w:rsidR="00D242EB" w:rsidRDefault="00D242EB">
      <w:pPr>
        <w:rPr>
          <w:color w:val="A0144D"/>
          <w:sz w:val="40"/>
          <w:szCs w:val="40"/>
        </w:rPr>
      </w:pPr>
      <w:r>
        <w:rPr>
          <w:color w:val="A0144D"/>
          <w:sz w:val="40"/>
          <w:szCs w:val="40"/>
        </w:rPr>
        <w:t>Sycamore Academy</w:t>
      </w:r>
    </w:p>
    <w:p w14:paraId="1F4D15C8" w14:textId="74F74962" w:rsidR="001C7797" w:rsidRDefault="001C7797"/>
    <w:p w14:paraId="6B495A9E" w14:textId="4A35840D" w:rsidR="001C7797" w:rsidRDefault="001C7797"/>
    <w:p w14:paraId="60F2F6A8" w14:textId="5592E3E3" w:rsidR="00D47F57" w:rsidRDefault="00F978C3">
      <w:pPr>
        <w:rPr>
          <w:b/>
          <w:color w:val="24305D"/>
          <w:sz w:val="48"/>
          <w:szCs w:val="48"/>
        </w:rPr>
      </w:pPr>
      <w:r>
        <w:rPr>
          <w:b/>
          <w:noProof/>
          <w:color w:val="24305D"/>
          <w:sz w:val="48"/>
          <w:szCs w:val="48"/>
        </w:rPr>
        <w:lastRenderedPageBreak/>
        <w:drawing>
          <wp:anchor distT="0" distB="0" distL="114300" distR="114300" simplePos="0" relativeHeight="251683840" behindDoc="0" locked="0" layoutInCell="1" allowOverlap="1" wp14:anchorId="12E95BA7" wp14:editId="69AC9729">
            <wp:simplePos x="0" y="0"/>
            <wp:positionH relativeFrom="margin">
              <wp:posOffset>-466725</wp:posOffset>
            </wp:positionH>
            <wp:positionV relativeFrom="margin">
              <wp:posOffset>-476250</wp:posOffset>
            </wp:positionV>
            <wp:extent cx="7608570" cy="4629150"/>
            <wp:effectExtent l="0" t="0" r="0" b="0"/>
            <wp:wrapSquare wrapText="bothSides"/>
            <wp:docPr id="1991033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08570" cy="4629150"/>
                    </a:xfrm>
                    <a:prstGeom prst="rect">
                      <a:avLst/>
                    </a:prstGeom>
                    <a:noFill/>
                  </pic:spPr>
                </pic:pic>
              </a:graphicData>
            </a:graphic>
            <wp14:sizeRelH relativeFrom="margin">
              <wp14:pctWidth>0</wp14:pctWidth>
            </wp14:sizeRelH>
            <wp14:sizeRelV relativeFrom="margin">
              <wp14:pctHeight>0</wp14:pctHeight>
            </wp14:sizeRelV>
          </wp:anchor>
        </w:drawing>
      </w:r>
    </w:p>
    <w:p w14:paraId="78264BBE" w14:textId="77667555" w:rsidR="001C7797" w:rsidRDefault="00051623">
      <w:pPr>
        <w:rPr>
          <w:b/>
          <w:color w:val="24305D"/>
          <w:sz w:val="48"/>
          <w:szCs w:val="48"/>
        </w:rPr>
      </w:pPr>
      <w:r>
        <w:rPr>
          <w:b/>
          <w:color w:val="24305D"/>
          <w:sz w:val="48"/>
          <w:szCs w:val="48"/>
        </w:rPr>
        <w:t>Contents</w:t>
      </w:r>
    </w:p>
    <w:p w14:paraId="5BB44715" w14:textId="77777777" w:rsidR="008F0AA7" w:rsidRDefault="008F0AA7">
      <w:pPr>
        <w:rPr>
          <w:color w:val="24305D"/>
          <w:sz w:val="24"/>
          <w:szCs w:val="24"/>
        </w:rPr>
      </w:pPr>
    </w:p>
    <w:tbl>
      <w:tblPr>
        <w:tblStyle w:val="TableGridLight"/>
        <w:tblW w:w="1044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600" w:firstRow="0" w:lastRow="0" w:firstColumn="0" w:lastColumn="0" w:noHBand="1" w:noVBand="1"/>
      </w:tblPr>
      <w:tblGrid>
        <w:gridCol w:w="9795"/>
        <w:gridCol w:w="645"/>
      </w:tblGrid>
      <w:tr w:rsidR="001C7797" w14:paraId="201C179B" w14:textId="77777777" w:rsidTr="008F0AA7">
        <w:trPr>
          <w:trHeight w:val="396"/>
        </w:trPr>
        <w:tc>
          <w:tcPr>
            <w:tcW w:w="9795" w:type="dxa"/>
          </w:tcPr>
          <w:p w14:paraId="7034AB09" w14:textId="463ED2E4" w:rsidR="001C7797" w:rsidRDefault="00051623">
            <w:pPr>
              <w:spacing w:after="60"/>
              <w:rPr>
                <w:color w:val="24305D"/>
                <w:sz w:val="24"/>
                <w:szCs w:val="24"/>
              </w:rPr>
            </w:pPr>
            <w:r>
              <w:rPr>
                <w:color w:val="24305D"/>
                <w:sz w:val="24"/>
                <w:szCs w:val="24"/>
              </w:rPr>
              <w:t>About the Trust</w:t>
            </w:r>
          </w:p>
        </w:tc>
        <w:tc>
          <w:tcPr>
            <w:tcW w:w="645" w:type="dxa"/>
          </w:tcPr>
          <w:p w14:paraId="2F927194" w14:textId="77777777" w:rsidR="001C7797" w:rsidRPr="001C2FBC" w:rsidRDefault="00051623">
            <w:pPr>
              <w:widowControl w:val="0"/>
              <w:pBdr>
                <w:top w:val="nil"/>
                <w:left w:val="nil"/>
                <w:bottom w:val="nil"/>
                <w:right w:val="nil"/>
                <w:between w:val="nil"/>
              </w:pBdr>
              <w:spacing w:after="60"/>
              <w:jc w:val="right"/>
              <w:rPr>
                <w:color w:val="24305D"/>
                <w:sz w:val="24"/>
                <w:szCs w:val="24"/>
              </w:rPr>
            </w:pPr>
            <w:r w:rsidRPr="001C2FBC">
              <w:rPr>
                <w:color w:val="24305D"/>
                <w:sz w:val="24"/>
                <w:szCs w:val="24"/>
              </w:rPr>
              <w:t>1</w:t>
            </w:r>
          </w:p>
        </w:tc>
      </w:tr>
      <w:tr w:rsidR="001C7797" w14:paraId="2A8042D1" w14:textId="77777777" w:rsidTr="008F0AA7">
        <w:trPr>
          <w:trHeight w:val="396"/>
        </w:trPr>
        <w:tc>
          <w:tcPr>
            <w:tcW w:w="9795" w:type="dxa"/>
          </w:tcPr>
          <w:p w14:paraId="70C24ACE" w14:textId="0B404DA3" w:rsidR="001C7797" w:rsidRDefault="00051623">
            <w:pPr>
              <w:spacing w:after="60"/>
              <w:rPr>
                <w:color w:val="24305D"/>
                <w:sz w:val="24"/>
                <w:szCs w:val="24"/>
              </w:rPr>
            </w:pPr>
            <w:r>
              <w:rPr>
                <w:color w:val="24305D"/>
                <w:sz w:val="24"/>
                <w:szCs w:val="24"/>
              </w:rPr>
              <w:t xml:space="preserve">About </w:t>
            </w:r>
            <w:r w:rsidR="008F0AA7">
              <w:rPr>
                <w:color w:val="24305D"/>
                <w:sz w:val="24"/>
                <w:szCs w:val="24"/>
              </w:rPr>
              <w:t>Sycamore Academy – our vision</w:t>
            </w:r>
          </w:p>
        </w:tc>
        <w:tc>
          <w:tcPr>
            <w:tcW w:w="645" w:type="dxa"/>
          </w:tcPr>
          <w:p w14:paraId="68BCB533" w14:textId="7481126E" w:rsidR="001C7797" w:rsidRPr="001C2FBC" w:rsidRDefault="00CA1A20">
            <w:pPr>
              <w:widowControl w:val="0"/>
              <w:pBdr>
                <w:top w:val="nil"/>
                <w:left w:val="nil"/>
                <w:bottom w:val="nil"/>
                <w:right w:val="nil"/>
                <w:between w:val="nil"/>
              </w:pBdr>
              <w:spacing w:after="60"/>
              <w:jc w:val="right"/>
              <w:rPr>
                <w:color w:val="24305D"/>
                <w:sz w:val="24"/>
                <w:szCs w:val="24"/>
              </w:rPr>
            </w:pPr>
            <w:r>
              <w:rPr>
                <w:color w:val="24305D"/>
                <w:sz w:val="24"/>
                <w:szCs w:val="24"/>
              </w:rPr>
              <w:t>6</w:t>
            </w:r>
          </w:p>
        </w:tc>
      </w:tr>
      <w:tr w:rsidR="001C7797" w14:paraId="336B9330" w14:textId="77777777" w:rsidTr="008F0AA7">
        <w:trPr>
          <w:trHeight w:val="396"/>
        </w:trPr>
        <w:tc>
          <w:tcPr>
            <w:tcW w:w="9795" w:type="dxa"/>
          </w:tcPr>
          <w:p w14:paraId="23D47495" w14:textId="77777777" w:rsidR="001C7797" w:rsidRDefault="00051623">
            <w:pPr>
              <w:spacing w:after="60"/>
              <w:rPr>
                <w:color w:val="24305D"/>
                <w:sz w:val="24"/>
                <w:szCs w:val="24"/>
              </w:rPr>
            </w:pPr>
            <w:r>
              <w:rPr>
                <w:color w:val="24305D"/>
                <w:sz w:val="24"/>
                <w:szCs w:val="24"/>
              </w:rPr>
              <w:t xml:space="preserve">Benefits of being part of L.E.A.D. Academy Trust   </w:t>
            </w:r>
          </w:p>
        </w:tc>
        <w:tc>
          <w:tcPr>
            <w:tcW w:w="645" w:type="dxa"/>
          </w:tcPr>
          <w:p w14:paraId="28893965" w14:textId="06C3EBBB" w:rsidR="001C7797" w:rsidRPr="001C2FBC" w:rsidRDefault="00CA1A20">
            <w:pPr>
              <w:widowControl w:val="0"/>
              <w:pBdr>
                <w:top w:val="nil"/>
                <w:left w:val="nil"/>
                <w:bottom w:val="nil"/>
                <w:right w:val="nil"/>
                <w:between w:val="nil"/>
              </w:pBdr>
              <w:spacing w:after="60"/>
              <w:jc w:val="right"/>
              <w:rPr>
                <w:color w:val="24305D"/>
                <w:sz w:val="24"/>
                <w:szCs w:val="24"/>
              </w:rPr>
            </w:pPr>
            <w:r>
              <w:rPr>
                <w:color w:val="24305D"/>
                <w:sz w:val="24"/>
                <w:szCs w:val="24"/>
              </w:rPr>
              <w:t>7</w:t>
            </w:r>
          </w:p>
        </w:tc>
      </w:tr>
      <w:tr w:rsidR="001C7797" w14:paraId="75571122" w14:textId="77777777" w:rsidTr="008F0AA7">
        <w:trPr>
          <w:trHeight w:val="396"/>
        </w:trPr>
        <w:tc>
          <w:tcPr>
            <w:tcW w:w="9795" w:type="dxa"/>
          </w:tcPr>
          <w:p w14:paraId="40FA5475" w14:textId="77777777" w:rsidR="001C7797" w:rsidRDefault="00051623">
            <w:pPr>
              <w:spacing w:after="60"/>
              <w:rPr>
                <w:color w:val="24305D"/>
                <w:sz w:val="24"/>
                <w:szCs w:val="24"/>
              </w:rPr>
            </w:pPr>
            <w:r>
              <w:rPr>
                <w:color w:val="24305D"/>
                <w:sz w:val="24"/>
                <w:szCs w:val="24"/>
              </w:rPr>
              <w:t>How to apply</w:t>
            </w:r>
          </w:p>
        </w:tc>
        <w:tc>
          <w:tcPr>
            <w:tcW w:w="645" w:type="dxa"/>
          </w:tcPr>
          <w:p w14:paraId="5E86D2EF" w14:textId="4D0C6D30" w:rsidR="001C7797" w:rsidRPr="001C2FBC" w:rsidRDefault="00CA1A20">
            <w:pPr>
              <w:widowControl w:val="0"/>
              <w:pBdr>
                <w:top w:val="nil"/>
                <w:left w:val="nil"/>
                <w:bottom w:val="nil"/>
                <w:right w:val="nil"/>
                <w:between w:val="nil"/>
              </w:pBdr>
              <w:spacing w:after="60"/>
              <w:jc w:val="right"/>
              <w:rPr>
                <w:color w:val="24305D"/>
                <w:sz w:val="24"/>
                <w:szCs w:val="24"/>
              </w:rPr>
            </w:pPr>
            <w:r>
              <w:rPr>
                <w:color w:val="24305D"/>
                <w:sz w:val="24"/>
                <w:szCs w:val="24"/>
              </w:rPr>
              <w:t>9</w:t>
            </w:r>
          </w:p>
        </w:tc>
      </w:tr>
      <w:tr w:rsidR="001C7797" w14:paraId="156F9FB7" w14:textId="77777777" w:rsidTr="008F0AA7">
        <w:trPr>
          <w:trHeight w:val="396"/>
        </w:trPr>
        <w:tc>
          <w:tcPr>
            <w:tcW w:w="9795" w:type="dxa"/>
          </w:tcPr>
          <w:p w14:paraId="28393E4A" w14:textId="77777777" w:rsidR="001C7797" w:rsidRDefault="00051623">
            <w:pPr>
              <w:spacing w:after="60"/>
              <w:rPr>
                <w:color w:val="24305D"/>
                <w:sz w:val="24"/>
                <w:szCs w:val="24"/>
              </w:rPr>
            </w:pPr>
            <w:r>
              <w:rPr>
                <w:color w:val="24305D"/>
                <w:sz w:val="24"/>
                <w:szCs w:val="24"/>
              </w:rPr>
              <w:t>Job description and Person specification</w:t>
            </w:r>
          </w:p>
        </w:tc>
        <w:tc>
          <w:tcPr>
            <w:tcW w:w="645" w:type="dxa"/>
          </w:tcPr>
          <w:p w14:paraId="371756F4" w14:textId="193C53C2" w:rsidR="001C7797" w:rsidRPr="001C2FBC" w:rsidRDefault="00CA1A20">
            <w:pPr>
              <w:widowControl w:val="0"/>
              <w:pBdr>
                <w:top w:val="nil"/>
                <w:left w:val="nil"/>
                <w:bottom w:val="nil"/>
                <w:right w:val="nil"/>
                <w:between w:val="nil"/>
              </w:pBdr>
              <w:spacing w:after="60"/>
              <w:jc w:val="right"/>
              <w:rPr>
                <w:color w:val="24305D"/>
                <w:sz w:val="24"/>
                <w:szCs w:val="24"/>
              </w:rPr>
            </w:pPr>
            <w:r>
              <w:rPr>
                <w:color w:val="24305D"/>
                <w:sz w:val="24"/>
                <w:szCs w:val="24"/>
              </w:rPr>
              <w:t>10 - 13</w:t>
            </w:r>
          </w:p>
        </w:tc>
      </w:tr>
    </w:tbl>
    <w:p w14:paraId="764EF77C" w14:textId="77777777" w:rsidR="001C7797" w:rsidRDefault="001C7797">
      <w:pPr>
        <w:rPr>
          <w:color w:val="24305D"/>
          <w:sz w:val="24"/>
          <w:szCs w:val="24"/>
        </w:rPr>
      </w:pPr>
    </w:p>
    <w:p w14:paraId="4E793F3D" w14:textId="77777777" w:rsidR="001C7797" w:rsidRDefault="001C7797"/>
    <w:p w14:paraId="1C7BF648" w14:textId="77777777" w:rsidR="001C7797" w:rsidRDefault="001C7797"/>
    <w:p w14:paraId="5AA3E9F1" w14:textId="77777777" w:rsidR="001C7797" w:rsidRDefault="00051623">
      <w:r>
        <w:rPr>
          <w:noProof/>
        </w:rPr>
        <w:lastRenderedPageBreak/>
        <w:drawing>
          <wp:anchor distT="114300" distB="114300" distL="114300" distR="114300" simplePos="0" relativeHeight="251661312" behindDoc="0" locked="0" layoutInCell="1" hidden="0" allowOverlap="1" wp14:anchorId="6DCFDB0A" wp14:editId="5A130073">
            <wp:simplePos x="0" y="0"/>
            <wp:positionH relativeFrom="page">
              <wp:posOffset>-4761</wp:posOffset>
            </wp:positionH>
            <wp:positionV relativeFrom="page">
              <wp:posOffset>0</wp:posOffset>
            </wp:positionV>
            <wp:extent cx="7572375" cy="10699468"/>
            <wp:effectExtent l="0" t="0" r="0" b="0"/>
            <wp:wrapSquare wrapText="bothSides" distT="114300" distB="114300" distL="114300" distR="114300"/>
            <wp:docPr id="1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3"/>
                    <a:srcRect t="51" b="51"/>
                    <a:stretch>
                      <a:fillRect/>
                    </a:stretch>
                  </pic:blipFill>
                  <pic:spPr>
                    <a:xfrm>
                      <a:off x="0" y="0"/>
                      <a:ext cx="7572375" cy="10699468"/>
                    </a:xfrm>
                    <a:prstGeom prst="rect">
                      <a:avLst/>
                    </a:prstGeom>
                    <a:ln/>
                  </pic:spPr>
                </pic:pic>
              </a:graphicData>
            </a:graphic>
          </wp:anchor>
        </w:drawing>
      </w:r>
    </w:p>
    <w:p w14:paraId="5D52AED2" w14:textId="77777777" w:rsidR="001C7797" w:rsidRDefault="00051623">
      <w:r>
        <w:rPr>
          <w:noProof/>
        </w:rPr>
        <w:lastRenderedPageBreak/>
        <w:drawing>
          <wp:anchor distT="114300" distB="114300" distL="114300" distR="114300" simplePos="0" relativeHeight="251662336" behindDoc="0" locked="0" layoutInCell="1" hidden="0" allowOverlap="1" wp14:anchorId="26051252" wp14:editId="2B9CA5C3">
            <wp:simplePos x="0" y="0"/>
            <wp:positionH relativeFrom="margin">
              <wp:align>center</wp:align>
            </wp:positionH>
            <wp:positionV relativeFrom="margin">
              <wp:posOffset>-457197</wp:posOffset>
            </wp:positionV>
            <wp:extent cx="7581900" cy="10563225"/>
            <wp:effectExtent l="0" t="0" r="0" b="0"/>
            <wp:wrapSquare wrapText="bothSides" distT="114300" distB="114300" distL="114300" distR="114300"/>
            <wp:docPr id="1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a:stretch>
                      <a:fillRect/>
                    </a:stretch>
                  </pic:blipFill>
                  <pic:spPr>
                    <a:xfrm>
                      <a:off x="0" y="0"/>
                      <a:ext cx="7581900" cy="10563225"/>
                    </a:xfrm>
                    <a:prstGeom prst="rect">
                      <a:avLst/>
                    </a:prstGeom>
                    <a:ln/>
                  </pic:spPr>
                </pic:pic>
              </a:graphicData>
            </a:graphic>
          </wp:anchor>
        </w:drawing>
      </w:r>
    </w:p>
    <w:p w14:paraId="48099A30" w14:textId="77777777" w:rsidR="001C7797" w:rsidRDefault="00051623">
      <w:pPr>
        <w:rPr>
          <w:b/>
          <w:color w:val="A1144E"/>
          <w:sz w:val="40"/>
          <w:szCs w:val="40"/>
        </w:rPr>
      </w:pPr>
      <w:r>
        <w:rPr>
          <w:b/>
          <w:noProof/>
          <w:color w:val="A1144E"/>
          <w:sz w:val="40"/>
          <w:szCs w:val="40"/>
        </w:rPr>
        <w:lastRenderedPageBreak/>
        <w:drawing>
          <wp:anchor distT="114300" distB="114300" distL="114300" distR="114300" simplePos="0" relativeHeight="251663360" behindDoc="0" locked="0" layoutInCell="1" hidden="0" allowOverlap="1" wp14:anchorId="338FF8BE" wp14:editId="35464EC4">
            <wp:simplePos x="0" y="0"/>
            <wp:positionH relativeFrom="page">
              <wp:posOffset>23813</wp:posOffset>
            </wp:positionH>
            <wp:positionV relativeFrom="page">
              <wp:posOffset>0</wp:posOffset>
            </wp:positionV>
            <wp:extent cx="7534275" cy="10248900"/>
            <wp:effectExtent l="0" t="0" r="0" b="0"/>
            <wp:wrapSquare wrapText="bothSides" distT="114300" distB="114300" distL="114300" distR="114300"/>
            <wp:docPr id="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5"/>
                    <a:srcRect t="-381" b="4178"/>
                    <a:stretch>
                      <a:fillRect/>
                    </a:stretch>
                  </pic:blipFill>
                  <pic:spPr>
                    <a:xfrm>
                      <a:off x="0" y="0"/>
                      <a:ext cx="7534275" cy="10248900"/>
                    </a:xfrm>
                    <a:prstGeom prst="rect">
                      <a:avLst/>
                    </a:prstGeom>
                    <a:ln/>
                  </pic:spPr>
                </pic:pic>
              </a:graphicData>
            </a:graphic>
          </wp:anchor>
        </w:drawing>
      </w:r>
    </w:p>
    <w:p w14:paraId="336CEC7E" w14:textId="77777777" w:rsidR="001C7797" w:rsidRDefault="001C7797">
      <w:pPr>
        <w:rPr>
          <w:b/>
          <w:color w:val="A1144E"/>
          <w:sz w:val="40"/>
          <w:szCs w:val="40"/>
        </w:rPr>
      </w:pPr>
    </w:p>
    <w:p w14:paraId="74B97B6E" w14:textId="28EBD08F" w:rsidR="001C7797" w:rsidRDefault="002D2B2B">
      <w:r>
        <w:rPr>
          <w:b/>
          <w:noProof/>
          <w:color w:val="A1144E"/>
          <w:sz w:val="40"/>
          <w:szCs w:val="40"/>
        </w:rPr>
        <mc:AlternateContent>
          <mc:Choice Requires="wps">
            <w:drawing>
              <wp:anchor distT="0" distB="0" distL="114300" distR="114300" simplePos="0" relativeHeight="251676672" behindDoc="0" locked="0" layoutInCell="1" allowOverlap="1" wp14:anchorId="6233E3C0" wp14:editId="02FB0EC3">
                <wp:simplePos x="0" y="0"/>
                <wp:positionH relativeFrom="column">
                  <wp:posOffset>4676775</wp:posOffset>
                </wp:positionH>
                <wp:positionV relativeFrom="paragraph">
                  <wp:posOffset>87630</wp:posOffset>
                </wp:positionV>
                <wp:extent cx="2061210" cy="2652395"/>
                <wp:effectExtent l="57150" t="19050" r="72390" b="90805"/>
                <wp:wrapSquare wrapText="bothSides"/>
                <wp:docPr id="18" name="Rectangle 18"/>
                <wp:cNvGraphicFramePr/>
                <a:graphic xmlns:a="http://schemas.openxmlformats.org/drawingml/2006/main">
                  <a:graphicData uri="http://schemas.microsoft.com/office/word/2010/wordprocessingShape">
                    <wps:wsp>
                      <wps:cNvSpPr/>
                      <wps:spPr>
                        <a:xfrm>
                          <a:off x="0" y="0"/>
                          <a:ext cx="2061210" cy="2652395"/>
                        </a:xfrm>
                        <a:prstGeom prst="rect">
                          <a:avLst/>
                        </a:prstGeom>
                        <a:solidFill>
                          <a:srgbClr val="24305D"/>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718DEED4" w14:textId="527FA919" w:rsidR="002D2B2B" w:rsidRDefault="00D242EB" w:rsidP="002D2B2B">
                            <w:pPr>
                              <w:jc w:val="center"/>
                            </w:pPr>
                            <w:r>
                              <w:rPr>
                                <w:noProof/>
                              </w:rPr>
                              <w:drawing>
                                <wp:inline distT="0" distB="0" distL="0" distR="0" wp14:anchorId="34C8E382" wp14:editId="6BBE9628">
                                  <wp:extent cx="1701165" cy="2552065"/>
                                  <wp:effectExtent l="0" t="0" r="0" b="635"/>
                                  <wp:docPr id="1244680585" name="Picture 2" descr="A person wearing a purple shirt and green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680585" name="Picture 2" descr="A person wearing a purple shirt and green ti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1165" cy="2552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33E3C0" id="Rectangle 18" o:spid="_x0000_s1026" style="position:absolute;margin-left:368.25pt;margin-top:6.9pt;width:162.3pt;height:208.8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" fillcolor="#24305d" strokecolor="#4a7ebb">
                <v:shadow on="t" color="black" opacity="22937f" origin=",.5" offset="0,.63889mm"/>
                <v:textbox>
                  <w:txbxContent>
                    <w:p w14:paraId="718DEED4" w14:textId="527FA919" w:rsidR="002D2B2B" w:rsidRDefault="00D242EB" w:rsidP="002D2B2B">
                      <w:pPr>
                        <w:jc w:val="center"/>
                      </w:pPr>
                      <w:r>
                        <w:rPr>
                          <w:noProof/>
                        </w:rPr>
                        <w:drawing>
                          <wp:inline distT="0" distB="0" distL="0" distR="0" wp14:anchorId="34C8E382" wp14:editId="6BBE9628">
                            <wp:extent cx="1701165" cy="2552065"/>
                            <wp:effectExtent l="0" t="0" r="0" b="635"/>
                            <wp:docPr id="1244680585" name="Picture 2" descr="A person wearing a purple shirt and green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680585" name="Picture 2" descr="A person wearing a purple shirt and green ti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1165" cy="2552065"/>
                                    </a:xfrm>
                                    <a:prstGeom prst="rect">
                                      <a:avLst/>
                                    </a:prstGeom>
                                    <a:noFill/>
                                    <a:ln>
                                      <a:noFill/>
                                    </a:ln>
                                  </pic:spPr>
                                </pic:pic>
                              </a:graphicData>
                            </a:graphic>
                          </wp:inline>
                        </w:drawing>
                      </w:r>
                    </w:p>
                  </w:txbxContent>
                </v:textbox>
                <w10:wrap type="square"/>
              </v:rect>
            </w:pict>
          </mc:Fallback>
        </mc:AlternateContent>
      </w:r>
      <w:r w:rsidR="00051623">
        <w:rPr>
          <w:b/>
          <w:noProof/>
          <w:color w:val="A1144E"/>
          <w:sz w:val="40"/>
          <w:szCs w:val="40"/>
        </w:rPr>
        <w:drawing>
          <wp:anchor distT="114300" distB="114300" distL="114300" distR="114300" simplePos="0" relativeHeight="251664384" behindDoc="0" locked="0" layoutInCell="1" hidden="0" allowOverlap="1" wp14:anchorId="65488274" wp14:editId="29C18065">
            <wp:simplePos x="0" y="0"/>
            <wp:positionH relativeFrom="margin">
              <wp:posOffset>-330035</wp:posOffset>
            </wp:positionH>
            <wp:positionV relativeFrom="margin">
              <wp:posOffset>-360699</wp:posOffset>
            </wp:positionV>
            <wp:extent cx="7305675" cy="751226"/>
            <wp:effectExtent l="0" t="0" r="0" b="0"/>
            <wp:wrapNone/>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7"/>
                    <a:srcRect/>
                    <a:stretch>
                      <a:fillRect/>
                    </a:stretch>
                  </pic:blipFill>
                  <pic:spPr>
                    <a:xfrm>
                      <a:off x="0" y="0"/>
                      <a:ext cx="7305675" cy="751226"/>
                    </a:xfrm>
                    <a:prstGeom prst="rect">
                      <a:avLst/>
                    </a:prstGeom>
                    <a:ln/>
                  </pic:spPr>
                </pic:pic>
              </a:graphicData>
            </a:graphic>
          </wp:anchor>
        </w:drawing>
      </w:r>
      <w:r w:rsidR="00051623">
        <w:rPr>
          <w:b/>
          <w:color w:val="A1144E"/>
          <w:sz w:val="40"/>
          <w:szCs w:val="40"/>
        </w:rPr>
        <w:t>A message from the Headteacher</w:t>
      </w:r>
    </w:p>
    <w:p w14:paraId="76249457" w14:textId="4BBDA924" w:rsidR="00D242EB" w:rsidRPr="00D242EB" w:rsidRDefault="00D242EB" w:rsidP="001C2FBC">
      <w:pPr>
        <w:spacing w:after="0"/>
        <w:rPr>
          <w:color w:val="1F3058"/>
          <w:sz w:val="24"/>
          <w:szCs w:val="24"/>
        </w:rPr>
      </w:pPr>
      <w:r w:rsidRPr="00D242EB">
        <w:rPr>
          <w:color w:val="1F3058"/>
          <w:sz w:val="24"/>
          <w:szCs w:val="24"/>
        </w:rPr>
        <w:t xml:space="preserve">Our school motto is: “Learning and Caring Together” which permeates through our whole-school ethos ensuring that we nurture enthusiasm and a thirst for knowledge. Working closely with families, we target and support individual needs to ensure exemplary outcomes for all </w:t>
      </w:r>
      <w:r w:rsidR="009322AE">
        <w:rPr>
          <w:color w:val="1F3058"/>
          <w:sz w:val="24"/>
          <w:szCs w:val="24"/>
        </w:rPr>
        <w:t xml:space="preserve">of </w:t>
      </w:r>
      <w:r w:rsidRPr="00D242EB">
        <w:rPr>
          <w:color w:val="1F3058"/>
          <w:sz w:val="24"/>
          <w:szCs w:val="24"/>
        </w:rPr>
        <w:t>our children.</w:t>
      </w:r>
    </w:p>
    <w:p w14:paraId="745BB30E" w14:textId="3A1D8727" w:rsidR="00D242EB" w:rsidRPr="00D242EB" w:rsidRDefault="00D242EB" w:rsidP="001C2FBC">
      <w:pPr>
        <w:spacing w:after="0"/>
        <w:rPr>
          <w:color w:val="1F3058"/>
          <w:sz w:val="24"/>
          <w:szCs w:val="24"/>
        </w:rPr>
      </w:pPr>
      <w:r w:rsidRPr="00D242EB">
        <w:rPr>
          <w:color w:val="1F3058"/>
          <w:sz w:val="24"/>
          <w:szCs w:val="24"/>
        </w:rPr>
        <w:t xml:space="preserve">We embrace change and relish new initiatives. Our children are taught explicitly and clearly yet </w:t>
      </w:r>
      <w:r w:rsidR="009322AE">
        <w:rPr>
          <w:color w:val="1F3058"/>
          <w:sz w:val="24"/>
          <w:szCs w:val="24"/>
        </w:rPr>
        <w:t xml:space="preserve">are </w:t>
      </w:r>
      <w:r w:rsidRPr="00D242EB">
        <w:rPr>
          <w:color w:val="1F3058"/>
          <w:sz w:val="24"/>
          <w:szCs w:val="24"/>
        </w:rPr>
        <w:t>provided with the necessary skills so that they leave our school as autonomous, competent, well-rounded, individuals. We tackle problems head on and equip our children to be confident, empathic and respectful members of society.</w:t>
      </w:r>
    </w:p>
    <w:p w14:paraId="7CF11E30" w14:textId="77777777" w:rsidR="00D242EB" w:rsidRPr="00D242EB" w:rsidRDefault="00D242EB" w:rsidP="001C2FBC">
      <w:pPr>
        <w:spacing w:after="0"/>
        <w:rPr>
          <w:color w:val="1F3058"/>
          <w:sz w:val="24"/>
          <w:szCs w:val="24"/>
        </w:rPr>
      </w:pPr>
      <w:r w:rsidRPr="00D242EB">
        <w:rPr>
          <w:color w:val="1F3058"/>
          <w:sz w:val="24"/>
          <w:szCs w:val="24"/>
        </w:rPr>
        <w:t>A Sycamore Child is one that: knows right from wrong, has pride in everything they do but is also able to compliment the achievements of others, excels in learning and has a real desire to continually improve regardless of the difficult barriers which may impede them.</w:t>
      </w:r>
    </w:p>
    <w:p w14:paraId="2FEC78A5" w14:textId="0C11B476" w:rsidR="001C7797" w:rsidRDefault="00051623" w:rsidP="002D2B2B">
      <w:pPr>
        <w:jc w:val="right"/>
        <w:rPr>
          <w:color w:val="1F3058"/>
          <w:sz w:val="24"/>
          <w:szCs w:val="24"/>
        </w:rPr>
      </w:pPr>
      <w:r w:rsidRPr="009E5585">
        <w:rPr>
          <w:i/>
          <w:color w:val="1F3058"/>
          <w:sz w:val="28"/>
          <w:szCs w:val="28"/>
        </w:rPr>
        <w:t>Photo - Headteacher</w:t>
      </w:r>
      <w:r w:rsidRPr="009E5585">
        <w:rPr>
          <w:color w:val="1F3058"/>
          <w:sz w:val="28"/>
          <w:szCs w:val="28"/>
        </w:rPr>
        <w:t xml:space="preserve"> </w:t>
      </w:r>
      <w:r w:rsidRPr="009E5585">
        <w:rPr>
          <w:b/>
          <w:color w:val="1F3058"/>
          <w:sz w:val="28"/>
          <w:szCs w:val="28"/>
        </w:rPr>
        <w:t>(</w:t>
      </w:r>
      <w:r w:rsidR="009E5585">
        <w:rPr>
          <w:b/>
          <w:color w:val="1F3058"/>
          <w:sz w:val="28"/>
          <w:szCs w:val="28"/>
        </w:rPr>
        <w:t xml:space="preserve">Mr </w:t>
      </w:r>
      <w:r w:rsidR="00D242EB" w:rsidRPr="009E5585">
        <w:rPr>
          <w:b/>
          <w:color w:val="1F3058"/>
          <w:sz w:val="28"/>
          <w:szCs w:val="28"/>
        </w:rPr>
        <w:t>Paul Worley</w:t>
      </w:r>
      <w:r w:rsidRPr="009E5585">
        <w:rPr>
          <w:b/>
          <w:color w:val="1F3058"/>
          <w:sz w:val="28"/>
          <w:szCs w:val="28"/>
        </w:rPr>
        <w:t>)</w:t>
      </w:r>
      <w:r>
        <w:rPr>
          <w:color w:val="1F3058"/>
          <w:sz w:val="24"/>
          <w:szCs w:val="24"/>
        </w:rPr>
        <w:t xml:space="preserve">                                               </w:t>
      </w:r>
      <w:r>
        <w:rPr>
          <w:color w:val="1F3058"/>
          <w:sz w:val="24"/>
          <w:szCs w:val="24"/>
        </w:rPr>
        <w:br/>
        <w:t xml:space="preserve">                                                                                  </w:t>
      </w:r>
    </w:p>
    <w:p w14:paraId="1DDD13E1" w14:textId="2AC04E26" w:rsidR="001C7797" w:rsidRDefault="00051623">
      <w:pPr>
        <w:jc w:val="both"/>
        <w:rPr>
          <w:b/>
          <w:color w:val="A1144E"/>
          <w:sz w:val="40"/>
          <w:szCs w:val="40"/>
        </w:rPr>
      </w:pPr>
      <w:r>
        <w:rPr>
          <w:b/>
          <w:color w:val="A1144E"/>
          <w:sz w:val="40"/>
          <w:szCs w:val="40"/>
        </w:rPr>
        <w:t>About</w:t>
      </w:r>
      <w:r w:rsidR="00502EE4">
        <w:rPr>
          <w:b/>
          <w:color w:val="A1144E"/>
          <w:sz w:val="40"/>
          <w:szCs w:val="40"/>
        </w:rPr>
        <w:t xml:space="preserve"> </w:t>
      </w:r>
      <w:r w:rsidR="0081071F">
        <w:rPr>
          <w:b/>
          <w:color w:val="A1144E"/>
          <w:sz w:val="40"/>
          <w:szCs w:val="40"/>
        </w:rPr>
        <w:t>S</w:t>
      </w:r>
      <w:r w:rsidR="00C52977">
        <w:rPr>
          <w:b/>
          <w:color w:val="A1144E"/>
          <w:sz w:val="40"/>
          <w:szCs w:val="40"/>
        </w:rPr>
        <w:t xml:space="preserve">ycamore </w:t>
      </w:r>
      <w:r w:rsidR="007648A5">
        <w:rPr>
          <w:b/>
          <w:color w:val="A1144E"/>
          <w:sz w:val="40"/>
          <w:szCs w:val="40"/>
        </w:rPr>
        <w:t>Academy</w:t>
      </w:r>
    </w:p>
    <w:p w14:paraId="6FD77FA8" w14:textId="26589D2E" w:rsidR="00052A37" w:rsidRPr="00052A37" w:rsidRDefault="00B83850" w:rsidP="00052A37">
      <w:pPr>
        <w:rPr>
          <w:sz w:val="24"/>
          <w:szCs w:val="24"/>
        </w:rPr>
      </w:pPr>
      <w:r w:rsidRPr="009E5585">
        <w:rPr>
          <w:color w:val="1F3058"/>
          <w:sz w:val="24"/>
          <w:szCs w:val="24"/>
        </w:rPr>
        <w:t xml:space="preserve">Sycamore is </w:t>
      </w:r>
      <w:r w:rsidR="00617947" w:rsidRPr="009E5585">
        <w:rPr>
          <w:color w:val="1F3058"/>
          <w:sz w:val="24"/>
          <w:szCs w:val="24"/>
        </w:rPr>
        <w:t>a culturally diverse</w:t>
      </w:r>
      <w:r w:rsidRPr="009E5585">
        <w:rPr>
          <w:color w:val="1F3058"/>
          <w:sz w:val="24"/>
          <w:szCs w:val="24"/>
        </w:rPr>
        <w:t xml:space="preserve"> inner-city two-form entry primary with a nursery that includes 2 year old </w:t>
      </w:r>
      <w:r w:rsidRPr="009E5585">
        <w:rPr>
          <w:color w:val="002060"/>
          <w:sz w:val="24"/>
          <w:szCs w:val="24"/>
        </w:rPr>
        <w:t xml:space="preserve">provision.  We have extensive </w:t>
      </w:r>
      <w:r w:rsidR="00617947" w:rsidRPr="009E5585">
        <w:rPr>
          <w:color w:val="002060"/>
          <w:sz w:val="24"/>
          <w:szCs w:val="24"/>
        </w:rPr>
        <w:t xml:space="preserve">grounds which support us providing pupils with an excellent curriculum.  </w:t>
      </w:r>
      <w:r w:rsidR="00617947" w:rsidRPr="009322AE">
        <w:rPr>
          <w:rStyle w:val="SubtleEmphasis"/>
          <w:i w:val="0"/>
          <w:iCs w:val="0"/>
          <w:color w:val="002060"/>
          <w:sz w:val="24"/>
          <w:szCs w:val="24"/>
        </w:rPr>
        <w:t xml:space="preserve">This </w:t>
      </w:r>
      <w:r w:rsidR="009322AE" w:rsidRPr="009322AE">
        <w:rPr>
          <w:rStyle w:val="SubtleEmphasis"/>
          <w:i w:val="0"/>
          <w:iCs w:val="0"/>
          <w:color w:val="002060"/>
          <w:sz w:val="24"/>
          <w:szCs w:val="24"/>
        </w:rPr>
        <w:t xml:space="preserve">exciting </w:t>
      </w:r>
      <w:r w:rsidR="00617947" w:rsidRPr="009322AE">
        <w:rPr>
          <w:rStyle w:val="SubtleEmphasis"/>
          <w:i w:val="0"/>
          <w:iCs w:val="0"/>
          <w:color w:val="002060"/>
          <w:sz w:val="24"/>
          <w:szCs w:val="24"/>
        </w:rPr>
        <w:t xml:space="preserve">opportunity would suit an outstanding classroom practitioner </w:t>
      </w:r>
      <w:r w:rsidR="009322AE" w:rsidRPr="009322AE">
        <w:rPr>
          <w:rStyle w:val="SubtleEmphasis"/>
          <w:i w:val="0"/>
          <w:iCs w:val="0"/>
          <w:color w:val="002060"/>
          <w:sz w:val="24"/>
          <w:szCs w:val="24"/>
        </w:rPr>
        <w:t>with proven leadership skills.</w:t>
      </w:r>
      <w:r w:rsidR="00617947" w:rsidRPr="009322AE">
        <w:rPr>
          <w:rStyle w:val="SubtleEmphasis"/>
          <w:i w:val="0"/>
          <w:iCs w:val="0"/>
          <w:color w:val="002060"/>
          <w:sz w:val="24"/>
          <w:szCs w:val="24"/>
        </w:rPr>
        <w:t xml:space="preserve"> </w:t>
      </w:r>
      <w:r w:rsidR="00617947" w:rsidRPr="009E5585">
        <w:rPr>
          <w:color w:val="002060"/>
          <w:sz w:val="24"/>
          <w:szCs w:val="24"/>
        </w:rPr>
        <w:t xml:space="preserve">You will join a dedicated team of education professionals who are committed to improving outcomes for all </w:t>
      </w:r>
      <w:r w:rsidR="009322AE">
        <w:rPr>
          <w:color w:val="002060"/>
          <w:sz w:val="24"/>
          <w:szCs w:val="24"/>
        </w:rPr>
        <w:t xml:space="preserve">of </w:t>
      </w:r>
      <w:r w:rsidR="00617947" w:rsidRPr="009E5585">
        <w:rPr>
          <w:color w:val="002060"/>
          <w:sz w:val="24"/>
          <w:szCs w:val="24"/>
        </w:rPr>
        <w:t>our children.  We work closely with our local community who are truly engaged in life at Sycamore Academy, which has also resulted in an increase of pupil numbers year on year</w:t>
      </w:r>
      <w:r w:rsidR="009E5585" w:rsidRPr="009E5585">
        <w:rPr>
          <w:color w:val="002060"/>
          <w:sz w:val="24"/>
          <w:szCs w:val="24"/>
        </w:rPr>
        <w:t xml:space="preserve"> due to the high regard we have</w:t>
      </w:r>
      <w:r w:rsidR="00617947" w:rsidRPr="009E5585">
        <w:rPr>
          <w:color w:val="002060"/>
          <w:sz w:val="24"/>
          <w:szCs w:val="24"/>
        </w:rPr>
        <w:t xml:space="preserve"> in the community.</w:t>
      </w:r>
      <w:r w:rsidR="00617947" w:rsidRPr="009E5585">
        <w:rPr>
          <w:rStyle w:val="SubtleEmphasis"/>
          <w:color w:val="002060"/>
          <w:sz w:val="24"/>
          <w:szCs w:val="24"/>
        </w:rPr>
        <w:br/>
      </w:r>
      <w:r w:rsidR="00617947" w:rsidRPr="009322AE">
        <w:rPr>
          <w:rStyle w:val="SubtleEmphasis"/>
          <w:i w:val="0"/>
          <w:iCs w:val="0"/>
          <w:color w:val="002060"/>
          <w:sz w:val="24"/>
          <w:szCs w:val="24"/>
        </w:rPr>
        <w:t xml:space="preserve">We benefit immensely from being a member of a very forward looking and inclusive L.E.A.D. Academy Trust where we make links with others including training through the L.E.A.D. Teaching School.  Throughout the Trust, work happens together in partnership and Sycamore Academy works particularly closely with other L.E.A.D. academies in Nottingham </w:t>
      </w:r>
      <w:r w:rsidR="00617947" w:rsidRPr="009322AE">
        <w:rPr>
          <w:color w:val="002060"/>
          <w:sz w:val="24"/>
          <w:szCs w:val="24"/>
        </w:rPr>
        <w:t xml:space="preserve">to share good practice and </w:t>
      </w:r>
      <w:r w:rsidR="00617947" w:rsidRPr="009322AE">
        <w:rPr>
          <w:color w:val="002060"/>
          <w:sz w:val="24"/>
          <w:szCs w:val="24"/>
          <w:lang w:val="en"/>
        </w:rPr>
        <w:t xml:space="preserve">provide the highest quality of education, enabling every pupil to realise their full potential. </w:t>
      </w:r>
    </w:p>
    <w:p w14:paraId="3A48A1C9" w14:textId="08483E05" w:rsidR="001C7797" w:rsidRDefault="00D242EB">
      <w:pPr>
        <w:jc w:val="both"/>
        <w:rPr>
          <w:b/>
          <w:color w:val="A1144E"/>
          <w:sz w:val="40"/>
          <w:szCs w:val="40"/>
        </w:rPr>
      </w:pPr>
      <w:r>
        <w:rPr>
          <w:b/>
          <w:color w:val="A1144E"/>
          <w:sz w:val="40"/>
          <w:szCs w:val="40"/>
        </w:rPr>
        <w:t>Sycamore Vision</w:t>
      </w:r>
    </w:p>
    <w:p w14:paraId="41C6FE02" w14:textId="1892F9C4" w:rsidR="001C7797" w:rsidRPr="001C2FBC" w:rsidRDefault="00D242EB" w:rsidP="001C2FBC">
      <w:pPr>
        <w:spacing w:line="240" w:lineRule="auto"/>
        <w:rPr>
          <w:color w:val="1F3058"/>
          <w:sz w:val="24"/>
          <w:szCs w:val="24"/>
        </w:rPr>
      </w:pPr>
      <w:r>
        <w:rPr>
          <w:color w:val="1F3058"/>
          <w:sz w:val="24"/>
          <w:szCs w:val="24"/>
        </w:rPr>
        <w:t>At Sycamore Academy we will provide every child with a curriculum that interests, motivates and inspires their learning. We will ensure that all children receive a caring and focused education that meets their needs, giving them the best future life opportunities. We will robustly deliver effective lessons which will enable our pupils to gain intellectual knowledge and skills. Sycamore pupils will leave our academy</w:t>
      </w:r>
      <w:r w:rsidR="001C2FBC">
        <w:rPr>
          <w:color w:val="1F3058"/>
          <w:sz w:val="24"/>
          <w:szCs w:val="24"/>
        </w:rPr>
        <w:t xml:space="preserve"> empowered, responsible, inspired, articulate and able to confidently navigate their way in the future world. All our pupils will achieve their best</w:t>
      </w:r>
      <w:r w:rsidR="009322AE">
        <w:rPr>
          <w:color w:val="1F3058"/>
          <w:sz w:val="24"/>
          <w:szCs w:val="24"/>
        </w:rPr>
        <w:t xml:space="preserve"> and</w:t>
      </w:r>
      <w:r w:rsidR="001C2FBC">
        <w:rPr>
          <w:color w:val="1F3058"/>
          <w:sz w:val="24"/>
          <w:szCs w:val="24"/>
        </w:rPr>
        <w:t xml:space="preserve"> be fully equipped to SHINE a</w:t>
      </w:r>
      <w:r w:rsidR="009322AE">
        <w:rPr>
          <w:color w:val="1F3058"/>
          <w:sz w:val="24"/>
          <w:szCs w:val="24"/>
        </w:rPr>
        <w:t xml:space="preserve">s </w:t>
      </w:r>
      <w:r w:rsidR="001C2FBC">
        <w:rPr>
          <w:color w:val="1F3058"/>
          <w:sz w:val="24"/>
          <w:szCs w:val="24"/>
        </w:rPr>
        <w:t>successful citizens.</w:t>
      </w:r>
    </w:p>
    <w:p w14:paraId="0A0B5D82" w14:textId="568001FC" w:rsidR="001C7797" w:rsidRDefault="00052A37">
      <w:r>
        <w:rPr>
          <w:noProof/>
        </w:rPr>
        <w:drawing>
          <wp:anchor distT="114300" distB="114300" distL="114300" distR="114300" simplePos="0" relativeHeight="251680768" behindDoc="0" locked="0" layoutInCell="1" hidden="0" allowOverlap="1" wp14:anchorId="3332B89C" wp14:editId="32E8310B">
            <wp:simplePos x="0" y="0"/>
            <wp:positionH relativeFrom="column">
              <wp:posOffset>3143250</wp:posOffset>
            </wp:positionH>
            <wp:positionV relativeFrom="paragraph">
              <wp:posOffset>66040</wp:posOffset>
            </wp:positionV>
            <wp:extent cx="3416300" cy="1066800"/>
            <wp:effectExtent l="0" t="0" r="0" b="0"/>
            <wp:wrapNone/>
            <wp:docPr id="1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rotWithShape="1">
                    <a:blip r:embed="rId18"/>
                    <a:srcRect t="16492" b="38293"/>
                    <a:stretch/>
                  </pic:blipFill>
                  <pic:spPr bwMode="auto">
                    <a:xfrm>
                      <a:off x="0" y="0"/>
                      <a:ext cx="3416300" cy="106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0" locked="0" layoutInCell="1" allowOverlap="1" wp14:anchorId="027C7844" wp14:editId="2ECB85FF">
            <wp:simplePos x="0" y="0"/>
            <wp:positionH relativeFrom="column">
              <wp:posOffset>19050</wp:posOffset>
            </wp:positionH>
            <wp:positionV relativeFrom="paragraph">
              <wp:posOffset>64135</wp:posOffset>
            </wp:positionV>
            <wp:extent cx="2825115" cy="1066800"/>
            <wp:effectExtent l="0" t="0" r="0" b="0"/>
            <wp:wrapNone/>
            <wp:docPr id="19" name="Picture 19" descr="A group of girls wearing red jacke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girls wearing red jackets&#10;&#10;Description automatically generated"/>
                    <pic:cNvPicPr/>
                  </pic:nvPicPr>
                  <pic:blipFill rotWithShape="1">
                    <a:blip r:embed="rId19" cstate="print">
                      <a:extLst>
                        <a:ext uri="{28A0092B-C50C-407E-A947-70E740481C1C}">
                          <a14:useLocalDpi xmlns:a14="http://schemas.microsoft.com/office/drawing/2010/main" val="0"/>
                        </a:ext>
                      </a:extLst>
                    </a:blip>
                    <a:srcRect b="46684"/>
                    <a:stretch/>
                  </pic:blipFill>
                  <pic:spPr bwMode="auto">
                    <a:xfrm>
                      <a:off x="0" y="0"/>
                      <a:ext cx="2825115" cy="106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AD2EE9" w14:textId="1E98EDFA" w:rsidR="001C7797" w:rsidRDefault="001C7797"/>
    <w:p w14:paraId="50ED6B0C" w14:textId="77777777" w:rsidR="001C7797" w:rsidRDefault="00051623">
      <w:r>
        <w:rPr>
          <w:noProof/>
        </w:rPr>
        <w:lastRenderedPageBreak/>
        <w:drawing>
          <wp:anchor distT="0" distB="0" distL="114300" distR="114300" simplePos="0" relativeHeight="251668480" behindDoc="0" locked="0" layoutInCell="1" hidden="0" allowOverlap="1" wp14:anchorId="6C3D142D" wp14:editId="7E3BEF11">
            <wp:simplePos x="0" y="0"/>
            <wp:positionH relativeFrom="page">
              <wp:posOffset>-14286</wp:posOffset>
            </wp:positionH>
            <wp:positionV relativeFrom="page">
              <wp:posOffset>47625</wp:posOffset>
            </wp:positionV>
            <wp:extent cx="7581900" cy="10610850"/>
            <wp:effectExtent l="0" t="0" r="0" b="0"/>
            <wp:wrapSquare wrapText="bothSides" distT="0" distB="0" distL="114300" distR="114300"/>
            <wp:docPr id="1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0"/>
                    <a:srcRect t="527" b="527"/>
                    <a:stretch>
                      <a:fillRect/>
                    </a:stretch>
                  </pic:blipFill>
                  <pic:spPr>
                    <a:xfrm>
                      <a:off x="0" y="0"/>
                      <a:ext cx="7581900" cy="10610850"/>
                    </a:xfrm>
                    <a:prstGeom prst="rect">
                      <a:avLst/>
                    </a:prstGeom>
                    <a:ln/>
                  </pic:spPr>
                </pic:pic>
              </a:graphicData>
            </a:graphic>
          </wp:anchor>
        </w:drawing>
      </w:r>
    </w:p>
    <w:p w14:paraId="3F30935C" w14:textId="77777777" w:rsidR="001C7797" w:rsidRDefault="00051623">
      <w:pPr>
        <w:pBdr>
          <w:top w:val="nil"/>
          <w:left w:val="nil"/>
          <w:bottom w:val="nil"/>
          <w:right w:val="nil"/>
          <w:between w:val="nil"/>
        </w:pBdr>
      </w:pPr>
      <w:r>
        <w:rPr>
          <w:noProof/>
        </w:rPr>
        <w:lastRenderedPageBreak/>
        <w:drawing>
          <wp:anchor distT="0" distB="0" distL="0" distR="0" simplePos="0" relativeHeight="251669504" behindDoc="1" locked="0" layoutInCell="1" hidden="0" allowOverlap="1" wp14:anchorId="5C4F4E98" wp14:editId="6986FAF4">
            <wp:simplePos x="0" y="0"/>
            <wp:positionH relativeFrom="page">
              <wp:posOffset>-43813</wp:posOffset>
            </wp:positionH>
            <wp:positionV relativeFrom="page">
              <wp:posOffset>0</wp:posOffset>
            </wp:positionV>
            <wp:extent cx="7640003" cy="10753725"/>
            <wp:effectExtent l="0" t="0" r="0" b="0"/>
            <wp:wrapNone/>
            <wp:docPr id="7" name="image14.png" descr="A white circle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A white circle with black text&#10;&#10;Description automatically generated"/>
                    <pic:cNvPicPr preferRelativeResize="0"/>
                  </pic:nvPicPr>
                  <pic:blipFill>
                    <a:blip r:embed="rId21"/>
                    <a:srcRect t="242" b="242"/>
                    <a:stretch>
                      <a:fillRect/>
                    </a:stretch>
                  </pic:blipFill>
                  <pic:spPr>
                    <a:xfrm>
                      <a:off x="0" y="0"/>
                      <a:ext cx="7640003" cy="10753725"/>
                    </a:xfrm>
                    <a:prstGeom prst="rect">
                      <a:avLst/>
                    </a:prstGeom>
                    <a:ln/>
                  </pic:spPr>
                </pic:pic>
              </a:graphicData>
            </a:graphic>
          </wp:anchor>
        </w:drawing>
      </w:r>
    </w:p>
    <w:p w14:paraId="45920EC2" w14:textId="77777777" w:rsidR="001C7797" w:rsidRDefault="001C7797">
      <w:pPr>
        <w:rPr>
          <w:b/>
          <w:color w:val="A0144D"/>
          <w:sz w:val="40"/>
          <w:szCs w:val="40"/>
          <w:highlight w:val="white"/>
        </w:rPr>
      </w:pPr>
    </w:p>
    <w:p w14:paraId="0F4CF641" w14:textId="77777777" w:rsidR="001C7797" w:rsidRDefault="001C7797">
      <w:pPr>
        <w:rPr>
          <w:b/>
          <w:color w:val="A0144D"/>
          <w:sz w:val="40"/>
          <w:szCs w:val="40"/>
          <w:highlight w:val="white"/>
        </w:rPr>
      </w:pPr>
    </w:p>
    <w:p w14:paraId="168FE3EC" w14:textId="4CA2784F" w:rsidR="001C7797" w:rsidRDefault="001C7797">
      <w:pPr>
        <w:rPr>
          <w:b/>
          <w:color w:val="A0144D"/>
          <w:sz w:val="40"/>
          <w:szCs w:val="40"/>
          <w:highlight w:val="white"/>
        </w:rPr>
      </w:pPr>
    </w:p>
    <w:p w14:paraId="29279314" w14:textId="3BA9CD12" w:rsidR="001C7797" w:rsidRDefault="001C7797">
      <w:pPr>
        <w:rPr>
          <w:b/>
          <w:color w:val="A0144D"/>
          <w:sz w:val="40"/>
          <w:szCs w:val="40"/>
          <w:highlight w:val="white"/>
        </w:rPr>
      </w:pPr>
    </w:p>
    <w:p w14:paraId="6E421E89" w14:textId="27D862A6" w:rsidR="001C7797" w:rsidRDefault="001C7797">
      <w:pPr>
        <w:rPr>
          <w:b/>
          <w:color w:val="A0144D"/>
          <w:sz w:val="40"/>
          <w:szCs w:val="40"/>
          <w:highlight w:val="white"/>
        </w:rPr>
      </w:pPr>
    </w:p>
    <w:p w14:paraId="799A576A" w14:textId="0FEE54AE" w:rsidR="001C7797" w:rsidRDefault="001C2FBC">
      <w:pPr>
        <w:rPr>
          <w:b/>
          <w:color w:val="A0144D"/>
          <w:sz w:val="40"/>
          <w:szCs w:val="40"/>
          <w:highlight w:val="white"/>
        </w:rPr>
      </w:pPr>
      <w:r w:rsidRPr="001C2FBC">
        <w:rPr>
          <w:b/>
          <w:noProof/>
          <w:color w:val="24305D"/>
          <w:sz w:val="40"/>
          <w:szCs w:val="40"/>
        </w:rPr>
        <mc:AlternateContent>
          <mc:Choice Requires="wps">
            <w:drawing>
              <wp:anchor distT="45720" distB="45720" distL="114300" distR="114300" simplePos="0" relativeHeight="251682816" behindDoc="0" locked="0" layoutInCell="1" allowOverlap="1" wp14:anchorId="689C7AE4" wp14:editId="52A3C7C5">
                <wp:simplePos x="0" y="0"/>
                <wp:positionH relativeFrom="column">
                  <wp:posOffset>2943225</wp:posOffset>
                </wp:positionH>
                <wp:positionV relativeFrom="paragraph">
                  <wp:posOffset>161925</wp:posOffset>
                </wp:positionV>
                <wp:extent cx="4029075" cy="49530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4953000"/>
                        </a:xfrm>
                        <a:prstGeom prst="rect">
                          <a:avLst/>
                        </a:prstGeom>
                        <a:noFill/>
                        <a:ln w="9525">
                          <a:noFill/>
                          <a:miter lim="800000"/>
                          <a:headEnd/>
                          <a:tailEnd/>
                        </a:ln>
                      </wps:spPr>
                      <wps:txbx>
                        <w:txbxContent>
                          <w:p w14:paraId="1525EDE1" w14:textId="77777777" w:rsidR="001C2FBC" w:rsidRPr="009322AE" w:rsidRDefault="001C2FBC" w:rsidP="00C36FDE">
                            <w:pPr>
                              <w:jc w:val="both"/>
                              <w:rPr>
                                <w:b/>
                                <w:color w:val="24305D"/>
                                <w:sz w:val="28"/>
                                <w:szCs w:val="28"/>
                              </w:rPr>
                            </w:pPr>
                            <w:r w:rsidRPr="009322AE">
                              <w:rPr>
                                <w:b/>
                                <w:color w:val="24305D"/>
                                <w:sz w:val="28"/>
                                <w:szCs w:val="28"/>
                              </w:rPr>
                              <w:t>The leadership team has ensured that the school has a calm, purposeful ethos where pupils are encouraged and supported to achieve their best. Staff work hard to develop relationships with pupils that are positive and respectful, and as a result pupils are well behaved and try hard. Pupils enjoy school, look smart in their uniforms and take pride in their work.</w:t>
                            </w:r>
                          </w:p>
                          <w:p w14:paraId="0B8FCD43" w14:textId="77777777" w:rsidR="00C36FDE" w:rsidRDefault="00C36FDE" w:rsidP="00C36FDE">
                            <w:pPr>
                              <w:spacing w:after="0"/>
                              <w:ind w:left="1440"/>
                              <w:jc w:val="both"/>
                              <w:rPr>
                                <w:b/>
                                <w:color w:val="24305D"/>
                                <w:sz w:val="40"/>
                                <w:szCs w:val="40"/>
                              </w:rPr>
                            </w:pPr>
                          </w:p>
                          <w:p w14:paraId="6B239E70" w14:textId="7033BABD" w:rsidR="001C2FBC" w:rsidRPr="009322AE" w:rsidRDefault="001C2FBC" w:rsidP="00C36FDE">
                            <w:pPr>
                              <w:spacing w:after="0"/>
                              <w:ind w:left="1440"/>
                              <w:jc w:val="both"/>
                              <w:rPr>
                                <w:b/>
                                <w:color w:val="24305D"/>
                                <w:sz w:val="32"/>
                                <w:szCs w:val="32"/>
                              </w:rPr>
                            </w:pPr>
                            <w:r w:rsidRPr="009322AE">
                              <w:rPr>
                                <w:b/>
                                <w:color w:val="24305D"/>
                                <w:sz w:val="32"/>
                                <w:szCs w:val="32"/>
                              </w:rPr>
                              <w:t>Sycamore Ofsted Report</w:t>
                            </w:r>
                          </w:p>
                          <w:p w14:paraId="6F994FB4" w14:textId="4F4F4086" w:rsidR="001C2FBC" w:rsidRPr="009322AE" w:rsidRDefault="001C2FBC" w:rsidP="00C36FDE">
                            <w:pPr>
                              <w:spacing w:after="0"/>
                              <w:ind w:left="1440"/>
                              <w:jc w:val="both"/>
                              <w:rPr>
                                <w:b/>
                                <w:color w:val="A0144D"/>
                                <w:sz w:val="32"/>
                                <w:szCs w:val="32"/>
                              </w:rPr>
                            </w:pPr>
                            <w:r w:rsidRPr="009322AE">
                              <w:rPr>
                                <w:b/>
                                <w:color w:val="24305D"/>
                                <w:sz w:val="32"/>
                                <w:szCs w:val="32"/>
                              </w:rPr>
                              <w:t>December 2018</w:t>
                            </w:r>
                          </w:p>
                          <w:p w14:paraId="13A6124A" w14:textId="703DFD28" w:rsidR="001C2FBC" w:rsidRDefault="001C2F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9C7AE4" id="_x0000_t202" coordsize="21600,21600" o:spt="202" path="m,l,21600r21600,l21600,xe">
                <v:stroke joinstyle="miter"/>
                <v:path gradientshapeok="t" o:connecttype="rect"/>
              </v:shapetype>
              <v:shape id="Text Box 2" o:spid="_x0000_s1027" type="#_x0000_t202" style="position:absolute;margin-left:231.75pt;margin-top:12.75pt;width:317.25pt;height:390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" filled="f" stroked="f">
                <v:textbox>
                  <w:txbxContent>
                    <w:p w14:paraId="1525EDE1" w14:textId="77777777" w:rsidR="001C2FBC" w:rsidRPr="009322AE" w:rsidRDefault="001C2FBC" w:rsidP="00C36FDE">
                      <w:pPr>
                        <w:jc w:val="both"/>
                        <w:rPr>
                          <w:b/>
                          <w:color w:val="24305D"/>
                          <w:sz w:val="28"/>
                          <w:szCs w:val="28"/>
                        </w:rPr>
                      </w:pPr>
                      <w:r w:rsidRPr="009322AE">
                        <w:rPr>
                          <w:b/>
                          <w:color w:val="24305D"/>
                          <w:sz w:val="28"/>
                          <w:szCs w:val="28"/>
                        </w:rPr>
                        <w:t>The leadership team has ensured that the school has a calm, purposeful ethos where pupils are encouraged and supported to achieve their best. Staff work hard to develop relationships with pupils that are positive and respectful, and as a result pupils are well behaved and try hard. Pupils enjoy school, look smart in their uniforms and take pride in their work.</w:t>
                      </w:r>
                    </w:p>
                    <w:p w14:paraId="0B8FCD43" w14:textId="77777777" w:rsidR="00C36FDE" w:rsidRDefault="00C36FDE" w:rsidP="00C36FDE">
                      <w:pPr>
                        <w:spacing w:after="0"/>
                        <w:ind w:left="1440"/>
                        <w:jc w:val="both"/>
                        <w:rPr>
                          <w:b/>
                          <w:color w:val="24305D"/>
                          <w:sz w:val="40"/>
                          <w:szCs w:val="40"/>
                        </w:rPr>
                      </w:pPr>
                    </w:p>
                    <w:p w14:paraId="6B239E70" w14:textId="7033BABD" w:rsidR="001C2FBC" w:rsidRPr="009322AE" w:rsidRDefault="001C2FBC" w:rsidP="00C36FDE">
                      <w:pPr>
                        <w:spacing w:after="0"/>
                        <w:ind w:left="1440"/>
                        <w:jc w:val="both"/>
                        <w:rPr>
                          <w:b/>
                          <w:color w:val="24305D"/>
                          <w:sz w:val="32"/>
                          <w:szCs w:val="32"/>
                        </w:rPr>
                      </w:pPr>
                      <w:r w:rsidRPr="009322AE">
                        <w:rPr>
                          <w:b/>
                          <w:color w:val="24305D"/>
                          <w:sz w:val="32"/>
                          <w:szCs w:val="32"/>
                        </w:rPr>
                        <w:t>Sycamore Ofsted Report</w:t>
                      </w:r>
                    </w:p>
                    <w:p w14:paraId="6F994FB4" w14:textId="4F4F4086" w:rsidR="001C2FBC" w:rsidRPr="009322AE" w:rsidRDefault="001C2FBC" w:rsidP="00C36FDE">
                      <w:pPr>
                        <w:spacing w:after="0"/>
                        <w:ind w:left="1440"/>
                        <w:jc w:val="both"/>
                        <w:rPr>
                          <w:b/>
                          <w:color w:val="A0144D"/>
                          <w:sz w:val="32"/>
                          <w:szCs w:val="32"/>
                        </w:rPr>
                      </w:pPr>
                      <w:r w:rsidRPr="009322AE">
                        <w:rPr>
                          <w:b/>
                          <w:color w:val="24305D"/>
                          <w:sz w:val="32"/>
                          <w:szCs w:val="32"/>
                        </w:rPr>
                        <w:t>December 2018</w:t>
                      </w:r>
                    </w:p>
                    <w:p w14:paraId="13A6124A" w14:textId="703DFD28" w:rsidR="001C2FBC" w:rsidRDefault="001C2FBC"/>
                  </w:txbxContent>
                </v:textbox>
                <w10:wrap type="square"/>
              </v:shape>
            </w:pict>
          </mc:Fallback>
        </mc:AlternateContent>
      </w:r>
    </w:p>
    <w:p w14:paraId="31188235" w14:textId="0D96532B" w:rsidR="001C7797" w:rsidRDefault="001C7797">
      <w:pPr>
        <w:rPr>
          <w:b/>
          <w:color w:val="A0144D"/>
          <w:sz w:val="40"/>
          <w:szCs w:val="40"/>
          <w:highlight w:val="white"/>
        </w:rPr>
      </w:pPr>
    </w:p>
    <w:p w14:paraId="42A5F4A0" w14:textId="77777777" w:rsidR="001C7797" w:rsidRDefault="001C7797">
      <w:pPr>
        <w:rPr>
          <w:b/>
          <w:color w:val="24305D"/>
          <w:sz w:val="40"/>
          <w:szCs w:val="40"/>
        </w:rPr>
      </w:pPr>
    </w:p>
    <w:p w14:paraId="3CD46FA5" w14:textId="77777777" w:rsidR="001C2FBC" w:rsidRDefault="001C2FBC">
      <w:pPr>
        <w:rPr>
          <w:b/>
          <w:color w:val="24305D"/>
          <w:sz w:val="40"/>
          <w:szCs w:val="40"/>
        </w:rPr>
      </w:pPr>
    </w:p>
    <w:p w14:paraId="36136020" w14:textId="77777777" w:rsidR="001C2FBC" w:rsidRDefault="001C2FBC">
      <w:pPr>
        <w:rPr>
          <w:b/>
          <w:color w:val="A0144D"/>
          <w:sz w:val="40"/>
          <w:szCs w:val="40"/>
          <w:highlight w:val="white"/>
        </w:rPr>
      </w:pPr>
    </w:p>
    <w:p w14:paraId="73A68440" w14:textId="77777777" w:rsidR="001C7797" w:rsidRDefault="001C7797">
      <w:pPr>
        <w:rPr>
          <w:b/>
          <w:color w:val="A0144D"/>
          <w:sz w:val="40"/>
          <w:szCs w:val="40"/>
          <w:highlight w:val="white"/>
        </w:rPr>
      </w:pPr>
    </w:p>
    <w:p w14:paraId="562C7B31" w14:textId="77777777" w:rsidR="001C7797" w:rsidRDefault="001C7797">
      <w:pPr>
        <w:rPr>
          <w:b/>
          <w:color w:val="A0144D"/>
          <w:sz w:val="40"/>
          <w:szCs w:val="40"/>
          <w:highlight w:val="white"/>
        </w:rPr>
      </w:pPr>
    </w:p>
    <w:p w14:paraId="037EEF08" w14:textId="77777777" w:rsidR="001C7797" w:rsidRDefault="001C7797">
      <w:pPr>
        <w:rPr>
          <w:b/>
          <w:color w:val="A0144D"/>
          <w:sz w:val="40"/>
          <w:szCs w:val="40"/>
          <w:highlight w:val="white"/>
        </w:rPr>
      </w:pPr>
    </w:p>
    <w:p w14:paraId="37A4AC6C" w14:textId="77777777" w:rsidR="001C7797" w:rsidRDefault="001C7797">
      <w:pPr>
        <w:rPr>
          <w:b/>
          <w:color w:val="A0144D"/>
          <w:sz w:val="40"/>
          <w:szCs w:val="40"/>
          <w:highlight w:val="white"/>
        </w:rPr>
      </w:pPr>
    </w:p>
    <w:p w14:paraId="43776CA6" w14:textId="77777777" w:rsidR="001C7797" w:rsidRDefault="001C7797">
      <w:pPr>
        <w:rPr>
          <w:b/>
          <w:color w:val="A0144D"/>
          <w:sz w:val="40"/>
          <w:szCs w:val="40"/>
          <w:highlight w:val="white"/>
        </w:rPr>
      </w:pPr>
    </w:p>
    <w:p w14:paraId="578FE5BC" w14:textId="77777777" w:rsidR="001C7797" w:rsidRDefault="001C7797">
      <w:pPr>
        <w:rPr>
          <w:b/>
          <w:color w:val="A0144D"/>
          <w:sz w:val="40"/>
          <w:szCs w:val="40"/>
          <w:highlight w:val="white"/>
        </w:rPr>
      </w:pPr>
    </w:p>
    <w:p w14:paraId="466D376F" w14:textId="77777777" w:rsidR="001C7797" w:rsidRDefault="001C7797">
      <w:pPr>
        <w:rPr>
          <w:b/>
          <w:color w:val="A0144D"/>
          <w:sz w:val="40"/>
          <w:szCs w:val="40"/>
          <w:highlight w:val="white"/>
        </w:rPr>
      </w:pPr>
    </w:p>
    <w:p w14:paraId="66F48ADE" w14:textId="77777777" w:rsidR="001C7797" w:rsidRDefault="001C7797">
      <w:pPr>
        <w:rPr>
          <w:b/>
          <w:color w:val="A0144D"/>
          <w:sz w:val="40"/>
          <w:szCs w:val="40"/>
          <w:highlight w:val="white"/>
        </w:rPr>
      </w:pPr>
    </w:p>
    <w:p w14:paraId="4E8055EB" w14:textId="77777777" w:rsidR="001C7797" w:rsidRDefault="001C7797">
      <w:pPr>
        <w:rPr>
          <w:b/>
          <w:color w:val="A0144D"/>
          <w:sz w:val="40"/>
          <w:szCs w:val="40"/>
          <w:highlight w:val="white"/>
        </w:rPr>
      </w:pPr>
    </w:p>
    <w:p w14:paraId="67FAB89E" w14:textId="77777777" w:rsidR="001C2FBC" w:rsidRDefault="001C2FBC">
      <w:pPr>
        <w:rPr>
          <w:b/>
          <w:color w:val="A0144D"/>
          <w:sz w:val="40"/>
          <w:szCs w:val="40"/>
          <w:highlight w:val="white"/>
        </w:rPr>
      </w:pPr>
    </w:p>
    <w:p w14:paraId="6B0302B7" w14:textId="77777777" w:rsidR="001C2FBC" w:rsidRDefault="001C2FBC">
      <w:pPr>
        <w:rPr>
          <w:b/>
          <w:color w:val="A0144D"/>
          <w:sz w:val="40"/>
          <w:szCs w:val="40"/>
          <w:highlight w:val="white"/>
        </w:rPr>
      </w:pPr>
    </w:p>
    <w:p w14:paraId="0B417D5A" w14:textId="77777777" w:rsidR="001C2FBC" w:rsidRDefault="001C2FBC">
      <w:pPr>
        <w:rPr>
          <w:b/>
          <w:color w:val="A0144D"/>
          <w:sz w:val="40"/>
          <w:szCs w:val="40"/>
          <w:highlight w:val="white"/>
        </w:rPr>
      </w:pPr>
    </w:p>
    <w:p w14:paraId="6910C4BF" w14:textId="195C76AD" w:rsidR="001C7797" w:rsidRDefault="00051623">
      <w:pPr>
        <w:rPr>
          <w:sz w:val="40"/>
          <w:szCs w:val="40"/>
        </w:rPr>
      </w:pPr>
      <w:r>
        <w:rPr>
          <w:b/>
          <w:noProof/>
          <w:color w:val="A0144D"/>
          <w:sz w:val="40"/>
          <w:szCs w:val="40"/>
          <w:highlight w:val="white"/>
        </w:rPr>
        <w:lastRenderedPageBreak/>
        <w:drawing>
          <wp:anchor distT="114300" distB="114300" distL="114300" distR="114300" simplePos="0" relativeHeight="251670528" behindDoc="0" locked="0" layoutInCell="1" hidden="0" allowOverlap="1" wp14:anchorId="7A564565" wp14:editId="5AB11CF7">
            <wp:simplePos x="0" y="0"/>
            <wp:positionH relativeFrom="margin">
              <wp:posOffset>-336429</wp:posOffset>
            </wp:positionH>
            <wp:positionV relativeFrom="margin">
              <wp:posOffset>-361948</wp:posOffset>
            </wp:positionV>
            <wp:extent cx="7305675" cy="751226"/>
            <wp:effectExtent l="0" t="0" r="0" b="0"/>
            <wp:wrapNone/>
            <wp:docPr id="1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7"/>
                    <a:srcRect/>
                    <a:stretch>
                      <a:fillRect/>
                    </a:stretch>
                  </pic:blipFill>
                  <pic:spPr>
                    <a:xfrm>
                      <a:off x="0" y="0"/>
                      <a:ext cx="7305675" cy="751226"/>
                    </a:xfrm>
                    <a:prstGeom prst="rect">
                      <a:avLst/>
                    </a:prstGeom>
                    <a:ln/>
                  </pic:spPr>
                </pic:pic>
              </a:graphicData>
            </a:graphic>
          </wp:anchor>
        </w:drawing>
      </w:r>
      <w:r>
        <w:rPr>
          <w:b/>
          <w:color w:val="A0144D"/>
          <w:sz w:val="40"/>
          <w:szCs w:val="40"/>
          <w:highlight w:val="white"/>
        </w:rPr>
        <w:t>How to apply</w:t>
      </w:r>
    </w:p>
    <w:p w14:paraId="57C2EC20" w14:textId="724D6C25" w:rsidR="00F978C3" w:rsidRDefault="00F978C3" w:rsidP="00F978C3">
      <w:pPr>
        <w:jc w:val="both"/>
        <w:rPr>
          <w:b/>
          <w:color w:val="A1144E"/>
          <w:sz w:val="40"/>
          <w:szCs w:val="40"/>
        </w:rPr>
      </w:pPr>
      <w:bookmarkStart w:id="0" w:name="_Hlk162808759"/>
      <w:r>
        <w:rPr>
          <w:b/>
          <w:color w:val="A1144E"/>
          <w:sz w:val="40"/>
          <w:szCs w:val="40"/>
        </w:rPr>
        <w:t>About the role</w:t>
      </w:r>
    </w:p>
    <w:bookmarkEnd w:id="0"/>
    <w:p w14:paraId="2F2F5C1B" w14:textId="77777777" w:rsidR="00F978C3" w:rsidRPr="00F978C3" w:rsidRDefault="00F978C3" w:rsidP="00F978C3">
      <w:pPr>
        <w:pStyle w:val="NoSpacing"/>
        <w:rPr>
          <w:rFonts w:asciiTheme="majorHAnsi" w:hAnsiTheme="majorHAnsi" w:cstheme="majorHAnsi"/>
          <w:color w:val="002060"/>
          <w:sz w:val="24"/>
          <w:szCs w:val="24"/>
        </w:rPr>
      </w:pPr>
      <w:r w:rsidRPr="00F978C3">
        <w:rPr>
          <w:rFonts w:asciiTheme="majorHAnsi" w:hAnsiTheme="majorHAnsi" w:cstheme="majorHAnsi"/>
          <w:color w:val="002060"/>
          <w:sz w:val="24"/>
          <w:szCs w:val="24"/>
        </w:rPr>
        <w:t>We are specifically looking for candidates who:</w:t>
      </w:r>
    </w:p>
    <w:p w14:paraId="46ED4A88" w14:textId="0149715D" w:rsidR="00F978C3" w:rsidRPr="00F978C3" w:rsidRDefault="00F978C3" w:rsidP="00F978C3">
      <w:pPr>
        <w:pStyle w:val="NoSpacing"/>
        <w:numPr>
          <w:ilvl w:val="0"/>
          <w:numId w:val="10"/>
        </w:numPr>
        <w:rPr>
          <w:rFonts w:asciiTheme="majorHAnsi" w:hAnsiTheme="majorHAnsi" w:cstheme="majorHAnsi"/>
          <w:color w:val="002060"/>
          <w:sz w:val="24"/>
          <w:szCs w:val="24"/>
        </w:rPr>
      </w:pPr>
      <w:r w:rsidRPr="00F978C3">
        <w:rPr>
          <w:rFonts w:asciiTheme="majorHAnsi" w:hAnsiTheme="majorHAnsi" w:cstheme="majorHAnsi"/>
          <w:color w:val="002060"/>
          <w:sz w:val="24"/>
          <w:szCs w:val="24"/>
        </w:rPr>
        <w:t>have an exceptional knowledge and understanding of what constitutes an outstanding quality of education and curriculum development</w:t>
      </w:r>
    </w:p>
    <w:p w14:paraId="18510B44" w14:textId="45AE8056" w:rsidR="00F978C3" w:rsidRPr="00F978C3" w:rsidRDefault="00F978C3" w:rsidP="00F978C3">
      <w:pPr>
        <w:pStyle w:val="NoSpacing"/>
        <w:numPr>
          <w:ilvl w:val="0"/>
          <w:numId w:val="10"/>
        </w:numPr>
        <w:rPr>
          <w:rFonts w:asciiTheme="majorHAnsi" w:hAnsiTheme="majorHAnsi" w:cstheme="majorHAnsi"/>
          <w:color w:val="002060"/>
          <w:sz w:val="24"/>
          <w:szCs w:val="24"/>
        </w:rPr>
      </w:pPr>
      <w:r w:rsidRPr="00F978C3">
        <w:rPr>
          <w:rFonts w:asciiTheme="majorHAnsi" w:hAnsiTheme="majorHAnsi" w:cstheme="majorHAnsi"/>
          <w:color w:val="002060"/>
          <w:sz w:val="24"/>
          <w:szCs w:val="24"/>
        </w:rPr>
        <w:t xml:space="preserve">recognise </w:t>
      </w:r>
      <w:r w:rsidR="00356EB3">
        <w:rPr>
          <w:rFonts w:asciiTheme="majorHAnsi" w:hAnsiTheme="majorHAnsi" w:cstheme="majorHAnsi"/>
          <w:color w:val="002060"/>
          <w:sz w:val="24"/>
          <w:szCs w:val="24"/>
        </w:rPr>
        <w:t>and can drive exemplary teaching and learning</w:t>
      </w:r>
    </w:p>
    <w:p w14:paraId="7829EA98" w14:textId="4E837F8D" w:rsidR="00F978C3" w:rsidRDefault="00356EB3" w:rsidP="00F978C3">
      <w:pPr>
        <w:pStyle w:val="NoSpacing"/>
        <w:numPr>
          <w:ilvl w:val="0"/>
          <w:numId w:val="10"/>
        </w:numPr>
        <w:rPr>
          <w:rFonts w:asciiTheme="majorHAnsi" w:hAnsiTheme="majorHAnsi" w:cstheme="majorHAnsi"/>
          <w:color w:val="002060"/>
          <w:sz w:val="24"/>
          <w:szCs w:val="24"/>
        </w:rPr>
      </w:pPr>
      <w:r>
        <w:rPr>
          <w:rFonts w:asciiTheme="majorHAnsi" w:hAnsiTheme="majorHAnsi" w:cstheme="majorHAnsi"/>
          <w:color w:val="002060"/>
          <w:sz w:val="24"/>
          <w:szCs w:val="24"/>
        </w:rPr>
        <w:t xml:space="preserve">are leaders of positive behaviour management </w:t>
      </w:r>
    </w:p>
    <w:p w14:paraId="7B6C0BD6" w14:textId="12F3FC7E" w:rsidR="00356EB3" w:rsidRDefault="00356EB3" w:rsidP="00F978C3">
      <w:pPr>
        <w:pStyle w:val="NoSpacing"/>
        <w:numPr>
          <w:ilvl w:val="0"/>
          <w:numId w:val="10"/>
        </w:numPr>
        <w:rPr>
          <w:rFonts w:asciiTheme="majorHAnsi" w:hAnsiTheme="majorHAnsi" w:cstheme="majorHAnsi"/>
          <w:color w:val="002060"/>
          <w:sz w:val="24"/>
          <w:szCs w:val="24"/>
        </w:rPr>
      </w:pPr>
      <w:r>
        <w:rPr>
          <w:rFonts w:asciiTheme="majorHAnsi" w:hAnsiTheme="majorHAnsi" w:cstheme="majorHAnsi"/>
          <w:color w:val="002060"/>
          <w:sz w:val="24"/>
          <w:szCs w:val="24"/>
        </w:rPr>
        <w:t>recognise the importance of good attendance</w:t>
      </w:r>
    </w:p>
    <w:p w14:paraId="2BA3AD6D" w14:textId="26D1365C" w:rsidR="00356EB3" w:rsidRPr="00F978C3" w:rsidRDefault="00356EB3" w:rsidP="00F978C3">
      <w:pPr>
        <w:pStyle w:val="NoSpacing"/>
        <w:numPr>
          <w:ilvl w:val="0"/>
          <w:numId w:val="10"/>
        </w:numPr>
        <w:rPr>
          <w:rFonts w:asciiTheme="majorHAnsi" w:hAnsiTheme="majorHAnsi" w:cstheme="majorHAnsi"/>
          <w:color w:val="002060"/>
          <w:sz w:val="24"/>
          <w:szCs w:val="24"/>
        </w:rPr>
      </w:pPr>
      <w:r>
        <w:rPr>
          <w:rFonts w:asciiTheme="majorHAnsi" w:hAnsiTheme="majorHAnsi" w:cstheme="majorHAnsi"/>
          <w:color w:val="002060"/>
          <w:sz w:val="24"/>
          <w:szCs w:val="24"/>
        </w:rPr>
        <w:t>have a proven track record of securing outstanding pupil outcomes</w:t>
      </w:r>
    </w:p>
    <w:p w14:paraId="7B19C094" w14:textId="103BC0B4" w:rsidR="00F978C3" w:rsidRPr="00F978C3" w:rsidRDefault="00F978C3" w:rsidP="00F978C3">
      <w:pPr>
        <w:pStyle w:val="NoSpacing"/>
        <w:numPr>
          <w:ilvl w:val="0"/>
          <w:numId w:val="10"/>
        </w:numPr>
        <w:rPr>
          <w:rFonts w:asciiTheme="majorHAnsi" w:hAnsiTheme="majorHAnsi" w:cstheme="majorHAnsi"/>
          <w:color w:val="002060"/>
          <w:sz w:val="24"/>
          <w:szCs w:val="24"/>
        </w:rPr>
      </w:pPr>
      <w:r w:rsidRPr="00F978C3">
        <w:rPr>
          <w:rFonts w:asciiTheme="majorHAnsi" w:hAnsiTheme="majorHAnsi" w:cstheme="majorHAnsi"/>
          <w:color w:val="002060"/>
          <w:sz w:val="24"/>
          <w:szCs w:val="24"/>
        </w:rPr>
        <w:t>will actively contribute to the continued development of our dedicated and professional staff team</w:t>
      </w:r>
    </w:p>
    <w:p w14:paraId="15EA7F85" w14:textId="5442732F" w:rsidR="00F978C3" w:rsidRPr="00F978C3" w:rsidRDefault="00F978C3" w:rsidP="00F978C3">
      <w:pPr>
        <w:pStyle w:val="NoSpacing"/>
        <w:numPr>
          <w:ilvl w:val="0"/>
          <w:numId w:val="10"/>
        </w:numPr>
        <w:rPr>
          <w:rFonts w:asciiTheme="majorHAnsi" w:hAnsiTheme="majorHAnsi" w:cstheme="majorHAnsi"/>
          <w:color w:val="002060"/>
          <w:sz w:val="24"/>
          <w:szCs w:val="24"/>
        </w:rPr>
      </w:pPr>
      <w:r w:rsidRPr="00F978C3">
        <w:rPr>
          <w:rFonts w:asciiTheme="majorHAnsi" w:hAnsiTheme="majorHAnsi" w:cstheme="majorHAnsi"/>
          <w:color w:val="002060"/>
          <w:sz w:val="24"/>
          <w:szCs w:val="24"/>
        </w:rPr>
        <w:t>ha</w:t>
      </w:r>
      <w:r>
        <w:rPr>
          <w:rFonts w:asciiTheme="majorHAnsi" w:hAnsiTheme="majorHAnsi" w:cstheme="majorHAnsi"/>
          <w:color w:val="002060"/>
          <w:sz w:val="24"/>
          <w:szCs w:val="24"/>
        </w:rPr>
        <w:t>ve</w:t>
      </w:r>
      <w:r w:rsidRPr="00F978C3">
        <w:rPr>
          <w:rFonts w:asciiTheme="majorHAnsi" w:hAnsiTheme="majorHAnsi" w:cstheme="majorHAnsi"/>
          <w:color w:val="002060"/>
          <w:sz w:val="24"/>
          <w:szCs w:val="24"/>
        </w:rPr>
        <w:t xml:space="preserve"> proven experience across KS1 and KS2</w:t>
      </w:r>
    </w:p>
    <w:p w14:paraId="602ADC8B" w14:textId="431F2BD5" w:rsidR="00F978C3" w:rsidRDefault="00F978C3" w:rsidP="00F978C3">
      <w:pPr>
        <w:pStyle w:val="NoSpacing"/>
        <w:numPr>
          <w:ilvl w:val="0"/>
          <w:numId w:val="10"/>
        </w:numPr>
        <w:rPr>
          <w:rFonts w:asciiTheme="majorHAnsi" w:hAnsiTheme="majorHAnsi" w:cstheme="majorHAnsi"/>
          <w:color w:val="002060"/>
          <w:sz w:val="24"/>
          <w:szCs w:val="24"/>
        </w:rPr>
      </w:pPr>
      <w:r w:rsidRPr="00F978C3">
        <w:rPr>
          <w:rFonts w:asciiTheme="majorHAnsi" w:hAnsiTheme="majorHAnsi" w:cstheme="majorHAnsi"/>
          <w:color w:val="002060"/>
          <w:sz w:val="24"/>
          <w:szCs w:val="24"/>
        </w:rPr>
        <w:t>ha</w:t>
      </w:r>
      <w:r>
        <w:rPr>
          <w:rFonts w:asciiTheme="majorHAnsi" w:hAnsiTheme="majorHAnsi" w:cstheme="majorHAnsi"/>
          <w:color w:val="002060"/>
          <w:sz w:val="24"/>
          <w:szCs w:val="24"/>
        </w:rPr>
        <w:t>ve</w:t>
      </w:r>
      <w:r w:rsidRPr="00F978C3">
        <w:rPr>
          <w:rFonts w:asciiTheme="majorHAnsi" w:hAnsiTheme="majorHAnsi" w:cstheme="majorHAnsi"/>
          <w:color w:val="002060"/>
          <w:sz w:val="24"/>
          <w:szCs w:val="24"/>
        </w:rPr>
        <w:t xml:space="preserve"> an in-depth knowledge of the Ofsted framework</w:t>
      </w:r>
    </w:p>
    <w:p w14:paraId="69DFF4BF" w14:textId="4EBF52D7" w:rsidR="00356EB3" w:rsidRDefault="00356EB3" w:rsidP="00F978C3">
      <w:pPr>
        <w:pStyle w:val="NoSpacing"/>
        <w:numPr>
          <w:ilvl w:val="0"/>
          <w:numId w:val="10"/>
        </w:numPr>
        <w:rPr>
          <w:rFonts w:asciiTheme="majorHAnsi" w:hAnsiTheme="majorHAnsi" w:cstheme="majorHAnsi"/>
          <w:color w:val="002060"/>
          <w:sz w:val="24"/>
          <w:szCs w:val="24"/>
        </w:rPr>
      </w:pPr>
      <w:r>
        <w:rPr>
          <w:rFonts w:asciiTheme="majorHAnsi" w:hAnsiTheme="majorHAnsi" w:cstheme="majorHAnsi"/>
          <w:color w:val="002060"/>
          <w:sz w:val="24"/>
          <w:szCs w:val="24"/>
        </w:rPr>
        <w:t>have experience in safeguarding procedures</w:t>
      </w:r>
    </w:p>
    <w:p w14:paraId="3151AC58" w14:textId="35612BD3" w:rsidR="00356EB3" w:rsidRPr="00F978C3" w:rsidRDefault="00356EB3" w:rsidP="00F978C3">
      <w:pPr>
        <w:pStyle w:val="NoSpacing"/>
        <w:numPr>
          <w:ilvl w:val="0"/>
          <w:numId w:val="10"/>
        </w:numPr>
        <w:rPr>
          <w:rFonts w:asciiTheme="majorHAnsi" w:hAnsiTheme="majorHAnsi" w:cstheme="majorHAnsi"/>
          <w:color w:val="002060"/>
          <w:sz w:val="24"/>
          <w:szCs w:val="24"/>
        </w:rPr>
      </w:pPr>
      <w:r>
        <w:rPr>
          <w:rFonts w:asciiTheme="majorHAnsi" w:hAnsiTheme="majorHAnsi" w:cstheme="majorHAnsi"/>
          <w:color w:val="002060"/>
          <w:sz w:val="24"/>
          <w:szCs w:val="24"/>
        </w:rPr>
        <w:t>have knowledge of inclusive practice</w:t>
      </w:r>
    </w:p>
    <w:p w14:paraId="675BA86B" w14:textId="77777777" w:rsidR="00F978C3" w:rsidRDefault="00F978C3" w:rsidP="00F978C3">
      <w:pPr>
        <w:widowControl w:val="0"/>
      </w:pPr>
      <w:r>
        <w:t> </w:t>
      </w:r>
    </w:p>
    <w:p w14:paraId="33C98D57" w14:textId="77777777" w:rsidR="00C61AD8" w:rsidRPr="00C61AD8" w:rsidRDefault="00C61AD8" w:rsidP="00C61AD8">
      <w:pPr>
        <w:pStyle w:val="NoSpacing"/>
        <w:rPr>
          <w:rFonts w:asciiTheme="majorHAnsi" w:hAnsiTheme="majorHAnsi" w:cstheme="majorHAnsi"/>
          <w:color w:val="002060"/>
          <w:sz w:val="24"/>
          <w:szCs w:val="24"/>
        </w:rPr>
      </w:pPr>
      <w:r w:rsidRPr="00C61AD8">
        <w:rPr>
          <w:rFonts w:asciiTheme="majorHAnsi" w:hAnsiTheme="majorHAnsi" w:cstheme="majorHAnsi"/>
          <w:color w:val="002060"/>
          <w:sz w:val="24"/>
          <w:szCs w:val="24"/>
        </w:rPr>
        <w:t>This post offers an exciting opportunity for you to:</w:t>
      </w:r>
    </w:p>
    <w:p w14:paraId="5640104E" w14:textId="23A462C8" w:rsidR="00C61AD8" w:rsidRPr="00C61AD8" w:rsidRDefault="00C61AD8" w:rsidP="00C61AD8">
      <w:pPr>
        <w:pStyle w:val="NoSpacing"/>
        <w:numPr>
          <w:ilvl w:val="0"/>
          <w:numId w:val="11"/>
        </w:numPr>
        <w:rPr>
          <w:rFonts w:asciiTheme="majorHAnsi" w:hAnsiTheme="majorHAnsi" w:cstheme="majorHAnsi"/>
          <w:color w:val="002060"/>
          <w:sz w:val="24"/>
          <w:szCs w:val="24"/>
        </w:rPr>
      </w:pPr>
      <w:r w:rsidRPr="00C61AD8">
        <w:rPr>
          <w:rFonts w:asciiTheme="majorHAnsi" w:hAnsiTheme="majorHAnsi" w:cstheme="majorHAnsi"/>
          <w:color w:val="002060"/>
          <w:sz w:val="24"/>
          <w:szCs w:val="24"/>
        </w:rPr>
        <w:t>develop yourself as a professional and a leader</w:t>
      </w:r>
      <w:r w:rsidR="00356EB3">
        <w:rPr>
          <w:rFonts w:asciiTheme="majorHAnsi" w:hAnsiTheme="majorHAnsi" w:cstheme="majorHAnsi"/>
          <w:color w:val="002060"/>
          <w:sz w:val="24"/>
          <w:szCs w:val="24"/>
        </w:rPr>
        <w:t xml:space="preserve"> in a newly formed leadership team</w:t>
      </w:r>
    </w:p>
    <w:p w14:paraId="72BE6809" w14:textId="0EC0C45D" w:rsidR="00C61AD8" w:rsidRPr="00C61AD8" w:rsidRDefault="00C61AD8" w:rsidP="00C61AD8">
      <w:pPr>
        <w:pStyle w:val="NoSpacing"/>
        <w:numPr>
          <w:ilvl w:val="0"/>
          <w:numId w:val="11"/>
        </w:numPr>
        <w:rPr>
          <w:rFonts w:asciiTheme="majorHAnsi" w:hAnsiTheme="majorHAnsi" w:cstheme="majorHAnsi"/>
          <w:color w:val="002060"/>
          <w:sz w:val="24"/>
          <w:szCs w:val="24"/>
        </w:rPr>
      </w:pPr>
      <w:r w:rsidRPr="00C61AD8">
        <w:rPr>
          <w:rFonts w:asciiTheme="majorHAnsi" w:hAnsiTheme="majorHAnsi" w:cstheme="majorHAnsi"/>
          <w:color w:val="002060"/>
          <w:sz w:val="24"/>
          <w:szCs w:val="24"/>
        </w:rPr>
        <w:t>work with fantastic children who have a huge thirst for learning and a sense of fun</w:t>
      </w:r>
    </w:p>
    <w:p w14:paraId="0DAA0A19" w14:textId="0B7F65F2" w:rsidR="00C61AD8" w:rsidRPr="00C61AD8" w:rsidRDefault="00C61AD8" w:rsidP="00C61AD8">
      <w:pPr>
        <w:pStyle w:val="NoSpacing"/>
        <w:numPr>
          <w:ilvl w:val="0"/>
          <w:numId w:val="11"/>
        </w:numPr>
        <w:rPr>
          <w:rFonts w:asciiTheme="majorHAnsi" w:hAnsiTheme="majorHAnsi" w:cstheme="majorHAnsi"/>
          <w:color w:val="002060"/>
          <w:sz w:val="24"/>
          <w:szCs w:val="24"/>
        </w:rPr>
      </w:pPr>
      <w:r w:rsidRPr="00C61AD8">
        <w:rPr>
          <w:rFonts w:asciiTheme="majorHAnsi" w:hAnsiTheme="majorHAnsi" w:cstheme="majorHAnsi"/>
          <w:color w:val="002060"/>
          <w:sz w:val="24"/>
          <w:szCs w:val="24"/>
        </w:rPr>
        <w:t xml:space="preserve">influence the on-going development of the academy </w:t>
      </w:r>
    </w:p>
    <w:p w14:paraId="1B97FBDD" w14:textId="3841F1AF" w:rsidR="00C61AD8" w:rsidRDefault="00C61AD8" w:rsidP="00C61AD8">
      <w:pPr>
        <w:pStyle w:val="NoSpacing"/>
        <w:numPr>
          <w:ilvl w:val="0"/>
          <w:numId w:val="11"/>
        </w:numPr>
      </w:pPr>
      <w:r w:rsidRPr="00C61AD8">
        <w:rPr>
          <w:rFonts w:asciiTheme="majorHAnsi" w:hAnsiTheme="majorHAnsi" w:cstheme="majorHAnsi"/>
          <w:color w:val="002060"/>
          <w:sz w:val="24"/>
          <w:szCs w:val="24"/>
        </w:rPr>
        <w:t>embrace the culture and ethos of LEAD Academy Trust and access high quality networking            opportunities</w:t>
      </w:r>
      <w:r>
        <w:t>.</w:t>
      </w:r>
    </w:p>
    <w:p w14:paraId="7CC321DE" w14:textId="21F958C3" w:rsidR="00F978C3" w:rsidRDefault="00F978C3" w:rsidP="00F978C3">
      <w:pPr>
        <w:widowControl w:val="0"/>
        <w:rPr>
          <w:sz w:val="20"/>
          <w:szCs w:val="20"/>
        </w:rPr>
      </w:pPr>
    </w:p>
    <w:p w14:paraId="4358C008" w14:textId="33752F47" w:rsidR="001C7797" w:rsidRDefault="00051623">
      <w:pPr>
        <w:shd w:val="clear" w:color="auto" w:fill="FFFFFF"/>
        <w:spacing w:after="0" w:line="235" w:lineRule="auto"/>
        <w:rPr>
          <w:color w:val="24305D"/>
          <w:sz w:val="24"/>
          <w:szCs w:val="24"/>
        </w:rPr>
      </w:pPr>
      <w:r>
        <w:rPr>
          <w:color w:val="24305D"/>
          <w:sz w:val="24"/>
          <w:szCs w:val="24"/>
        </w:rPr>
        <w:t xml:space="preserve">Please send a completed application form and covering letter explaining your interest in the role and how you meet the person specification </w:t>
      </w:r>
      <w:r w:rsidR="000805CE">
        <w:rPr>
          <w:color w:val="24305D"/>
          <w:sz w:val="24"/>
          <w:szCs w:val="24"/>
        </w:rPr>
        <w:t>to:</w:t>
      </w:r>
      <w:r>
        <w:rPr>
          <w:color w:val="24305D"/>
          <w:sz w:val="24"/>
          <w:szCs w:val="24"/>
        </w:rPr>
        <w:t xml:space="preserve"> </w:t>
      </w:r>
      <w:r w:rsidR="001C2FBC">
        <w:rPr>
          <w:color w:val="24305D"/>
          <w:sz w:val="24"/>
          <w:szCs w:val="24"/>
        </w:rPr>
        <w:t>Admin@sycamoreacademy.co.uk</w:t>
      </w:r>
      <w:r>
        <w:rPr>
          <w:color w:val="24305D"/>
          <w:sz w:val="24"/>
          <w:szCs w:val="24"/>
        </w:rPr>
        <w:br/>
      </w:r>
    </w:p>
    <w:p w14:paraId="3ECBDB48" w14:textId="73BD367B" w:rsidR="001C7797" w:rsidRDefault="00051623">
      <w:pPr>
        <w:shd w:val="clear" w:color="auto" w:fill="FFFFFF"/>
        <w:spacing w:after="0" w:line="235" w:lineRule="auto"/>
        <w:rPr>
          <w:color w:val="24305D"/>
          <w:sz w:val="24"/>
          <w:szCs w:val="24"/>
        </w:rPr>
      </w:pPr>
      <w:r>
        <w:rPr>
          <w:b/>
          <w:color w:val="24305D"/>
          <w:sz w:val="24"/>
          <w:szCs w:val="24"/>
        </w:rPr>
        <w:t>CLOSING DATE</w:t>
      </w:r>
      <w:r>
        <w:rPr>
          <w:color w:val="24305D"/>
          <w:sz w:val="24"/>
          <w:szCs w:val="24"/>
        </w:rPr>
        <w:t xml:space="preserve">: </w:t>
      </w:r>
      <w:r w:rsidR="00C61AD8" w:rsidRPr="00C61AD8">
        <w:rPr>
          <w:b/>
          <w:bCs/>
          <w:color w:val="24305D"/>
          <w:sz w:val="24"/>
          <w:szCs w:val="24"/>
        </w:rPr>
        <w:t xml:space="preserve">Thursday </w:t>
      </w:r>
      <w:r w:rsidR="00356EB3">
        <w:rPr>
          <w:b/>
          <w:bCs/>
          <w:color w:val="24305D"/>
          <w:sz w:val="24"/>
          <w:szCs w:val="24"/>
        </w:rPr>
        <w:t>15</w:t>
      </w:r>
      <w:r w:rsidR="00356EB3" w:rsidRPr="00356EB3">
        <w:rPr>
          <w:b/>
          <w:bCs/>
          <w:color w:val="24305D"/>
          <w:sz w:val="24"/>
          <w:szCs w:val="24"/>
          <w:vertAlign w:val="superscript"/>
        </w:rPr>
        <w:t>th</w:t>
      </w:r>
      <w:r w:rsidR="00C61AD8" w:rsidRPr="00C61AD8">
        <w:rPr>
          <w:b/>
          <w:bCs/>
          <w:color w:val="24305D"/>
          <w:sz w:val="24"/>
          <w:szCs w:val="24"/>
        </w:rPr>
        <w:t xml:space="preserve"> May 2024</w:t>
      </w:r>
    </w:p>
    <w:p w14:paraId="2DA833F9" w14:textId="610DCFE1" w:rsidR="001C7797" w:rsidRDefault="00051623">
      <w:pPr>
        <w:shd w:val="clear" w:color="auto" w:fill="FFFFFF"/>
        <w:spacing w:after="0" w:line="235" w:lineRule="auto"/>
        <w:rPr>
          <w:b/>
          <w:color w:val="24305D"/>
          <w:sz w:val="24"/>
          <w:szCs w:val="24"/>
        </w:rPr>
      </w:pPr>
      <w:r>
        <w:rPr>
          <w:b/>
          <w:color w:val="24305D"/>
          <w:sz w:val="24"/>
          <w:szCs w:val="24"/>
        </w:rPr>
        <w:br/>
        <w:t>INTERVIEWS</w:t>
      </w:r>
      <w:r>
        <w:rPr>
          <w:color w:val="24305D"/>
          <w:sz w:val="24"/>
          <w:szCs w:val="24"/>
        </w:rPr>
        <w:t xml:space="preserve">:  We expect interviews to take </w:t>
      </w:r>
      <w:r w:rsidRPr="00B83850">
        <w:rPr>
          <w:color w:val="24305D"/>
          <w:sz w:val="24"/>
          <w:szCs w:val="24"/>
        </w:rPr>
        <w:t>place</w:t>
      </w:r>
      <w:r w:rsidR="00C61AD8">
        <w:rPr>
          <w:color w:val="24305D"/>
          <w:sz w:val="24"/>
          <w:szCs w:val="24"/>
        </w:rPr>
        <w:t>:</w:t>
      </w:r>
      <w:r w:rsidRPr="00B83850">
        <w:rPr>
          <w:b/>
          <w:color w:val="24305D"/>
          <w:sz w:val="24"/>
          <w:szCs w:val="24"/>
        </w:rPr>
        <w:t xml:space="preserve"> </w:t>
      </w:r>
      <w:r w:rsidR="00C61AD8">
        <w:rPr>
          <w:b/>
          <w:color w:val="24305D"/>
          <w:sz w:val="24"/>
          <w:szCs w:val="24"/>
        </w:rPr>
        <w:t xml:space="preserve">the week commencing </w:t>
      </w:r>
      <w:r w:rsidR="00356EB3">
        <w:rPr>
          <w:b/>
          <w:color w:val="24305D"/>
          <w:sz w:val="24"/>
          <w:szCs w:val="24"/>
        </w:rPr>
        <w:t>20</w:t>
      </w:r>
      <w:r w:rsidR="00C61AD8" w:rsidRPr="00C61AD8">
        <w:rPr>
          <w:b/>
          <w:color w:val="24305D"/>
          <w:sz w:val="24"/>
          <w:szCs w:val="24"/>
          <w:vertAlign w:val="superscript"/>
        </w:rPr>
        <w:t>th</w:t>
      </w:r>
      <w:r w:rsidR="00C61AD8">
        <w:rPr>
          <w:b/>
          <w:color w:val="24305D"/>
          <w:sz w:val="24"/>
          <w:szCs w:val="24"/>
        </w:rPr>
        <w:t xml:space="preserve"> May 2024</w:t>
      </w:r>
    </w:p>
    <w:p w14:paraId="28DE90A1" w14:textId="77777777" w:rsidR="001C7797" w:rsidRDefault="00051623">
      <w:pPr>
        <w:shd w:val="clear" w:color="auto" w:fill="FFFFFF"/>
        <w:spacing w:after="0" w:line="235" w:lineRule="auto"/>
        <w:rPr>
          <w:color w:val="24305D"/>
          <w:sz w:val="24"/>
          <w:szCs w:val="24"/>
        </w:rPr>
      </w:pPr>
      <w:r>
        <w:rPr>
          <w:color w:val="24305D"/>
          <w:sz w:val="24"/>
          <w:szCs w:val="24"/>
        </w:rPr>
        <w:t xml:space="preserve"> </w:t>
      </w:r>
    </w:p>
    <w:p w14:paraId="7D5F3AAA" w14:textId="77777777" w:rsidR="001C7797" w:rsidRDefault="00051623">
      <w:pPr>
        <w:shd w:val="clear" w:color="auto" w:fill="FFFFFF"/>
        <w:spacing w:after="0" w:line="235" w:lineRule="auto"/>
        <w:rPr>
          <w:color w:val="24305D"/>
          <w:sz w:val="24"/>
          <w:szCs w:val="24"/>
        </w:rPr>
      </w:pPr>
      <w:r>
        <w:rPr>
          <w:color w:val="24305D"/>
          <w:sz w:val="24"/>
          <w:szCs w:val="24"/>
        </w:rPr>
        <w:t xml:space="preserve">Applications will be reviewed upon receipt, therefore shortlisted candidates may be contacted in advance of the closing date. </w:t>
      </w:r>
    </w:p>
    <w:p w14:paraId="495A8537" w14:textId="77777777" w:rsidR="001C7797" w:rsidRDefault="00051623">
      <w:pPr>
        <w:shd w:val="clear" w:color="auto" w:fill="FFFFFF"/>
        <w:spacing w:after="0" w:line="235" w:lineRule="auto"/>
        <w:rPr>
          <w:color w:val="24305D"/>
          <w:sz w:val="24"/>
          <w:szCs w:val="24"/>
        </w:rPr>
      </w:pPr>
      <w:r>
        <w:rPr>
          <w:color w:val="24305D"/>
          <w:sz w:val="24"/>
          <w:szCs w:val="24"/>
        </w:rPr>
        <w:br/>
        <w:t xml:space="preserve">L.E.A.D. Academy Trust is committed to safeguarding and promoting the welfare of children and young people and we can expect all staff and volunteers to share this commitment. This post is subject to an enhanced DBS check. </w:t>
      </w:r>
    </w:p>
    <w:p w14:paraId="30B579C1" w14:textId="08BFF7A8" w:rsidR="001C7797" w:rsidRDefault="00051623">
      <w:pPr>
        <w:shd w:val="clear" w:color="auto" w:fill="FFFFFF"/>
        <w:spacing w:after="0" w:line="235" w:lineRule="auto"/>
        <w:rPr>
          <w:b/>
          <w:color w:val="24305D"/>
          <w:sz w:val="28"/>
          <w:szCs w:val="28"/>
        </w:rPr>
      </w:pPr>
      <w:r>
        <w:rPr>
          <w:color w:val="24305D"/>
          <w:sz w:val="24"/>
          <w:szCs w:val="24"/>
        </w:rPr>
        <w:br/>
        <w:t xml:space="preserve">For an informal, confidential discussion about this opportunity, please email: </w:t>
      </w:r>
      <w:r w:rsidR="001C2FBC">
        <w:rPr>
          <w:color w:val="24305D"/>
          <w:sz w:val="24"/>
          <w:szCs w:val="24"/>
        </w:rPr>
        <w:t>Admin@sycamoreacademy.co.uk</w:t>
      </w:r>
    </w:p>
    <w:p w14:paraId="748059E8" w14:textId="77777777" w:rsidR="00356EB3" w:rsidRDefault="00051623" w:rsidP="00C61AD8">
      <w:r>
        <w:br/>
      </w:r>
      <w:r>
        <w:br/>
      </w:r>
      <w:r>
        <w:br/>
      </w:r>
      <w:r>
        <w:br/>
      </w:r>
      <w:r>
        <w:br/>
      </w:r>
      <w:r>
        <w:br/>
      </w:r>
    </w:p>
    <w:p w14:paraId="2B7E5F0C" w14:textId="72099404" w:rsidR="001C7797" w:rsidRDefault="00051623" w:rsidP="00C61AD8">
      <w:pPr>
        <w:rPr>
          <w:b/>
          <w:color w:val="A0144D"/>
          <w:sz w:val="40"/>
          <w:szCs w:val="40"/>
          <w:highlight w:val="white"/>
        </w:rPr>
      </w:pPr>
      <w:r>
        <w:br/>
      </w:r>
      <w:r>
        <w:br/>
      </w:r>
      <w:r>
        <w:br/>
      </w:r>
      <w:r>
        <w:br/>
      </w:r>
      <w:r>
        <w:lastRenderedPageBreak/>
        <w:br/>
      </w:r>
      <w:r>
        <w:br/>
      </w:r>
      <w:r>
        <w:br/>
      </w:r>
      <w:r>
        <w:rPr>
          <w:noProof/>
        </w:rPr>
        <w:drawing>
          <wp:anchor distT="114300" distB="114300" distL="114300" distR="114300" simplePos="0" relativeHeight="251672576" behindDoc="0" locked="0" layoutInCell="1" hidden="0" allowOverlap="1" wp14:anchorId="0AFBB2EC" wp14:editId="750BB0F1">
            <wp:simplePos x="0" y="0"/>
            <wp:positionH relativeFrom="margin">
              <wp:posOffset>-336429</wp:posOffset>
            </wp:positionH>
            <wp:positionV relativeFrom="margin">
              <wp:posOffset>-339958</wp:posOffset>
            </wp:positionV>
            <wp:extent cx="7305675" cy="751226"/>
            <wp:effectExtent l="0" t="0" r="0" b="0"/>
            <wp:wrapNone/>
            <wp:docPr id="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7"/>
                    <a:srcRect/>
                    <a:stretch>
                      <a:fillRect/>
                    </a:stretch>
                  </pic:blipFill>
                  <pic:spPr>
                    <a:xfrm>
                      <a:off x="0" y="0"/>
                      <a:ext cx="7305675" cy="751226"/>
                    </a:xfrm>
                    <a:prstGeom prst="rect">
                      <a:avLst/>
                    </a:prstGeom>
                    <a:ln/>
                  </pic:spPr>
                </pic:pic>
              </a:graphicData>
            </a:graphic>
          </wp:anchor>
        </w:drawing>
      </w:r>
      <w:r>
        <w:rPr>
          <w:b/>
          <w:color w:val="A0144D"/>
          <w:sz w:val="40"/>
          <w:szCs w:val="40"/>
          <w:highlight w:val="white"/>
        </w:rPr>
        <w:t>Job description</w:t>
      </w:r>
    </w:p>
    <w:p w14:paraId="2A112587" w14:textId="77777777" w:rsidR="001C7797" w:rsidRDefault="00051623">
      <w:pPr>
        <w:spacing w:line="240" w:lineRule="auto"/>
        <w:rPr>
          <w:b/>
          <w:color w:val="A0144D"/>
          <w:sz w:val="28"/>
          <w:szCs w:val="28"/>
          <w:highlight w:val="white"/>
        </w:rPr>
      </w:pPr>
      <w:r>
        <w:rPr>
          <w:b/>
          <w:color w:val="A0144D"/>
          <w:sz w:val="28"/>
          <w:szCs w:val="28"/>
          <w:highlight w:val="white"/>
        </w:rPr>
        <w:t>Key responsibilities and accountabilities</w:t>
      </w:r>
    </w:p>
    <w:p w14:paraId="6ED98189" w14:textId="6B5BE6EF" w:rsidR="001C7797" w:rsidRPr="00051623" w:rsidRDefault="00B408AC">
      <w:pPr>
        <w:shd w:val="clear" w:color="auto" w:fill="FFFFFF"/>
        <w:spacing w:after="0" w:line="235" w:lineRule="auto"/>
        <w:rPr>
          <w:b/>
          <w:color w:val="24305D"/>
          <w:sz w:val="24"/>
          <w:szCs w:val="24"/>
          <w:highlight w:val="yellow"/>
        </w:rPr>
      </w:pPr>
      <w:r>
        <w:rPr>
          <w:b/>
          <w:color w:val="24305D"/>
          <w:sz w:val="24"/>
          <w:szCs w:val="24"/>
          <w:highlight w:val="white"/>
        </w:rPr>
        <w:t xml:space="preserve">Assistant Head </w:t>
      </w:r>
      <w:r w:rsidR="00CA1A20">
        <w:rPr>
          <w:b/>
          <w:color w:val="24305D"/>
          <w:sz w:val="24"/>
          <w:szCs w:val="24"/>
          <w:highlight w:val="white"/>
        </w:rPr>
        <w:t>of</w:t>
      </w:r>
      <w:r>
        <w:rPr>
          <w:b/>
          <w:color w:val="24305D"/>
          <w:sz w:val="24"/>
          <w:szCs w:val="24"/>
          <w:highlight w:val="white"/>
        </w:rPr>
        <w:t xml:space="preserve"> School</w:t>
      </w:r>
    </w:p>
    <w:p w14:paraId="482087A9" w14:textId="11E8B731" w:rsidR="001C7797" w:rsidRDefault="00051623" w:rsidP="00B83850">
      <w:pPr>
        <w:shd w:val="clear" w:color="auto" w:fill="FFFFFF"/>
        <w:spacing w:after="0" w:line="235" w:lineRule="auto"/>
        <w:rPr>
          <w:b/>
          <w:color w:val="24305D"/>
          <w:sz w:val="24"/>
          <w:szCs w:val="24"/>
          <w:highlight w:val="white"/>
        </w:rPr>
      </w:pPr>
      <w:r>
        <w:rPr>
          <w:b/>
          <w:color w:val="24305D"/>
          <w:sz w:val="24"/>
          <w:szCs w:val="24"/>
          <w:highlight w:val="white"/>
        </w:rPr>
        <w:t xml:space="preserve">Salary: </w:t>
      </w:r>
      <w:r w:rsidR="00B408AC">
        <w:rPr>
          <w:b/>
          <w:color w:val="24305D"/>
          <w:sz w:val="24"/>
          <w:szCs w:val="24"/>
          <w:highlight w:val="white"/>
        </w:rPr>
        <w:t xml:space="preserve">L4 – 8 </w:t>
      </w:r>
    </w:p>
    <w:p w14:paraId="57B584B8" w14:textId="69B15A76" w:rsidR="00B83850" w:rsidRDefault="00B83850" w:rsidP="00B83850">
      <w:pPr>
        <w:shd w:val="clear" w:color="auto" w:fill="FFFFFF"/>
        <w:spacing w:after="0" w:line="235" w:lineRule="auto"/>
        <w:rPr>
          <w:b/>
          <w:color w:val="24305D"/>
          <w:sz w:val="24"/>
          <w:szCs w:val="24"/>
          <w:highlight w:val="white"/>
        </w:rPr>
      </w:pPr>
    </w:p>
    <w:p w14:paraId="53E855FB" w14:textId="404877EE" w:rsidR="00B83850" w:rsidRPr="00051623" w:rsidRDefault="00B83850" w:rsidP="00B83850">
      <w:pPr>
        <w:shd w:val="clear" w:color="auto" w:fill="FFFFFF"/>
        <w:spacing w:after="0" w:line="235" w:lineRule="auto"/>
        <w:rPr>
          <w:b/>
          <w:color w:val="A0144D"/>
          <w:sz w:val="27"/>
          <w:szCs w:val="27"/>
          <w:highlight w:val="yellow"/>
        </w:rPr>
      </w:pPr>
      <w:r>
        <w:rPr>
          <w:b/>
          <w:color w:val="24305D"/>
          <w:sz w:val="24"/>
          <w:szCs w:val="24"/>
          <w:highlight w:val="white"/>
        </w:rPr>
        <w:t>This will be a strategic role to work closely with the Headteacher and Senior Leadership Team (SLT).</w:t>
      </w:r>
    </w:p>
    <w:p w14:paraId="4B072D29" w14:textId="77777777" w:rsidR="00C61AD8" w:rsidRDefault="00C61AD8">
      <w:pPr>
        <w:rPr>
          <w:b/>
          <w:color w:val="1F3058"/>
          <w:sz w:val="28"/>
          <w:szCs w:val="28"/>
        </w:rPr>
      </w:pPr>
    </w:p>
    <w:p w14:paraId="0197BECF" w14:textId="78A41D5B" w:rsidR="001C7797" w:rsidRDefault="00051623">
      <w:pPr>
        <w:rPr>
          <w:b/>
          <w:color w:val="1F3058"/>
          <w:sz w:val="28"/>
          <w:szCs w:val="28"/>
        </w:rPr>
      </w:pPr>
      <w:r>
        <w:rPr>
          <w:b/>
          <w:color w:val="1F3058"/>
          <w:sz w:val="28"/>
          <w:szCs w:val="28"/>
        </w:rPr>
        <w:t>Main Resp</w:t>
      </w:r>
      <w:r w:rsidRPr="00356EB3">
        <w:rPr>
          <w:b/>
          <w:color w:val="002060"/>
          <w:sz w:val="28"/>
          <w:szCs w:val="28"/>
        </w:rPr>
        <w:t>onsibil</w:t>
      </w:r>
      <w:r>
        <w:rPr>
          <w:b/>
          <w:color w:val="1F3058"/>
          <w:sz w:val="28"/>
          <w:szCs w:val="28"/>
        </w:rPr>
        <w:t>ities:</w:t>
      </w:r>
    </w:p>
    <w:p w14:paraId="30F031DA" w14:textId="77777777" w:rsidR="00356EB3" w:rsidRPr="00356EB3" w:rsidRDefault="00356EB3" w:rsidP="00356EB3">
      <w:pPr>
        <w:spacing w:line="257" w:lineRule="auto"/>
        <w:rPr>
          <w:color w:val="002060"/>
          <w:sz w:val="24"/>
          <w:szCs w:val="24"/>
        </w:rPr>
      </w:pPr>
      <w:r w:rsidRPr="00356EB3">
        <w:rPr>
          <w:b/>
          <w:bCs/>
          <w:color w:val="002060"/>
          <w:sz w:val="24"/>
          <w:szCs w:val="24"/>
        </w:rPr>
        <w:t>Strategic direction and development of the school</w:t>
      </w:r>
    </w:p>
    <w:p w14:paraId="09B54FA4" w14:textId="77777777" w:rsidR="00356EB3" w:rsidRPr="00356EB3" w:rsidRDefault="00356EB3" w:rsidP="00356EB3">
      <w:pPr>
        <w:pStyle w:val="ListParagraph"/>
        <w:numPr>
          <w:ilvl w:val="0"/>
          <w:numId w:val="17"/>
        </w:numPr>
        <w:spacing w:line="257" w:lineRule="auto"/>
        <w:rPr>
          <w:rFonts w:ascii="Calibri" w:eastAsia="Calibri" w:hAnsi="Calibri" w:cs="Calibri"/>
          <w:color w:val="002060"/>
        </w:rPr>
      </w:pPr>
      <w:r w:rsidRPr="00356EB3">
        <w:rPr>
          <w:rFonts w:ascii="Calibri" w:eastAsia="Calibri" w:hAnsi="Calibri" w:cs="Calibri"/>
          <w:color w:val="002060"/>
        </w:rPr>
        <w:t>As part of the Senior Leadership Team, provide inspiring, creative and purposeful leadership for the staff and pupils.</w:t>
      </w:r>
    </w:p>
    <w:p w14:paraId="0BBCF915" w14:textId="77777777" w:rsidR="00356EB3" w:rsidRPr="00356EB3" w:rsidRDefault="00356EB3" w:rsidP="00356EB3">
      <w:pPr>
        <w:pStyle w:val="ListParagraph"/>
        <w:numPr>
          <w:ilvl w:val="0"/>
          <w:numId w:val="17"/>
        </w:numPr>
        <w:spacing w:line="257" w:lineRule="auto"/>
        <w:rPr>
          <w:rFonts w:ascii="Calibri" w:eastAsia="Calibri" w:hAnsi="Calibri" w:cs="Calibri"/>
          <w:color w:val="002060"/>
        </w:rPr>
      </w:pPr>
      <w:r w:rsidRPr="00356EB3">
        <w:rPr>
          <w:rFonts w:ascii="Calibri" w:eastAsia="Calibri" w:hAnsi="Calibri" w:cs="Calibri"/>
          <w:color w:val="002060"/>
        </w:rPr>
        <w:t>To work in partnership with the Senior Leadership Team, the governing body, staff and parents, generating the ethos and values which will underpin the academy.</w:t>
      </w:r>
    </w:p>
    <w:p w14:paraId="6BAC5E70" w14:textId="77777777" w:rsidR="00356EB3" w:rsidRPr="00356EB3" w:rsidRDefault="00356EB3" w:rsidP="00356EB3">
      <w:pPr>
        <w:pStyle w:val="ListParagraph"/>
        <w:numPr>
          <w:ilvl w:val="0"/>
          <w:numId w:val="17"/>
        </w:numPr>
        <w:spacing w:line="257" w:lineRule="auto"/>
        <w:rPr>
          <w:rFonts w:ascii="Calibri" w:eastAsia="Calibri" w:hAnsi="Calibri" w:cs="Calibri"/>
          <w:color w:val="002060"/>
        </w:rPr>
      </w:pPr>
      <w:r w:rsidRPr="00356EB3">
        <w:rPr>
          <w:rFonts w:ascii="Calibri" w:eastAsia="Calibri" w:hAnsi="Calibri" w:cs="Calibri"/>
          <w:color w:val="002060"/>
        </w:rPr>
        <w:t>To co-create and implement a Development Plan which will secure continuous academy improvement and support the principles of LEAD Trust.</w:t>
      </w:r>
    </w:p>
    <w:p w14:paraId="4EAFD749" w14:textId="77777777" w:rsidR="00356EB3" w:rsidRPr="00356EB3" w:rsidRDefault="00356EB3" w:rsidP="00356EB3">
      <w:pPr>
        <w:pStyle w:val="ListParagraph"/>
        <w:numPr>
          <w:ilvl w:val="0"/>
          <w:numId w:val="17"/>
        </w:numPr>
        <w:spacing w:line="257" w:lineRule="auto"/>
        <w:rPr>
          <w:rFonts w:ascii="Calibri" w:eastAsia="Calibri" w:hAnsi="Calibri" w:cs="Calibri"/>
          <w:color w:val="002060"/>
        </w:rPr>
      </w:pPr>
      <w:r w:rsidRPr="00356EB3">
        <w:rPr>
          <w:rFonts w:ascii="Calibri" w:eastAsia="Calibri" w:hAnsi="Calibri" w:cs="Calibri"/>
          <w:color w:val="002060"/>
        </w:rPr>
        <w:t>To keep up to date with current research into education, particularly teaching and learning and to contribute this academy improvement planning.</w:t>
      </w:r>
    </w:p>
    <w:p w14:paraId="4AE2FB3D" w14:textId="77777777" w:rsidR="00356EB3" w:rsidRPr="00356EB3" w:rsidRDefault="00356EB3" w:rsidP="00356EB3">
      <w:pPr>
        <w:pStyle w:val="ListParagraph"/>
        <w:numPr>
          <w:ilvl w:val="0"/>
          <w:numId w:val="17"/>
        </w:numPr>
        <w:spacing w:line="257" w:lineRule="auto"/>
        <w:rPr>
          <w:rFonts w:ascii="Calibri" w:eastAsia="Calibri" w:hAnsi="Calibri" w:cs="Calibri"/>
          <w:color w:val="002060"/>
        </w:rPr>
      </w:pPr>
      <w:r w:rsidRPr="00356EB3">
        <w:rPr>
          <w:rFonts w:ascii="Calibri" w:eastAsia="Calibri" w:hAnsi="Calibri" w:cs="Calibri"/>
          <w:color w:val="002060"/>
        </w:rPr>
        <w:t>To monitor and evaluate the performance of selected areas of the academy and respond and report to the Headteacher, Deputy Headteacher and the governing body as required.</w:t>
      </w:r>
    </w:p>
    <w:p w14:paraId="00CD2656" w14:textId="77777777" w:rsidR="00356EB3" w:rsidRPr="00356EB3" w:rsidRDefault="00356EB3" w:rsidP="00356EB3">
      <w:pPr>
        <w:pStyle w:val="ListParagraph"/>
        <w:numPr>
          <w:ilvl w:val="0"/>
          <w:numId w:val="17"/>
        </w:numPr>
        <w:spacing w:line="257" w:lineRule="auto"/>
        <w:rPr>
          <w:rFonts w:ascii="Calibri" w:eastAsia="Calibri" w:hAnsi="Calibri" w:cs="Calibri"/>
          <w:color w:val="002060"/>
        </w:rPr>
      </w:pPr>
      <w:r w:rsidRPr="00356EB3">
        <w:rPr>
          <w:rFonts w:ascii="Calibri" w:eastAsia="Calibri" w:hAnsi="Calibri" w:cs="Calibri"/>
          <w:color w:val="002060"/>
        </w:rPr>
        <w:t>To lead on developing selected policies and practices and ensure that they take account of national, local and academy requirements and apply sound educational practice through evidence based pedagogy.</w:t>
      </w:r>
    </w:p>
    <w:p w14:paraId="5944562E" w14:textId="77777777" w:rsidR="00356EB3" w:rsidRPr="00356EB3" w:rsidRDefault="00356EB3" w:rsidP="00356EB3">
      <w:pPr>
        <w:pStyle w:val="ListParagraph"/>
        <w:numPr>
          <w:ilvl w:val="0"/>
          <w:numId w:val="17"/>
        </w:numPr>
        <w:spacing w:line="257" w:lineRule="auto"/>
        <w:rPr>
          <w:rFonts w:ascii="Calibri" w:eastAsia="Calibri" w:hAnsi="Calibri" w:cs="Calibri"/>
          <w:color w:val="002060"/>
        </w:rPr>
      </w:pPr>
      <w:r w:rsidRPr="00356EB3">
        <w:rPr>
          <w:rFonts w:ascii="Calibri" w:eastAsia="Calibri" w:hAnsi="Calibri" w:cs="Calibri"/>
          <w:color w:val="002060"/>
        </w:rPr>
        <w:t>To regularly monitor, evaluate and review the impact of selected policies, priorities and targets and take action if necessary.</w:t>
      </w:r>
    </w:p>
    <w:p w14:paraId="2DAB119B" w14:textId="77777777" w:rsidR="00356EB3" w:rsidRPr="00356EB3" w:rsidRDefault="00356EB3" w:rsidP="00356EB3">
      <w:pPr>
        <w:pStyle w:val="ListParagraph"/>
        <w:numPr>
          <w:ilvl w:val="0"/>
          <w:numId w:val="17"/>
        </w:numPr>
        <w:spacing w:line="257" w:lineRule="auto"/>
        <w:rPr>
          <w:rFonts w:ascii="Calibri" w:eastAsia="Calibri" w:hAnsi="Calibri" w:cs="Calibri"/>
          <w:color w:val="002060"/>
        </w:rPr>
      </w:pPr>
      <w:r w:rsidRPr="00356EB3">
        <w:rPr>
          <w:rFonts w:ascii="Calibri" w:eastAsia="Calibri" w:hAnsi="Calibri" w:cs="Calibri"/>
          <w:color w:val="002060"/>
        </w:rPr>
        <w:t>To inspire all those involved in the academy to commit to its aims, stay motivated to achieve them and involved in meeting long, medium and short term objectives to secure the educational success of the academy.</w:t>
      </w:r>
    </w:p>
    <w:p w14:paraId="16CF4605" w14:textId="77777777" w:rsidR="00356EB3" w:rsidRPr="00356EB3" w:rsidRDefault="00356EB3" w:rsidP="00356EB3">
      <w:pPr>
        <w:spacing w:line="257" w:lineRule="auto"/>
        <w:rPr>
          <w:color w:val="002060"/>
          <w:sz w:val="24"/>
          <w:szCs w:val="24"/>
        </w:rPr>
      </w:pPr>
      <w:r w:rsidRPr="00356EB3">
        <w:rPr>
          <w:color w:val="002060"/>
          <w:sz w:val="24"/>
          <w:szCs w:val="24"/>
        </w:rPr>
        <w:t xml:space="preserve"> </w:t>
      </w:r>
    </w:p>
    <w:p w14:paraId="28BDF812" w14:textId="77777777" w:rsidR="00356EB3" w:rsidRPr="00356EB3" w:rsidRDefault="00356EB3" w:rsidP="00356EB3">
      <w:pPr>
        <w:spacing w:line="257" w:lineRule="auto"/>
        <w:rPr>
          <w:color w:val="002060"/>
          <w:sz w:val="24"/>
          <w:szCs w:val="24"/>
        </w:rPr>
      </w:pPr>
      <w:r w:rsidRPr="00356EB3">
        <w:rPr>
          <w:b/>
          <w:bCs/>
          <w:color w:val="002060"/>
          <w:sz w:val="24"/>
          <w:szCs w:val="24"/>
        </w:rPr>
        <w:t>Teaching and learning</w:t>
      </w:r>
    </w:p>
    <w:p w14:paraId="1AE2A49B" w14:textId="77777777" w:rsidR="00356EB3" w:rsidRPr="00356EB3" w:rsidRDefault="00356EB3" w:rsidP="00356EB3">
      <w:pPr>
        <w:pStyle w:val="ListParagraph"/>
        <w:numPr>
          <w:ilvl w:val="0"/>
          <w:numId w:val="17"/>
        </w:numPr>
        <w:spacing w:line="257" w:lineRule="auto"/>
        <w:rPr>
          <w:rFonts w:ascii="Calibri" w:eastAsia="Calibri" w:hAnsi="Calibri" w:cs="Calibri"/>
          <w:color w:val="002060"/>
        </w:rPr>
      </w:pPr>
      <w:r w:rsidRPr="00356EB3">
        <w:rPr>
          <w:rFonts w:ascii="Calibri" w:eastAsia="Calibri" w:hAnsi="Calibri" w:cs="Calibri"/>
          <w:color w:val="002060"/>
        </w:rPr>
        <w:t>As part of the Senior Leadership Team, continue to maintain an environment that promotes and secures outstanding teaching, effective learning and high standards of achievement, behaviour and attendance.</w:t>
      </w:r>
    </w:p>
    <w:p w14:paraId="03D18E87" w14:textId="77777777" w:rsidR="00356EB3" w:rsidRPr="00356EB3" w:rsidRDefault="00356EB3" w:rsidP="00356EB3">
      <w:pPr>
        <w:pStyle w:val="ListParagraph"/>
        <w:numPr>
          <w:ilvl w:val="0"/>
          <w:numId w:val="17"/>
        </w:numPr>
        <w:spacing w:line="257" w:lineRule="auto"/>
        <w:rPr>
          <w:rFonts w:ascii="Calibri" w:eastAsia="Calibri" w:hAnsi="Calibri" w:cs="Calibri"/>
          <w:color w:val="002060"/>
        </w:rPr>
      </w:pPr>
      <w:r w:rsidRPr="00356EB3">
        <w:rPr>
          <w:rFonts w:ascii="Calibri" w:eastAsia="Calibri" w:hAnsi="Calibri" w:cs="Calibri"/>
          <w:color w:val="002060"/>
        </w:rPr>
        <w:t>Determine, organise, implement and monitor selected areas of the curriculum and its assessment and ensure that statutory requirements are met.</w:t>
      </w:r>
    </w:p>
    <w:p w14:paraId="195577B5" w14:textId="77777777" w:rsidR="00356EB3" w:rsidRPr="00356EB3" w:rsidRDefault="00356EB3" w:rsidP="00356EB3">
      <w:pPr>
        <w:pStyle w:val="ListParagraph"/>
        <w:numPr>
          <w:ilvl w:val="0"/>
          <w:numId w:val="17"/>
        </w:numPr>
        <w:spacing w:line="257" w:lineRule="auto"/>
        <w:rPr>
          <w:rFonts w:ascii="Calibri" w:eastAsia="Calibri" w:hAnsi="Calibri" w:cs="Calibri"/>
          <w:color w:val="002060"/>
        </w:rPr>
      </w:pPr>
      <w:r w:rsidRPr="00356EB3">
        <w:rPr>
          <w:rFonts w:ascii="Calibri" w:eastAsia="Calibri" w:hAnsi="Calibri" w:cs="Calibri"/>
          <w:color w:val="002060"/>
        </w:rPr>
        <w:t>Meticulously plan and teach engaging and challenging lessons to exemplify high standards of teaching and learning expected by the academy.</w:t>
      </w:r>
    </w:p>
    <w:p w14:paraId="7EDE2A19" w14:textId="77777777" w:rsidR="00356EB3" w:rsidRPr="00356EB3" w:rsidRDefault="00356EB3" w:rsidP="00356EB3">
      <w:pPr>
        <w:pStyle w:val="ListParagraph"/>
        <w:numPr>
          <w:ilvl w:val="0"/>
          <w:numId w:val="17"/>
        </w:numPr>
        <w:spacing w:line="257" w:lineRule="auto"/>
        <w:rPr>
          <w:rFonts w:ascii="Calibri" w:eastAsia="Calibri" w:hAnsi="Calibri" w:cs="Calibri"/>
          <w:color w:val="002060"/>
        </w:rPr>
      </w:pPr>
      <w:r w:rsidRPr="00356EB3">
        <w:rPr>
          <w:rFonts w:ascii="Calibri" w:eastAsia="Calibri" w:hAnsi="Calibri" w:cs="Calibri"/>
          <w:color w:val="002060"/>
        </w:rPr>
        <w:t>As part of the Senior Leadership Team, plan and implement a policy for the personal, social and moral development of pupils.</w:t>
      </w:r>
    </w:p>
    <w:p w14:paraId="2C020EFF" w14:textId="77777777" w:rsidR="00356EB3" w:rsidRPr="00356EB3" w:rsidRDefault="00356EB3" w:rsidP="00356EB3">
      <w:pPr>
        <w:pStyle w:val="ListParagraph"/>
        <w:numPr>
          <w:ilvl w:val="0"/>
          <w:numId w:val="17"/>
        </w:numPr>
        <w:spacing w:line="257" w:lineRule="auto"/>
        <w:rPr>
          <w:rFonts w:ascii="Calibri" w:eastAsia="Calibri" w:hAnsi="Calibri" w:cs="Calibri"/>
          <w:color w:val="002060"/>
        </w:rPr>
      </w:pPr>
      <w:r w:rsidRPr="00356EB3">
        <w:rPr>
          <w:rFonts w:ascii="Calibri" w:eastAsia="Calibri" w:hAnsi="Calibri" w:cs="Calibri"/>
          <w:color w:val="002060"/>
        </w:rPr>
        <w:t>Monitor and evaluate the quality of teaching and learning and achievement of selected pupil groups through appropriate methods. Devise clear, rigorous and precise plans to address any weaknesses in a timely manner.</w:t>
      </w:r>
    </w:p>
    <w:p w14:paraId="660627AC" w14:textId="77777777" w:rsidR="00356EB3" w:rsidRPr="00356EB3" w:rsidRDefault="00356EB3" w:rsidP="00356EB3">
      <w:pPr>
        <w:pStyle w:val="ListParagraph"/>
        <w:numPr>
          <w:ilvl w:val="0"/>
          <w:numId w:val="17"/>
        </w:numPr>
        <w:spacing w:line="257" w:lineRule="auto"/>
        <w:rPr>
          <w:rFonts w:ascii="Calibri" w:eastAsia="Calibri" w:hAnsi="Calibri" w:cs="Calibri"/>
          <w:color w:val="002060"/>
        </w:rPr>
      </w:pPr>
      <w:r w:rsidRPr="00356EB3">
        <w:rPr>
          <w:rFonts w:ascii="Calibri" w:eastAsia="Calibri" w:hAnsi="Calibri" w:cs="Calibri"/>
          <w:color w:val="002060"/>
        </w:rPr>
        <w:t>Exemplify excellent practice in delivering inclusion, diversity and equality of access.</w:t>
      </w:r>
    </w:p>
    <w:p w14:paraId="152CE5ED" w14:textId="77777777" w:rsidR="00356EB3" w:rsidRPr="00356EB3" w:rsidRDefault="00356EB3" w:rsidP="00356EB3">
      <w:pPr>
        <w:spacing w:line="257" w:lineRule="auto"/>
        <w:rPr>
          <w:color w:val="002060"/>
          <w:sz w:val="24"/>
          <w:szCs w:val="24"/>
        </w:rPr>
      </w:pPr>
      <w:r w:rsidRPr="00356EB3">
        <w:rPr>
          <w:color w:val="002060"/>
          <w:sz w:val="24"/>
          <w:szCs w:val="24"/>
        </w:rPr>
        <w:lastRenderedPageBreak/>
        <w:t xml:space="preserve"> </w:t>
      </w:r>
    </w:p>
    <w:p w14:paraId="767D72E9" w14:textId="77777777" w:rsidR="00356EB3" w:rsidRPr="00356EB3" w:rsidRDefault="00356EB3" w:rsidP="00356EB3">
      <w:pPr>
        <w:spacing w:line="257" w:lineRule="auto"/>
        <w:rPr>
          <w:color w:val="002060"/>
          <w:sz w:val="24"/>
          <w:szCs w:val="24"/>
        </w:rPr>
      </w:pPr>
      <w:r w:rsidRPr="00356EB3">
        <w:rPr>
          <w:b/>
          <w:bCs/>
          <w:color w:val="002060"/>
          <w:sz w:val="24"/>
          <w:szCs w:val="24"/>
        </w:rPr>
        <w:t>Leading and managing staff</w:t>
      </w:r>
    </w:p>
    <w:p w14:paraId="45AE4F3A" w14:textId="77777777" w:rsidR="00356EB3" w:rsidRPr="00356EB3" w:rsidRDefault="00356EB3" w:rsidP="00356EB3">
      <w:pPr>
        <w:pStyle w:val="ListParagraph"/>
        <w:numPr>
          <w:ilvl w:val="0"/>
          <w:numId w:val="17"/>
        </w:numPr>
        <w:spacing w:line="257" w:lineRule="auto"/>
        <w:rPr>
          <w:rFonts w:ascii="Calibri" w:eastAsia="Calibri" w:hAnsi="Calibri" w:cs="Calibri"/>
          <w:color w:val="002060"/>
        </w:rPr>
      </w:pPr>
      <w:r w:rsidRPr="00356EB3">
        <w:rPr>
          <w:rFonts w:ascii="Calibri" w:eastAsia="Calibri" w:hAnsi="Calibri" w:cs="Calibri"/>
          <w:color w:val="002060"/>
        </w:rPr>
        <w:t>Plan, allocate, support and evaluate work undertaken by groups, teams and individuals, ensuring clear delegation of tasks and devolution of responsibilities.</w:t>
      </w:r>
    </w:p>
    <w:p w14:paraId="4B224434" w14:textId="77777777" w:rsidR="00356EB3" w:rsidRPr="00356EB3" w:rsidRDefault="00356EB3" w:rsidP="00356EB3">
      <w:pPr>
        <w:pStyle w:val="ListParagraph"/>
        <w:numPr>
          <w:ilvl w:val="0"/>
          <w:numId w:val="17"/>
        </w:numPr>
        <w:spacing w:line="257" w:lineRule="auto"/>
        <w:rPr>
          <w:rFonts w:ascii="Calibri" w:eastAsia="Calibri" w:hAnsi="Calibri" w:cs="Calibri"/>
          <w:color w:val="002060"/>
        </w:rPr>
      </w:pPr>
      <w:r w:rsidRPr="00356EB3">
        <w:rPr>
          <w:rFonts w:ascii="Calibri" w:eastAsia="Calibri" w:hAnsi="Calibri" w:cs="Calibri"/>
          <w:color w:val="002060"/>
        </w:rPr>
        <w:t>As part of the Senior Leadership Team, implement and sustain effective systems for the management of staff performance, incorporating performance management and target setting.</w:t>
      </w:r>
    </w:p>
    <w:p w14:paraId="7C9F5A73" w14:textId="77777777" w:rsidR="00356EB3" w:rsidRPr="00356EB3" w:rsidRDefault="00356EB3" w:rsidP="00356EB3">
      <w:pPr>
        <w:pStyle w:val="ListParagraph"/>
        <w:numPr>
          <w:ilvl w:val="0"/>
          <w:numId w:val="17"/>
        </w:numPr>
        <w:spacing w:line="257" w:lineRule="auto"/>
        <w:rPr>
          <w:rFonts w:ascii="Calibri" w:eastAsia="Calibri" w:hAnsi="Calibri" w:cs="Calibri"/>
          <w:color w:val="002060"/>
        </w:rPr>
      </w:pPr>
      <w:r w:rsidRPr="00356EB3">
        <w:rPr>
          <w:rFonts w:ascii="Calibri" w:eastAsia="Calibri" w:hAnsi="Calibri" w:cs="Calibri"/>
          <w:color w:val="002060"/>
        </w:rPr>
        <w:t>Promote and monitor the continuing professional development of staff.</w:t>
      </w:r>
    </w:p>
    <w:p w14:paraId="085DECA2" w14:textId="77777777" w:rsidR="00356EB3" w:rsidRPr="00356EB3" w:rsidRDefault="00356EB3" w:rsidP="00356EB3">
      <w:pPr>
        <w:pStyle w:val="ListParagraph"/>
        <w:numPr>
          <w:ilvl w:val="0"/>
          <w:numId w:val="17"/>
        </w:numPr>
        <w:spacing w:line="257" w:lineRule="auto"/>
        <w:rPr>
          <w:rFonts w:ascii="Calibri" w:eastAsia="Calibri" w:hAnsi="Calibri" w:cs="Calibri"/>
          <w:color w:val="002060"/>
        </w:rPr>
      </w:pPr>
      <w:r w:rsidRPr="00356EB3">
        <w:rPr>
          <w:rFonts w:ascii="Calibri" w:eastAsia="Calibri" w:hAnsi="Calibri" w:cs="Calibri"/>
          <w:color w:val="002060"/>
        </w:rPr>
        <w:t>Hold selected staff to account for their professional conduct and practice, both contractually and where relevant as specified in the Terms and Conditions of Service of teachers.</w:t>
      </w:r>
    </w:p>
    <w:p w14:paraId="164BCA43" w14:textId="77777777" w:rsidR="00356EB3" w:rsidRPr="00356EB3" w:rsidRDefault="00356EB3" w:rsidP="00356EB3">
      <w:pPr>
        <w:spacing w:line="257" w:lineRule="auto"/>
        <w:rPr>
          <w:color w:val="002060"/>
          <w:sz w:val="24"/>
          <w:szCs w:val="24"/>
        </w:rPr>
      </w:pPr>
      <w:r w:rsidRPr="00356EB3">
        <w:rPr>
          <w:color w:val="002060"/>
          <w:sz w:val="24"/>
          <w:szCs w:val="24"/>
        </w:rPr>
        <w:t xml:space="preserve"> </w:t>
      </w:r>
      <w:r w:rsidRPr="00356EB3">
        <w:rPr>
          <w:b/>
          <w:bCs/>
          <w:color w:val="002060"/>
          <w:sz w:val="24"/>
          <w:szCs w:val="24"/>
        </w:rPr>
        <w:t xml:space="preserve"> </w:t>
      </w:r>
    </w:p>
    <w:p w14:paraId="749B23C9" w14:textId="77777777" w:rsidR="00356EB3" w:rsidRPr="00356EB3" w:rsidRDefault="00356EB3" w:rsidP="00356EB3">
      <w:pPr>
        <w:spacing w:line="257" w:lineRule="auto"/>
        <w:rPr>
          <w:color w:val="002060"/>
          <w:sz w:val="24"/>
          <w:szCs w:val="24"/>
        </w:rPr>
      </w:pPr>
      <w:r w:rsidRPr="00356EB3">
        <w:rPr>
          <w:b/>
          <w:bCs/>
          <w:color w:val="002060"/>
          <w:sz w:val="24"/>
          <w:szCs w:val="24"/>
        </w:rPr>
        <w:t>Efficient and effective deployment of staff and resources</w:t>
      </w:r>
    </w:p>
    <w:p w14:paraId="7EB8BFBD" w14:textId="77777777" w:rsidR="00356EB3" w:rsidRPr="00356EB3" w:rsidRDefault="00356EB3" w:rsidP="00356EB3">
      <w:pPr>
        <w:pStyle w:val="ListParagraph"/>
        <w:numPr>
          <w:ilvl w:val="0"/>
          <w:numId w:val="17"/>
        </w:numPr>
        <w:spacing w:line="257" w:lineRule="auto"/>
        <w:rPr>
          <w:rFonts w:ascii="Calibri" w:eastAsia="Calibri" w:hAnsi="Calibri" w:cs="Calibri"/>
          <w:color w:val="002060"/>
        </w:rPr>
      </w:pPr>
      <w:r w:rsidRPr="00356EB3">
        <w:rPr>
          <w:rFonts w:ascii="Calibri" w:eastAsia="Calibri" w:hAnsi="Calibri" w:cs="Calibri"/>
          <w:color w:val="002060"/>
        </w:rPr>
        <w:t>As part of the Senior Leadership Team, recruit, retain, deploy and develop staff of the highest quality.</w:t>
      </w:r>
    </w:p>
    <w:p w14:paraId="10A0C141" w14:textId="77777777" w:rsidR="00356EB3" w:rsidRPr="00356EB3" w:rsidRDefault="00356EB3" w:rsidP="00356EB3">
      <w:pPr>
        <w:pStyle w:val="ListParagraph"/>
        <w:numPr>
          <w:ilvl w:val="0"/>
          <w:numId w:val="17"/>
        </w:numPr>
        <w:spacing w:line="257" w:lineRule="auto"/>
        <w:rPr>
          <w:rFonts w:ascii="Calibri" w:eastAsia="Calibri" w:hAnsi="Calibri" w:cs="Calibri"/>
          <w:color w:val="002060"/>
        </w:rPr>
      </w:pPr>
      <w:r w:rsidRPr="00356EB3">
        <w:rPr>
          <w:rFonts w:ascii="Calibri" w:eastAsia="Calibri" w:hAnsi="Calibri" w:cs="Calibri"/>
          <w:color w:val="002060"/>
        </w:rPr>
        <w:t>Monitor appropriate expenditure, allocation of funds/resources and effective administration for selected areas of responsibility in order to improve the quality of education, pupils’ achievements and ensure efficiency and secure value for money.</w:t>
      </w:r>
    </w:p>
    <w:p w14:paraId="02229D61" w14:textId="77777777" w:rsidR="00356EB3" w:rsidRPr="00356EB3" w:rsidRDefault="00356EB3" w:rsidP="00356EB3">
      <w:pPr>
        <w:spacing w:line="257" w:lineRule="auto"/>
        <w:rPr>
          <w:color w:val="002060"/>
          <w:sz w:val="24"/>
          <w:szCs w:val="24"/>
        </w:rPr>
      </w:pPr>
      <w:r w:rsidRPr="00356EB3">
        <w:rPr>
          <w:color w:val="002060"/>
          <w:sz w:val="24"/>
          <w:szCs w:val="24"/>
        </w:rPr>
        <w:t xml:space="preserve"> </w:t>
      </w:r>
    </w:p>
    <w:p w14:paraId="04FC3FA6" w14:textId="77777777" w:rsidR="00356EB3" w:rsidRPr="00356EB3" w:rsidRDefault="00356EB3" w:rsidP="00356EB3">
      <w:pPr>
        <w:spacing w:line="257" w:lineRule="auto"/>
        <w:rPr>
          <w:color w:val="002060"/>
          <w:sz w:val="24"/>
          <w:szCs w:val="24"/>
        </w:rPr>
      </w:pPr>
      <w:r w:rsidRPr="00356EB3">
        <w:rPr>
          <w:b/>
          <w:bCs/>
          <w:color w:val="002060"/>
          <w:sz w:val="24"/>
          <w:szCs w:val="24"/>
        </w:rPr>
        <w:t>Accountability</w:t>
      </w:r>
    </w:p>
    <w:p w14:paraId="5C2279A1" w14:textId="77777777" w:rsidR="00356EB3" w:rsidRPr="00356EB3" w:rsidRDefault="00356EB3" w:rsidP="00356EB3">
      <w:pPr>
        <w:pStyle w:val="ListParagraph"/>
        <w:numPr>
          <w:ilvl w:val="0"/>
          <w:numId w:val="17"/>
        </w:numPr>
        <w:spacing w:line="257" w:lineRule="auto"/>
        <w:rPr>
          <w:rFonts w:ascii="Calibri" w:eastAsia="Calibri" w:hAnsi="Calibri" w:cs="Calibri"/>
          <w:color w:val="002060"/>
        </w:rPr>
      </w:pPr>
      <w:r w:rsidRPr="00356EB3">
        <w:rPr>
          <w:rFonts w:ascii="Calibri" w:eastAsia="Calibri" w:hAnsi="Calibri" w:cs="Calibri"/>
          <w:color w:val="002060"/>
        </w:rPr>
        <w:t>As part of the Senior Leadership Team, continue to develop an organisation in which all staff recognise that they are accountable for the success of the academy.</w:t>
      </w:r>
    </w:p>
    <w:p w14:paraId="31A0FA69" w14:textId="77777777" w:rsidR="00356EB3" w:rsidRPr="00356EB3" w:rsidRDefault="00356EB3" w:rsidP="00356EB3">
      <w:pPr>
        <w:pStyle w:val="ListParagraph"/>
        <w:numPr>
          <w:ilvl w:val="0"/>
          <w:numId w:val="17"/>
        </w:numPr>
        <w:spacing w:line="257" w:lineRule="auto"/>
        <w:rPr>
          <w:rFonts w:ascii="Calibri" w:eastAsia="Calibri" w:hAnsi="Calibri" w:cs="Calibri"/>
          <w:color w:val="002060"/>
        </w:rPr>
      </w:pPr>
      <w:r w:rsidRPr="00356EB3">
        <w:rPr>
          <w:rFonts w:ascii="Calibri" w:eastAsia="Calibri" w:hAnsi="Calibri" w:cs="Calibri"/>
          <w:color w:val="002060"/>
        </w:rPr>
        <w:t>Present a coherent and accurate account of the school’s performance in selected areas in a form appropriate to the range of audiences, including the Headteacher, governors, parents, OFSTED and others to enable them to play their part effectively.</w:t>
      </w:r>
    </w:p>
    <w:p w14:paraId="07B34C0A" w14:textId="77777777" w:rsidR="00356EB3" w:rsidRPr="00356EB3" w:rsidRDefault="00356EB3" w:rsidP="00356EB3">
      <w:pPr>
        <w:pStyle w:val="ListParagraph"/>
        <w:numPr>
          <w:ilvl w:val="0"/>
          <w:numId w:val="17"/>
        </w:numPr>
        <w:spacing w:line="257" w:lineRule="auto"/>
        <w:rPr>
          <w:rFonts w:ascii="Calibri" w:eastAsia="Calibri" w:hAnsi="Calibri" w:cs="Calibri"/>
          <w:color w:val="002060"/>
        </w:rPr>
      </w:pPr>
      <w:r w:rsidRPr="00356EB3">
        <w:rPr>
          <w:rFonts w:ascii="Calibri" w:eastAsia="Calibri" w:hAnsi="Calibri" w:cs="Calibri"/>
          <w:color w:val="002060"/>
        </w:rPr>
        <w:t>Ensure that parents/carers and pupils are well informed about the curriculum, attainment and progress and about the contribution they can make in supporting their child’s learning.</w:t>
      </w:r>
    </w:p>
    <w:p w14:paraId="1B61D735" w14:textId="0818923E" w:rsidR="000805CE" w:rsidRPr="00C61AD8" w:rsidRDefault="000805CE" w:rsidP="00356EB3">
      <w:pPr>
        <w:pStyle w:val="NoSpacing"/>
        <w:ind w:left="720"/>
        <w:rPr>
          <w:color w:val="002060"/>
          <w:sz w:val="24"/>
          <w:szCs w:val="24"/>
        </w:rPr>
      </w:pPr>
    </w:p>
    <w:p w14:paraId="3A54B999" w14:textId="3D85A690" w:rsidR="001C7797" w:rsidRPr="00C61AD8" w:rsidRDefault="001C7797" w:rsidP="00C61AD8">
      <w:pPr>
        <w:pStyle w:val="NoSpacing"/>
        <w:rPr>
          <w:b/>
          <w:color w:val="002060"/>
          <w:sz w:val="24"/>
          <w:szCs w:val="24"/>
        </w:rPr>
      </w:pPr>
    </w:p>
    <w:p w14:paraId="5F60E917" w14:textId="160FC7D2" w:rsidR="001C7797" w:rsidRDefault="001C7797">
      <w:pPr>
        <w:rPr>
          <w:b/>
          <w:color w:val="1F3058"/>
          <w:sz w:val="24"/>
          <w:szCs w:val="24"/>
        </w:rPr>
      </w:pPr>
    </w:p>
    <w:p w14:paraId="23DAEE46" w14:textId="6EBA415D" w:rsidR="001C7797" w:rsidRDefault="001C7797"/>
    <w:p w14:paraId="20F3C1E2" w14:textId="53DC9979" w:rsidR="001C7797" w:rsidRDefault="001C7797"/>
    <w:p w14:paraId="70867A2A" w14:textId="77777777" w:rsidR="00356EB3" w:rsidRDefault="00356EB3"/>
    <w:p w14:paraId="4261B565" w14:textId="739CB529" w:rsidR="001C7797" w:rsidRDefault="001C7797"/>
    <w:p w14:paraId="3978C9AB" w14:textId="76716E5F" w:rsidR="001C7797" w:rsidRDefault="00C61AD8">
      <w:r>
        <w:rPr>
          <w:noProof/>
        </w:rPr>
        <w:drawing>
          <wp:anchor distT="114300" distB="114300" distL="114300" distR="114300" simplePos="0" relativeHeight="251671552" behindDoc="0" locked="0" layoutInCell="1" hidden="0" allowOverlap="1" wp14:anchorId="57B11183" wp14:editId="4F9ED9DC">
            <wp:simplePos x="0" y="0"/>
            <wp:positionH relativeFrom="page">
              <wp:posOffset>-7620</wp:posOffset>
            </wp:positionH>
            <wp:positionV relativeFrom="page">
              <wp:posOffset>6629400</wp:posOffset>
            </wp:positionV>
            <wp:extent cx="7581900" cy="4071222"/>
            <wp:effectExtent l="0" t="0" r="0" b="0"/>
            <wp:wrapNone/>
            <wp:docPr id="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2"/>
                    <a:srcRect t="61949" b="96"/>
                    <a:stretch>
                      <a:fillRect/>
                    </a:stretch>
                  </pic:blipFill>
                  <pic:spPr>
                    <a:xfrm>
                      <a:off x="0" y="0"/>
                      <a:ext cx="7581900" cy="4071222"/>
                    </a:xfrm>
                    <a:prstGeom prst="rect">
                      <a:avLst/>
                    </a:prstGeom>
                    <a:ln/>
                  </pic:spPr>
                </pic:pic>
              </a:graphicData>
            </a:graphic>
          </wp:anchor>
        </w:drawing>
      </w:r>
    </w:p>
    <w:p w14:paraId="69DD8720" w14:textId="77777777" w:rsidR="001C7797" w:rsidRDefault="001C7797"/>
    <w:p w14:paraId="7295C6F1" w14:textId="77777777" w:rsidR="001C7797" w:rsidRDefault="001C7797"/>
    <w:p w14:paraId="76FDF01A" w14:textId="77777777" w:rsidR="001C7797" w:rsidRDefault="001C7797"/>
    <w:p w14:paraId="06F10CA9" w14:textId="77777777" w:rsidR="001C7797" w:rsidRDefault="001C7797"/>
    <w:p w14:paraId="687F6292" w14:textId="77777777" w:rsidR="001C7797" w:rsidRDefault="001C7797"/>
    <w:p w14:paraId="79F55733" w14:textId="77777777" w:rsidR="001C7797" w:rsidRDefault="001C7797"/>
    <w:p w14:paraId="541F2966" w14:textId="77777777" w:rsidR="001C7797" w:rsidRDefault="001C7797"/>
    <w:p w14:paraId="4A842138" w14:textId="77777777" w:rsidR="001C7797" w:rsidRDefault="001C7797"/>
    <w:p w14:paraId="49FB4227" w14:textId="77777777" w:rsidR="001C7797" w:rsidRDefault="001C7797"/>
    <w:p w14:paraId="56015B1C" w14:textId="783EB928" w:rsidR="001C7797" w:rsidRDefault="00051623">
      <w:r>
        <w:rPr>
          <w:noProof/>
        </w:rPr>
        <w:drawing>
          <wp:anchor distT="114300" distB="114300" distL="114300" distR="114300" simplePos="0" relativeHeight="251673600" behindDoc="0" locked="0" layoutInCell="1" hidden="0" allowOverlap="1" wp14:anchorId="5C900A01" wp14:editId="1CDCBD54">
            <wp:simplePos x="0" y="0"/>
            <wp:positionH relativeFrom="margin">
              <wp:posOffset>-330035</wp:posOffset>
            </wp:positionH>
            <wp:positionV relativeFrom="margin">
              <wp:posOffset>-330315</wp:posOffset>
            </wp:positionV>
            <wp:extent cx="7305675" cy="751226"/>
            <wp:effectExtent l="0" t="0" r="0" b="0"/>
            <wp:wrapNone/>
            <wp:docPr id="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7"/>
                    <a:srcRect/>
                    <a:stretch>
                      <a:fillRect/>
                    </a:stretch>
                  </pic:blipFill>
                  <pic:spPr>
                    <a:xfrm>
                      <a:off x="0" y="0"/>
                      <a:ext cx="7305675" cy="751226"/>
                    </a:xfrm>
                    <a:prstGeom prst="rect">
                      <a:avLst/>
                    </a:prstGeom>
                    <a:ln/>
                  </pic:spPr>
                </pic:pic>
              </a:graphicData>
            </a:graphic>
          </wp:anchor>
        </w:drawing>
      </w:r>
    </w:p>
    <w:p w14:paraId="0D112042" w14:textId="77777777" w:rsidR="001C7797" w:rsidRDefault="00051623">
      <w:pPr>
        <w:rPr>
          <w:b/>
          <w:color w:val="A0144D"/>
          <w:sz w:val="40"/>
          <w:szCs w:val="40"/>
          <w:highlight w:val="white"/>
        </w:rPr>
      </w:pPr>
      <w:r>
        <w:rPr>
          <w:b/>
          <w:color w:val="A0144D"/>
          <w:sz w:val="40"/>
          <w:szCs w:val="40"/>
          <w:highlight w:val="white"/>
        </w:rPr>
        <w:t>Person specification</w:t>
      </w:r>
    </w:p>
    <w:p w14:paraId="650F4AB5" w14:textId="77777777" w:rsidR="001C7797" w:rsidRDefault="00051623">
      <w:r>
        <w:rPr>
          <w:color w:val="24305D"/>
          <w:sz w:val="24"/>
          <w:szCs w:val="24"/>
          <w:highlight w:val="white"/>
        </w:rPr>
        <w:t>The person specification listed below outlines the competences, knowledge and behaviour of candidates who would be suitable for this role. The two right-hand columns provide guidance as to whether these items are essential (E) or desirable (D) criteria.</w:t>
      </w:r>
    </w:p>
    <w:tbl>
      <w:tblPr>
        <w:tblStyle w:val="TableGrid"/>
        <w:tblW w:w="0" w:type="auto"/>
        <w:tblInd w:w="5" w:type="dxa"/>
        <w:tblLook w:val="04A0" w:firstRow="1" w:lastRow="0" w:firstColumn="1" w:lastColumn="0" w:noHBand="0" w:noVBand="1"/>
      </w:tblPr>
      <w:tblGrid>
        <w:gridCol w:w="2263"/>
        <w:gridCol w:w="6804"/>
        <w:gridCol w:w="426"/>
        <w:gridCol w:w="475"/>
      </w:tblGrid>
      <w:tr w:rsidR="00356EB3" w:rsidRPr="00356EB3" w14:paraId="6F5A4375" w14:textId="77777777" w:rsidTr="00C85523">
        <w:tc>
          <w:tcPr>
            <w:tcW w:w="9067" w:type="dxa"/>
            <w:gridSpan w:val="2"/>
            <w:tcBorders>
              <w:top w:val="nil"/>
              <w:left w:val="nil"/>
            </w:tcBorders>
          </w:tcPr>
          <w:p w14:paraId="66C448AB" w14:textId="77777777" w:rsidR="00356EB3" w:rsidRPr="00356EB3" w:rsidRDefault="00356EB3" w:rsidP="00C85523">
            <w:pPr>
              <w:rPr>
                <w:rFonts w:asciiTheme="majorHAnsi" w:hAnsiTheme="majorHAnsi" w:cstheme="majorHAnsi"/>
                <w:sz w:val="22"/>
                <w:szCs w:val="22"/>
              </w:rPr>
            </w:pPr>
          </w:p>
        </w:tc>
        <w:tc>
          <w:tcPr>
            <w:tcW w:w="426" w:type="dxa"/>
          </w:tcPr>
          <w:p w14:paraId="1324C28F" w14:textId="77777777" w:rsidR="00356EB3" w:rsidRPr="00356EB3" w:rsidRDefault="00356EB3" w:rsidP="00C85523">
            <w:pPr>
              <w:rPr>
                <w:rFonts w:asciiTheme="majorHAnsi" w:hAnsiTheme="majorHAnsi" w:cstheme="majorHAnsi"/>
                <w:b/>
                <w:color w:val="0070C0"/>
                <w:sz w:val="22"/>
                <w:szCs w:val="22"/>
              </w:rPr>
            </w:pPr>
            <w:r w:rsidRPr="00356EB3">
              <w:rPr>
                <w:rFonts w:asciiTheme="majorHAnsi" w:hAnsiTheme="majorHAnsi" w:cstheme="majorHAnsi"/>
                <w:b/>
                <w:color w:val="0070C0"/>
                <w:sz w:val="22"/>
                <w:szCs w:val="22"/>
              </w:rPr>
              <w:t>E</w:t>
            </w:r>
          </w:p>
        </w:tc>
        <w:tc>
          <w:tcPr>
            <w:tcW w:w="475" w:type="dxa"/>
          </w:tcPr>
          <w:p w14:paraId="044893C9" w14:textId="77777777" w:rsidR="00356EB3" w:rsidRPr="00356EB3" w:rsidRDefault="00356EB3" w:rsidP="00C85523">
            <w:pPr>
              <w:rPr>
                <w:rFonts w:asciiTheme="majorHAnsi" w:hAnsiTheme="majorHAnsi" w:cstheme="majorHAnsi"/>
                <w:b/>
                <w:color w:val="0070C0"/>
                <w:sz w:val="22"/>
                <w:szCs w:val="22"/>
              </w:rPr>
            </w:pPr>
            <w:r w:rsidRPr="00356EB3">
              <w:rPr>
                <w:rFonts w:asciiTheme="majorHAnsi" w:hAnsiTheme="majorHAnsi" w:cstheme="majorHAnsi"/>
                <w:b/>
                <w:color w:val="0070C0"/>
                <w:sz w:val="22"/>
                <w:szCs w:val="22"/>
              </w:rPr>
              <w:t>D</w:t>
            </w:r>
          </w:p>
        </w:tc>
      </w:tr>
      <w:tr w:rsidR="00356EB3" w:rsidRPr="00356EB3" w14:paraId="0F7A8D73" w14:textId="77777777" w:rsidTr="00C85523">
        <w:tc>
          <w:tcPr>
            <w:tcW w:w="2263" w:type="dxa"/>
          </w:tcPr>
          <w:p w14:paraId="74DADD9B" w14:textId="77777777" w:rsidR="00356EB3" w:rsidRPr="00356EB3" w:rsidRDefault="00356EB3" w:rsidP="00C85523">
            <w:pPr>
              <w:rPr>
                <w:rFonts w:asciiTheme="majorHAnsi" w:hAnsiTheme="majorHAnsi" w:cstheme="majorHAnsi"/>
                <w:b/>
                <w:color w:val="0070C0"/>
                <w:sz w:val="22"/>
                <w:szCs w:val="22"/>
              </w:rPr>
            </w:pPr>
            <w:r w:rsidRPr="00356EB3">
              <w:rPr>
                <w:rFonts w:asciiTheme="majorHAnsi" w:hAnsiTheme="majorHAnsi" w:cstheme="majorHAnsi"/>
                <w:b/>
                <w:color w:val="0070C0"/>
                <w:sz w:val="22"/>
                <w:szCs w:val="22"/>
              </w:rPr>
              <w:t>Qualifications and Attainments</w:t>
            </w:r>
          </w:p>
          <w:p w14:paraId="0B747820" w14:textId="77777777" w:rsidR="00356EB3" w:rsidRPr="00356EB3" w:rsidRDefault="00356EB3" w:rsidP="00C85523">
            <w:pPr>
              <w:rPr>
                <w:rFonts w:asciiTheme="majorHAnsi" w:hAnsiTheme="majorHAnsi" w:cstheme="majorHAnsi"/>
                <w:b/>
                <w:color w:val="0070C0"/>
                <w:sz w:val="22"/>
                <w:szCs w:val="22"/>
              </w:rPr>
            </w:pPr>
          </w:p>
          <w:p w14:paraId="0E311DFF" w14:textId="77777777" w:rsidR="00356EB3" w:rsidRPr="00356EB3" w:rsidRDefault="00356EB3" w:rsidP="00C85523">
            <w:pPr>
              <w:rPr>
                <w:rFonts w:asciiTheme="majorHAnsi" w:hAnsiTheme="majorHAnsi" w:cstheme="majorHAnsi"/>
                <w:b/>
                <w:color w:val="0070C0"/>
                <w:sz w:val="22"/>
                <w:szCs w:val="22"/>
              </w:rPr>
            </w:pPr>
          </w:p>
        </w:tc>
        <w:tc>
          <w:tcPr>
            <w:tcW w:w="6804" w:type="dxa"/>
          </w:tcPr>
          <w:p w14:paraId="0D588639" w14:textId="77777777" w:rsidR="00356EB3" w:rsidRPr="00356EB3" w:rsidRDefault="00356EB3" w:rsidP="00356EB3">
            <w:pPr>
              <w:pStyle w:val="ListParagraph"/>
              <w:numPr>
                <w:ilvl w:val="0"/>
                <w:numId w:val="2"/>
              </w:numPr>
              <w:rPr>
                <w:rFonts w:asciiTheme="majorHAnsi" w:hAnsiTheme="majorHAnsi" w:cstheme="majorHAnsi"/>
                <w:sz w:val="22"/>
                <w:szCs w:val="22"/>
              </w:rPr>
            </w:pPr>
            <w:r w:rsidRPr="00356EB3">
              <w:rPr>
                <w:rFonts w:asciiTheme="majorHAnsi" w:eastAsia="Calibri" w:hAnsiTheme="majorHAnsi" w:cstheme="majorHAnsi"/>
                <w:sz w:val="22"/>
                <w:szCs w:val="22"/>
              </w:rPr>
              <w:t>Qualified Teacher Status</w:t>
            </w:r>
          </w:p>
          <w:p w14:paraId="1821F03B" w14:textId="77777777" w:rsidR="00356EB3" w:rsidRPr="00356EB3" w:rsidRDefault="00356EB3" w:rsidP="00356EB3">
            <w:pPr>
              <w:pStyle w:val="ListParagraph"/>
              <w:numPr>
                <w:ilvl w:val="0"/>
                <w:numId w:val="2"/>
              </w:numPr>
              <w:rPr>
                <w:rFonts w:asciiTheme="majorHAnsi" w:eastAsia="Calibri" w:hAnsiTheme="majorHAnsi" w:cstheme="majorHAnsi"/>
                <w:sz w:val="22"/>
                <w:szCs w:val="22"/>
              </w:rPr>
            </w:pPr>
            <w:r w:rsidRPr="00356EB3">
              <w:rPr>
                <w:rFonts w:asciiTheme="majorHAnsi" w:eastAsia="Calibri" w:hAnsiTheme="majorHAnsi" w:cstheme="majorHAnsi"/>
                <w:sz w:val="22"/>
                <w:szCs w:val="22"/>
              </w:rPr>
              <w:t>Evidence of recent and relevant further professional development</w:t>
            </w:r>
          </w:p>
          <w:p w14:paraId="6909D1C3" w14:textId="77777777" w:rsidR="00356EB3" w:rsidRPr="00356EB3" w:rsidRDefault="00356EB3" w:rsidP="00356EB3">
            <w:pPr>
              <w:numPr>
                <w:ilvl w:val="0"/>
                <w:numId w:val="2"/>
              </w:numPr>
              <w:rPr>
                <w:rFonts w:asciiTheme="majorHAnsi" w:hAnsiTheme="majorHAnsi" w:cstheme="majorHAnsi"/>
                <w:bCs/>
                <w:sz w:val="22"/>
                <w:szCs w:val="22"/>
              </w:rPr>
            </w:pPr>
            <w:r w:rsidRPr="00356EB3">
              <w:rPr>
                <w:rFonts w:asciiTheme="majorHAnsi" w:hAnsiTheme="majorHAnsi" w:cstheme="majorHAnsi"/>
                <w:bCs/>
                <w:sz w:val="22"/>
                <w:szCs w:val="22"/>
              </w:rPr>
              <w:t>NPQSL/NPQML or equivalent</w:t>
            </w:r>
          </w:p>
        </w:tc>
        <w:tc>
          <w:tcPr>
            <w:tcW w:w="426" w:type="dxa"/>
          </w:tcPr>
          <w:p w14:paraId="38C106DF" w14:textId="77777777" w:rsidR="00356EB3" w:rsidRPr="00356EB3" w:rsidRDefault="00356EB3" w:rsidP="00C85523">
            <w:pPr>
              <w:rPr>
                <w:rFonts w:asciiTheme="majorHAnsi" w:hAnsiTheme="majorHAnsi" w:cstheme="majorHAnsi"/>
                <w:sz w:val="22"/>
                <w:szCs w:val="22"/>
              </w:rPr>
            </w:pPr>
            <w:r w:rsidRPr="00356EB3">
              <w:rPr>
                <w:rFonts w:asciiTheme="majorHAnsi" w:hAnsiTheme="majorHAnsi" w:cstheme="majorHAnsi"/>
                <w:sz w:val="22"/>
                <w:szCs w:val="22"/>
              </w:rPr>
              <w:t>E</w:t>
            </w:r>
          </w:p>
          <w:p w14:paraId="60317B77" w14:textId="77777777" w:rsidR="00356EB3" w:rsidRPr="00356EB3" w:rsidRDefault="00356EB3" w:rsidP="00C85523">
            <w:pPr>
              <w:rPr>
                <w:rFonts w:asciiTheme="majorHAnsi" w:hAnsiTheme="majorHAnsi" w:cstheme="majorHAnsi"/>
                <w:sz w:val="22"/>
                <w:szCs w:val="22"/>
              </w:rPr>
            </w:pPr>
            <w:r w:rsidRPr="00356EB3">
              <w:rPr>
                <w:rFonts w:asciiTheme="majorHAnsi" w:hAnsiTheme="majorHAnsi" w:cstheme="majorHAnsi"/>
                <w:sz w:val="22"/>
                <w:szCs w:val="22"/>
              </w:rPr>
              <w:t>E</w:t>
            </w:r>
          </w:p>
          <w:p w14:paraId="655A77FE" w14:textId="77777777" w:rsidR="00356EB3" w:rsidRPr="00356EB3" w:rsidRDefault="00356EB3" w:rsidP="00C85523">
            <w:pPr>
              <w:rPr>
                <w:rFonts w:asciiTheme="majorHAnsi" w:hAnsiTheme="majorHAnsi" w:cstheme="majorHAnsi"/>
                <w:sz w:val="22"/>
                <w:szCs w:val="22"/>
              </w:rPr>
            </w:pPr>
          </w:p>
          <w:p w14:paraId="5ABA3D76" w14:textId="77777777" w:rsidR="00356EB3" w:rsidRPr="00356EB3" w:rsidRDefault="00356EB3" w:rsidP="00C85523">
            <w:pPr>
              <w:rPr>
                <w:rFonts w:asciiTheme="majorHAnsi" w:hAnsiTheme="majorHAnsi" w:cstheme="majorHAnsi"/>
                <w:sz w:val="22"/>
                <w:szCs w:val="22"/>
              </w:rPr>
            </w:pPr>
          </w:p>
        </w:tc>
        <w:tc>
          <w:tcPr>
            <w:tcW w:w="475" w:type="dxa"/>
          </w:tcPr>
          <w:p w14:paraId="35D4D12D" w14:textId="77777777" w:rsidR="00356EB3" w:rsidRPr="00356EB3" w:rsidRDefault="00356EB3" w:rsidP="00C85523">
            <w:pPr>
              <w:rPr>
                <w:rFonts w:asciiTheme="majorHAnsi" w:hAnsiTheme="majorHAnsi" w:cstheme="majorHAnsi"/>
                <w:sz w:val="22"/>
                <w:szCs w:val="22"/>
              </w:rPr>
            </w:pPr>
          </w:p>
          <w:p w14:paraId="4069881C" w14:textId="77777777" w:rsidR="00356EB3" w:rsidRPr="00356EB3" w:rsidRDefault="00356EB3" w:rsidP="00C85523">
            <w:pPr>
              <w:rPr>
                <w:rFonts w:asciiTheme="majorHAnsi" w:hAnsiTheme="majorHAnsi" w:cstheme="majorHAnsi"/>
                <w:sz w:val="22"/>
                <w:szCs w:val="22"/>
              </w:rPr>
            </w:pPr>
          </w:p>
          <w:p w14:paraId="2B976F11" w14:textId="77777777" w:rsidR="00356EB3" w:rsidRPr="00356EB3" w:rsidRDefault="00356EB3" w:rsidP="00C85523">
            <w:pPr>
              <w:rPr>
                <w:rFonts w:asciiTheme="majorHAnsi" w:hAnsiTheme="majorHAnsi" w:cstheme="majorHAnsi"/>
                <w:sz w:val="22"/>
                <w:szCs w:val="22"/>
              </w:rPr>
            </w:pPr>
          </w:p>
          <w:p w14:paraId="6B8CB14B" w14:textId="77777777" w:rsidR="00356EB3" w:rsidRPr="00356EB3" w:rsidRDefault="00356EB3" w:rsidP="00C85523">
            <w:pPr>
              <w:rPr>
                <w:rFonts w:asciiTheme="majorHAnsi" w:hAnsiTheme="majorHAnsi" w:cstheme="majorHAnsi"/>
                <w:sz w:val="22"/>
                <w:szCs w:val="22"/>
              </w:rPr>
            </w:pPr>
            <w:r w:rsidRPr="00356EB3">
              <w:rPr>
                <w:rFonts w:asciiTheme="majorHAnsi" w:hAnsiTheme="majorHAnsi" w:cstheme="majorHAnsi"/>
                <w:sz w:val="22"/>
                <w:szCs w:val="22"/>
              </w:rPr>
              <w:t>D</w:t>
            </w:r>
          </w:p>
        </w:tc>
      </w:tr>
      <w:tr w:rsidR="00356EB3" w:rsidRPr="00356EB3" w14:paraId="7B97DEB8" w14:textId="77777777" w:rsidTr="00C85523">
        <w:tc>
          <w:tcPr>
            <w:tcW w:w="2263" w:type="dxa"/>
          </w:tcPr>
          <w:p w14:paraId="6B912A59" w14:textId="77777777" w:rsidR="00356EB3" w:rsidRPr="00356EB3" w:rsidRDefault="00356EB3" w:rsidP="00C85523">
            <w:pPr>
              <w:rPr>
                <w:rFonts w:asciiTheme="majorHAnsi" w:hAnsiTheme="majorHAnsi" w:cstheme="majorHAnsi"/>
                <w:b/>
                <w:color w:val="0070C0"/>
                <w:sz w:val="22"/>
                <w:szCs w:val="22"/>
                <w:lang w:val="en-US"/>
              </w:rPr>
            </w:pPr>
            <w:r w:rsidRPr="00356EB3">
              <w:rPr>
                <w:rFonts w:asciiTheme="majorHAnsi" w:hAnsiTheme="majorHAnsi" w:cstheme="majorHAnsi"/>
                <w:b/>
                <w:color w:val="0070C0"/>
                <w:sz w:val="22"/>
                <w:szCs w:val="22"/>
                <w:lang w:val="en-US"/>
              </w:rPr>
              <w:t xml:space="preserve">Skills and </w:t>
            </w:r>
          </w:p>
          <w:p w14:paraId="3B1293AA" w14:textId="77777777" w:rsidR="00356EB3" w:rsidRPr="00356EB3" w:rsidRDefault="00356EB3" w:rsidP="00C85523">
            <w:pPr>
              <w:rPr>
                <w:rFonts w:asciiTheme="majorHAnsi" w:hAnsiTheme="majorHAnsi" w:cstheme="majorHAnsi"/>
                <w:b/>
                <w:color w:val="0070C0"/>
                <w:sz w:val="22"/>
                <w:szCs w:val="22"/>
                <w:lang w:val="en-US"/>
              </w:rPr>
            </w:pPr>
            <w:r w:rsidRPr="00356EB3">
              <w:rPr>
                <w:rFonts w:asciiTheme="majorHAnsi" w:hAnsiTheme="majorHAnsi" w:cstheme="majorHAnsi"/>
                <w:b/>
                <w:color w:val="0070C0"/>
                <w:sz w:val="22"/>
                <w:szCs w:val="22"/>
                <w:lang w:val="en-US"/>
              </w:rPr>
              <w:t xml:space="preserve">knowledge </w:t>
            </w:r>
          </w:p>
          <w:p w14:paraId="52B7B9FF" w14:textId="77777777" w:rsidR="00356EB3" w:rsidRPr="00356EB3" w:rsidRDefault="00356EB3" w:rsidP="00C85523">
            <w:pPr>
              <w:rPr>
                <w:rFonts w:asciiTheme="majorHAnsi" w:hAnsiTheme="majorHAnsi" w:cstheme="majorHAnsi"/>
                <w:b/>
                <w:color w:val="0070C0"/>
                <w:sz w:val="22"/>
                <w:szCs w:val="22"/>
                <w:lang w:val="en-US"/>
              </w:rPr>
            </w:pPr>
          </w:p>
          <w:p w14:paraId="6D675249" w14:textId="77777777" w:rsidR="00356EB3" w:rsidRPr="00356EB3" w:rsidRDefault="00356EB3" w:rsidP="00C85523">
            <w:pPr>
              <w:rPr>
                <w:rFonts w:asciiTheme="majorHAnsi" w:hAnsiTheme="majorHAnsi" w:cstheme="majorHAnsi"/>
                <w:b/>
                <w:color w:val="0070C0"/>
                <w:sz w:val="22"/>
                <w:szCs w:val="22"/>
                <w:lang w:val="en-US"/>
              </w:rPr>
            </w:pPr>
          </w:p>
          <w:p w14:paraId="2FCCB4E1" w14:textId="77777777" w:rsidR="00356EB3" w:rsidRPr="00356EB3" w:rsidRDefault="00356EB3" w:rsidP="00C85523">
            <w:pPr>
              <w:rPr>
                <w:rFonts w:asciiTheme="majorHAnsi" w:hAnsiTheme="majorHAnsi" w:cstheme="majorHAnsi"/>
                <w:b/>
                <w:color w:val="0070C0"/>
                <w:sz w:val="22"/>
                <w:szCs w:val="22"/>
                <w:lang w:val="en-US"/>
              </w:rPr>
            </w:pPr>
          </w:p>
          <w:p w14:paraId="5B43E70A" w14:textId="77777777" w:rsidR="00356EB3" w:rsidRPr="00356EB3" w:rsidRDefault="00356EB3" w:rsidP="00C85523">
            <w:pPr>
              <w:rPr>
                <w:rFonts w:asciiTheme="majorHAnsi" w:hAnsiTheme="majorHAnsi" w:cstheme="majorHAnsi"/>
                <w:b/>
                <w:color w:val="0070C0"/>
                <w:sz w:val="22"/>
                <w:szCs w:val="22"/>
                <w:lang w:val="en-US"/>
              </w:rPr>
            </w:pPr>
          </w:p>
          <w:p w14:paraId="57035987" w14:textId="77777777" w:rsidR="00356EB3" w:rsidRPr="00356EB3" w:rsidRDefault="00356EB3" w:rsidP="00C85523">
            <w:pPr>
              <w:rPr>
                <w:rFonts w:asciiTheme="majorHAnsi" w:hAnsiTheme="majorHAnsi" w:cstheme="majorHAnsi"/>
                <w:b/>
                <w:color w:val="0070C0"/>
                <w:sz w:val="22"/>
                <w:szCs w:val="22"/>
                <w:lang w:val="en-US"/>
              </w:rPr>
            </w:pPr>
          </w:p>
          <w:p w14:paraId="368E634A" w14:textId="77777777" w:rsidR="00356EB3" w:rsidRPr="00356EB3" w:rsidRDefault="00356EB3" w:rsidP="00C85523">
            <w:pPr>
              <w:rPr>
                <w:rFonts w:asciiTheme="majorHAnsi" w:hAnsiTheme="majorHAnsi" w:cstheme="majorHAnsi"/>
                <w:b/>
                <w:color w:val="0070C0"/>
                <w:sz w:val="22"/>
                <w:szCs w:val="22"/>
                <w:lang w:val="en-US"/>
              </w:rPr>
            </w:pPr>
          </w:p>
          <w:p w14:paraId="0F83E028" w14:textId="77777777" w:rsidR="00356EB3" w:rsidRPr="00356EB3" w:rsidRDefault="00356EB3" w:rsidP="00C85523">
            <w:pPr>
              <w:rPr>
                <w:rFonts w:asciiTheme="majorHAnsi" w:hAnsiTheme="majorHAnsi" w:cstheme="majorHAnsi"/>
                <w:b/>
                <w:color w:val="0070C0"/>
                <w:sz w:val="22"/>
                <w:szCs w:val="22"/>
              </w:rPr>
            </w:pPr>
          </w:p>
        </w:tc>
        <w:tc>
          <w:tcPr>
            <w:tcW w:w="6804" w:type="dxa"/>
          </w:tcPr>
          <w:p w14:paraId="513B22F1" w14:textId="77777777" w:rsidR="00356EB3" w:rsidRPr="00356EB3" w:rsidRDefault="00356EB3" w:rsidP="00356EB3">
            <w:pPr>
              <w:pStyle w:val="ListParagraph"/>
              <w:numPr>
                <w:ilvl w:val="0"/>
                <w:numId w:val="18"/>
              </w:numPr>
              <w:rPr>
                <w:rFonts w:asciiTheme="majorHAnsi" w:eastAsia="Calibri" w:hAnsiTheme="majorHAnsi" w:cstheme="majorHAnsi"/>
                <w:sz w:val="22"/>
                <w:szCs w:val="22"/>
              </w:rPr>
            </w:pPr>
            <w:r w:rsidRPr="00356EB3">
              <w:rPr>
                <w:rFonts w:asciiTheme="majorHAnsi" w:eastAsia="Calibri" w:hAnsiTheme="majorHAnsi" w:cstheme="majorHAnsi"/>
                <w:sz w:val="22"/>
                <w:szCs w:val="22"/>
              </w:rPr>
              <w:t>In depth knowledge of statutory education frameworks</w:t>
            </w:r>
          </w:p>
          <w:p w14:paraId="64B84B2B" w14:textId="77777777" w:rsidR="00356EB3" w:rsidRPr="00356EB3" w:rsidRDefault="00356EB3" w:rsidP="00356EB3">
            <w:pPr>
              <w:pStyle w:val="ListParagraph"/>
              <w:numPr>
                <w:ilvl w:val="0"/>
                <w:numId w:val="18"/>
              </w:numPr>
              <w:rPr>
                <w:rFonts w:asciiTheme="majorHAnsi" w:eastAsia="Calibri" w:hAnsiTheme="majorHAnsi" w:cstheme="majorHAnsi"/>
                <w:sz w:val="22"/>
                <w:szCs w:val="22"/>
              </w:rPr>
            </w:pPr>
            <w:r w:rsidRPr="00356EB3">
              <w:rPr>
                <w:rFonts w:asciiTheme="majorHAnsi" w:eastAsia="Calibri" w:hAnsiTheme="majorHAnsi" w:cstheme="majorHAnsi"/>
                <w:sz w:val="22"/>
                <w:szCs w:val="22"/>
              </w:rPr>
              <w:t>Evidence of recent and successful leadership experience</w:t>
            </w:r>
          </w:p>
          <w:p w14:paraId="0D28A5BD" w14:textId="77777777" w:rsidR="00356EB3" w:rsidRPr="00356EB3" w:rsidRDefault="00356EB3" w:rsidP="00356EB3">
            <w:pPr>
              <w:pStyle w:val="ListParagraph"/>
              <w:numPr>
                <w:ilvl w:val="0"/>
                <w:numId w:val="18"/>
              </w:numPr>
              <w:rPr>
                <w:rFonts w:asciiTheme="majorHAnsi" w:eastAsia="Calibri" w:hAnsiTheme="majorHAnsi" w:cstheme="majorHAnsi"/>
                <w:sz w:val="22"/>
                <w:szCs w:val="22"/>
              </w:rPr>
            </w:pPr>
            <w:r w:rsidRPr="00356EB3">
              <w:rPr>
                <w:rFonts w:asciiTheme="majorHAnsi" w:eastAsia="Calibri" w:hAnsiTheme="majorHAnsi" w:cstheme="majorHAnsi"/>
                <w:sz w:val="22"/>
                <w:szCs w:val="22"/>
              </w:rPr>
              <w:t xml:space="preserve">Evidence of the ability to hold staff to account in the pursuit of improving standards </w:t>
            </w:r>
          </w:p>
          <w:p w14:paraId="6B6AF376" w14:textId="77777777" w:rsidR="00356EB3" w:rsidRPr="00356EB3" w:rsidRDefault="00356EB3" w:rsidP="00356EB3">
            <w:pPr>
              <w:pStyle w:val="ListParagraph"/>
              <w:numPr>
                <w:ilvl w:val="0"/>
                <w:numId w:val="18"/>
              </w:numPr>
              <w:rPr>
                <w:rFonts w:asciiTheme="majorHAnsi" w:eastAsia="Calibri" w:hAnsiTheme="majorHAnsi" w:cstheme="majorHAnsi"/>
                <w:sz w:val="22"/>
                <w:szCs w:val="22"/>
              </w:rPr>
            </w:pPr>
            <w:r w:rsidRPr="00356EB3">
              <w:rPr>
                <w:rFonts w:asciiTheme="majorHAnsi" w:eastAsia="Calibri" w:hAnsiTheme="majorHAnsi" w:cstheme="majorHAnsi"/>
                <w:sz w:val="22"/>
                <w:szCs w:val="22"/>
              </w:rPr>
              <w:t>Experience of the appraisal process</w:t>
            </w:r>
          </w:p>
          <w:p w14:paraId="010AF1BA" w14:textId="77777777" w:rsidR="00356EB3" w:rsidRPr="00356EB3" w:rsidRDefault="00356EB3" w:rsidP="00356EB3">
            <w:pPr>
              <w:pStyle w:val="ListParagraph"/>
              <w:numPr>
                <w:ilvl w:val="0"/>
                <w:numId w:val="18"/>
              </w:numPr>
              <w:rPr>
                <w:rFonts w:asciiTheme="majorHAnsi" w:eastAsia="Calibri" w:hAnsiTheme="majorHAnsi" w:cstheme="majorHAnsi"/>
                <w:sz w:val="22"/>
                <w:szCs w:val="22"/>
              </w:rPr>
            </w:pPr>
            <w:r w:rsidRPr="00356EB3">
              <w:rPr>
                <w:rFonts w:asciiTheme="majorHAnsi" w:eastAsia="Calibri" w:hAnsiTheme="majorHAnsi" w:cstheme="majorHAnsi"/>
                <w:sz w:val="22"/>
                <w:szCs w:val="22"/>
              </w:rPr>
              <w:t>Effective strategies for promoting welfare</w:t>
            </w:r>
          </w:p>
          <w:p w14:paraId="1BE829CA" w14:textId="77777777" w:rsidR="00356EB3" w:rsidRPr="00356EB3" w:rsidRDefault="00356EB3" w:rsidP="00356EB3">
            <w:pPr>
              <w:pStyle w:val="ListParagraph"/>
              <w:numPr>
                <w:ilvl w:val="0"/>
                <w:numId w:val="18"/>
              </w:numPr>
              <w:rPr>
                <w:rFonts w:asciiTheme="majorHAnsi" w:eastAsia="Calibri" w:hAnsiTheme="majorHAnsi" w:cstheme="majorHAnsi"/>
                <w:sz w:val="22"/>
                <w:szCs w:val="22"/>
              </w:rPr>
            </w:pPr>
            <w:r w:rsidRPr="00356EB3">
              <w:rPr>
                <w:rFonts w:asciiTheme="majorHAnsi" w:eastAsia="Calibri" w:hAnsiTheme="majorHAnsi" w:cstheme="majorHAnsi"/>
                <w:sz w:val="22"/>
                <w:szCs w:val="22"/>
              </w:rPr>
              <w:t>Confident use of ICT communication skills</w:t>
            </w:r>
          </w:p>
          <w:p w14:paraId="3497ED39" w14:textId="77777777" w:rsidR="00356EB3" w:rsidRPr="00356EB3" w:rsidRDefault="00356EB3" w:rsidP="00356EB3">
            <w:pPr>
              <w:pStyle w:val="ListParagraph"/>
              <w:numPr>
                <w:ilvl w:val="0"/>
                <w:numId w:val="18"/>
              </w:numPr>
              <w:rPr>
                <w:rFonts w:asciiTheme="majorHAnsi" w:eastAsia="Calibri" w:hAnsiTheme="majorHAnsi" w:cstheme="majorHAnsi"/>
                <w:sz w:val="22"/>
                <w:szCs w:val="22"/>
              </w:rPr>
            </w:pPr>
            <w:r w:rsidRPr="00356EB3">
              <w:rPr>
                <w:rFonts w:asciiTheme="majorHAnsi" w:eastAsia="Calibri" w:hAnsiTheme="majorHAnsi" w:cstheme="majorHAnsi"/>
                <w:sz w:val="22"/>
                <w:szCs w:val="22"/>
              </w:rPr>
              <w:t>Knowledge and understanding of data analysis and the ability to use data to set targets for improvement</w:t>
            </w:r>
          </w:p>
          <w:p w14:paraId="43746395" w14:textId="77777777" w:rsidR="00356EB3" w:rsidRPr="00356EB3" w:rsidRDefault="00356EB3" w:rsidP="00356EB3">
            <w:pPr>
              <w:pStyle w:val="ListParagraph"/>
              <w:numPr>
                <w:ilvl w:val="0"/>
                <w:numId w:val="18"/>
              </w:numPr>
              <w:rPr>
                <w:rFonts w:asciiTheme="majorHAnsi" w:eastAsia="Calibri" w:hAnsiTheme="majorHAnsi" w:cstheme="majorHAnsi"/>
                <w:sz w:val="22"/>
                <w:szCs w:val="22"/>
              </w:rPr>
            </w:pPr>
            <w:r w:rsidRPr="00356EB3">
              <w:rPr>
                <w:rFonts w:asciiTheme="majorHAnsi" w:eastAsia="Calibri" w:hAnsiTheme="majorHAnsi" w:cstheme="majorHAnsi"/>
                <w:sz w:val="22"/>
                <w:szCs w:val="22"/>
              </w:rPr>
              <w:t>Experience in whole school self-evaluation</w:t>
            </w:r>
          </w:p>
          <w:p w14:paraId="631D3257" w14:textId="77777777" w:rsidR="00356EB3" w:rsidRPr="00356EB3" w:rsidRDefault="00356EB3" w:rsidP="00356EB3">
            <w:pPr>
              <w:pStyle w:val="ListParagraph"/>
              <w:numPr>
                <w:ilvl w:val="0"/>
                <w:numId w:val="18"/>
              </w:numPr>
              <w:rPr>
                <w:rFonts w:asciiTheme="majorHAnsi" w:eastAsia="Calibri" w:hAnsiTheme="majorHAnsi" w:cstheme="majorHAnsi"/>
                <w:sz w:val="22"/>
                <w:szCs w:val="22"/>
              </w:rPr>
            </w:pPr>
            <w:r w:rsidRPr="00356EB3">
              <w:rPr>
                <w:rFonts w:asciiTheme="majorHAnsi" w:eastAsia="Calibri" w:hAnsiTheme="majorHAnsi" w:cstheme="majorHAnsi"/>
                <w:sz w:val="22"/>
                <w:szCs w:val="22"/>
              </w:rPr>
              <w:t xml:space="preserve">Up to date knowledge &amp; understanding of the current national education agenda </w:t>
            </w:r>
          </w:p>
          <w:p w14:paraId="722128A4" w14:textId="77777777" w:rsidR="00356EB3" w:rsidRPr="00356EB3" w:rsidRDefault="00356EB3" w:rsidP="00356EB3">
            <w:pPr>
              <w:pStyle w:val="ListParagraph"/>
              <w:numPr>
                <w:ilvl w:val="0"/>
                <w:numId w:val="18"/>
              </w:numPr>
              <w:rPr>
                <w:rFonts w:asciiTheme="majorHAnsi" w:eastAsia="Calibri" w:hAnsiTheme="majorHAnsi" w:cstheme="majorHAnsi"/>
                <w:sz w:val="22"/>
                <w:szCs w:val="22"/>
              </w:rPr>
            </w:pPr>
            <w:r w:rsidRPr="00356EB3">
              <w:rPr>
                <w:rFonts w:asciiTheme="majorHAnsi" w:eastAsia="Calibri" w:hAnsiTheme="majorHAnsi" w:cstheme="majorHAnsi"/>
                <w:sz w:val="22"/>
                <w:szCs w:val="22"/>
              </w:rPr>
              <w:t xml:space="preserve">The effective use of support structures and resources to aid student progress </w:t>
            </w:r>
          </w:p>
          <w:p w14:paraId="7D211123" w14:textId="77777777" w:rsidR="00356EB3" w:rsidRPr="00356EB3" w:rsidRDefault="00356EB3" w:rsidP="00356EB3">
            <w:pPr>
              <w:pStyle w:val="ListParagraph"/>
              <w:numPr>
                <w:ilvl w:val="0"/>
                <w:numId w:val="18"/>
              </w:numPr>
              <w:rPr>
                <w:rFonts w:asciiTheme="majorHAnsi" w:eastAsia="Calibri" w:hAnsiTheme="majorHAnsi" w:cstheme="majorHAnsi"/>
                <w:sz w:val="22"/>
                <w:szCs w:val="22"/>
              </w:rPr>
            </w:pPr>
            <w:r w:rsidRPr="00356EB3">
              <w:rPr>
                <w:rFonts w:asciiTheme="majorHAnsi" w:eastAsia="Calibri" w:hAnsiTheme="majorHAnsi" w:cstheme="majorHAnsi"/>
                <w:sz w:val="22"/>
                <w:szCs w:val="22"/>
              </w:rPr>
              <w:t>Knowledge of child protection and  safeguarding legislation</w:t>
            </w:r>
          </w:p>
          <w:p w14:paraId="789B6BC4" w14:textId="77777777" w:rsidR="00356EB3" w:rsidRPr="00356EB3" w:rsidRDefault="00356EB3" w:rsidP="00356EB3">
            <w:pPr>
              <w:pStyle w:val="ListParagraph"/>
              <w:numPr>
                <w:ilvl w:val="0"/>
                <w:numId w:val="18"/>
              </w:numPr>
              <w:rPr>
                <w:rFonts w:asciiTheme="majorHAnsi" w:eastAsia="Calibri" w:hAnsiTheme="majorHAnsi" w:cstheme="majorHAnsi"/>
                <w:sz w:val="22"/>
                <w:szCs w:val="22"/>
              </w:rPr>
            </w:pPr>
            <w:r w:rsidRPr="00356EB3">
              <w:rPr>
                <w:rFonts w:asciiTheme="majorHAnsi" w:eastAsia="Calibri" w:hAnsiTheme="majorHAnsi" w:cstheme="majorHAnsi"/>
                <w:sz w:val="22"/>
                <w:szCs w:val="22"/>
              </w:rPr>
              <w:t>Strategies for ensuring inclusive practice across all areas of the curriculum</w:t>
            </w:r>
          </w:p>
        </w:tc>
        <w:tc>
          <w:tcPr>
            <w:tcW w:w="426" w:type="dxa"/>
          </w:tcPr>
          <w:p w14:paraId="7D822860" w14:textId="77777777" w:rsidR="00356EB3" w:rsidRPr="00356EB3" w:rsidRDefault="00356EB3" w:rsidP="00C85523">
            <w:pPr>
              <w:rPr>
                <w:rFonts w:asciiTheme="majorHAnsi" w:hAnsiTheme="majorHAnsi" w:cstheme="majorHAnsi"/>
                <w:sz w:val="22"/>
                <w:szCs w:val="22"/>
              </w:rPr>
            </w:pPr>
            <w:r w:rsidRPr="00356EB3">
              <w:rPr>
                <w:rFonts w:asciiTheme="majorHAnsi" w:hAnsiTheme="majorHAnsi" w:cstheme="majorHAnsi"/>
                <w:sz w:val="22"/>
                <w:szCs w:val="22"/>
              </w:rPr>
              <w:t>E</w:t>
            </w:r>
          </w:p>
          <w:p w14:paraId="0553D38E" w14:textId="77777777" w:rsidR="00356EB3" w:rsidRPr="00356EB3" w:rsidRDefault="00356EB3" w:rsidP="00C85523">
            <w:pPr>
              <w:rPr>
                <w:rFonts w:asciiTheme="majorHAnsi" w:hAnsiTheme="majorHAnsi" w:cstheme="majorHAnsi"/>
                <w:sz w:val="22"/>
                <w:szCs w:val="22"/>
              </w:rPr>
            </w:pPr>
            <w:r w:rsidRPr="00356EB3">
              <w:rPr>
                <w:rFonts w:asciiTheme="majorHAnsi" w:hAnsiTheme="majorHAnsi" w:cstheme="majorHAnsi"/>
                <w:sz w:val="22"/>
                <w:szCs w:val="22"/>
              </w:rPr>
              <w:t>E</w:t>
            </w:r>
          </w:p>
          <w:p w14:paraId="7BE7989E" w14:textId="77777777" w:rsidR="00356EB3" w:rsidRPr="00356EB3" w:rsidRDefault="00356EB3" w:rsidP="00C85523">
            <w:pPr>
              <w:rPr>
                <w:rFonts w:asciiTheme="majorHAnsi" w:hAnsiTheme="majorHAnsi" w:cstheme="majorHAnsi"/>
                <w:sz w:val="22"/>
                <w:szCs w:val="22"/>
              </w:rPr>
            </w:pPr>
          </w:p>
          <w:p w14:paraId="7ED6E1C7" w14:textId="77777777" w:rsidR="00356EB3" w:rsidRPr="00356EB3" w:rsidRDefault="00356EB3" w:rsidP="00C85523">
            <w:pPr>
              <w:rPr>
                <w:rFonts w:asciiTheme="majorHAnsi" w:hAnsiTheme="majorHAnsi" w:cstheme="majorHAnsi"/>
                <w:sz w:val="22"/>
                <w:szCs w:val="22"/>
              </w:rPr>
            </w:pPr>
          </w:p>
          <w:p w14:paraId="14A07D37" w14:textId="77777777" w:rsidR="00356EB3" w:rsidRPr="00356EB3" w:rsidRDefault="00356EB3" w:rsidP="00C85523">
            <w:pPr>
              <w:rPr>
                <w:rFonts w:asciiTheme="majorHAnsi" w:hAnsiTheme="majorHAnsi" w:cstheme="majorHAnsi"/>
                <w:sz w:val="22"/>
                <w:szCs w:val="22"/>
              </w:rPr>
            </w:pPr>
          </w:p>
          <w:p w14:paraId="6BF06C70" w14:textId="77777777" w:rsidR="00356EB3" w:rsidRPr="00356EB3" w:rsidRDefault="00356EB3" w:rsidP="00C85523">
            <w:pPr>
              <w:rPr>
                <w:rFonts w:asciiTheme="majorHAnsi" w:hAnsiTheme="majorHAnsi" w:cstheme="majorHAnsi"/>
                <w:sz w:val="22"/>
                <w:szCs w:val="22"/>
              </w:rPr>
            </w:pPr>
          </w:p>
          <w:p w14:paraId="017CED24" w14:textId="77777777" w:rsidR="00356EB3" w:rsidRPr="00356EB3" w:rsidRDefault="00356EB3" w:rsidP="00C85523">
            <w:pPr>
              <w:rPr>
                <w:rFonts w:asciiTheme="majorHAnsi" w:hAnsiTheme="majorHAnsi" w:cstheme="majorHAnsi"/>
                <w:sz w:val="22"/>
                <w:szCs w:val="22"/>
              </w:rPr>
            </w:pPr>
            <w:r w:rsidRPr="00356EB3">
              <w:rPr>
                <w:rFonts w:asciiTheme="majorHAnsi" w:hAnsiTheme="majorHAnsi" w:cstheme="majorHAnsi"/>
                <w:sz w:val="22"/>
                <w:szCs w:val="22"/>
              </w:rPr>
              <w:t>E</w:t>
            </w:r>
          </w:p>
          <w:p w14:paraId="30A239A6" w14:textId="77777777" w:rsidR="00356EB3" w:rsidRPr="00356EB3" w:rsidRDefault="00356EB3" w:rsidP="00C85523">
            <w:pPr>
              <w:rPr>
                <w:rFonts w:asciiTheme="majorHAnsi" w:hAnsiTheme="majorHAnsi" w:cstheme="majorHAnsi"/>
                <w:sz w:val="22"/>
                <w:szCs w:val="22"/>
              </w:rPr>
            </w:pPr>
            <w:r w:rsidRPr="00356EB3">
              <w:rPr>
                <w:rFonts w:asciiTheme="majorHAnsi" w:hAnsiTheme="majorHAnsi" w:cstheme="majorHAnsi"/>
                <w:sz w:val="22"/>
                <w:szCs w:val="22"/>
              </w:rPr>
              <w:t>E</w:t>
            </w:r>
          </w:p>
          <w:p w14:paraId="5A8A584A" w14:textId="77777777" w:rsidR="00356EB3" w:rsidRPr="00356EB3" w:rsidRDefault="00356EB3" w:rsidP="00C85523">
            <w:pPr>
              <w:rPr>
                <w:rFonts w:asciiTheme="majorHAnsi" w:hAnsiTheme="majorHAnsi" w:cstheme="majorHAnsi"/>
                <w:sz w:val="22"/>
                <w:szCs w:val="22"/>
              </w:rPr>
            </w:pPr>
          </w:p>
          <w:p w14:paraId="086A0310" w14:textId="77777777" w:rsidR="00356EB3" w:rsidRPr="00356EB3" w:rsidRDefault="00356EB3" w:rsidP="00C85523">
            <w:pPr>
              <w:rPr>
                <w:rFonts w:asciiTheme="majorHAnsi" w:hAnsiTheme="majorHAnsi" w:cstheme="majorHAnsi"/>
                <w:sz w:val="22"/>
                <w:szCs w:val="22"/>
              </w:rPr>
            </w:pPr>
            <w:r w:rsidRPr="00356EB3">
              <w:rPr>
                <w:rFonts w:asciiTheme="majorHAnsi" w:hAnsiTheme="majorHAnsi" w:cstheme="majorHAnsi"/>
                <w:sz w:val="22"/>
                <w:szCs w:val="22"/>
              </w:rPr>
              <w:t>E</w:t>
            </w:r>
          </w:p>
          <w:p w14:paraId="66043575" w14:textId="77777777" w:rsidR="00356EB3" w:rsidRPr="00356EB3" w:rsidRDefault="00356EB3" w:rsidP="00C85523">
            <w:pPr>
              <w:rPr>
                <w:rFonts w:asciiTheme="majorHAnsi" w:hAnsiTheme="majorHAnsi" w:cstheme="majorHAnsi"/>
                <w:sz w:val="22"/>
                <w:szCs w:val="22"/>
              </w:rPr>
            </w:pPr>
          </w:p>
          <w:p w14:paraId="4A83AFA1" w14:textId="77777777" w:rsidR="00356EB3" w:rsidRPr="00356EB3" w:rsidRDefault="00356EB3" w:rsidP="00C85523">
            <w:pPr>
              <w:rPr>
                <w:rFonts w:asciiTheme="majorHAnsi" w:hAnsiTheme="majorHAnsi" w:cstheme="majorHAnsi"/>
                <w:sz w:val="22"/>
                <w:szCs w:val="22"/>
              </w:rPr>
            </w:pPr>
            <w:r w:rsidRPr="00356EB3">
              <w:rPr>
                <w:rFonts w:asciiTheme="majorHAnsi" w:hAnsiTheme="majorHAnsi" w:cstheme="majorHAnsi"/>
                <w:sz w:val="22"/>
                <w:szCs w:val="22"/>
              </w:rPr>
              <w:t>E</w:t>
            </w:r>
          </w:p>
          <w:p w14:paraId="38F5A36F" w14:textId="77777777" w:rsidR="00356EB3" w:rsidRPr="00356EB3" w:rsidRDefault="00356EB3" w:rsidP="00C85523">
            <w:pPr>
              <w:rPr>
                <w:rFonts w:asciiTheme="majorHAnsi" w:hAnsiTheme="majorHAnsi" w:cstheme="majorHAnsi"/>
                <w:sz w:val="22"/>
                <w:szCs w:val="22"/>
              </w:rPr>
            </w:pPr>
            <w:r w:rsidRPr="00356EB3">
              <w:rPr>
                <w:rFonts w:asciiTheme="majorHAnsi" w:hAnsiTheme="majorHAnsi" w:cstheme="majorHAnsi"/>
                <w:sz w:val="22"/>
                <w:szCs w:val="22"/>
              </w:rPr>
              <w:t>E</w:t>
            </w:r>
          </w:p>
          <w:p w14:paraId="428B9B09" w14:textId="77777777" w:rsidR="00356EB3" w:rsidRPr="00356EB3" w:rsidRDefault="00356EB3" w:rsidP="00C85523">
            <w:pPr>
              <w:rPr>
                <w:rFonts w:asciiTheme="majorHAnsi" w:hAnsiTheme="majorHAnsi" w:cstheme="majorHAnsi"/>
                <w:sz w:val="22"/>
                <w:szCs w:val="22"/>
              </w:rPr>
            </w:pPr>
          </w:p>
          <w:p w14:paraId="00C78D94" w14:textId="77777777" w:rsidR="00356EB3" w:rsidRPr="00356EB3" w:rsidRDefault="00356EB3" w:rsidP="00C85523">
            <w:pPr>
              <w:rPr>
                <w:rFonts w:asciiTheme="majorHAnsi" w:hAnsiTheme="majorHAnsi" w:cstheme="majorHAnsi"/>
                <w:sz w:val="22"/>
                <w:szCs w:val="22"/>
              </w:rPr>
            </w:pPr>
          </w:p>
          <w:p w14:paraId="028F0A10" w14:textId="77777777" w:rsidR="00356EB3" w:rsidRPr="00356EB3" w:rsidRDefault="00356EB3" w:rsidP="00C85523">
            <w:pPr>
              <w:rPr>
                <w:rFonts w:asciiTheme="majorHAnsi" w:hAnsiTheme="majorHAnsi" w:cstheme="majorHAnsi"/>
                <w:sz w:val="22"/>
                <w:szCs w:val="22"/>
              </w:rPr>
            </w:pPr>
          </w:p>
          <w:p w14:paraId="4481AA22" w14:textId="77777777" w:rsidR="00356EB3" w:rsidRPr="00356EB3" w:rsidRDefault="00356EB3" w:rsidP="00C85523">
            <w:pPr>
              <w:rPr>
                <w:rFonts w:asciiTheme="majorHAnsi" w:hAnsiTheme="majorHAnsi" w:cstheme="majorHAnsi"/>
                <w:sz w:val="22"/>
                <w:szCs w:val="22"/>
              </w:rPr>
            </w:pPr>
          </w:p>
          <w:p w14:paraId="3D68A0AB" w14:textId="77777777" w:rsidR="00356EB3" w:rsidRPr="00356EB3" w:rsidRDefault="00356EB3" w:rsidP="00C85523">
            <w:pPr>
              <w:rPr>
                <w:rFonts w:asciiTheme="majorHAnsi" w:hAnsiTheme="majorHAnsi" w:cstheme="majorHAnsi"/>
                <w:sz w:val="22"/>
                <w:szCs w:val="22"/>
              </w:rPr>
            </w:pPr>
            <w:r w:rsidRPr="00356EB3">
              <w:rPr>
                <w:rFonts w:asciiTheme="majorHAnsi" w:hAnsiTheme="majorHAnsi" w:cstheme="majorHAnsi"/>
                <w:sz w:val="22"/>
                <w:szCs w:val="22"/>
              </w:rPr>
              <w:t>E</w:t>
            </w:r>
          </w:p>
          <w:p w14:paraId="71E8A832" w14:textId="77777777" w:rsidR="00356EB3" w:rsidRPr="00356EB3" w:rsidRDefault="00356EB3" w:rsidP="00C85523">
            <w:pPr>
              <w:rPr>
                <w:rFonts w:asciiTheme="majorHAnsi" w:hAnsiTheme="majorHAnsi" w:cstheme="majorHAnsi"/>
                <w:sz w:val="22"/>
                <w:szCs w:val="22"/>
              </w:rPr>
            </w:pPr>
            <w:r w:rsidRPr="00356EB3">
              <w:rPr>
                <w:rFonts w:asciiTheme="majorHAnsi" w:hAnsiTheme="majorHAnsi" w:cstheme="majorHAnsi"/>
                <w:sz w:val="22"/>
                <w:szCs w:val="22"/>
              </w:rPr>
              <w:t>E</w:t>
            </w:r>
          </w:p>
          <w:p w14:paraId="05896B79" w14:textId="77777777" w:rsidR="00356EB3" w:rsidRPr="00356EB3" w:rsidRDefault="00356EB3" w:rsidP="00C85523">
            <w:pPr>
              <w:rPr>
                <w:rFonts w:asciiTheme="majorHAnsi" w:hAnsiTheme="majorHAnsi" w:cstheme="majorHAnsi"/>
                <w:sz w:val="22"/>
                <w:szCs w:val="22"/>
              </w:rPr>
            </w:pPr>
          </w:p>
        </w:tc>
        <w:tc>
          <w:tcPr>
            <w:tcW w:w="475" w:type="dxa"/>
          </w:tcPr>
          <w:p w14:paraId="03ECA441" w14:textId="77777777" w:rsidR="00356EB3" w:rsidRPr="00356EB3" w:rsidRDefault="00356EB3" w:rsidP="00C85523">
            <w:pPr>
              <w:rPr>
                <w:rFonts w:asciiTheme="majorHAnsi" w:hAnsiTheme="majorHAnsi" w:cstheme="majorHAnsi"/>
                <w:sz w:val="22"/>
                <w:szCs w:val="22"/>
              </w:rPr>
            </w:pPr>
          </w:p>
          <w:p w14:paraId="2865F3EF" w14:textId="77777777" w:rsidR="00356EB3" w:rsidRPr="00356EB3" w:rsidRDefault="00356EB3" w:rsidP="00C85523">
            <w:pPr>
              <w:rPr>
                <w:rFonts w:asciiTheme="majorHAnsi" w:hAnsiTheme="majorHAnsi" w:cstheme="majorHAnsi"/>
                <w:sz w:val="22"/>
                <w:szCs w:val="22"/>
              </w:rPr>
            </w:pPr>
          </w:p>
          <w:p w14:paraId="6A4BD2A4" w14:textId="77777777" w:rsidR="00356EB3" w:rsidRPr="00356EB3" w:rsidRDefault="00356EB3" w:rsidP="00C85523">
            <w:pPr>
              <w:rPr>
                <w:rFonts w:asciiTheme="majorHAnsi" w:hAnsiTheme="majorHAnsi" w:cstheme="majorHAnsi"/>
                <w:sz w:val="22"/>
                <w:szCs w:val="22"/>
              </w:rPr>
            </w:pPr>
            <w:r w:rsidRPr="00356EB3">
              <w:rPr>
                <w:rFonts w:asciiTheme="majorHAnsi" w:hAnsiTheme="majorHAnsi" w:cstheme="majorHAnsi"/>
                <w:sz w:val="22"/>
                <w:szCs w:val="22"/>
              </w:rPr>
              <w:t>D</w:t>
            </w:r>
          </w:p>
          <w:p w14:paraId="79DCCDF8" w14:textId="77777777" w:rsidR="00356EB3" w:rsidRPr="00356EB3" w:rsidRDefault="00356EB3" w:rsidP="00C85523">
            <w:pPr>
              <w:rPr>
                <w:rFonts w:asciiTheme="majorHAnsi" w:hAnsiTheme="majorHAnsi" w:cstheme="majorHAnsi"/>
                <w:sz w:val="22"/>
                <w:szCs w:val="22"/>
              </w:rPr>
            </w:pPr>
          </w:p>
          <w:p w14:paraId="26D68E9E" w14:textId="77777777" w:rsidR="00356EB3" w:rsidRPr="00356EB3" w:rsidRDefault="00356EB3" w:rsidP="00C85523">
            <w:pPr>
              <w:rPr>
                <w:rFonts w:asciiTheme="majorHAnsi" w:hAnsiTheme="majorHAnsi" w:cstheme="majorHAnsi"/>
                <w:sz w:val="22"/>
                <w:szCs w:val="22"/>
              </w:rPr>
            </w:pPr>
          </w:p>
          <w:p w14:paraId="102A100E" w14:textId="77777777" w:rsidR="00356EB3" w:rsidRPr="00356EB3" w:rsidRDefault="00356EB3" w:rsidP="00C85523">
            <w:pPr>
              <w:rPr>
                <w:rFonts w:asciiTheme="majorHAnsi" w:hAnsiTheme="majorHAnsi" w:cstheme="majorHAnsi"/>
                <w:sz w:val="22"/>
                <w:szCs w:val="22"/>
              </w:rPr>
            </w:pPr>
            <w:r w:rsidRPr="00356EB3">
              <w:rPr>
                <w:rFonts w:asciiTheme="majorHAnsi" w:hAnsiTheme="majorHAnsi" w:cstheme="majorHAnsi"/>
                <w:sz w:val="22"/>
                <w:szCs w:val="22"/>
              </w:rPr>
              <w:t>D</w:t>
            </w:r>
          </w:p>
          <w:p w14:paraId="38B69598" w14:textId="77777777" w:rsidR="00356EB3" w:rsidRPr="00356EB3" w:rsidRDefault="00356EB3" w:rsidP="00C85523">
            <w:pPr>
              <w:rPr>
                <w:rFonts w:asciiTheme="majorHAnsi" w:hAnsiTheme="majorHAnsi" w:cstheme="majorHAnsi"/>
                <w:sz w:val="22"/>
                <w:szCs w:val="22"/>
              </w:rPr>
            </w:pPr>
          </w:p>
          <w:p w14:paraId="4F95BE03" w14:textId="77777777" w:rsidR="00356EB3" w:rsidRPr="00356EB3" w:rsidRDefault="00356EB3" w:rsidP="00C85523">
            <w:pPr>
              <w:rPr>
                <w:rFonts w:asciiTheme="majorHAnsi" w:hAnsiTheme="majorHAnsi" w:cstheme="majorHAnsi"/>
                <w:sz w:val="22"/>
                <w:szCs w:val="22"/>
              </w:rPr>
            </w:pPr>
          </w:p>
          <w:p w14:paraId="3EA7521B" w14:textId="77777777" w:rsidR="00356EB3" w:rsidRPr="00356EB3" w:rsidRDefault="00356EB3" w:rsidP="00C85523">
            <w:pPr>
              <w:rPr>
                <w:rFonts w:asciiTheme="majorHAnsi" w:hAnsiTheme="majorHAnsi" w:cstheme="majorHAnsi"/>
                <w:sz w:val="22"/>
                <w:szCs w:val="22"/>
              </w:rPr>
            </w:pPr>
          </w:p>
          <w:p w14:paraId="3405A78E" w14:textId="77777777" w:rsidR="00356EB3" w:rsidRPr="00356EB3" w:rsidRDefault="00356EB3" w:rsidP="00C85523">
            <w:pPr>
              <w:rPr>
                <w:rFonts w:asciiTheme="majorHAnsi" w:hAnsiTheme="majorHAnsi" w:cstheme="majorHAnsi"/>
                <w:sz w:val="22"/>
                <w:szCs w:val="22"/>
              </w:rPr>
            </w:pPr>
          </w:p>
          <w:p w14:paraId="57F9D2F1" w14:textId="77777777" w:rsidR="00356EB3" w:rsidRPr="00356EB3" w:rsidRDefault="00356EB3" w:rsidP="00C85523">
            <w:pPr>
              <w:rPr>
                <w:rFonts w:asciiTheme="majorHAnsi" w:hAnsiTheme="majorHAnsi" w:cstheme="majorHAnsi"/>
                <w:sz w:val="22"/>
                <w:szCs w:val="22"/>
              </w:rPr>
            </w:pPr>
          </w:p>
          <w:p w14:paraId="261E5805" w14:textId="77777777" w:rsidR="00356EB3" w:rsidRPr="00356EB3" w:rsidRDefault="00356EB3" w:rsidP="00C85523">
            <w:pPr>
              <w:rPr>
                <w:rFonts w:asciiTheme="majorHAnsi" w:hAnsiTheme="majorHAnsi" w:cstheme="majorHAnsi"/>
                <w:sz w:val="22"/>
                <w:szCs w:val="22"/>
              </w:rPr>
            </w:pPr>
          </w:p>
          <w:p w14:paraId="752383F1" w14:textId="77777777" w:rsidR="00356EB3" w:rsidRPr="00356EB3" w:rsidRDefault="00356EB3" w:rsidP="00C85523">
            <w:pPr>
              <w:rPr>
                <w:rFonts w:asciiTheme="majorHAnsi" w:hAnsiTheme="majorHAnsi" w:cstheme="majorHAnsi"/>
                <w:sz w:val="22"/>
                <w:szCs w:val="22"/>
              </w:rPr>
            </w:pPr>
          </w:p>
          <w:p w14:paraId="6E89A35E" w14:textId="77777777" w:rsidR="00356EB3" w:rsidRPr="00356EB3" w:rsidRDefault="00356EB3" w:rsidP="00C85523">
            <w:pPr>
              <w:rPr>
                <w:rFonts w:asciiTheme="majorHAnsi" w:hAnsiTheme="majorHAnsi" w:cstheme="majorHAnsi"/>
                <w:sz w:val="22"/>
                <w:szCs w:val="22"/>
              </w:rPr>
            </w:pPr>
          </w:p>
          <w:p w14:paraId="314D3FDD" w14:textId="77777777" w:rsidR="00356EB3" w:rsidRPr="00356EB3" w:rsidRDefault="00356EB3" w:rsidP="00C85523">
            <w:pPr>
              <w:rPr>
                <w:rFonts w:asciiTheme="majorHAnsi" w:hAnsiTheme="majorHAnsi" w:cstheme="majorHAnsi"/>
                <w:sz w:val="22"/>
                <w:szCs w:val="22"/>
              </w:rPr>
            </w:pPr>
            <w:r w:rsidRPr="00356EB3">
              <w:rPr>
                <w:rFonts w:asciiTheme="majorHAnsi" w:hAnsiTheme="majorHAnsi" w:cstheme="majorHAnsi"/>
                <w:sz w:val="22"/>
                <w:szCs w:val="22"/>
              </w:rPr>
              <w:t>D</w:t>
            </w:r>
          </w:p>
        </w:tc>
      </w:tr>
      <w:tr w:rsidR="00356EB3" w:rsidRPr="00356EB3" w14:paraId="185F7320" w14:textId="77777777" w:rsidTr="00C85523">
        <w:trPr>
          <w:trHeight w:val="4440"/>
        </w:trPr>
        <w:tc>
          <w:tcPr>
            <w:tcW w:w="2263" w:type="dxa"/>
          </w:tcPr>
          <w:p w14:paraId="0C482618" w14:textId="77777777" w:rsidR="00356EB3" w:rsidRPr="00356EB3" w:rsidRDefault="00356EB3" w:rsidP="00C85523">
            <w:pPr>
              <w:rPr>
                <w:rFonts w:asciiTheme="majorHAnsi" w:hAnsiTheme="majorHAnsi" w:cstheme="majorHAnsi"/>
                <w:b/>
                <w:color w:val="0070C0"/>
                <w:sz w:val="22"/>
                <w:szCs w:val="22"/>
              </w:rPr>
            </w:pPr>
            <w:r w:rsidRPr="00356EB3">
              <w:rPr>
                <w:rFonts w:asciiTheme="majorHAnsi" w:hAnsiTheme="majorHAnsi" w:cstheme="majorHAnsi"/>
                <w:b/>
                <w:color w:val="0070C0"/>
                <w:sz w:val="22"/>
                <w:szCs w:val="22"/>
              </w:rPr>
              <w:t>Experience</w:t>
            </w:r>
          </w:p>
        </w:tc>
        <w:tc>
          <w:tcPr>
            <w:tcW w:w="6804" w:type="dxa"/>
          </w:tcPr>
          <w:p w14:paraId="46EA13E7" w14:textId="77777777" w:rsidR="00356EB3" w:rsidRPr="00356EB3" w:rsidRDefault="00356EB3" w:rsidP="00356EB3">
            <w:pPr>
              <w:pStyle w:val="ListParagraph"/>
              <w:numPr>
                <w:ilvl w:val="0"/>
                <w:numId w:val="2"/>
              </w:numPr>
              <w:rPr>
                <w:rFonts w:asciiTheme="majorHAnsi" w:eastAsia="Calibri" w:hAnsiTheme="majorHAnsi" w:cstheme="majorHAnsi"/>
                <w:sz w:val="22"/>
                <w:szCs w:val="22"/>
              </w:rPr>
            </w:pPr>
            <w:r w:rsidRPr="00356EB3">
              <w:rPr>
                <w:rFonts w:asciiTheme="majorHAnsi" w:eastAsia="Calibri" w:hAnsiTheme="majorHAnsi" w:cstheme="majorHAnsi"/>
                <w:sz w:val="22"/>
                <w:szCs w:val="22"/>
              </w:rPr>
              <w:t>Significant experience with a record of excellent teaching</w:t>
            </w:r>
          </w:p>
          <w:p w14:paraId="1D0A4CB4" w14:textId="77777777" w:rsidR="00356EB3" w:rsidRPr="00356EB3" w:rsidRDefault="00356EB3" w:rsidP="00356EB3">
            <w:pPr>
              <w:pStyle w:val="ListParagraph"/>
              <w:numPr>
                <w:ilvl w:val="0"/>
                <w:numId w:val="2"/>
              </w:numPr>
              <w:rPr>
                <w:rFonts w:asciiTheme="majorHAnsi" w:eastAsia="Calibri" w:hAnsiTheme="majorHAnsi" w:cstheme="majorHAnsi"/>
                <w:sz w:val="22"/>
                <w:szCs w:val="22"/>
              </w:rPr>
            </w:pPr>
            <w:r w:rsidRPr="00356EB3">
              <w:rPr>
                <w:rFonts w:asciiTheme="majorHAnsi" w:eastAsia="Calibri" w:hAnsiTheme="majorHAnsi" w:cstheme="majorHAnsi"/>
                <w:sz w:val="22"/>
                <w:szCs w:val="22"/>
              </w:rPr>
              <w:t>Leadership of an area or phase or inclusion including responsibility for raising standards across the whole school</w:t>
            </w:r>
          </w:p>
          <w:p w14:paraId="2F2D4951" w14:textId="77777777" w:rsidR="00356EB3" w:rsidRPr="00356EB3" w:rsidRDefault="00356EB3" w:rsidP="00356EB3">
            <w:pPr>
              <w:pStyle w:val="ListParagraph"/>
              <w:numPr>
                <w:ilvl w:val="0"/>
                <w:numId w:val="2"/>
              </w:numPr>
              <w:rPr>
                <w:rFonts w:asciiTheme="majorHAnsi" w:eastAsia="Calibri" w:hAnsiTheme="majorHAnsi" w:cstheme="majorHAnsi"/>
                <w:sz w:val="22"/>
                <w:szCs w:val="22"/>
              </w:rPr>
            </w:pPr>
            <w:r w:rsidRPr="00356EB3">
              <w:rPr>
                <w:rFonts w:asciiTheme="majorHAnsi" w:eastAsia="Calibri" w:hAnsiTheme="majorHAnsi" w:cstheme="majorHAnsi"/>
                <w:sz w:val="22"/>
                <w:szCs w:val="22"/>
              </w:rPr>
              <w:t>Proven track record of raising achievement</w:t>
            </w:r>
          </w:p>
          <w:p w14:paraId="77627D8B" w14:textId="77777777" w:rsidR="00356EB3" w:rsidRPr="00356EB3" w:rsidRDefault="00356EB3" w:rsidP="00356EB3">
            <w:pPr>
              <w:pStyle w:val="ListParagraph"/>
              <w:numPr>
                <w:ilvl w:val="0"/>
                <w:numId w:val="2"/>
              </w:numPr>
              <w:rPr>
                <w:rFonts w:asciiTheme="majorHAnsi" w:eastAsia="Calibri" w:hAnsiTheme="majorHAnsi" w:cstheme="majorHAnsi"/>
                <w:sz w:val="22"/>
                <w:szCs w:val="22"/>
              </w:rPr>
            </w:pPr>
            <w:r w:rsidRPr="00356EB3">
              <w:rPr>
                <w:rFonts w:asciiTheme="majorHAnsi" w:eastAsia="Calibri" w:hAnsiTheme="majorHAnsi" w:cstheme="majorHAnsi"/>
                <w:sz w:val="22"/>
                <w:szCs w:val="22"/>
              </w:rPr>
              <w:t>Evidence of impact beyond own area of responsibility</w:t>
            </w:r>
          </w:p>
          <w:p w14:paraId="18772486" w14:textId="77777777" w:rsidR="00356EB3" w:rsidRPr="00356EB3" w:rsidRDefault="00356EB3" w:rsidP="00356EB3">
            <w:pPr>
              <w:pStyle w:val="ListParagraph"/>
              <w:numPr>
                <w:ilvl w:val="0"/>
                <w:numId w:val="2"/>
              </w:numPr>
              <w:rPr>
                <w:rFonts w:asciiTheme="majorHAnsi" w:eastAsia="Calibri" w:hAnsiTheme="majorHAnsi" w:cstheme="majorHAnsi"/>
                <w:sz w:val="22"/>
                <w:szCs w:val="22"/>
              </w:rPr>
            </w:pPr>
            <w:r w:rsidRPr="00356EB3">
              <w:rPr>
                <w:rFonts w:asciiTheme="majorHAnsi" w:eastAsia="Calibri" w:hAnsiTheme="majorHAnsi" w:cstheme="majorHAnsi"/>
                <w:sz w:val="22"/>
                <w:szCs w:val="22"/>
              </w:rPr>
              <w:t>Experience of teaching in more than one key stage</w:t>
            </w:r>
          </w:p>
          <w:p w14:paraId="2DC0F93B" w14:textId="77777777" w:rsidR="00356EB3" w:rsidRPr="00356EB3" w:rsidRDefault="00356EB3" w:rsidP="00356EB3">
            <w:pPr>
              <w:pStyle w:val="ListParagraph"/>
              <w:numPr>
                <w:ilvl w:val="0"/>
                <w:numId w:val="2"/>
              </w:numPr>
              <w:rPr>
                <w:rFonts w:asciiTheme="majorHAnsi" w:eastAsia="Calibri" w:hAnsiTheme="majorHAnsi" w:cstheme="majorHAnsi"/>
                <w:sz w:val="22"/>
                <w:szCs w:val="22"/>
              </w:rPr>
            </w:pPr>
            <w:r w:rsidRPr="00356EB3">
              <w:rPr>
                <w:rFonts w:asciiTheme="majorHAnsi" w:eastAsia="Calibri" w:hAnsiTheme="majorHAnsi" w:cstheme="majorHAnsi"/>
                <w:sz w:val="22"/>
                <w:szCs w:val="22"/>
              </w:rPr>
              <w:t>Experience of leading initiatives with in the school</w:t>
            </w:r>
          </w:p>
          <w:p w14:paraId="5F260A06" w14:textId="77777777" w:rsidR="00356EB3" w:rsidRPr="00356EB3" w:rsidRDefault="00356EB3" w:rsidP="00356EB3">
            <w:pPr>
              <w:pStyle w:val="ListParagraph"/>
              <w:numPr>
                <w:ilvl w:val="0"/>
                <w:numId w:val="2"/>
              </w:numPr>
              <w:rPr>
                <w:rFonts w:asciiTheme="majorHAnsi" w:eastAsia="Calibri" w:hAnsiTheme="majorHAnsi" w:cstheme="majorHAnsi"/>
                <w:sz w:val="22"/>
                <w:szCs w:val="22"/>
              </w:rPr>
            </w:pPr>
            <w:r w:rsidRPr="00356EB3">
              <w:rPr>
                <w:rFonts w:asciiTheme="majorHAnsi" w:eastAsia="Calibri" w:hAnsiTheme="majorHAnsi" w:cstheme="majorHAnsi"/>
                <w:sz w:val="22"/>
                <w:szCs w:val="22"/>
              </w:rPr>
              <w:t>Demonstration of high expectations including leading by example as a teacher</w:t>
            </w:r>
          </w:p>
          <w:p w14:paraId="515B6DDB" w14:textId="77777777" w:rsidR="00356EB3" w:rsidRPr="00356EB3" w:rsidRDefault="00356EB3" w:rsidP="00356EB3">
            <w:pPr>
              <w:pStyle w:val="ListParagraph"/>
              <w:numPr>
                <w:ilvl w:val="0"/>
                <w:numId w:val="2"/>
              </w:numPr>
              <w:rPr>
                <w:rFonts w:asciiTheme="majorHAnsi" w:eastAsia="Calibri" w:hAnsiTheme="majorHAnsi" w:cstheme="majorHAnsi"/>
                <w:sz w:val="22"/>
                <w:szCs w:val="22"/>
              </w:rPr>
            </w:pPr>
            <w:r w:rsidRPr="00356EB3">
              <w:rPr>
                <w:rFonts w:asciiTheme="majorHAnsi" w:eastAsia="Calibri" w:hAnsiTheme="majorHAnsi" w:cstheme="majorHAnsi"/>
                <w:sz w:val="22"/>
                <w:szCs w:val="22"/>
              </w:rPr>
              <w:t>Evidence of contributing to effective staff training, both on an individual and whole school level</w:t>
            </w:r>
          </w:p>
          <w:p w14:paraId="3B92570E" w14:textId="77777777" w:rsidR="00356EB3" w:rsidRPr="00356EB3" w:rsidRDefault="00356EB3" w:rsidP="00356EB3">
            <w:pPr>
              <w:pStyle w:val="ListParagraph"/>
              <w:numPr>
                <w:ilvl w:val="0"/>
                <w:numId w:val="2"/>
              </w:numPr>
              <w:rPr>
                <w:rFonts w:asciiTheme="majorHAnsi" w:eastAsia="Calibri" w:hAnsiTheme="majorHAnsi" w:cstheme="majorHAnsi"/>
                <w:sz w:val="22"/>
                <w:szCs w:val="22"/>
              </w:rPr>
            </w:pPr>
            <w:r w:rsidRPr="00356EB3">
              <w:rPr>
                <w:rFonts w:asciiTheme="majorHAnsi" w:eastAsia="Calibri" w:hAnsiTheme="majorHAnsi" w:cstheme="majorHAnsi"/>
                <w:sz w:val="22"/>
                <w:szCs w:val="22"/>
              </w:rPr>
              <w:t>Understanding of learning with regard to stages of basic skills development of children</w:t>
            </w:r>
          </w:p>
        </w:tc>
        <w:tc>
          <w:tcPr>
            <w:tcW w:w="426" w:type="dxa"/>
          </w:tcPr>
          <w:p w14:paraId="78228E85" w14:textId="77777777" w:rsidR="00356EB3" w:rsidRPr="00356EB3" w:rsidRDefault="00356EB3" w:rsidP="00C85523">
            <w:pPr>
              <w:rPr>
                <w:rFonts w:asciiTheme="majorHAnsi" w:hAnsiTheme="majorHAnsi" w:cstheme="majorHAnsi"/>
                <w:sz w:val="22"/>
                <w:szCs w:val="22"/>
              </w:rPr>
            </w:pPr>
            <w:r w:rsidRPr="00356EB3">
              <w:rPr>
                <w:rFonts w:asciiTheme="majorHAnsi" w:hAnsiTheme="majorHAnsi" w:cstheme="majorHAnsi"/>
                <w:sz w:val="22"/>
                <w:szCs w:val="22"/>
              </w:rPr>
              <w:t>E</w:t>
            </w:r>
          </w:p>
          <w:p w14:paraId="60C28DBC" w14:textId="77777777" w:rsidR="00356EB3" w:rsidRPr="00356EB3" w:rsidRDefault="00356EB3" w:rsidP="00C85523">
            <w:pPr>
              <w:rPr>
                <w:rFonts w:asciiTheme="majorHAnsi" w:hAnsiTheme="majorHAnsi" w:cstheme="majorHAnsi"/>
                <w:sz w:val="22"/>
                <w:szCs w:val="22"/>
              </w:rPr>
            </w:pPr>
            <w:r w:rsidRPr="00356EB3">
              <w:rPr>
                <w:rFonts w:asciiTheme="majorHAnsi" w:hAnsiTheme="majorHAnsi" w:cstheme="majorHAnsi"/>
                <w:sz w:val="22"/>
                <w:szCs w:val="22"/>
              </w:rPr>
              <w:t>E</w:t>
            </w:r>
          </w:p>
          <w:p w14:paraId="22C4443C" w14:textId="77777777" w:rsidR="00356EB3" w:rsidRPr="00356EB3" w:rsidRDefault="00356EB3" w:rsidP="00C85523">
            <w:pPr>
              <w:rPr>
                <w:rFonts w:asciiTheme="majorHAnsi" w:hAnsiTheme="majorHAnsi" w:cstheme="majorHAnsi"/>
                <w:sz w:val="22"/>
                <w:szCs w:val="22"/>
              </w:rPr>
            </w:pPr>
          </w:p>
          <w:p w14:paraId="5E7A6A97" w14:textId="77777777" w:rsidR="00356EB3" w:rsidRPr="00356EB3" w:rsidRDefault="00356EB3" w:rsidP="00C85523">
            <w:pPr>
              <w:rPr>
                <w:rFonts w:asciiTheme="majorHAnsi" w:hAnsiTheme="majorHAnsi" w:cstheme="majorHAnsi"/>
                <w:sz w:val="22"/>
                <w:szCs w:val="22"/>
              </w:rPr>
            </w:pPr>
            <w:r w:rsidRPr="00356EB3">
              <w:rPr>
                <w:rFonts w:asciiTheme="majorHAnsi" w:hAnsiTheme="majorHAnsi" w:cstheme="majorHAnsi"/>
                <w:sz w:val="22"/>
                <w:szCs w:val="22"/>
              </w:rPr>
              <w:t>E</w:t>
            </w:r>
          </w:p>
          <w:p w14:paraId="195816EC" w14:textId="77777777" w:rsidR="00356EB3" w:rsidRPr="00356EB3" w:rsidRDefault="00356EB3" w:rsidP="00C85523">
            <w:pPr>
              <w:rPr>
                <w:rFonts w:asciiTheme="majorHAnsi" w:hAnsiTheme="majorHAnsi" w:cstheme="majorHAnsi"/>
                <w:sz w:val="22"/>
                <w:szCs w:val="22"/>
              </w:rPr>
            </w:pPr>
          </w:p>
          <w:p w14:paraId="63741D12" w14:textId="77777777" w:rsidR="00356EB3" w:rsidRPr="00356EB3" w:rsidRDefault="00356EB3" w:rsidP="00C85523">
            <w:pPr>
              <w:rPr>
                <w:rFonts w:asciiTheme="majorHAnsi" w:hAnsiTheme="majorHAnsi" w:cstheme="majorHAnsi"/>
                <w:sz w:val="22"/>
                <w:szCs w:val="22"/>
              </w:rPr>
            </w:pPr>
          </w:p>
          <w:p w14:paraId="788C245C" w14:textId="77777777" w:rsidR="00356EB3" w:rsidRPr="00356EB3" w:rsidRDefault="00356EB3" w:rsidP="00C85523">
            <w:pPr>
              <w:rPr>
                <w:rFonts w:asciiTheme="majorHAnsi" w:hAnsiTheme="majorHAnsi" w:cstheme="majorHAnsi"/>
                <w:sz w:val="22"/>
                <w:szCs w:val="22"/>
              </w:rPr>
            </w:pPr>
          </w:p>
          <w:p w14:paraId="335BE20C" w14:textId="77777777" w:rsidR="00356EB3" w:rsidRPr="00356EB3" w:rsidRDefault="00356EB3" w:rsidP="00C85523">
            <w:pPr>
              <w:rPr>
                <w:rFonts w:asciiTheme="majorHAnsi" w:hAnsiTheme="majorHAnsi" w:cstheme="majorHAnsi"/>
                <w:sz w:val="22"/>
                <w:szCs w:val="22"/>
              </w:rPr>
            </w:pPr>
          </w:p>
          <w:p w14:paraId="66FBAD50" w14:textId="77777777" w:rsidR="00356EB3" w:rsidRPr="00356EB3" w:rsidRDefault="00356EB3" w:rsidP="00C85523">
            <w:pPr>
              <w:rPr>
                <w:rFonts w:asciiTheme="majorHAnsi" w:hAnsiTheme="majorHAnsi" w:cstheme="majorHAnsi"/>
                <w:sz w:val="22"/>
                <w:szCs w:val="22"/>
              </w:rPr>
            </w:pPr>
          </w:p>
          <w:p w14:paraId="6034D6CA" w14:textId="77777777" w:rsidR="00356EB3" w:rsidRPr="00356EB3" w:rsidRDefault="00356EB3" w:rsidP="00C85523">
            <w:pPr>
              <w:rPr>
                <w:rFonts w:asciiTheme="majorHAnsi" w:hAnsiTheme="majorHAnsi" w:cstheme="majorHAnsi"/>
                <w:sz w:val="22"/>
                <w:szCs w:val="22"/>
              </w:rPr>
            </w:pPr>
            <w:r w:rsidRPr="00356EB3">
              <w:rPr>
                <w:rFonts w:asciiTheme="majorHAnsi" w:hAnsiTheme="majorHAnsi" w:cstheme="majorHAnsi"/>
                <w:sz w:val="22"/>
                <w:szCs w:val="22"/>
              </w:rPr>
              <w:t>E</w:t>
            </w:r>
          </w:p>
          <w:p w14:paraId="6620DF78" w14:textId="77777777" w:rsidR="00356EB3" w:rsidRPr="00356EB3" w:rsidRDefault="00356EB3" w:rsidP="00C85523">
            <w:pPr>
              <w:rPr>
                <w:rFonts w:asciiTheme="majorHAnsi" w:hAnsiTheme="majorHAnsi" w:cstheme="majorHAnsi"/>
                <w:sz w:val="22"/>
                <w:szCs w:val="22"/>
              </w:rPr>
            </w:pPr>
          </w:p>
          <w:p w14:paraId="1629E181" w14:textId="77777777" w:rsidR="00356EB3" w:rsidRPr="00356EB3" w:rsidRDefault="00356EB3" w:rsidP="00C85523">
            <w:pPr>
              <w:rPr>
                <w:rFonts w:asciiTheme="majorHAnsi" w:hAnsiTheme="majorHAnsi" w:cstheme="majorHAnsi"/>
                <w:sz w:val="22"/>
                <w:szCs w:val="22"/>
              </w:rPr>
            </w:pPr>
            <w:r w:rsidRPr="00356EB3">
              <w:rPr>
                <w:rFonts w:asciiTheme="majorHAnsi" w:hAnsiTheme="majorHAnsi" w:cstheme="majorHAnsi"/>
                <w:sz w:val="22"/>
                <w:szCs w:val="22"/>
              </w:rPr>
              <w:t>E</w:t>
            </w:r>
          </w:p>
          <w:p w14:paraId="5FBCBC59" w14:textId="77777777" w:rsidR="00356EB3" w:rsidRPr="00356EB3" w:rsidRDefault="00356EB3" w:rsidP="00C85523">
            <w:pPr>
              <w:rPr>
                <w:rFonts w:asciiTheme="majorHAnsi" w:hAnsiTheme="majorHAnsi" w:cstheme="majorHAnsi"/>
                <w:sz w:val="22"/>
                <w:szCs w:val="22"/>
              </w:rPr>
            </w:pPr>
          </w:p>
          <w:p w14:paraId="66927BCB" w14:textId="77777777" w:rsidR="00356EB3" w:rsidRPr="00356EB3" w:rsidRDefault="00356EB3" w:rsidP="00C85523">
            <w:pPr>
              <w:rPr>
                <w:rFonts w:asciiTheme="majorHAnsi" w:hAnsiTheme="majorHAnsi" w:cstheme="majorHAnsi"/>
                <w:sz w:val="22"/>
                <w:szCs w:val="22"/>
              </w:rPr>
            </w:pPr>
            <w:r w:rsidRPr="00356EB3">
              <w:rPr>
                <w:rFonts w:asciiTheme="majorHAnsi" w:hAnsiTheme="majorHAnsi" w:cstheme="majorHAnsi"/>
                <w:sz w:val="22"/>
                <w:szCs w:val="22"/>
              </w:rPr>
              <w:t>E</w:t>
            </w:r>
          </w:p>
          <w:p w14:paraId="1CA4164E" w14:textId="77777777" w:rsidR="00356EB3" w:rsidRPr="00356EB3" w:rsidRDefault="00356EB3" w:rsidP="00C85523">
            <w:pPr>
              <w:rPr>
                <w:rFonts w:asciiTheme="majorHAnsi" w:hAnsiTheme="majorHAnsi" w:cstheme="majorHAnsi"/>
                <w:sz w:val="22"/>
                <w:szCs w:val="22"/>
              </w:rPr>
            </w:pPr>
          </w:p>
        </w:tc>
        <w:tc>
          <w:tcPr>
            <w:tcW w:w="475" w:type="dxa"/>
          </w:tcPr>
          <w:p w14:paraId="5DF875F7" w14:textId="77777777" w:rsidR="00356EB3" w:rsidRPr="00356EB3" w:rsidRDefault="00356EB3" w:rsidP="00C85523">
            <w:pPr>
              <w:rPr>
                <w:rFonts w:asciiTheme="majorHAnsi" w:hAnsiTheme="majorHAnsi" w:cstheme="majorHAnsi"/>
                <w:sz w:val="22"/>
                <w:szCs w:val="22"/>
              </w:rPr>
            </w:pPr>
          </w:p>
          <w:p w14:paraId="1FD27773" w14:textId="77777777" w:rsidR="00356EB3" w:rsidRPr="00356EB3" w:rsidRDefault="00356EB3" w:rsidP="00C85523">
            <w:pPr>
              <w:rPr>
                <w:rFonts w:asciiTheme="majorHAnsi" w:hAnsiTheme="majorHAnsi" w:cstheme="majorHAnsi"/>
                <w:sz w:val="22"/>
                <w:szCs w:val="22"/>
              </w:rPr>
            </w:pPr>
          </w:p>
          <w:p w14:paraId="683D2DC6" w14:textId="77777777" w:rsidR="00356EB3" w:rsidRPr="00356EB3" w:rsidRDefault="00356EB3" w:rsidP="00C85523">
            <w:pPr>
              <w:rPr>
                <w:rFonts w:asciiTheme="majorHAnsi" w:hAnsiTheme="majorHAnsi" w:cstheme="majorHAnsi"/>
                <w:sz w:val="22"/>
                <w:szCs w:val="22"/>
              </w:rPr>
            </w:pPr>
          </w:p>
          <w:p w14:paraId="0E11EB36" w14:textId="77777777" w:rsidR="00356EB3" w:rsidRPr="00356EB3" w:rsidRDefault="00356EB3" w:rsidP="00C85523">
            <w:pPr>
              <w:rPr>
                <w:rFonts w:asciiTheme="majorHAnsi" w:hAnsiTheme="majorHAnsi" w:cstheme="majorHAnsi"/>
                <w:sz w:val="22"/>
                <w:szCs w:val="22"/>
              </w:rPr>
            </w:pPr>
          </w:p>
          <w:p w14:paraId="607927C5" w14:textId="77777777" w:rsidR="00356EB3" w:rsidRPr="00356EB3" w:rsidRDefault="00356EB3" w:rsidP="00C85523">
            <w:pPr>
              <w:rPr>
                <w:rFonts w:asciiTheme="majorHAnsi" w:hAnsiTheme="majorHAnsi" w:cstheme="majorHAnsi"/>
                <w:sz w:val="22"/>
                <w:szCs w:val="22"/>
              </w:rPr>
            </w:pPr>
          </w:p>
          <w:p w14:paraId="22F79067" w14:textId="77777777" w:rsidR="00356EB3" w:rsidRPr="00356EB3" w:rsidRDefault="00356EB3" w:rsidP="00C85523">
            <w:pPr>
              <w:rPr>
                <w:rFonts w:asciiTheme="majorHAnsi" w:hAnsiTheme="majorHAnsi" w:cstheme="majorHAnsi"/>
                <w:sz w:val="22"/>
                <w:szCs w:val="22"/>
              </w:rPr>
            </w:pPr>
            <w:r w:rsidRPr="00356EB3">
              <w:rPr>
                <w:rFonts w:asciiTheme="majorHAnsi" w:hAnsiTheme="majorHAnsi" w:cstheme="majorHAnsi"/>
                <w:sz w:val="22"/>
                <w:szCs w:val="22"/>
              </w:rPr>
              <w:t>D</w:t>
            </w:r>
          </w:p>
          <w:p w14:paraId="0E6B7F1C" w14:textId="77777777" w:rsidR="00356EB3" w:rsidRPr="00356EB3" w:rsidRDefault="00356EB3" w:rsidP="00C85523">
            <w:pPr>
              <w:rPr>
                <w:rFonts w:asciiTheme="majorHAnsi" w:hAnsiTheme="majorHAnsi" w:cstheme="majorHAnsi"/>
                <w:sz w:val="22"/>
                <w:szCs w:val="22"/>
              </w:rPr>
            </w:pPr>
            <w:r w:rsidRPr="00356EB3">
              <w:rPr>
                <w:rFonts w:asciiTheme="majorHAnsi" w:hAnsiTheme="majorHAnsi" w:cstheme="majorHAnsi"/>
                <w:sz w:val="22"/>
                <w:szCs w:val="22"/>
              </w:rPr>
              <w:t>D</w:t>
            </w:r>
          </w:p>
          <w:p w14:paraId="4CF817C8" w14:textId="77777777" w:rsidR="00356EB3" w:rsidRPr="00356EB3" w:rsidRDefault="00356EB3" w:rsidP="00C85523">
            <w:pPr>
              <w:rPr>
                <w:rFonts w:asciiTheme="majorHAnsi" w:hAnsiTheme="majorHAnsi" w:cstheme="majorHAnsi"/>
                <w:sz w:val="22"/>
                <w:szCs w:val="22"/>
              </w:rPr>
            </w:pPr>
            <w:r w:rsidRPr="00356EB3">
              <w:rPr>
                <w:rFonts w:asciiTheme="majorHAnsi" w:hAnsiTheme="majorHAnsi" w:cstheme="majorHAnsi"/>
                <w:sz w:val="22"/>
                <w:szCs w:val="22"/>
              </w:rPr>
              <w:t>D</w:t>
            </w:r>
          </w:p>
          <w:p w14:paraId="64B53FDA" w14:textId="77777777" w:rsidR="00356EB3" w:rsidRPr="00356EB3" w:rsidRDefault="00356EB3" w:rsidP="00C85523">
            <w:pPr>
              <w:rPr>
                <w:rFonts w:asciiTheme="majorHAnsi" w:hAnsiTheme="majorHAnsi" w:cstheme="majorHAnsi"/>
                <w:sz w:val="22"/>
                <w:szCs w:val="22"/>
              </w:rPr>
            </w:pPr>
            <w:r w:rsidRPr="00356EB3">
              <w:rPr>
                <w:rFonts w:asciiTheme="majorHAnsi" w:hAnsiTheme="majorHAnsi" w:cstheme="majorHAnsi"/>
                <w:sz w:val="22"/>
                <w:szCs w:val="22"/>
              </w:rPr>
              <w:t xml:space="preserve"> </w:t>
            </w:r>
          </w:p>
        </w:tc>
      </w:tr>
      <w:tr w:rsidR="00356EB3" w:rsidRPr="00356EB3" w14:paraId="07BA954F" w14:textId="77777777" w:rsidTr="00C85523">
        <w:tc>
          <w:tcPr>
            <w:tcW w:w="2263" w:type="dxa"/>
          </w:tcPr>
          <w:p w14:paraId="20D05FCE" w14:textId="77777777" w:rsidR="00356EB3" w:rsidRPr="00356EB3" w:rsidRDefault="00356EB3" w:rsidP="00C85523">
            <w:pPr>
              <w:rPr>
                <w:rFonts w:asciiTheme="majorHAnsi" w:hAnsiTheme="majorHAnsi" w:cstheme="majorHAnsi"/>
                <w:b/>
                <w:color w:val="0070C0"/>
                <w:sz w:val="22"/>
                <w:szCs w:val="22"/>
              </w:rPr>
            </w:pPr>
            <w:r w:rsidRPr="00356EB3">
              <w:rPr>
                <w:rFonts w:asciiTheme="majorHAnsi" w:hAnsiTheme="majorHAnsi" w:cstheme="majorHAnsi"/>
                <w:b/>
                <w:color w:val="0070C0"/>
                <w:sz w:val="22"/>
                <w:szCs w:val="22"/>
              </w:rPr>
              <w:t>Personal Attributes</w:t>
            </w:r>
          </w:p>
          <w:p w14:paraId="74F818C1" w14:textId="77777777" w:rsidR="00356EB3" w:rsidRPr="00356EB3" w:rsidRDefault="00356EB3" w:rsidP="00C85523">
            <w:pPr>
              <w:rPr>
                <w:rFonts w:asciiTheme="majorHAnsi" w:hAnsiTheme="majorHAnsi" w:cstheme="majorHAnsi"/>
                <w:b/>
                <w:color w:val="0070C0"/>
                <w:sz w:val="22"/>
                <w:szCs w:val="22"/>
              </w:rPr>
            </w:pPr>
          </w:p>
          <w:p w14:paraId="6CDAA9C8" w14:textId="77777777" w:rsidR="00356EB3" w:rsidRPr="00356EB3" w:rsidRDefault="00356EB3" w:rsidP="00C85523">
            <w:pPr>
              <w:rPr>
                <w:rFonts w:asciiTheme="majorHAnsi" w:hAnsiTheme="majorHAnsi" w:cstheme="majorHAnsi"/>
                <w:b/>
                <w:color w:val="0070C0"/>
                <w:sz w:val="22"/>
                <w:szCs w:val="22"/>
              </w:rPr>
            </w:pPr>
          </w:p>
          <w:p w14:paraId="1BB05FA9" w14:textId="77777777" w:rsidR="00356EB3" w:rsidRPr="00356EB3" w:rsidRDefault="00356EB3" w:rsidP="00C85523">
            <w:pPr>
              <w:rPr>
                <w:rFonts w:asciiTheme="majorHAnsi" w:hAnsiTheme="majorHAnsi" w:cstheme="majorHAnsi"/>
                <w:b/>
                <w:color w:val="0070C0"/>
                <w:sz w:val="22"/>
                <w:szCs w:val="22"/>
              </w:rPr>
            </w:pPr>
          </w:p>
          <w:p w14:paraId="58528F90" w14:textId="77777777" w:rsidR="00356EB3" w:rsidRPr="00356EB3" w:rsidRDefault="00356EB3" w:rsidP="00C85523">
            <w:pPr>
              <w:rPr>
                <w:rFonts w:asciiTheme="majorHAnsi" w:hAnsiTheme="majorHAnsi" w:cstheme="majorHAnsi"/>
                <w:b/>
                <w:color w:val="0070C0"/>
                <w:sz w:val="22"/>
                <w:szCs w:val="22"/>
              </w:rPr>
            </w:pPr>
          </w:p>
          <w:p w14:paraId="725A77DA" w14:textId="77777777" w:rsidR="00356EB3" w:rsidRPr="00356EB3" w:rsidRDefault="00356EB3" w:rsidP="00C85523">
            <w:pPr>
              <w:rPr>
                <w:rFonts w:asciiTheme="majorHAnsi" w:hAnsiTheme="majorHAnsi" w:cstheme="majorHAnsi"/>
                <w:b/>
                <w:color w:val="0070C0"/>
                <w:sz w:val="22"/>
                <w:szCs w:val="22"/>
              </w:rPr>
            </w:pPr>
          </w:p>
        </w:tc>
        <w:tc>
          <w:tcPr>
            <w:tcW w:w="6804" w:type="dxa"/>
          </w:tcPr>
          <w:p w14:paraId="13B4DFA8" w14:textId="77777777" w:rsidR="00356EB3" w:rsidRPr="00356EB3" w:rsidRDefault="00356EB3" w:rsidP="00356EB3">
            <w:pPr>
              <w:pStyle w:val="ListParagraph"/>
              <w:numPr>
                <w:ilvl w:val="0"/>
                <w:numId w:val="2"/>
              </w:numPr>
              <w:rPr>
                <w:rFonts w:asciiTheme="majorHAnsi" w:eastAsia="Calibri" w:hAnsiTheme="majorHAnsi" w:cstheme="majorHAnsi"/>
                <w:sz w:val="22"/>
                <w:szCs w:val="22"/>
              </w:rPr>
            </w:pPr>
            <w:r w:rsidRPr="00356EB3">
              <w:rPr>
                <w:rFonts w:asciiTheme="majorHAnsi" w:eastAsia="Calibri" w:hAnsiTheme="majorHAnsi" w:cstheme="majorHAnsi"/>
                <w:sz w:val="22"/>
                <w:szCs w:val="22"/>
              </w:rPr>
              <w:lastRenderedPageBreak/>
              <w:t>Approachable, enthusiastic and creative</w:t>
            </w:r>
          </w:p>
          <w:p w14:paraId="1CF4F471" w14:textId="77777777" w:rsidR="00356EB3" w:rsidRPr="00356EB3" w:rsidRDefault="00356EB3" w:rsidP="00356EB3">
            <w:pPr>
              <w:pStyle w:val="ListParagraph"/>
              <w:numPr>
                <w:ilvl w:val="0"/>
                <w:numId w:val="2"/>
              </w:numPr>
              <w:rPr>
                <w:rFonts w:asciiTheme="majorHAnsi" w:eastAsia="Calibri" w:hAnsiTheme="majorHAnsi" w:cstheme="majorHAnsi"/>
                <w:sz w:val="22"/>
                <w:szCs w:val="22"/>
              </w:rPr>
            </w:pPr>
            <w:r w:rsidRPr="00356EB3">
              <w:rPr>
                <w:rFonts w:asciiTheme="majorHAnsi" w:eastAsia="Calibri" w:hAnsiTheme="majorHAnsi" w:cstheme="majorHAnsi"/>
                <w:sz w:val="22"/>
                <w:szCs w:val="22"/>
              </w:rPr>
              <w:t>Leads by example, demonstrating integrity, resilience and clarity</w:t>
            </w:r>
          </w:p>
          <w:p w14:paraId="7C5266AB" w14:textId="77777777" w:rsidR="00356EB3" w:rsidRPr="00356EB3" w:rsidRDefault="00356EB3" w:rsidP="00356EB3">
            <w:pPr>
              <w:pStyle w:val="ListParagraph"/>
              <w:numPr>
                <w:ilvl w:val="0"/>
                <w:numId w:val="2"/>
              </w:numPr>
              <w:rPr>
                <w:rFonts w:asciiTheme="majorHAnsi" w:eastAsia="Calibri" w:hAnsiTheme="majorHAnsi" w:cstheme="majorHAnsi"/>
                <w:sz w:val="22"/>
                <w:szCs w:val="22"/>
              </w:rPr>
            </w:pPr>
            <w:r w:rsidRPr="00356EB3">
              <w:rPr>
                <w:rFonts w:asciiTheme="majorHAnsi" w:eastAsia="Calibri" w:hAnsiTheme="majorHAnsi" w:cstheme="majorHAnsi"/>
                <w:sz w:val="22"/>
                <w:szCs w:val="22"/>
              </w:rPr>
              <w:t>Passionate about education</w:t>
            </w:r>
          </w:p>
          <w:p w14:paraId="0039A33D" w14:textId="77777777" w:rsidR="00356EB3" w:rsidRPr="00356EB3" w:rsidRDefault="00356EB3" w:rsidP="00356EB3">
            <w:pPr>
              <w:pStyle w:val="ListParagraph"/>
              <w:numPr>
                <w:ilvl w:val="0"/>
                <w:numId w:val="2"/>
              </w:numPr>
              <w:rPr>
                <w:rFonts w:asciiTheme="majorHAnsi" w:eastAsia="Calibri" w:hAnsiTheme="majorHAnsi" w:cstheme="majorHAnsi"/>
                <w:sz w:val="22"/>
                <w:szCs w:val="22"/>
              </w:rPr>
            </w:pPr>
            <w:r w:rsidRPr="00356EB3">
              <w:rPr>
                <w:rFonts w:asciiTheme="majorHAnsi" w:eastAsia="Calibri" w:hAnsiTheme="majorHAnsi" w:cstheme="majorHAnsi"/>
                <w:sz w:val="22"/>
                <w:szCs w:val="22"/>
              </w:rPr>
              <w:lastRenderedPageBreak/>
              <w:t>Ability to work under pressure, think creatively and to anticipate and solve problems</w:t>
            </w:r>
          </w:p>
          <w:p w14:paraId="3E380B0A" w14:textId="77777777" w:rsidR="00356EB3" w:rsidRPr="00356EB3" w:rsidRDefault="00356EB3" w:rsidP="00356EB3">
            <w:pPr>
              <w:pStyle w:val="ListParagraph"/>
              <w:numPr>
                <w:ilvl w:val="0"/>
                <w:numId w:val="2"/>
              </w:numPr>
              <w:rPr>
                <w:rFonts w:asciiTheme="majorHAnsi" w:eastAsia="Calibri" w:hAnsiTheme="majorHAnsi" w:cstheme="majorHAnsi"/>
                <w:sz w:val="22"/>
                <w:szCs w:val="22"/>
              </w:rPr>
            </w:pPr>
            <w:r w:rsidRPr="00356EB3">
              <w:rPr>
                <w:rFonts w:asciiTheme="majorHAnsi" w:eastAsia="Calibri" w:hAnsiTheme="majorHAnsi" w:cstheme="majorHAnsi"/>
                <w:sz w:val="22"/>
                <w:szCs w:val="22"/>
              </w:rPr>
              <w:t>Commitment to the encouragement, empowerment and training of all staff</w:t>
            </w:r>
          </w:p>
          <w:p w14:paraId="070C5B19" w14:textId="77777777" w:rsidR="00356EB3" w:rsidRPr="00356EB3" w:rsidRDefault="00356EB3" w:rsidP="00356EB3">
            <w:pPr>
              <w:pStyle w:val="ListParagraph"/>
              <w:numPr>
                <w:ilvl w:val="0"/>
                <w:numId w:val="2"/>
              </w:numPr>
              <w:rPr>
                <w:rFonts w:asciiTheme="majorHAnsi" w:eastAsia="Calibri" w:hAnsiTheme="majorHAnsi" w:cstheme="majorHAnsi"/>
                <w:sz w:val="22"/>
                <w:szCs w:val="22"/>
              </w:rPr>
            </w:pPr>
            <w:r w:rsidRPr="00356EB3">
              <w:rPr>
                <w:rFonts w:asciiTheme="majorHAnsi" w:eastAsia="Calibri" w:hAnsiTheme="majorHAnsi" w:cstheme="majorHAnsi"/>
                <w:sz w:val="22"/>
                <w:szCs w:val="22"/>
              </w:rPr>
              <w:t>Deal sensitively with people and resolve conflicts</w:t>
            </w:r>
          </w:p>
          <w:p w14:paraId="000F957E" w14:textId="77777777" w:rsidR="00356EB3" w:rsidRPr="00356EB3" w:rsidRDefault="00356EB3" w:rsidP="00356EB3">
            <w:pPr>
              <w:pStyle w:val="ListParagraph"/>
              <w:numPr>
                <w:ilvl w:val="0"/>
                <w:numId w:val="2"/>
              </w:numPr>
              <w:rPr>
                <w:rFonts w:asciiTheme="majorHAnsi" w:eastAsia="Calibri" w:hAnsiTheme="majorHAnsi" w:cstheme="majorHAnsi"/>
                <w:sz w:val="22"/>
                <w:szCs w:val="22"/>
              </w:rPr>
            </w:pPr>
            <w:r w:rsidRPr="00356EB3">
              <w:rPr>
                <w:rFonts w:asciiTheme="majorHAnsi" w:eastAsia="Calibri" w:hAnsiTheme="majorHAnsi" w:cstheme="majorHAnsi"/>
                <w:sz w:val="22"/>
                <w:szCs w:val="22"/>
              </w:rPr>
              <w:t>Demonstrate flexibility and an ability to adapt to changing circumstances and new ideas</w:t>
            </w:r>
          </w:p>
        </w:tc>
        <w:tc>
          <w:tcPr>
            <w:tcW w:w="426" w:type="dxa"/>
          </w:tcPr>
          <w:p w14:paraId="70E6BA38" w14:textId="77777777" w:rsidR="00356EB3" w:rsidRPr="00356EB3" w:rsidRDefault="00356EB3" w:rsidP="00C85523">
            <w:pPr>
              <w:rPr>
                <w:rFonts w:asciiTheme="majorHAnsi" w:hAnsiTheme="majorHAnsi" w:cstheme="majorHAnsi"/>
                <w:sz w:val="22"/>
                <w:szCs w:val="22"/>
              </w:rPr>
            </w:pPr>
            <w:r w:rsidRPr="00356EB3">
              <w:rPr>
                <w:rFonts w:asciiTheme="majorHAnsi" w:hAnsiTheme="majorHAnsi" w:cstheme="majorHAnsi"/>
                <w:sz w:val="22"/>
                <w:szCs w:val="22"/>
              </w:rPr>
              <w:lastRenderedPageBreak/>
              <w:t>E</w:t>
            </w:r>
          </w:p>
          <w:p w14:paraId="5E82E011" w14:textId="77777777" w:rsidR="00356EB3" w:rsidRPr="00356EB3" w:rsidRDefault="00356EB3" w:rsidP="00C85523">
            <w:pPr>
              <w:rPr>
                <w:rFonts w:asciiTheme="majorHAnsi" w:hAnsiTheme="majorHAnsi" w:cstheme="majorHAnsi"/>
                <w:sz w:val="22"/>
                <w:szCs w:val="22"/>
              </w:rPr>
            </w:pPr>
            <w:r w:rsidRPr="00356EB3">
              <w:rPr>
                <w:rFonts w:asciiTheme="majorHAnsi" w:hAnsiTheme="majorHAnsi" w:cstheme="majorHAnsi"/>
                <w:sz w:val="22"/>
                <w:szCs w:val="22"/>
              </w:rPr>
              <w:t>E</w:t>
            </w:r>
          </w:p>
          <w:p w14:paraId="5DDADF0A" w14:textId="77777777" w:rsidR="00356EB3" w:rsidRPr="00356EB3" w:rsidRDefault="00356EB3" w:rsidP="00C85523">
            <w:pPr>
              <w:rPr>
                <w:rFonts w:asciiTheme="majorHAnsi" w:hAnsiTheme="majorHAnsi" w:cstheme="majorHAnsi"/>
                <w:sz w:val="22"/>
                <w:szCs w:val="22"/>
              </w:rPr>
            </w:pPr>
            <w:r w:rsidRPr="00356EB3">
              <w:rPr>
                <w:rFonts w:asciiTheme="majorHAnsi" w:hAnsiTheme="majorHAnsi" w:cstheme="majorHAnsi"/>
                <w:sz w:val="22"/>
                <w:szCs w:val="22"/>
              </w:rPr>
              <w:t>E</w:t>
            </w:r>
          </w:p>
          <w:p w14:paraId="30AB6DEE" w14:textId="77777777" w:rsidR="00356EB3" w:rsidRPr="00356EB3" w:rsidRDefault="00356EB3" w:rsidP="00C85523">
            <w:pPr>
              <w:rPr>
                <w:rFonts w:asciiTheme="majorHAnsi" w:hAnsiTheme="majorHAnsi" w:cstheme="majorHAnsi"/>
                <w:sz w:val="22"/>
                <w:szCs w:val="22"/>
              </w:rPr>
            </w:pPr>
            <w:r w:rsidRPr="00356EB3">
              <w:rPr>
                <w:rFonts w:asciiTheme="majorHAnsi" w:hAnsiTheme="majorHAnsi" w:cstheme="majorHAnsi"/>
                <w:sz w:val="22"/>
                <w:szCs w:val="22"/>
              </w:rPr>
              <w:t>E</w:t>
            </w:r>
          </w:p>
          <w:p w14:paraId="3BA5217F" w14:textId="77777777" w:rsidR="00356EB3" w:rsidRPr="00356EB3" w:rsidRDefault="00356EB3" w:rsidP="00C85523">
            <w:pPr>
              <w:rPr>
                <w:rFonts w:asciiTheme="majorHAnsi" w:hAnsiTheme="majorHAnsi" w:cstheme="majorHAnsi"/>
                <w:sz w:val="22"/>
                <w:szCs w:val="22"/>
              </w:rPr>
            </w:pPr>
          </w:p>
          <w:p w14:paraId="4902DD67" w14:textId="77777777" w:rsidR="00356EB3" w:rsidRPr="00356EB3" w:rsidRDefault="00356EB3" w:rsidP="00C85523">
            <w:pPr>
              <w:rPr>
                <w:rFonts w:asciiTheme="majorHAnsi" w:hAnsiTheme="majorHAnsi" w:cstheme="majorHAnsi"/>
                <w:sz w:val="22"/>
                <w:szCs w:val="22"/>
              </w:rPr>
            </w:pPr>
            <w:r w:rsidRPr="00356EB3">
              <w:rPr>
                <w:rFonts w:asciiTheme="majorHAnsi" w:hAnsiTheme="majorHAnsi" w:cstheme="majorHAnsi"/>
                <w:sz w:val="22"/>
                <w:szCs w:val="22"/>
              </w:rPr>
              <w:lastRenderedPageBreak/>
              <w:t>E</w:t>
            </w:r>
          </w:p>
          <w:p w14:paraId="0DF49136" w14:textId="77777777" w:rsidR="00356EB3" w:rsidRPr="00356EB3" w:rsidRDefault="00356EB3" w:rsidP="00C85523">
            <w:pPr>
              <w:rPr>
                <w:rFonts w:asciiTheme="majorHAnsi" w:hAnsiTheme="majorHAnsi" w:cstheme="majorHAnsi"/>
                <w:sz w:val="22"/>
                <w:szCs w:val="22"/>
              </w:rPr>
            </w:pPr>
          </w:p>
          <w:p w14:paraId="7A738175" w14:textId="77777777" w:rsidR="00356EB3" w:rsidRPr="00356EB3" w:rsidRDefault="00356EB3" w:rsidP="00C85523">
            <w:pPr>
              <w:rPr>
                <w:rFonts w:asciiTheme="majorHAnsi" w:hAnsiTheme="majorHAnsi" w:cstheme="majorHAnsi"/>
                <w:sz w:val="22"/>
                <w:szCs w:val="22"/>
              </w:rPr>
            </w:pPr>
            <w:r w:rsidRPr="00356EB3">
              <w:rPr>
                <w:rFonts w:asciiTheme="majorHAnsi" w:hAnsiTheme="majorHAnsi" w:cstheme="majorHAnsi"/>
                <w:sz w:val="22"/>
                <w:szCs w:val="22"/>
              </w:rPr>
              <w:t>E</w:t>
            </w:r>
          </w:p>
          <w:p w14:paraId="3C3A523A" w14:textId="77777777" w:rsidR="00356EB3" w:rsidRPr="00356EB3" w:rsidRDefault="00356EB3" w:rsidP="00C85523">
            <w:pPr>
              <w:rPr>
                <w:rFonts w:asciiTheme="majorHAnsi" w:hAnsiTheme="majorHAnsi" w:cstheme="majorHAnsi"/>
                <w:sz w:val="22"/>
                <w:szCs w:val="22"/>
              </w:rPr>
            </w:pPr>
            <w:r w:rsidRPr="00356EB3">
              <w:rPr>
                <w:rFonts w:asciiTheme="majorHAnsi" w:hAnsiTheme="majorHAnsi" w:cstheme="majorHAnsi"/>
                <w:sz w:val="22"/>
                <w:szCs w:val="22"/>
              </w:rPr>
              <w:t>E</w:t>
            </w:r>
          </w:p>
          <w:p w14:paraId="24714421" w14:textId="77777777" w:rsidR="00356EB3" w:rsidRPr="00356EB3" w:rsidRDefault="00356EB3" w:rsidP="00C85523">
            <w:pPr>
              <w:rPr>
                <w:rFonts w:asciiTheme="majorHAnsi" w:hAnsiTheme="majorHAnsi" w:cstheme="majorHAnsi"/>
                <w:sz w:val="22"/>
                <w:szCs w:val="22"/>
              </w:rPr>
            </w:pPr>
          </w:p>
        </w:tc>
        <w:tc>
          <w:tcPr>
            <w:tcW w:w="475" w:type="dxa"/>
          </w:tcPr>
          <w:p w14:paraId="284F5D4A" w14:textId="77777777" w:rsidR="00356EB3" w:rsidRPr="00356EB3" w:rsidRDefault="00356EB3" w:rsidP="00C85523">
            <w:pPr>
              <w:rPr>
                <w:rFonts w:asciiTheme="majorHAnsi" w:hAnsiTheme="majorHAnsi" w:cstheme="majorHAnsi"/>
                <w:sz w:val="22"/>
                <w:szCs w:val="22"/>
              </w:rPr>
            </w:pPr>
          </w:p>
        </w:tc>
      </w:tr>
      <w:tr w:rsidR="00356EB3" w:rsidRPr="00356EB3" w14:paraId="0B2B7BCB" w14:textId="77777777" w:rsidTr="00C85523">
        <w:tc>
          <w:tcPr>
            <w:tcW w:w="2263" w:type="dxa"/>
          </w:tcPr>
          <w:p w14:paraId="1BFEBEBC" w14:textId="77777777" w:rsidR="00356EB3" w:rsidRPr="00356EB3" w:rsidRDefault="00356EB3" w:rsidP="00C85523">
            <w:pPr>
              <w:rPr>
                <w:rFonts w:asciiTheme="majorHAnsi" w:hAnsiTheme="majorHAnsi" w:cstheme="majorHAnsi"/>
                <w:b/>
                <w:color w:val="0070C0"/>
                <w:sz w:val="22"/>
                <w:szCs w:val="22"/>
              </w:rPr>
            </w:pPr>
            <w:r w:rsidRPr="00356EB3">
              <w:rPr>
                <w:rFonts w:asciiTheme="majorHAnsi" w:hAnsiTheme="majorHAnsi" w:cstheme="majorHAnsi"/>
                <w:b/>
                <w:color w:val="0070C0"/>
                <w:sz w:val="22"/>
                <w:szCs w:val="22"/>
              </w:rPr>
              <w:t>Additional Requirements</w:t>
            </w:r>
          </w:p>
          <w:p w14:paraId="16E7ED45" w14:textId="77777777" w:rsidR="00356EB3" w:rsidRPr="00356EB3" w:rsidRDefault="00356EB3" w:rsidP="00C85523">
            <w:pPr>
              <w:rPr>
                <w:rFonts w:asciiTheme="majorHAnsi" w:hAnsiTheme="majorHAnsi" w:cstheme="majorHAnsi"/>
                <w:b/>
                <w:color w:val="0070C0"/>
                <w:sz w:val="22"/>
                <w:szCs w:val="22"/>
              </w:rPr>
            </w:pPr>
          </w:p>
          <w:p w14:paraId="5A8621AB" w14:textId="77777777" w:rsidR="00356EB3" w:rsidRPr="00356EB3" w:rsidRDefault="00356EB3" w:rsidP="00C85523">
            <w:pPr>
              <w:rPr>
                <w:rFonts w:asciiTheme="majorHAnsi" w:hAnsiTheme="majorHAnsi" w:cstheme="majorHAnsi"/>
                <w:b/>
                <w:color w:val="0070C0"/>
                <w:sz w:val="22"/>
                <w:szCs w:val="22"/>
              </w:rPr>
            </w:pPr>
          </w:p>
        </w:tc>
        <w:tc>
          <w:tcPr>
            <w:tcW w:w="6804" w:type="dxa"/>
          </w:tcPr>
          <w:p w14:paraId="66C68066" w14:textId="77777777" w:rsidR="00356EB3" w:rsidRPr="00356EB3" w:rsidRDefault="00356EB3" w:rsidP="00C85523">
            <w:pPr>
              <w:pStyle w:val="ListParagraph"/>
              <w:numPr>
                <w:ilvl w:val="0"/>
                <w:numId w:val="3"/>
              </w:numPr>
              <w:spacing w:line="240" w:lineRule="auto"/>
              <w:rPr>
                <w:rFonts w:asciiTheme="majorHAnsi" w:hAnsiTheme="majorHAnsi" w:cstheme="majorHAnsi"/>
                <w:sz w:val="22"/>
                <w:szCs w:val="22"/>
              </w:rPr>
            </w:pPr>
            <w:r w:rsidRPr="00356EB3">
              <w:rPr>
                <w:rFonts w:asciiTheme="majorHAnsi" w:hAnsiTheme="majorHAnsi" w:cstheme="majorHAnsi"/>
                <w:bCs/>
                <w:sz w:val="22"/>
                <w:szCs w:val="22"/>
              </w:rPr>
              <w:t>This role is subject to an enhanced DBS</w:t>
            </w:r>
          </w:p>
          <w:p w14:paraId="6838BCBE" w14:textId="77777777" w:rsidR="00356EB3" w:rsidRPr="00356EB3" w:rsidRDefault="00356EB3" w:rsidP="00C85523">
            <w:pPr>
              <w:pStyle w:val="ListParagraph"/>
              <w:numPr>
                <w:ilvl w:val="0"/>
                <w:numId w:val="3"/>
              </w:numPr>
              <w:rPr>
                <w:rFonts w:asciiTheme="majorHAnsi" w:hAnsiTheme="majorHAnsi" w:cstheme="majorHAnsi"/>
                <w:bCs/>
                <w:sz w:val="22"/>
                <w:szCs w:val="22"/>
              </w:rPr>
            </w:pPr>
            <w:r w:rsidRPr="00356EB3">
              <w:rPr>
                <w:rFonts w:asciiTheme="majorHAnsi" w:hAnsiTheme="majorHAnsi" w:cstheme="majorHAnsi"/>
                <w:bCs/>
                <w:sz w:val="22"/>
                <w:szCs w:val="22"/>
              </w:rPr>
              <w:t>May be required to travel to other Trust locations or third party services as part of the role</w:t>
            </w:r>
          </w:p>
          <w:p w14:paraId="63ADB03E" w14:textId="77777777" w:rsidR="00356EB3" w:rsidRPr="00356EB3" w:rsidRDefault="00356EB3" w:rsidP="00C85523">
            <w:pPr>
              <w:pStyle w:val="ListParagraph"/>
              <w:numPr>
                <w:ilvl w:val="0"/>
                <w:numId w:val="3"/>
              </w:numPr>
              <w:rPr>
                <w:rFonts w:asciiTheme="majorHAnsi" w:hAnsiTheme="majorHAnsi" w:cstheme="majorHAnsi"/>
                <w:bCs/>
                <w:sz w:val="22"/>
                <w:szCs w:val="22"/>
              </w:rPr>
            </w:pPr>
            <w:r w:rsidRPr="00356EB3">
              <w:rPr>
                <w:rFonts w:asciiTheme="majorHAnsi" w:eastAsia="Calibri" w:hAnsiTheme="majorHAnsi" w:cstheme="majorHAnsi"/>
                <w:bCs/>
                <w:sz w:val="22"/>
                <w:szCs w:val="22"/>
              </w:rPr>
              <w:t>Hold a driving licence and have access to own vehicle</w:t>
            </w:r>
          </w:p>
          <w:p w14:paraId="194F37F5" w14:textId="77777777" w:rsidR="00356EB3" w:rsidRPr="00356EB3" w:rsidRDefault="00356EB3" w:rsidP="00C85523">
            <w:pPr>
              <w:pStyle w:val="ListParagraph"/>
              <w:rPr>
                <w:rFonts w:asciiTheme="majorHAnsi" w:hAnsiTheme="majorHAnsi" w:cstheme="majorHAnsi"/>
                <w:bCs/>
                <w:sz w:val="22"/>
                <w:szCs w:val="22"/>
              </w:rPr>
            </w:pPr>
          </w:p>
        </w:tc>
        <w:tc>
          <w:tcPr>
            <w:tcW w:w="426" w:type="dxa"/>
          </w:tcPr>
          <w:p w14:paraId="0F226808" w14:textId="77777777" w:rsidR="00356EB3" w:rsidRPr="00356EB3" w:rsidRDefault="00356EB3" w:rsidP="00C85523">
            <w:pPr>
              <w:rPr>
                <w:rFonts w:asciiTheme="majorHAnsi" w:hAnsiTheme="majorHAnsi" w:cstheme="majorHAnsi"/>
                <w:sz w:val="22"/>
                <w:szCs w:val="22"/>
              </w:rPr>
            </w:pPr>
            <w:r w:rsidRPr="00356EB3">
              <w:rPr>
                <w:rFonts w:asciiTheme="majorHAnsi" w:hAnsiTheme="majorHAnsi" w:cstheme="majorHAnsi"/>
                <w:sz w:val="22"/>
                <w:szCs w:val="22"/>
              </w:rPr>
              <w:t>E</w:t>
            </w:r>
          </w:p>
          <w:p w14:paraId="35FDACF6" w14:textId="77777777" w:rsidR="00356EB3" w:rsidRPr="00356EB3" w:rsidRDefault="00356EB3" w:rsidP="00C85523">
            <w:pPr>
              <w:rPr>
                <w:rFonts w:asciiTheme="majorHAnsi" w:hAnsiTheme="majorHAnsi" w:cstheme="majorHAnsi"/>
                <w:sz w:val="22"/>
                <w:szCs w:val="22"/>
              </w:rPr>
            </w:pPr>
            <w:r w:rsidRPr="00356EB3">
              <w:rPr>
                <w:rFonts w:asciiTheme="majorHAnsi" w:hAnsiTheme="majorHAnsi" w:cstheme="majorHAnsi"/>
                <w:sz w:val="22"/>
                <w:szCs w:val="22"/>
              </w:rPr>
              <w:t>E</w:t>
            </w:r>
          </w:p>
          <w:p w14:paraId="5FE119BB" w14:textId="77777777" w:rsidR="00356EB3" w:rsidRPr="00356EB3" w:rsidRDefault="00356EB3" w:rsidP="00C85523">
            <w:pPr>
              <w:rPr>
                <w:rFonts w:asciiTheme="majorHAnsi" w:hAnsiTheme="majorHAnsi" w:cstheme="majorHAnsi"/>
                <w:sz w:val="22"/>
                <w:szCs w:val="22"/>
              </w:rPr>
            </w:pPr>
          </w:p>
          <w:p w14:paraId="59A4F5E5" w14:textId="77777777" w:rsidR="00356EB3" w:rsidRPr="00356EB3" w:rsidRDefault="00356EB3" w:rsidP="00C85523">
            <w:pPr>
              <w:rPr>
                <w:rFonts w:asciiTheme="majorHAnsi" w:hAnsiTheme="majorHAnsi" w:cstheme="majorHAnsi"/>
                <w:sz w:val="22"/>
                <w:szCs w:val="22"/>
              </w:rPr>
            </w:pPr>
          </w:p>
          <w:p w14:paraId="287A3FAA" w14:textId="77777777" w:rsidR="00356EB3" w:rsidRPr="00356EB3" w:rsidRDefault="00356EB3" w:rsidP="00C85523">
            <w:pPr>
              <w:rPr>
                <w:rFonts w:asciiTheme="majorHAnsi" w:hAnsiTheme="majorHAnsi" w:cstheme="majorHAnsi"/>
                <w:sz w:val="22"/>
                <w:szCs w:val="22"/>
              </w:rPr>
            </w:pPr>
          </w:p>
        </w:tc>
        <w:tc>
          <w:tcPr>
            <w:tcW w:w="475" w:type="dxa"/>
          </w:tcPr>
          <w:p w14:paraId="74E91EB1" w14:textId="77777777" w:rsidR="00356EB3" w:rsidRPr="00356EB3" w:rsidRDefault="00356EB3" w:rsidP="00C85523">
            <w:pPr>
              <w:rPr>
                <w:rFonts w:asciiTheme="majorHAnsi" w:hAnsiTheme="majorHAnsi" w:cstheme="majorHAnsi"/>
                <w:sz w:val="22"/>
                <w:szCs w:val="22"/>
              </w:rPr>
            </w:pPr>
          </w:p>
          <w:p w14:paraId="2E4B6683" w14:textId="77777777" w:rsidR="00356EB3" w:rsidRPr="00356EB3" w:rsidRDefault="00356EB3" w:rsidP="00C85523">
            <w:pPr>
              <w:rPr>
                <w:rFonts w:asciiTheme="majorHAnsi" w:hAnsiTheme="majorHAnsi" w:cstheme="majorHAnsi"/>
                <w:sz w:val="22"/>
                <w:szCs w:val="22"/>
              </w:rPr>
            </w:pPr>
          </w:p>
          <w:p w14:paraId="1DA86CF5" w14:textId="77777777" w:rsidR="00356EB3" w:rsidRPr="00356EB3" w:rsidRDefault="00356EB3" w:rsidP="00C85523">
            <w:pPr>
              <w:rPr>
                <w:rFonts w:asciiTheme="majorHAnsi" w:hAnsiTheme="majorHAnsi" w:cstheme="majorHAnsi"/>
                <w:sz w:val="22"/>
                <w:szCs w:val="22"/>
              </w:rPr>
            </w:pPr>
          </w:p>
          <w:p w14:paraId="6168C3C6" w14:textId="77777777" w:rsidR="00356EB3" w:rsidRPr="00356EB3" w:rsidRDefault="00356EB3" w:rsidP="00C85523">
            <w:pPr>
              <w:rPr>
                <w:rFonts w:asciiTheme="majorHAnsi" w:hAnsiTheme="majorHAnsi" w:cstheme="majorHAnsi"/>
                <w:sz w:val="22"/>
                <w:szCs w:val="22"/>
              </w:rPr>
            </w:pPr>
            <w:r w:rsidRPr="00356EB3">
              <w:rPr>
                <w:rFonts w:asciiTheme="majorHAnsi" w:hAnsiTheme="majorHAnsi" w:cstheme="majorHAnsi"/>
                <w:sz w:val="22"/>
                <w:szCs w:val="22"/>
              </w:rPr>
              <w:t>D</w:t>
            </w:r>
          </w:p>
        </w:tc>
      </w:tr>
    </w:tbl>
    <w:p w14:paraId="42F408DA" w14:textId="77777777" w:rsidR="001C7797" w:rsidRDefault="001C7797"/>
    <w:p w14:paraId="270474FB" w14:textId="77777777" w:rsidR="001C7797" w:rsidRDefault="001C7797"/>
    <w:p w14:paraId="7108763B" w14:textId="77777777" w:rsidR="001C7797" w:rsidRDefault="001C7797"/>
    <w:p w14:paraId="6CACA659" w14:textId="77777777" w:rsidR="001C7797" w:rsidRDefault="001C7797"/>
    <w:p w14:paraId="36769A58" w14:textId="77777777" w:rsidR="001C7797" w:rsidRDefault="001C7797"/>
    <w:p w14:paraId="7F0BFF1A" w14:textId="77777777" w:rsidR="001C7797" w:rsidRDefault="001C7797"/>
    <w:p w14:paraId="0A46802F" w14:textId="77777777" w:rsidR="001C7797" w:rsidRDefault="001C7797"/>
    <w:p w14:paraId="4DB048BD" w14:textId="77777777" w:rsidR="001C7797" w:rsidRDefault="001C7797"/>
    <w:p w14:paraId="7EE3674D" w14:textId="77777777" w:rsidR="001C7797" w:rsidRDefault="001C7797"/>
    <w:p w14:paraId="74FF03B5" w14:textId="77777777" w:rsidR="001C7797" w:rsidRDefault="001C7797"/>
    <w:p w14:paraId="763E3801" w14:textId="77777777" w:rsidR="001C7797" w:rsidRDefault="001C7797"/>
    <w:p w14:paraId="4BF764F1" w14:textId="77777777" w:rsidR="001C7797" w:rsidRDefault="001C7797"/>
    <w:p w14:paraId="6CE83EA6" w14:textId="77777777" w:rsidR="001C7797" w:rsidRDefault="001C7797"/>
    <w:p w14:paraId="24B862FD" w14:textId="77777777" w:rsidR="001C7797" w:rsidRDefault="001C7797"/>
    <w:p w14:paraId="50BA40FA" w14:textId="77777777" w:rsidR="001C7797" w:rsidRDefault="001C7797"/>
    <w:p w14:paraId="145B9216" w14:textId="77777777" w:rsidR="001C7797" w:rsidRDefault="001C7797"/>
    <w:p w14:paraId="1800129D" w14:textId="77777777" w:rsidR="001C7797" w:rsidRDefault="001C7797"/>
    <w:p w14:paraId="55D6C27D" w14:textId="77777777" w:rsidR="001C7797" w:rsidRDefault="001C7797"/>
    <w:p w14:paraId="2AF00AC1" w14:textId="77777777" w:rsidR="001C7797" w:rsidRDefault="001C7797"/>
    <w:p w14:paraId="55D963AE" w14:textId="77777777" w:rsidR="001C7797" w:rsidRDefault="001C7797"/>
    <w:p w14:paraId="0FD1F4B0" w14:textId="77777777" w:rsidR="001C7797" w:rsidRDefault="001C7797"/>
    <w:p w14:paraId="04A4BBB0" w14:textId="77777777" w:rsidR="001C7797" w:rsidRDefault="001C7797"/>
    <w:p w14:paraId="3EC107CF" w14:textId="77777777" w:rsidR="001C7797" w:rsidRDefault="001C7797"/>
    <w:p w14:paraId="0E5564DF" w14:textId="77777777" w:rsidR="001C7797" w:rsidRDefault="001C7797"/>
    <w:p w14:paraId="7D0B7C3A" w14:textId="77777777" w:rsidR="001C7797" w:rsidRDefault="001C7797"/>
    <w:p w14:paraId="3CA9A645" w14:textId="77777777" w:rsidR="001C7797" w:rsidRDefault="001C7797"/>
    <w:p w14:paraId="535C7FCE" w14:textId="77777777" w:rsidR="001C7797" w:rsidRDefault="001C7797"/>
    <w:p w14:paraId="1E9FDA67" w14:textId="6565F5F4" w:rsidR="001C7797" w:rsidRDefault="008F0AA7">
      <w:r>
        <w:rPr>
          <w:noProof/>
        </w:rPr>
        <w:drawing>
          <wp:anchor distT="114300" distB="114300" distL="114300" distR="114300" simplePos="0" relativeHeight="251674624" behindDoc="0" locked="0" layoutInCell="1" hidden="0" allowOverlap="1" wp14:anchorId="5B5807BF" wp14:editId="37D27C3A">
            <wp:simplePos x="0" y="0"/>
            <wp:positionH relativeFrom="margin">
              <wp:posOffset>-471164</wp:posOffset>
            </wp:positionH>
            <wp:positionV relativeFrom="margin">
              <wp:posOffset>-2668270</wp:posOffset>
            </wp:positionV>
            <wp:extent cx="7591425" cy="6706875"/>
            <wp:effectExtent l="0" t="0" r="0" b="0"/>
            <wp:wrapNone/>
            <wp:docPr id="1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3"/>
                    <a:srcRect b="37465"/>
                    <a:stretch>
                      <a:fillRect/>
                    </a:stretch>
                  </pic:blipFill>
                  <pic:spPr>
                    <a:xfrm>
                      <a:off x="0" y="0"/>
                      <a:ext cx="7591425" cy="6706875"/>
                    </a:xfrm>
                    <a:prstGeom prst="rect">
                      <a:avLst/>
                    </a:prstGeom>
                    <a:ln/>
                  </pic:spPr>
                </pic:pic>
              </a:graphicData>
            </a:graphic>
          </wp:anchor>
        </w:drawing>
      </w:r>
    </w:p>
    <w:p w14:paraId="758A6FB7" w14:textId="77777777" w:rsidR="001C7797" w:rsidRDefault="001C7797"/>
    <w:p w14:paraId="5AECB890" w14:textId="77777777" w:rsidR="001C7797" w:rsidRDefault="001C7797"/>
    <w:p w14:paraId="46715A88" w14:textId="77777777" w:rsidR="001C7797" w:rsidRDefault="001C7797"/>
    <w:p w14:paraId="05AAF4AB" w14:textId="77777777" w:rsidR="001C7797" w:rsidRDefault="001C7797"/>
    <w:p w14:paraId="0A78EEC2" w14:textId="77777777" w:rsidR="001C7797" w:rsidRDefault="001C7797"/>
    <w:p w14:paraId="5C6C4983" w14:textId="77777777" w:rsidR="001C7797" w:rsidRDefault="001C7797"/>
    <w:p w14:paraId="414D19E8" w14:textId="77777777" w:rsidR="001C7797" w:rsidRDefault="001C7797"/>
    <w:p w14:paraId="45E7A1A9" w14:textId="77777777" w:rsidR="001C7797" w:rsidRDefault="001C7797"/>
    <w:p w14:paraId="6231BC11" w14:textId="77777777" w:rsidR="001C7797" w:rsidRDefault="001C7797"/>
    <w:p w14:paraId="2908B2B1" w14:textId="77777777" w:rsidR="001C7797" w:rsidRDefault="001C7797"/>
    <w:p w14:paraId="4DBBF3F6" w14:textId="77777777" w:rsidR="001C7797" w:rsidRDefault="001C7797"/>
    <w:p w14:paraId="3E8AFF08" w14:textId="77777777" w:rsidR="001C7797" w:rsidRDefault="001C7797"/>
    <w:p w14:paraId="7566A780" w14:textId="77777777" w:rsidR="001C7797" w:rsidRDefault="001C7797"/>
    <w:p w14:paraId="7E34D248" w14:textId="77777777" w:rsidR="001C7797" w:rsidRDefault="001C7797"/>
    <w:p w14:paraId="4B740CDE" w14:textId="77777777" w:rsidR="001C7797" w:rsidRDefault="001C7797"/>
    <w:p w14:paraId="3E1E6C1A" w14:textId="77777777" w:rsidR="001C7797" w:rsidRDefault="001C7797"/>
    <w:p w14:paraId="3025F7EA" w14:textId="77777777" w:rsidR="001C7797" w:rsidRDefault="001C7797"/>
    <w:p w14:paraId="3BA49703" w14:textId="77777777" w:rsidR="001C7797" w:rsidRDefault="001C7797"/>
    <w:p w14:paraId="3442211D" w14:textId="77777777" w:rsidR="001C7797" w:rsidRDefault="001C7797"/>
    <w:p w14:paraId="67FD12E6" w14:textId="77777777" w:rsidR="001C7797" w:rsidRDefault="001C7797"/>
    <w:p w14:paraId="65B02805" w14:textId="77777777" w:rsidR="001C7797" w:rsidRDefault="001C7797"/>
    <w:p w14:paraId="31FC2913" w14:textId="77777777" w:rsidR="001C7797" w:rsidRDefault="001C7797"/>
    <w:p w14:paraId="31C08EE7" w14:textId="77777777" w:rsidR="001C7797" w:rsidRDefault="00051623">
      <w:pPr>
        <w:spacing w:line="240" w:lineRule="auto"/>
        <w:jc w:val="center"/>
        <w:rPr>
          <w:color w:val="24305D"/>
          <w:sz w:val="32"/>
          <w:szCs w:val="32"/>
        </w:rPr>
      </w:pPr>
      <w:r>
        <w:rPr>
          <w:b/>
          <w:color w:val="24305D"/>
          <w:sz w:val="32"/>
          <w:szCs w:val="32"/>
        </w:rPr>
        <w:t>Email address:</w:t>
      </w:r>
      <w:r>
        <w:rPr>
          <w:color w:val="24305D"/>
          <w:sz w:val="32"/>
          <w:szCs w:val="32"/>
        </w:rPr>
        <w:t xml:space="preserve"> </w:t>
      </w:r>
    </w:p>
    <w:p w14:paraId="4336F4F5" w14:textId="467470EA" w:rsidR="001C7797" w:rsidRDefault="000805CE">
      <w:pPr>
        <w:spacing w:line="360" w:lineRule="auto"/>
        <w:jc w:val="center"/>
        <w:rPr>
          <w:color w:val="24305D"/>
          <w:sz w:val="32"/>
          <w:szCs w:val="32"/>
        </w:rPr>
      </w:pPr>
      <w:r>
        <w:rPr>
          <w:color w:val="24305D"/>
          <w:sz w:val="32"/>
          <w:szCs w:val="32"/>
        </w:rPr>
        <w:t>Admin@sycamoreacademy.co.uk</w:t>
      </w:r>
    </w:p>
    <w:p w14:paraId="2E6027F5" w14:textId="77777777" w:rsidR="001C7797" w:rsidRDefault="00051623">
      <w:pPr>
        <w:spacing w:line="240" w:lineRule="auto"/>
        <w:jc w:val="center"/>
        <w:rPr>
          <w:b/>
          <w:color w:val="24305D"/>
          <w:sz w:val="32"/>
          <w:szCs w:val="32"/>
        </w:rPr>
      </w:pPr>
      <w:r>
        <w:rPr>
          <w:b/>
          <w:color w:val="24305D"/>
          <w:sz w:val="32"/>
          <w:szCs w:val="32"/>
        </w:rPr>
        <w:t>Phone number:</w:t>
      </w:r>
    </w:p>
    <w:p w14:paraId="39E9AA63" w14:textId="2C93B79C" w:rsidR="001C7797" w:rsidRDefault="000805CE">
      <w:pPr>
        <w:spacing w:line="240" w:lineRule="auto"/>
        <w:jc w:val="center"/>
      </w:pPr>
      <w:r>
        <w:rPr>
          <w:color w:val="24305D"/>
          <w:sz w:val="32"/>
          <w:szCs w:val="32"/>
        </w:rPr>
        <w:t>0115 91</w:t>
      </w:r>
      <w:r w:rsidR="00B83850">
        <w:rPr>
          <w:color w:val="24305D"/>
          <w:sz w:val="32"/>
          <w:szCs w:val="32"/>
        </w:rPr>
        <w:t>558</w:t>
      </w:r>
      <w:r>
        <w:rPr>
          <w:color w:val="24305D"/>
          <w:sz w:val="32"/>
          <w:szCs w:val="32"/>
        </w:rPr>
        <w:t>04</w:t>
      </w:r>
    </w:p>
    <w:sectPr w:rsidR="001C7797" w:rsidSect="001C2FBC">
      <w:pgSz w:w="11906" w:h="16838"/>
      <w:pgMar w:top="720" w:right="720" w:bottom="284" w:left="720" w:header="737" w:footer="62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9DD3DF" w14:textId="77777777" w:rsidR="00524546" w:rsidRDefault="00524546">
      <w:pPr>
        <w:spacing w:after="0" w:line="240" w:lineRule="auto"/>
      </w:pPr>
      <w:r>
        <w:separator/>
      </w:r>
    </w:p>
  </w:endnote>
  <w:endnote w:type="continuationSeparator" w:id="0">
    <w:p w14:paraId="0907A1E0" w14:textId="77777777" w:rsidR="00524546" w:rsidRDefault="005245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EB7A21" w14:textId="77777777" w:rsidR="00524546" w:rsidRDefault="00524546">
      <w:pPr>
        <w:spacing w:after="0" w:line="240" w:lineRule="auto"/>
      </w:pPr>
      <w:r>
        <w:separator/>
      </w:r>
    </w:p>
  </w:footnote>
  <w:footnote w:type="continuationSeparator" w:id="0">
    <w:p w14:paraId="34A06C5D" w14:textId="77777777" w:rsidR="00524546" w:rsidRDefault="005245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CF045C"/>
    <w:multiLevelType w:val="hybridMultilevel"/>
    <w:tmpl w:val="6994B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6B56BC"/>
    <w:multiLevelType w:val="hybridMultilevel"/>
    <w:tmpl w:val="678E3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F353AA"/>
    <w:multiLevelType w:val="hybridMultilevel"/>
    <w:tmpl w:val="E3827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F74CD1"/>
    <w:multiLevelType w:val="hybridMultilevel"/>
    <w:tmpl w:val="67EE8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C14ABE"/>
    <w:multiLevelType w:val="hybridMultilevel"/>
    <w:tmpl w:val="4F607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CF6191"/>
    <w:multiLevelType w:val="hybridMultilevel"/>
    <w:tmpl w:val="953A6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2B7101"/>
    <w:multiLevelType w:val="hybridMultilevel"/>
    <w:tmpl w:val="16F65534"/>
    <w:lvl w:ilvl="0" w:tplc="19FC595A">
      <w:start w:val="1"/>
      <w:numFmt w:val="bullet"/>
      <w:lvlText w:val=""/>
      <w:lvlJc w:val="left"/>
      <w:pPr>
        <w:ind w:left="720" w:hanging="360"/>
      </w:pPr>
      <w:rPr>
        <w:rFonts w:ascii="Symbol" w:hAnsi="Symbol" w:hint="default"/>
      </w:rPr>
    </w:lvl>
    <w:lvl w:ilvl="1" w:tplc="6F465872">
      <w:start w:val="1"/>
      <w:numFmt w:val="bullet"/>
      <w:lvlText w:val="o"/>
      <w:lvlJc w:val="left"/>
      <w:pPr>
        <w:ind w:left="1440" w:hanging="360"/>
      </w:pPr>
      <w:rPr>
        <w:rFonts w:ascii="Courier New" w:hAnsi="Courier New" w:hint="default"/>
      </w:rPr>
    </w:lvl>
    <w:lvl w:ilvl="2" w:tplc="AA18C9EC">
      <w:start w:val="1"/>
      <w:numFmt w:val="bullet"/>
      <w:lvlText w:val=""/>
      <w:lvlJc w:val="left"/>
      <w:pPr>
        <w:ind w:left="2160" w:hanging="360"/>
      </w:pPr>
      <w:rPr>
        <w:rFonts w:ascii="Wingdings" w:hAnsi="Wingdings" w:hint="default"/>
      </w:rPr>
    </w:lvl>
    <w:lvl w:ilvl="3" w:tplc="EFE26252">
      <w:start w:val="1"/>
      <w:numFmt w:val="bullet"/>
      <w:lvlText w:val=""/>
      <w:lvlJc w:val="left"/>
      <w:pPr>
        <w:ind w:left="2880" w:hanging="360"/>
      </w:pPr>
      <w:rPr>
        <w:rFonts w:ascii="Symbol" w:hAnsi="Symbol" w:hint="default"/>
      </w:rPr>
    </w:lvl>
    <w:lvl w:ilvl="4" w:tplc="4DF04B46">
      <w:start w:val="1"/>
      <w:numFmt w:val="bullet"/>
      <w:lvlText w:val="o"/>
      <w:lvlJc w:val="left"/>
      <w:pPr>
        <w:ind w:left="3600" w:hanging="360"/>
      </w:pPr>
      <w:rPr>
        <w:rFonts w:ascii="Courier New" w:hAnsi="Courier New" w:hint="default"/>
      </w:rPr>
    </w:lvl>
    <w:lvl w:ilvl="5" w:tplc="283CEF22">
      <w:start w:val="1"/>
      <w:numFmt w:val="bullet"/>
      <w:lvlText w:val=""/>
      <w:lvlJc w:val="left"/>
      <w:pPr>
        <w:ind w:left="4320" w:hanging="360"/>
      </w:pPr>
      <w:rPr>
        <w:rFonts w:ascii="Wingdings" w:hAnsi="Wingdings" w:hint="default"/>
      </w:rPr>
    </w:lvl>
    <w:lvl w:ilvl="6" w:tplc="7EECBE2A">
      <w:start w:val="1"/>
      <w:numFmt w:val="bullet"/>
      <w:lvlText w:val=""/>
      <w:lvlJc w:val="left"/>
      <w:pPr>
        <w:ind w:left="5040" w:hanging="360"/>
      </w:pPr>
      <w:rPr>
        <w:rFonts w:ascii="Symbol" w:hAnsi="Symbol" w:hint="default"/>
      </w:rPr>
    </w:lvl>
    <w:lvl w:ilvl="7" w:tplc="FE20A47E">
      <w:start w:val="1"/>
      <w:numFmt w:val="bullet"/>
      <w:lvlText w:val="o"/>
      <w:lvlJc w:val="left"/>
      <w:pPr>
        <w:ind w:left="5760" w:hanging="360"/>
      </w:pPr>
      <w:rPr>
        <w:rFonts w:ascii="Courier New" w:hAnsi="Courier New" w:hint="default"/>
      </w:rPr>
    </w:lvl>
    <w:lvl w:ilvl="8" w:tplc="FDF8BFF2">
      <w:start w:val="1"/>
      <w:numFmt w:val="bullet"/>
      <w:lvlText w:val=""/>
      <w:lvlJc w:val="left"/>
      <w:pPr>
        <w:ind w:left="6480" w:hanging="360"/>
      </w:pPr>
      <w:rPr>
        <w:rFonts w:ascii="Wingdings" w:hAnsi="Wingdings" w:hint="default"/>
      </w:rPr>
    </w:lvl>
  </w:abstractNum>
  <w:abstractNum w:abstractNumId="7" w15:restartNumberingAfterBreak="0">
    <w:nsid w:val="547D07EC"/>
    <w:multiLevelType w:val="hybridMultilevel"/>
    <w:tmpl w:val="437A0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6317032"/>
    <w:multiLevelType w:val="hybridMultilevel"/>
    <w:tmpl w:val="E4949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6E72E6B"/>
    <w:multiLevelType w:val="hybridMultilevel"/>
    <w:tmpl w:val="FA9CE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133E13"/>
    <w:multiLevelType w:val="hybridMultilevel"/>
    <w:tmpl w:val="31503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726844"/>
    <w:multiLevelType w:val="hybridMultilevel"/>
    <w:tmpl w:val="A60C9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E495D01"/>
    <w:multiLevelType w:val="multilevel"/>
    <w:tmpl w:val="60D8D9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317377E"/>
    <w:multiLevelType w:val="hybridMultilevel"/>
    <w:tmpl w:val="323C9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F9919FA"/>
    <w:multiLevelType w:val="hybridMultilevel"/>
    <w:tmpl w:val="533A5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3B41DC6"/>
    <w:multiLevelType w:val="hybridMultilevel"/>
    <w:tmpl w:val="E4DA2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51C11E7"/>
    <w:multiLevelType w:val="hybridMultilevel"/>
    <w:tmpl w:val="F13E6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C300162"/>
    <w:multiLevelType w:val="hybridMultilevel"/>
    <w:tmpl w:val="9B0A3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29641905">
    <w:abstractNumId w:val="12"/>
  </w:num>
  <w:num w:numId="2" w16cid:durableId="271253823">
    <w:abstractNumId w:val="14"/>
  </w:num>
  <w:num w:numId="3" w16cid:durableId="1474910578">
    <w:abstractNumId w:val="2"/>
  </w:num>
  <w:num w:numId="4" w16cid:durableId="711198316">
    <w:abstractNumId w:val="3"/>
  </w:num>
  <w:num w:numId="5" w16cid:durableId="479199684">
    <w:abstractNumId w:val="17"/>
  </w:num>
  <w:num w:numId="6" w16cid:durableId="1426338907">
    <w:abstractNumId w:val="7"/>
  </w:num>
  <w:num w:numId="7" w16cid:durableId="1879580611">
    <w:abstractNumId w:val="5"/>
  </w:num>
  <w:num w:numId="8" w16cid:durableId="523061975">
    <w:abstractNumId w:val="10"/>
  </w:num>
  <w:num w:numId="9" w16cid:durableId="2014525075">
    <w:abstractNumId w:val="11"/>
  </w:num>
  <w:num w:numId="10" w16cid:durableId="134032299">
    <w:abstractNumId w:val="15"/>
  </w:num>
  <w:num w:numId="11" w16cid:durableId="632948909">
    <w:abstractNumId w:val="1"/>
  </w:num>
  <w:num w:numId="12" w16cid:durableId="1163737136">
    <w:abstractNumId w:val="9"/>
  </w:num>
  <w:num w:numId="13" w16cid:durableId="781993790">
    <w:abstractNumId w:val="13"/>
  </w:num>
  <w:num w:numId="14" w16cid:durableId="586352943">
    <w:abstractNumId w:val="16"/>
  </w:num>
  <w:num w:numId="15" w16cid:durableId="1716848345">
    <w:abstractNumId w:val="8"/>
  </w:num>
  <w:num w:numId="16" w16cid:durableId="1261716338">
    <w:abstractNumId w:val="4"/>
  </w:num>
  <w:num w:numId="17" w16cid:durableId="1015962284">
    <w:abstractNumId w:val="6"/>
  </w:num>
  <w:num w:numId="18" w16cid:durableId="712433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797"/>
    <w:rsid w:val="0000579E"/>
    <w:rsid w:val="00051623"/>
    <w:rsid w:val="00052A37"/>
    <w:rsid w:val="000805CE"/>
    <w:rsid w:val="00083FB9"/>
    <w:rsid w:val="000C758C"/>
    <w:rsid w:val="000F35A0"/>
    <w:rsid w:val="00145841"/>
    <w:rsid w:val="0015362E"/>
    <w:rsid w:val="001B0671"/>
    <w:rsid w:val="001C2FBC"/>
    <w:rsid w:val="001C7797"/>
    <w:rsid w:val="001D41A6"/>
    <w:rsid w:val="001E5CAD"/>
    <w:rsid w:val="0027334A"/>
    <w:rsid w:val="00293513"/>
    <w:rsid w:val="002D2B2B"/>
    <w:rsid w:val="002D32BC"/>
    <w:rsid w:val="003106B0"/>
    <w:rsid w:val="00356EB3"/>
    <w:rsid w:val="003955D7"/>
    <w:rsid w:val="003A3B48"/>
    <w:rsid w:val="003B16D3"/>
    <w:rsid w:val="00400D99"/>
    <w:rsid w:val="00456F02"/>
    <w:rsid w:val="00502EE4"/>
    <w:rsid w:val="00524546"/>
    <w:rsid w:val="00525DA6"/>
    <w:rsid w:val="0054262C"/>
    <w:rsid w:val="00547858"/>
    <w:rsid w:val="00571F8D"/>
    <w:rsid w:val="005B2CCF"/>
    <w:rsid w:val="00617947"/>
    <w:rsid w:val="006578C9"/>
    <w:rsid w:val="006A6F8B"/>
    <w:rsid w:val="007648A5"/>
    <w:rsid w:val="007800A0"/>
    <w:rsid w:val="0078360D"/>
    <w:rsid w:val="007C0E66"/>
    <w:rsid w:val="007E4A89"/>
    <w:rsid w:val="0081071F"/>
    <w:rsid w:val="00866B45"/>
    <w:rsid w:val="008F0AA7"/>
    <w:rsid w:val="00913E66"/>
    <w:rsid w:val="00921E27"/>
    <w:rsid w:val="009322AE"/>
    <w:rsid w:val="00964EC1"/>
    <w:rsid w:val="009778D4"/>
    <w:rsid w:val="009A73B2"/>
    <w:rsid w:val="009E5585"/>
    <w:rsid w:val="00A51076"/>
    <w:rsid w:val="00A672FF"/>
    <w:rsid w:val="00B13694"/>
    <w:rsid w:val="00B408AC"/>
    <w:rsid w:val="00B41F2B"/>
    <w:rsid w:val="00B633D5"/>
    <w:rsid w:val="00B64FF9"/>
    <w:rsid w:val="00B83850"/>
    <w:rsid w:val="00B9038C"/>
    <w:rsid w:val="00BC1D80"/>
    <w:rsid w:val="00BF2B0C"/>
    <w:rsid w:val="00C1617E"/>
    <w:rsid w:val="00C36FDE"/>
    <w:rsid w:val="00C52977"/>
    <w:rsid w:val="00C61AD8"/>
    <w:rsid w:val="00CA1A20"/>
    <w:rsid w:val="00CF2B4B"/>
    <w:rsid w:val="00D16519"/>
    <w:rsid w:val="00D242EB"/>
    <w:rsid w:val="00D35284"/>
    <w:rsid w:val="00D47F57"/>
    <w:rsid w:val="00DD79F2"/>
    <w:rsid w:val="00DE5AFB"/>
    <w:rsid w:val="00EB1483"/>
    <w:rsid w:val="00EB26FC"/>
    <w:rsid w:val="00EE7E0D"/>
    <w:rsid w:val="00F54B60"/>
    <w:rsid w:val="00F978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28529"/>
  <w15:docId w15:val="{068000D9-0FF8-4AB7-8FEE-4AE40CED3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styleId="TableGridLight">
    <w:name w:val="Grid Table Light"/>
    <w:basedOn w:val="TableNormal"/>
    <w:uiPriority w:val="40"/>
    <w:rsid w:val="002D2B2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rsid w:val="000805C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805CE"/>
    <w:pPr>
      <w:spacing w:after="0" w:line="288" w:lineRule="auto"/>
      <w:ind w:left="720"/>
      <w:contextualSpacing/>
    </w:pPr>
    <w:rPr>
      <w:rFonts w:ascii="Arial" w:eastAsia="Times New Roman" w:hAnsi="Arial" w:cs="Times New Roman"/>
      <w:sz w:val="24"/>
      <w:szCs w:val="24"/>
      <w:lang w:eastAsia="en-US"/>
    </w:rPr>
  </w:style>
  <w:style w:type="character" w:styleId="SubtleEmphasis">
    <w:name w:val="Subtle Emphasis"/>
    <w:basedOn w:val="DefaultParagraphFont"/>
    <w:uiPriority w:val="19"/>
    <w:qFormat/>
    <w:rsid w:val="00617947"/>
    <w:rPr>
      <w:i/>
      <w:iCs/>
      <w:color w:val="404040" w:themeColor="text1" w:themeTint="BF"/>
    </w:rPr>
  </w:style>
  <w:style w:type="paragraph" w:styleId="NoSpacing">
    <w:name w:val="No Spacing"/>
    <w:uiPriority w:val="1"/>
    <w:qFormat/>
    <w:rsid w:val="009322A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2956414">
      <w:bodyDiv w:val="1"/>
      <w:marLeft w:val="0"/>
      <w:marRight w:val="0"/>
      <w:marTop w:val="0"/>
      <w:marBottom w:val="0"/>
      <w:divBdr>
        <w:top w:val="none" w:sz="0" w:space="0" w:color="auto"/>
        <w:left w:val="none" w:sz="0" w:space="0" w:color="auto"/>
        <w:bottom w:val="none" w:sz="0" w:space="0" w:color="auto"/>
        <w:right w:val="none" w:sz="0" w:space="0" w:color="auto"/>
      </w:divBdr>
    </w:div>
    <w:div w:id="681669415">
      <w:bodyDiv w:val="1"/>
      <w:marLeft w:val="0"/>
      <w:marRight w:val="0"/>
      <w:marTop w:val="0"/>
      <w:marBottom w:val="0"/>
      <w:divBdr>
        <w:top w:val="none" w:sz="0" w:space="0" w:color="auto"/>
        <w:left w:val="none" w:sz="0" w:space="0" w:color="auto"/>
        <w:bottom w:val="none" w:sz="0" w:space="0" w:color="auto"/>
        <w:right w:val="none" w:sz="0" w:space="0" w:color="auto"/>
      </w:divBdr>
    </w:div>
    <w:div w:id="726536103">
      <w:bodyDiv w:val="1"/>
      <w:marLeft w:val="0"/>
      <w:marRight w:val="0"/>
      <w:marTop w:val="0"/>
      <w:marBottom w:val="0"/>
      <w:divBdr>
        <w:top w:val="none" w:sz="0" w:space="0" w:color="auto"/>
        <w:left w:val="none" w:sz="0" w:space="0" w:color="auto"/>
        <w:bottom w:val="none" w:sz="0" w:space="0" w:color="auto"/>
        <w:right w:val="none" w:sz="0" w:space="0" w:color="auto"/>
      </w:divBdr>
    </w:div>
    <w:div w:id="853344814">
      <w:bodyDiv w:val="1"/>
      <w:marLeft w:val="0"/>
      <w:marRight w:val="0"/>
      <w:marTop w:val="0"/>
      <w:marBottom w:val="0"/>
      <w:divBdr>
        <w:top w:val="none" w:sz="0" w:space="0" w:color="auto"/>
        <w:left w:val="none" w:sz="0" w:space="0" w:color="auto"/>
        <w:bottom w:val="none" w:sz="0" w:space="0" w:color="auto"/>
        <w:right w:val="none" w:sz="0" w:space="0" w:color="auto"/>
      </w:divBdr>
    </w:div>
    <w:div w:id="936981265">
      <w:bodyDiv w:val="1"/>
      <w:marLeft w:val="0"/>
      <w:marRight w:val="0"/>
      <w:marTop w:val="0"/>
      <w:marBottom w:val="0"/>
      <w:divBdr>
        <w:top w:val="none" w:sz="0" w:space="0" w:color="auto"/>
        <w:left w:val="none" w:sz="0" w:space="0" w:color="auto"/>
        <w:bottom w:val="none" w:sz="0" w:space="0" w:color="auto"/>
        <w:right w:val="none" w:sz="0" w:space="0" w:color="auto"/>
      </w:divBdr>
    </w:div>
    <w:div w:id="1364525987">
      <w:bodyDiv w:val="1"/>
      <w:marLeft w:val="0"/>
      <w:marRight w:val="0"/>
      <w:marTop w:val="0"/>
      <w:marBottom w:val="0"/>
      <w:divBdr>
        <w:top w:val="none" w:sz="0" w:space="0" w:color="auto"/>
        <w:left w:val="none" w:sz="0" w:space="0" w:color="auto"/>
        <w:bottom w:val="none" w:sz="0" w:space="0" w:color="auto"/>
        <w:right w:val="none" w:sz="0" w:space="0" w:color="auto"/>
      </w:divBdr>
    </w:div>
    <w:div w:id="15439061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9.jp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jpg"/><Relationship Id="rId23" Type="http://schemas.openxmlformats.org/officeDocument/2006/relationships/image" Target="media/image14.jpg"/><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22be1690-dcf9-4967-a00e-00d95263723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D9D3E083707954C9350D99466E3BD42" ma:contentTypeVersion="16" ma:contentTypeDescription="Create a new document." ma:contentTypeScope="" ma:versionID="7c34ae1128849f31481d94aa58ca20b0">
  <xsd:schema xmlns:xsd="http://www.w3.org/2001/XMLSchema" xmlns:xs="http://www.w3.org/2001/XMLSchema" xmlns:p="http://schemas.microsoft.com/office/2006/metadata/properties" xmlns:ns3="22be1690-dcf9-4967-a00e-00d952637232" xmlns:ns4="a6258f0d-03b7-4a62-901d-df61ef7fc9cd" targetNamespace="http://schemas.microsoft.com/office/2006/metadata/properties" ma:root="true" ma:fieldsID="c85e88b45dfe1fa00a9adbb8ea54ea15" ns3:_="" ns4:_="">
    <xsd:import namespace="22be1690-dcf9-4967-a00e-00d952637232"/>
    <xsd:import namespace="a6258f0d-03b7-4a62-901d-df61ef7fc9cd"/>
    <xsd:element name="properties">
      <xsd:complexType>
        <xsd:sequence>
          <xsd:element name="documentManagement">
            <xsd:complexType>
              <xsd:all>
                <xsd:element ref="ns3:MediaServiceMetadata" minOccurs="0"/>
                <xsd:element ref="ns3:MediaServiceFastMetadata" minOccurs="0"/>
                <xsd:element ref="ns3:_activity" minOccurs="0"/>
                <xsd:element ref="ns3:MediaServiceDateTaken" minOccurs="0"/>
                <xsd:element ref="ns3:MediaServiceObjectDetectorVersions"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LengthInSeconds" minOccurs="0"/>
                <xsd:element ref="ns4:SharedWithUsers" minOccurs="0"/>
                <xsd:element ref="ns4:SharedWithDetails" minOccurs="0"/>
                <xsd:element ref="ns4:SharingHintHash"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be1690-dcf9-4967-a00e-00d9526372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SystemTags" ma:index="23"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258f0d-03b7-4a62-901d-df61ef7fc9c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11A630B-3C2F-49DD-A03A-24F80CB4D65D}">
  <ds:schemaRefs>
    <ds:schemaRef ds:uri="http://schemas.microsoft.com/sharepoint/v3/contenttype/forms"/>
  </ds:schemaRefs>
</ds:datastoreItem>
</file>

<file path=customXml/itemProps2.xml><?xml version="1.0" encoding="utf-8"?>
<ds:datastoreItem xmlns:ds="http://schemas.openxmlformats.org/officeDocument/2006/customXml" ds:itemID="{434C2DD2-80DC-4B5D-82B7-6FA8BE5769ED}">
  <ds:schemaRefs>
    <ds:schemaRef ds:uri="http://schemas.microsoft.com/office/2006/metadata/properties"/>
    <ds:schemaRef ds:uri="http://schemas.microsoft.com/office/2006/documentManagement/types"/>
    <ds:schemaRef ds:uri="http://www.w3.org/XML/1998/namespace"/>
    <ds:schemaRef ds:uri="22be1690-dcf9-4967-a00e-00d952637232"/>
    <ds:schemaRef ds:uri="http://purl.org/dc/terms/"/>
    <ds:schemaRef ds:uri="a6258f0d-03b7-4a62-901d-df61ef7fc9cd"/>
    <ds:schemaRef ds:uri="http://purl.org/dc/elements/1.1/"/>
    <ds:schemaRef ds:uri="http://schemas.microsoft.com/office/infopath/2007/PartnerControl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0C43011A-65D0-4D8A-9389-8B61E17AEA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be1690-dcf9-4967-a00e-00d952637232"/>
    <ds:schemaRef ds:uri="a6258f0d-03b7-4a62-901d-df61ef7fc9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1783</Words>
  <Characters>10164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Foster</dc:creator>
  <cp:lastModifiedBy>Mel Rooney</cp:lastModifiedBy>
  <cp:revision>3</cp:revision>
  <dcterms:created xsi:type="dcterms:W3CDTF">2024-04-19T12:27:00Z</dcterms:created>
  <dcterms:modified xsi:type="dcterms:W3CDTF">2024-04-19T12:28:00Z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0x0101000D9D3E083707954C9350D99466E3BD42</vt:lpwstr>
  </property>
</Properties>
</file>