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E9EA" w14:textId="63B876FC" w:rsidR="00EB7B65" w:rsidRPr="003A6A9E" w:rsidRDefault="002A4388">
      <w:pPr>
        <w:pBdr>
          <w:top w:val="nil"/>
          <w:left w:val="nil"/>
          <w:bottom w:val="nil"/>
          <w:right w:val="nil"/>
          <w:between w:val="nil"/>
        </w:pBdr>
        <w:tabs>
          <w:tab w:val="center" w:pos="4153"/>
          <w:tab w:val="right" w:pos="8306"/>
        </w:tabs>
        <w:jc w:val="center"/>
        <w:rPr>
          <w:rFonts w:ascii="Arial" w:hAnsi="Arial" w:cs="Arial"/>
          <w:b/>
          <w:color w:val="000000"/>
          <w:sz w:val="28"/>
          <w:szCs w:val="28"/>
        </w:rPr>
      </w:pPr>
      <w:r w:rsidRPr="003A6A9E">
        <w:rPr>
          <w:rFonts w:ascii="Arial" w:hAnsi="Arial" w:cs="Arial"/>
          <w:b/>
          <w:color w:val="000000"/>
          <w:sz w:val="28"/>
          <w:szCs w:val="28"/>
        </w:rPr>
        <w:t xml:space="preserve"> </w:t>
      </w:r>
      <w:r w:rsidR="004B5159">
        <w:rPr>
          <w:rFonts w:ascii="Arial" w:hAnsi="Arial" w:cs="Arial"/>
          <w:b/>
          <w:color w:val="000000"/>
          <w:sz w:val="28"/>
          <w:szCs w:val="28"/>
        </w:rPr>
        <w:t>Long Stratton H</w:t>
      </w:r>
      <w:r w:rsidRPr="003A6A9E">
        <w:rPr>
          <w:rFonts w:ascii="Arial" w:hAnsi="Arial" w:cs="Arial"/>
          <w:b/>
          <w:color w:val="000000"/>
          <w:sz w:val="28"/>
          <w:szCs w:val="28"/>
        </w:rPr>
        <w:t>igh School</w:t>
      </w:r>
    </w:p>
    <w:p w14:paraId="3BC06E0E" w14:textId="77777777" w:rsidR="00EB7B65" w:rsidRPr="003A6A9E" w:rsidRDefault="002A4388">
      <w:pPr>
        <w:pBdr>
          <w:top w:val="nil"/>
          <w:left w:val="nil"/>
          <w:bottom w:val="nil"/>
          <w:right w:val="nil"/>
          <w:between w:val="nil"/>
        </w:pBdr>
        <w:tabs>
          <w:tab w:val="center" w:pos="4153"/>
          <w:tab w:val="right" w:pos="8306"/>
        </w:tabs>
        <w:jc w:val="center"/>
        <w:rPr>
          <w:rFonts w:ascii="Arial" w:hAnsi="Arial" w:cs="Arial"/>
          <w:color w:val="000000"/>
          <w:sz w:val="28"/>
          <w:szCs w:val="28"/>
        </w:rPr>
      </w:pPr>
      <w:r w:rsidRPr="003A6A9E">
        <w:rPr>
          <w:rFonts w:ascii="Arial" w:hAnsi="Arial" w:cs="Arial"/>
          <w:color w:val="000000"/>
          <w:sz w:val="28"/>
          <w:szCs w:val="28"/>
        </w:rPr>
        <w:t>Job Description</w:t>
      </w:r>
    </w:p>
    <w:p w14:paraId="604AE3D4" w14:textId="77777777" w:rsidR="00EB7B65" w:rsidRPr="003A6A9E" w:rsidRDefault="00EB7B65">
      <w:pPr>
        <w:pBdr>
          <w:top w:val="nil"/>
          <w:left w:val="nil"/>
          <w:bottom w:val="nil"/>
          <w:right w:val="nil"/>
          <w:between w:val="nil"/>
        </w:pBdr>
        <w:tabs>
          <w:tab w:val="center" w:pos="4153"/>
          <w:tab w:val="right" w:pos="8306"/>
        </w:tabs>
        <w:rPr>
          <w:rFonts w:ascii="Arial" w:hAnsi="Arial" w:cs="Arial"/>
          <w:b/>
          <w:color w:val="000000"/>
        </w:rPr>
      </w:pPr>
    </w:p>
    <w:tbl>
      <w:tblPr>
        <w:tblStyle w:val="a"/>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6237"/>
      </w:tblGrid>
      <w:tr w:rsidR="005870E4" w:rsidRPr="003A6A9E" w14:paraId="2F69D4DF" w14:textId="77777777">
        <w:tc>
          <w:tcPr>
            <w:tcW w:w="3545" w:type="dxa"/>
          </w:tcPr>
          <w:p w14:paraId="6DFF7B5D" w14:textId="46BAFC10" w:rsidR="005870E4" w:rsidRPr="003A6A9E" w:rsidRDefault="005870E4">
            <w:pPr>
              <w:pBdr>
                <w:top w:val="nil"/>
                <w:left w:val="nil"/>
                <w:bottom w:val="nil"/>
                <w:right w:val="nil"/>
                <w:between w:val="nil"/>
              </w:pBdr>
              <w:tabs>
                <w:tab w:val="center" w:pos="4153"/>
                <w:tab w:val="right" w:pos="8306"/>
              </w:tabs>
              <w:spacing w:before="60" w:after="60"/>
              <w:rPr>
                <w:rFonts w:ascii="Arial" w:hAnsi="Arial" w:cs="Arial"/>
                <w:b/>
                <w:color w:val="000000"/>
              </w:rPr>
            </w:pPr>
            <w:r>
              <w:rPr>
                <w:rFonts w:ascii="Arial" w:hAnsi="Arial" w:cs="Arial"/>
                <w:b/>
                <w:color w:val="000000"/>
              </w:rPr>
              <w:t>Name:</w:t>
            </w:r>
          </w:p>
        </w:tc>
        <w:tc>
          <w:tcPr>
            <w:tcW w:w="6237" w:type="dxa"/>
          </w:tcPr>
          <w:p w14:paraId="7D2C8150" w14:textId="77777777" w:rsidR="005870E4" w:rsidRPr="003A6A9E" w:rsidRDefault="005870E4">
            <w:pPr>
              <w:pBdr>
                <w:top w:val="nil"/>
                <w:left w:val="nil"/>
                <w:bottom w:val="nil"/>
                <w:right w:val="nil"/>
                <w:between w:val="nil"/>
              </w:pBdr>
              <w:tabs>
                <w:tab w:val="center" w:pos="4153"/>
                <w:tab w:val="right" w:pos="8306"/>
              </w:tabs>
              <w:spacing w:before="60" w:after="60"/>
              <w:rPr>
                <w:rFonts w:ascii="Arial" w:hAnsi="Arial" w:cs="Arial"/>
                <w:color w:val="000000"/>
              </w:rPr>
            </w:pPr>
          </w:p>
        </w:tc>
      </w:tr>
      <w:tr w:rsidR="00EB7B65" w:rsidRPr="003A6A9E" w14:paraId="74AEA270" w14:textId="77777777">
        <w:tc>
          <w:tcPr>
            <w:tcW w:w="3545" w:type="dxa"/>
          </w:tcPr>
          <w:p w14:paraId="34132691"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b/>
                <w:color w:val="000000"/>
              </w:rPr>
            </w:pPr>
            <w:r w:rsidRPr="003A6A9E">
              <w:rPr>
                <w:rFonts w:ascii="Arial" w:hAnsi="Arial" w:cs="Arial"/>
                <w:b/>
                <w:color w:val="000000"/>
              </w:rPr>
              <w:t>Job Title:</w:t>
            </w:r>
          </w:p>
        </w:tc>
        <w:tc>
          <w:tcPr>
            <w:tcW w:w="6237" w:type="dxa"/>
          </w:tcPr>
          <w:p w14:paraId="5DBB4764" w14:textId="3F92528F"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color w:val="000000"/>
              </w:rPr>
            </w:pPr>
            <w:r w:rsidRPr="003A6A9E">
              <w:rPr>
                <w:rFonts w:ascii="Arial" w:hAnsi="Arial" w:cs="Arial"/>
                <w:color w:val="000000"/>
              </w:rPr>
              <w:t xml:space="preserve">Assistant Headteacher – </w:t>
            </w:r>
            <w:r w:rsidRPr="003A6A9E">
              <w:rPr>
                <w:rFonts w:ascii="Arial" w:hAnsi="Arial" w:cs="Arial"/>
              </w:rPr>
              <w:t>Teaching</w:t>
            </w:r>
            <w:r w:rsidR="00185478">
              <w:rPr>
                <w:rFonts w:ascii="Arial" w:hAnsi="Arial" w:cs="Arial"/>
              </w:rPr>
              <w:t xml:space="preserve">, </w:t>
            </w:r>
            <w:r w:rsidRPr="003A6A9E">
              <w:rPr>
                <w:rFonts w:ascii="Arial" w:hAnsi="Arial" w:cs="Arial"/>
              </w:rPr>
              <w:t>Learning</w:t>
            </w:r>
            <w:r w:rsidR="00185478">
              <w:rPr>
                <w:rFonts w:ascii="Arial" w:hAnsi="Arial" w:cs="Arial"/>
              </w:rPr>
              <w:t xml:space="preserve"> &amp; Curriculum</w:t>
            </w:r>
          </w:p>
        </w:tc>
      </w:tr>
      <w:tr w:rsidR="00EB7B65" w:rsidRPr="003A6A9E" w14:paraId="1E052CC3" w14:textId="77777777">
        <w:tc>
          <w:tcPr>
            <w:tcW w:w="3545" w:type="dxa"/>
          </w:tcPr>
          <w:p w14:paraId="6A9A9E18"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b/>
                <w:color w:val="000000"/>
              </w:rPr>
            </w:pPr>
            <w:r w:rsidRPr="003A6A9E">
              <w:rPr>
                <w:rFonts w:ascii="Arial" w:hAnsi="Arial" w:cs="Arial"/>
                <w:b/>
                <w:color w:val="000000"/>
              </w:rPr>
              <w:t>Salary range or job grade:</w:t>
            </w:r>
          </w:p>
        </w:tc>
        <w:tc>
          <w:tcPr>
            <w:tcW w:w="6237" w:type="dxa"/>
          </w:tcPr>
          <w:p w14:paraId="48AFDEDA"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color w:val="000000"/>
              </w:rPr>
            </w:pPr>
            <w:r w:rsidRPr="003A6A9E">
              <w:rPr>
                <w:rFonts w:ascii="Arial" w:hAnsi="Arial" w:cs="Arial"/>
                <w:color w:val="000000"/>
              </w:rPr>
              <w:t>Leadership Scale 12-16</w:t>
            </w:r>
          </w:p>
        </w:tc>
      </w:tr>
      <w:tr w:rsidR="00EB7B65" w:rsidRPr="003A6A9E" w14:paraId="262C4F71" w14:textId="77777777">
        <w:tc>
          <w:tcPr>
            <w:tcW w:w="3545" w:type="dxa"/>
          </w:tcPr>
          <w:p w14:paraId="4792E6F7"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b/>
                <w:color w:val="000000"/>
              </w:rPr>
            </w:pPr>
            <w:r w:rsidRPr="003A6A9E">
              <w:rPr>
                <w:rFonts w:ascii="Arial" w:hAnsi="Arial" w:cs="Arial"/>
                <w:b/>
                <w:color w:val="000000"/>
              </w:rPr>
              <w:t>Responsible to:</w:t>
            </w:r>
          </w:p>
        </w:tc>
        <w:tc>
          <w:tcPr>
            <w:tcW w:w="6237" w:type="dxa"/>
          </w:tcPr>
          <w:p w14:paraId="69B37F6C"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color w:val="000000"/>
              </w:rPr>
            </w:pPr>
            <w:r w:rsidRPr="003A6A9E">
              <w:rPr>
                <w:rFonts w:ascii="Arial" w:hAnsi="Arial" w:cs="Arial"/>
                <w:color w:val="000000"/>
              </w:rPr>
              <w:t>Headteacher</w:t>
            </w:r>
          </w:p>
        </w:tc>
      </w:tr>
      <w:tr w:rsidR="00EB7B65" w:rsidRPr="003A6A9E" w14:paraId="63D5CFAD" w14:textId="77777777">
        <w:tc>
          <w:tcPr>
            <w:tcW w:w="3545" w:type="dxa"/>
          </w:tcPr>
          <w:p w14:paraId="0CF06989"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b/>
                <w:color w:val="000000"/>
              </w:rPr>
            </w:pPr>
            <w:r w:rsidRPr="003A6A9E">
              <w:rPr>
                <w:rFonts w:ascii="Arial" w:hAnsi="Arial" w:cs="Arial"/>
                <w:b/>
                <w:color w:val="000000"/>
              </w:rPr>
              <w:t>Responsible for:</w:t>
            </w:r>
          </w:p>
        </w:tc>
        <w:tc>
          <w:tcPr>
            <w:tcW w:w="6237" w:type="dxa"/>
          </w:tcPr>
          <w:p w14:paraId="7E0D6B2E" w14:textId="25C2A690" w:rsidR="00EB7B65" w:rsidRPr="003A6A9E" w:rsidRDefault="00FD0C13">
            <w:pPr>
              <w:tabs>
                <w:tab w:val="center" w:pos="4153"/>
                <w:tab w:val="right" w:pos="8306"/>
              </w:tabs>
              <w:spacing w:before="60" w:after="60"/>
              <w:rPr>
                <w:rFonts w:ascii="Arial" w:hAnsi="Arial" w:cs="Arial"/>
              </w:rPr>
            </w:pPr>
            <w:r>
              <w:rPr>
                <w:rFonts w:ascii="Arial" w:hAnsi="Arial" w:cs="Arial"/>
              </w:rPr>
              <w:t xml:space="preserve">Quality of Teaching and Learning, </w:t>
            </w:r>
            <w:r w:rsidR="008F17CE">
              <w:rPr>
                <w:rFonts w:ascii="Arial" w:hAnsi="Arial" w:cs="Arial"/>
              </w:rPr>
              <w:t>whole sc</w:t>
            </w:r>
            <w:r w:rsidR="002A4388" w:rsidRPr="003A6A9E">
              <w:rPr>
                <w:rFonts w:ascii="Arial" w:hAnsi="Arial" w:cs="Arial"/>
              </w:rPr>
              <w:t>hool curriculum</w:t>
            </w:r>
            <w:r w:rsidR="008F17CE">
              <w:rPr>
                <w:rFonts w:ascii="Arial" w:hAnsi="Arial" w:cs="Arial"/>
              </w:rPr>
              <w:t xml:space="preserve"> </w:t>
            </w:r>
            <w:r w:rsidR="002A4388" w:rsidRPr="003A6A9E">
              <w:rPr>
                <w:rFonts w:ascii="Arial" w:hAnsi="Arial" w:cs="Arial"/>
              </w:rPr>
              <w:t>and home learning development</w:t>
            </w:r>
            <w:r w:rsidR="001E4B2A" w:rsidRPr="003A6A9E">
              <w:rPr>
                <w:rFonts w:ascii="Arial" w:hAnsi="Arial" w:cs="Arial"/>
              </w:rPr>
              <w:t xml:space="preserve">. To have oversight of all trainees and NQTs whilst </w:t>
            </w:r>
            <w:r w:rsidR="002A4388" w:rsidRPr="003A6A9E">
              <w:rPr>
                <w:rFonts w:ascii="Arial" w:hAnsi="Arial" w:cs="Arial"/>
              </w:rPr>
              <w:t>leading and supporting the development of teaching and learning</w:t>
            </w:r>
          </w:p>
        </w:tc>
      </w:tr>
      <w:tr w:rsidR="00EB7B65" w:rsidRPr="003A6A9E" w14:paraId="42140F01" w14:textId="77777777">
        <w:tc>
          <w:tcPr>
            <w:tcW w:w="3545" w:type="dxa"/>
          </w:tcPr>
          <w:p w14:paraId="1C8D0561" w14:textId="77777777" w:rsidR="00EB7B65" w:rsidRPr="003A6A9E" w:rsidRDefault="002A4388">
            <w:pPr>
              <w:pBdr>
                <w:top w:val="nil"/>
                <w:left w:val="nil"/>
                <w:bottom w:val="nil"/>
                <w:right w:val="nil"/>
                <w:between w:val="nil"/>
              </w:pBdr>
              <w:tabs>
                <w:tab w:val="center" w:pos="4153"/>
                <w:tab w:val="right" w:pos="8306"/>
              </w:tabs>
              <w:spacing w:before="60" w:after="60"/>
              <w:rPr>
                <w:rFonts w:ascii="Arial" w:hAnsi="Arial" w:cs="Arial"/>
                <w:b/>
                <w:color w:val="000000"/>
              </w:rPr>
            </w:pPr>
            <w:r w:rsidRPr="003A6A9E">
              <w:rPr>
                <w:rFonts w:ascii="Arial" w:hAnsi="Arial" w:cs="Arial"/>
                <w:b/>
                <w:color w:val="000000"/>
              </w:rPr>
              <w:t>Effective Date:</w:t>
            </w:r>
          </w:p>
        </w:tc>
        <w:tc>
          <w:tcPr>
            <w:tcW w:w="6237" w:type="dxa"/>
          </w:tcPr>
          <w:p w14:paraId="6914126F" w14:textId="3B4593A8" w:rsidR="00EB7B65" w:rsidRPr="003A6A9E" w:rsidRDefault="00FD0CE1">
            <w:pPr>
              <w:pBdr>
                <w:top w:val="nil"/>
                <w:left w:val="nil"/>
                <w:bottom w:val="nil"/>
                <w:right w:val="nil"/>
                <w:between w:val="nil"/>
              </w:pBdr>
              <w:tabs>
                <w:tab w:val="center" w:pos="4153"/>
                <w:tab w:val="right" w:pos="8306"/>
                <w:tab w:val="left" w:pos="2115"/>
              </w:tabs>
              <w:spacing w:before="60" w:after="60"/>
              <w:rPr>
                <w:rFonts w:ascii="Arial" w:hAnsi="Arial" w:cs="Arial"/>
                <w:color w:val="000000"/>
              </w:rPr>
            </w:pPr>
            <w:r>
              <w:rPr>
                <w:rFonts w:ascii="Arial" w:hAnsi="Arial" w:cs="Arial"/>
                <w:color w:val="000000"/>
              </w:rPr>
              <w:t>September 2021</w:t>
            </w:r>
          </w:p>
        </w:tc>
      </w:tr>
    </w:tbl>
    <w:p w14:paraId="16907BAC" w14:textId="77777777" w:rsidR="00EB7B65" w:rsidRPr="003A6A9E" w:rsidRDefault="00EB7B65">
      <w:pPr>
        <w:pBdr>
          <w:top w:val="nil"/>
          <w:left w:val="nil"/>
          <w:bottom w:val="nil"/>
          <w:right w:val="nil"/>
          <w:between w:val="nil"/>
        </w:pBdr>
        <w:tabs>
          <w:tab w:val="center" w:pos="4153"/>
          <w:tab w:val="right" w:pos="8306"/>
        </w:tabs>
        <w:rPr>
          <w:rFonts w:ascii="Arial" w:hAnsi="Arial" w:cs="Arial"/>
          <w:b/>
          <w:color w:val="000000"/>
        </w:rPr>
      </w:pPr>
    </w:p>
    <w:tbl>
      <w:tblPr>
        <w:tblStyle w:val="a0"/>
        <w:tblW w:w="978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5"/>
        <w:gridCol w:w="6237"/>
      </w:tblGrid>
      <w:tr w:rsidR="00EB7B65" w:rsidRPr="003A6A9E" w14:paraId="572D2259" w14:textId="77777777">
        <w:trPr>
          <w:trHeight w:val="429"/>
        </w:trPr>
        <w:tc>
          <w:tcPr>
            <w:tcW w:w="9782" w:type="dxa"/>
            <w:gridSpan w:val="2"/>
            <w:tcBorders>
              <w:top w:val="single" w:sz="6" w:space="0" w:color="000000"/>
              <w:left w:val="single" w:sz="6" w:space="0" w:color="000000"/>
              <w:bottom w:val="single" w:sz="6" w:space="0" w:color="000000"/>
              <w:right w:val="single" w:sz="6" w:space="0" w:color="000000"/>
            </w:tcBorders>
            <w:shd w:val="clear" w:color="auto" w:fill="DFDFDF"/>
          </w:tcPr>
          <w:p w14:paraId="3FE534F3" w14:textId="77777777" w:rsidR="00EB7B65" w:rsidRPr="003A6A9E" w:rsidRDefault="002A4388">
            <w:pPr>
              <w:pStyle w:val="Heading4"/>
              <w:spacing w:before="120" w:after="120"/>
              <w:rPr>
                <w:rFonts w:eastAsia="Calibri"/>
              </w:rPr>
            </w:pPr>
            <w:r w:rsidRPr="003A6A9E">
              <w:rPr>
                <w:rFonts w:eastAsia="Calibri"/>
              </w:rPr>
              <w:t>Role and Context</w:t>
            </w:r>
          </w:p>
        </w:tc>
      </w:tr>
      <w:tr w:rsidR="00EB7B65" w:rsidRPr="003A6A9E" w14:paraId="5BB559DA" w14:textId="77777777">
        <w:trPr>
          <w:trHeight w:val="402"/>
        </w:trPr>
        <w:tc>
          <w:tcPr>
            <w:tcW w:w="3545" w:type="dxa"/>
            <w:tcBorders>
              <w:top w:val="nil"/>
              <w:left w:val="single" w:sz="6" w:space="0" w:color="000000"/>
              <w:bottom w:val="nil"/>
              <w:right w:val="single" w:sz="6" w:space="0" w:color="000000"/>
            </w:tcBorders>
          </w:tcPr>
          <w:p w14:paraId="798B8286" w14:textId="77777777" w:rsidR="00EB7B65" w:rsidRPr="003A6A9E" w:rsidRDefault="002A4388">
            <w:pPr>
              <w:pStyle w:val="Heading3"/>
              <w:spacing w:before="60" w:after="60"/>
              <w:rPr>
                <w:rFonts w:ascii="Arial" w:eastAsia="Calibri" w:hAnsi="Arial" w:cs="Arial"/>
                <w:sz w:val="22"/>
                <w:szCs w:val="22"/>
              </w:rPr>
            </w:pPr>
            <w:r w:rsidRPr="003A6A9E">
              <w:rPr>
                <w:rFonts w:ascii="Arial" w:eastAsia="Calibri" w:hAnsi="Arial" w:cs="Arial"/>
                <w:sz w:val="22"/>
                <w:szCs w:val="22"/>
              </w:rPr>
              <w:t>Job Purpose:</w:t>
            </w:r>
          </w:p>
        </w:tc>
        <w:tc>
          <w:tcPr>
            <w:tcW w:w="6237" w:type="dxa"/>
            <w:tcBorders>
              <w:top w:val="nil"/>
              <w:left w:val="single" w:sz="6" w:space="0" w:color="000000"/>
              <w:bottom w:val="nil"/>
              <w:right w:val="single" w:sz="6" w:space="0" w:color="000000"/>
            </w:tcBorders>
          </w:tcPr>
          <w:p w14:paraId="781B58D8" w14:textId="3F6DA505" w:rsidR="00EB7B65" w:rsidRPr="003A6A9E" w:rsidRDefault="002A4388">
            <w:pPr>
              <w:pStyle w:val="Heading3"/>
              <w:spacing w:before="60" w:after="60"/>
              <w:rPr>
                <w:rFonts w:ascii="Arial" w:eastAsia="Calibri" w:hAnsi="Arial" w:cs="Arial"/>
                <w:b w:val="0"/>
                <w:sz w:val="22"/>
                <w:szCs w:val="22"/>
              </w:rPr>
            </w:pPr>
            <w:bookmarkStart w:id="0" w:name="_rlmib6fb7td8" w:colFirst="0" w:colLast="0"/>
            <w:bookmarkEnd w:id="0"/>
            <w:r w:rsidRPr="003A6A9E">
              <w:rPr>
                <w:rFonts w:ascii="Arial" w:eastAsia="Calibri" w:hAnsi="Arial" w:cs="Arial"/>
                <w:b w:val="0"/>
                <w:sz w:val="22"/>
                <w:szCs w:val="22"/>
              </w:rPr>
              <w:t xml:space="preserve">To lead and manage school curriculum, </w:t>
            </w:r>
            <w:proofErr w:type="gramStart"/>
            <w:r w:rsidRPr="003A6A9E">
              <w:rPr>
                <w:rFonts w:ascii="Arial" w:eastAsia="Calibri" w:hAnsi="Arial" w:cs="Arial"/>
                <w:b w:val="0"/>
                <w:sz w:val="22"/>
                <w:szCs w:val="22"/>
              </w:rPr>
              <w:t>assessment</w:t>
            </w:r>
            <w:proofErr w:type="gramEnd"/>
            <w:r w:rsidRPr="003A6A9E">
              <w:rPr>
                <w:rFonts w:ascii="Arial" w:eastAsia="Calibri" w:hAnsi="Arial" w:cs="Arial"/>
                <w:b w:val="0"/>
                <w:sz w:val="22"/>
                <w:szCs w:val="22"/>
              </w:rPr>
              <w:t xml:space="preserve"> and home learning development</w:t>
            </w:r>
            <w:r w:rsidR="003A6A9E">
              <w:rPr>
                <w:rFonts w:ascii="Arial" w:eastAsia="Calibri" w:hAnsi="Arial" w:cs="Arial"/>
                <w:b w:val="0"/>
                <w:sz w:val="22"/>
                <w:szCs w:val="22"/>
              </w:rPr>
              <w:t>. Oversee the support for Trainee</w:t>
            </w:r>
            <w:r w:rsidR="00C327C4">
              <w:rPr>
                <w:rFonts w:ascii="Arial" w:eastAsia="Calibri" w:hAnsi="Arial" w:cs="Arial"/>
                <w:b w:val="0"/>
                <w:sz w:val="22"/>
                <w:szCs w:val="22"/>
              </w:rPr>
              <w:t>s</w:t>
            </w:r>
            <w:r w:rsidR="003A6A9E">
              <w:rPr>
                <w:rFonts w:ascii="Arial" w:eastAsia="Calibri" w:hAnsi="Arial" w:cs="Arial"/>
                <w:b w:val="0"/>
                <w:sz w:val="22"/>
                <w:szCs w:val="22"/>
              </w:rPr>
              <w:t>, and Newly Qualified</w:t>
            </w:r>
            <w:r w:rsidR="000C7B97">
              <w:rPr>
                <w:rFonts w:ascii="Arial" w:eastAsia="Calibri" w:hAnsi="Arial" w:cs="Arial"/>
                <w:b w:val="0"/>
                <w:sz w:val="22"/>
                <w:szCs w:val="22"/>
              </w:rPr>
              <w:t xml:space="preserve"> </w:t>
            </w:r>
            <w:r w:rsidR="003A6A9E">
              <w:rPr>
                <w:rFonts w:ascii="Arial" w:eastAsia="Calibri" w:hAnsi="Arial" w:cs="Arial"/>
                <w:b w:val="0"/>
                <w:sz w:val="22"/>
                <w:szCs w:val="22"/>
              </w:rPr>
              <w:t xml:space="preserve">Teachers. Lead </w:t>
            </w:r>
            <w:r w:rsidRPr="003A6A9E">
              <w:rPr>
                <w:rFonts w:ascii="Arial" w:eastAsia="Calibri" w:hAnsi="Arial" w:cs="Arial"/>
                <w:b w:val="0"/>
                <w:sz w:val="22"/>
                <w:szCs w:val="22"/>
              </w:rPr>
              <w:t>and support the development of teaching and learning across the school.</w:t>
            </w:r>
          </w:p>
          <w:p w14:paraId="4C2C5493" w14:textId="599E2BA4" w:rsidR="00EB7B65" w:rsidRPr="003A6A9E" w:rsidRDefault="002A4388">
            <w:pPr>
              <w:rPr>
                <w:rFonts w:ascii="Arial" w:hAnsi="Arial" w:cs="Arial"/>
              </w:rPr>
            </w:pPr>
            <w:r w:rsidRPr="003A6A9E">
              <w:rPr>
                <w:rFonts w:ascii="Arial" w:hAnsi="Arial" w:cs="Arial"/>
              </w:rPr>
              <w:t>To design and deliver robust and challenging CPD that has a demonstrable impact upon improving standards in teaching and learning</w:t>
            </w:r>
            <w:r w:rsidR="00C327C4">
              <w:rPr>
                <w:rFonts w:ascii="Arial" w:hAnsi="Arial" w:cs="Arial"/>
              </w:rPr>
              <w:t xml:space="preserve"> </w:t>
            </w:r>
            <w:r w:rsidR="00217837">
              <w:rPr>
                <w:rFonts w:ascii="Arial" w:hAnsi="Arial" w:cs="Arial"/>
              </w:rPr>
              <w:t>and improved outcomes.</w:t>
            </w:r>
          </w:p>
        </w:tc>
      </w:tr>
      <w:tr w:rsidR="00EB7B65" w:rsidRPr="003A6A9E" w14:paraId="3C9B06FE" w14:textId="77777777">
        <w:trPr>
          <w:trHeight w:val="419"/>
        </w:trPr>
        <w:tc>
          <w:tcPr>
            <w:tcW w:w="3545" w:type="dxa"/>
            <w:tcBorders>
              <w:top w:val="single" w:sz="4" w:space="0" w:color="000000"/>
              <w:left w:val="single" w:sz="4" w:space="0" w:color="000000"/>
              <w:bottom w:val="nil"/>
              <w:right w:val="single" w:sz="4" w:space="0" w:color="000000"/>
            </w:tcBorders>
            <w:vAlign w:val="center"/>
          </w:tcPr>
          <w:p w14:paraId="5744E0DA" w14:textId="77777777" w:rsidR="00EB7B65" w:rsidRPr="003A6A9E" w:rsidRDefault="002A4388">
            <w:pPr>
              <w:spacing w:before="60" w:after="60"/>
              <w:rPr>
                <w:rFonts w:ascii="Arial" w:hAnsi="Arial" w:cs="Arial"/>
                <w:b/>
              </w:rPr>
            </w:pPr>
            <w:r w:rsidRPr="003A6A9E">
              <w:rPr>
                <w:rFonts w:ascii="Arial" w:hAnsi="Arial" w:cs="Arial"/>
                <w:b/>
              </w:rPr>
              <w:t>Dimensions</w:t>
            </w:r>
          </w:p>
        </w:tc>
        <w:tc>
          <w:tcPr>
            <w:tcW w:w="6237" w:type="dxa"/>
            <w:tcBorders>
              <w:top w:val="single" w:sz="4" w:space="0" w:color="000000"/>
              <w:left w:val="single" w:sz="4" w:space="0" w:color="000000"/>
              <w:bottom w:val="nil"/>
              <w:right w:val="single" w:sz="4" w:space="0" w:color="000000"/>
            </w:tcBorders>
            <w:vAlign w:val="center"/>
          </w:tcPr>
          <w:p w14:paraId="0872F12D" w14:textId="4DA811C0" w:rsidR="00EB7B65" w:rsidRPr="003A6A9E" w:rsidRDefault="002A4388">
            <w:pPr>
              <w:rPr>
                <w:rFonts w:ascii="Arial" w:hAnsi="Arial" w:cs="Arial"/>
              </w:rPr>
            </w:pPr>
            <w:r w:rsidRPr="003A6A9E">
              <w:rPr>
                <w:rFonts w:ascii="Arial" w:hAnsi="Arial" w:cs="Arial"/>
              </w:rPr>
              <w:t>Approximately 6</w:t>
            </w:r>
            <w:r w:rsidR="000C7B97">
              <w:rPr>
                <w:rFonts w:ascii="Arial" w:hAnsi="Arial" w:cs="Arial"/>
              </w:rPr>
              <w:t>30</w:t>
            </w:r>
            <w:r w:rsidRPr="003A6A9E">
              <w:rPr>
                <w:rFonts w:ascii="Arial" w:hAnsi="Arial" w:cs="Arial"/>
              </w:rPr>
              <w:t xml:space="preserve"> High school students. The role includes </w:t>
            </w:r>
            <w:r w:rsidR="000C7B97">
              <w:rPr>
                <w:rFonts w:ascii="Arial" w:hAnsi="Arial" w:cs="Arial"/>
              </w:rPr>
              <w:t xml:space="preserve">Line </w:t>
            </w:r>
            <w:r w:rsidRPr="003A6A9E">
              <w:rPr>
                <w:rFonts w:ascii="Arial" w:hAnsi="Arial" w:cs="Arial"/>
              </w:rPr>
              <w:t xml:space="preserve">management </w:t>
            </w:r>
            <w:r w:rsidR="000C7B97">
              <w:rPr>
                <w:rFonts w:ascii="Arial" w:hAnsi="Arial" w:cs="Arial"/>
              </w:rPr>
              <w:t>responsibilities.</w:t>
            </w:r>
          </w:p>
        </w:tc>
      </w:tr>
      <w:tr w:rsidR="00EB7B65" w:rsidRPr="003A6A9E" w14:paraId="75762BAF" w14:textId="77777777">
        <w:trPr>
          <w:trHeight w:val="393"/>
        </w:trPr>
        <w:tc>
          <w:tcPr>
            <w:tcW w:w="3545" w:type="dxa"/>
            <w:tcBorders>
              <w:top w:val="single" w:sz="4" w:space="0" w:color="000000"/>
              <w:left w:val="single" w:sz="4" w:space="0" w:color="000000"/>
              <w:bottom w:val="single" w:sz="4" w:space="0" w:color="000000"/>
              <w:right w:val="single" w:sz="4" w:space="0" w:color="000000"/>
            </w:tcBorders>
            <w:vAlign w:val="center"/>
          </w:tcPr>
          <w:p w14:paraId="2268083B" w14:textId="77777777" w:rsidR="00EB7B65" w:rsidRPr="003A6A9E" w:rsidRDefault="002A4388">
            <w:pPr>
              <w:tabs>
                <w:tab w:val="left" w:pos="-1440"/>
                <w:tab w:val="left" w:pos="-720"/>
                <w:tab w:val="left" w:pos="-99"/>
                <w:tab w:val="left" w:pos="170"/>
                <w:tab w:val="left" w:pos="1440"/>
              </w:tabs>
              <w:spacing w:before="60" w:after="60"/>
              <w:rPr>
                <w:rFonts w:ascii="Arial" w:hAnsi="Arial" w:cs="Arial"/>
                <w:b/>
              </w:rPr>
            </w:pPr>
            <w:r w:rsidRPr="003A6A9E">
              <w:rPr>
                <w:rFonts w:ascii="Arial" w:hAnsi="Arial" w:cs="Arial"/>
                <w:b/>
              </w:rPr>
              <w:t>Relationships:</w:t>
            </w:r>
          </w:p>
        </w:tc>
        <w:tc>
          <w:tcPr>
            <w:tcW w:w="6237" w:type="dxa"/>
            <w:tcBorders>
              <w:top w:val="single" w:sz="4" w:space="0" w:color="000000"/>
              <w:left w:val="single" w:sz="4" w:space="0" w:color="000000"/>
              <w:bottom w:val="single" w:sz="4" w:space="0" w:color="000000"/>
              <w:right w:val="single" w:sz="4" w:space="0" w:color="000000"/>
            </w:tcBorders>
            <w:vAlign w:val="center"/>
          </w:tcPr>
          <w:p w14:paraId="0C107DA1"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Works closely with:</w:t>
            </w:r>
          </w:p>
          <w:p w14:paraId="6FB033D2" w14:textId="77777777" w:rsidR="00EB7B65" w:rsidRPr="003A6A9E" w:rsidRDefault="002A4388">
            <w:pPr>
              <w:numPr>
                <w:ilvl w:val="0"/>
                <w:numId w:val="3"/>
              </w:numPr>
              <w:tabs>
                <w:tab w:val="left" w:pos="-1440"/>
                <w:tab w:val="left" w:pos="-720"/>
                <w:tab w:val="left" w:pos="-99"/>
                <w:tab w:val="left" w:pos="742"/>
                <w:tab w:val="left" w:pos="1440"/>
              </w:tabs>
              <w:rPr>
                <w:rFonts w:ascii="Arial" w:hAnsi="Arial" w:cs="Arial"/>
              </w:rPr>
            </w:pPr>
            <w:r w:rsidRPr="003A6A9E">
              <w:rPr>
                <w:rFonts w:ascii="Arial" w:hAnsi="Arial" w:cs="Arial"/>
              </w:rPr>
              <w:t>SLT</w:t>
            </w:r>
          </w:p>
          <w:p w14:paraId="55C0F12E" w14:textId="7A8ACEA6" w:rsidR="00EB7B65" w:rsidRDefault="002A4388">
            <w:pPr>
              <w:numPr>
                <w:ilvl w:val="0"/>
                <w:numId w:val="3"/>
              </w:numPr>
              <w:tabs>
                <w:tab w:val="left" w:pos="-1440"/>
                <w:tab w:val="left" w:pos="-720"/>
                <w:tab w:val="left" w:pos="-99"/>
                <w:tab w:val="left" w:pos="742"/>
                <w:tab w:val="left" w:pos="1440"/>
              </w:tabs>
              <w:rPr>
                <w:rFonts w:ascii="Arial" w:hAnsi="Arial" w:cs="Arial"/>
              </w:rPr>
            </w:pPr>
            <w:r w:rsidRPr="003A6A9E">
              <w:rPr>
                <w:rFonts w:ascii="Arial" w:hAnsi="Arial" w:cs="Arial"/>
              </w:rPr>
              <w:t>Extended Leadership Team</w:t>
            </w:r>
          </w:p>
          <w:p w14:paraId="3A26BE00" w14:textId="7C11309D" w:rsidR="003062E7" w:rsidRPr="003A6A9E" w:rsidRDefault="003062E7">
            <w:pPr>
              <w:numPr>
                <w:ilvl w:val="0"/>
                <w:numId w:val="3"/>
              </w:numPr>
              <w:tabs>
                <w:tab w:val="left" w:pos="-1440"/>
                <w:tab w:val="left" w:pos="-720"/>
                <w:tab w:val="left" w:pos="-99"/>
                <w:tab w:val="left" w:pos="742"/>
                <w:tab w:val="left" w:pos="1440"/>
              </w:tabs>
              <w:rPr>
                <w:rFonts w:ascii="Arial" w:hAnsi="Arial" w:cs="Arial"/>
              </w:rPr>
            </w:pPr>
            <w:r>
              <w:rPr>
                <w:rFonts w:ascii="Arial" w:hAnsi="Arial" w:cs="Arial"/>
              </w:rPr>
              <w:t>Executive Team</w:t>
            </w:r>
          </w:p>
          <w:p w14:paraId="65F14F25" w14:textId="77777777" w:rsidR="00EB7B65" w:rsidRPr="003A6A9E" w:rsidRDefault="002A4388">
            <w:pPr>
              <w:numPr>
                <w:ilvl w:val="0"/>
                <w:numId w:val="3"/>
              </w:numPr>
              <w:tabs>
                <w:tab w:val="left" w:pos="-1440"/>
                <w:tab w:val="left" w:pos="-720"/>
                <w:tab w:val="left" w:pos="-99"/>
                <w:tab w:val="left" w:pos="742"/>
                <w:tab w:val="left" w:pos="1440"/>
              </w:tabs>
              <w:rPr>
                <w:rFonts w:ascii="Arial" w:hAnsi="Arial" w:cs="Arial"/>
              </w:rPr>
            </w:pPr>
            <w:r w:rsidRPr="003A6A9E">
              <w:rPr>
                <w:rFonts w:ascii="Arial" w:hAnsi="Arial" w:cs="Arial"/>
              </w:rPr>
              <w:t>All teaching and non-teaching staff, pupils, parents, LGB and Trust Board</w:t>
            </w:r>
          </w:p>
        </w:tc>
      </w:tr>
      <w:tr w:rsidR="00EB7B65" w:rsidRPr="003A6A9E" w14:paraId="198367F1" w14:textId="77777777">
        <w:trPr>
          <w:trHeight w:val="445"/>
        </w:trPr>
        <w:tc>
          <w:tcPr>
            <w:tcW w:w="3545" w:type="dxa"/>
            <w:tcBorders>
              <w:top w:val="nil"/>
              <w:left w:val="single" w:sz="4" w:space="0" w:color="000000"/>
              <w:bottom w:val="single" w:sz="4" w:space="0" w:color="000000"/>
              <w:right w:val="single" w:sz="4" w:space="0" w:color="000000"/>
            </w:tcBorders>
            <w:vAlign w:val="center"/>
          </w:tcPr>
          <w:p w14:paraId="5176D255" w14:textId="77777777" w:rsidR="00EB7B65" w:rsidRPr="003A6A9E" w:rsidRDefault="002A4388">
            <w:pPr>
              <w:spacing w:before="60" w:after="60"/>
              <w:rPr>
                <w:rFonts w:ascii="Arial" w:hAnsi="Arial" w:cs="Arial"/>
                <w:b/>
              </w:rPr>
            </w:pPr>
            <w:r w:rsidRPr="003A6A9E">
              <w:rPr>
                <w:rFonts w:ascii="Arial" w:hAnsi="Arial" w:cs="Arial"/>
                <w:b/>
              </w:rPr>
              <w:t>Other Job Information:</w:t>
            </w:r>
          </w:p>
        </w:tc>
        <w:tc>
          <w:tcPr>
            <w:tcW w:w="6237" w:type="dxa"/>
            <w:tcBorders>
              <w:top w:val="nil"/>
              <w:left w:val="single" w:sz="4" w:space="0" w:color="000000"/>
              <w:bottom w:val="single" w:sz="4" w:space="0" w:color="000000"/>
              <w:right w:val="single" w:sz="4" w:space="0" w:color="000000"/>
            </w:tcBorders>
            <w:vAlign w:val="center"/>
          </w:tcPr>
          <w:p w14:paraId="566FE729" w14:textId="77777777" w:rsidR="00EB7B65" w:rsidRPr="003A6A9E" w:rsidRDefault="002A4388">
            <w:pPr>
              <w:spacing w:before="60" w:after="60"/>
              <w:rPr>
                <w:rFonts w:ascii="Arial" w:hAnsi="Arial" w:cs="Arial"/>
              </w:rPr>
            </w:pPr>
            <w:r w:rsidRPr="003A6A9E">
              <w:rPr>
                <w:rFonts w:ascii="Arial" w:hAnsi="Arial" w:cs="Arial"/>
              </w:rPr>
              <w:t>The jobholder will need to be DBS approved.</w:t>
            </w:r>
          </w:p>
          <w:p w14:paraId="1E03F965" w14:textId="77777777" w:rsidR="00EB7B65" w:rsidRPr="003A6A9E" w:rsidRDefault="002A4388">
            <w:pPr>
              <w:spacing w:before="60" w:after="60"/>
              <w:rPr>
                <w:rFonts w:ascii="Arial" w:hAnsi="Arial" w:cs="Arial"/>
              </w:rPr>
            </w:pPr>
            <w:r w:rsidRPr="003A6A9E">
              <w:rPr>
                <w:rFonts w:ascii="Arial" w:hAnsi="Arial" w:cs="Arial"/>
              </w:rPr>
              <w:t>The post holder will be expected to fulfil the Teachers’ professional standards.</w:t>
            </w:r>
          </w:p>
        </w:tc>
      </w:tr>
    </w:tbl>
    <w:p w14:paraId="613750A1" w14:textId="77777777" w:rsidR="00EB7B65" w:rsidRPr="003A6A9E" w:rsidRDefault="00EB7B65">
      <w:pPr>
        <w:rPr>
          <w:rFonts w:ascii="Arial" w:hAnsi="Arial" w:cs="Arial"/>
        </w:rPr>
      </w:pPr>
    </w:p>
    <w:tbl>
      <w:tblPr>
        <w:tblStyle w:val="a1"/>
        <w:tblW w:w="9782" w:type="dxa"/>
        <w:tblInd w:w="-318" w:type="dxa"/>
        <w:tblLayout w:type="fixed"/>
        <w:tblLook w:val="0000" w:firstRow="0" w:lastRow="0" w:firstColumn="0" w:lastColumn="0" w:noHBand="0" w:noVBand="0"/>
      </w:tblPr>
      <w:tblGrid>
        <w:gridCol w:w="710"/>
        <w:gridCol w:w="9072"/>
      </w:tblGrid>
      <w:tr w:rsidR="00EB7B65" w:rsidRPr="003A6A9E" w14:paraId="5360994D" w14:textId="77777777">
        <w:tc>
          <w:tcPr>
            <w:tcW w:w="97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1D26A7" w14:textId="77777777" w:rsidR="00EB7B65" w:rsidRPr="003A6A9E" w:rsidRDefault="002A4388">
            <w:pPr>
              <w:tabs>
                <w:tab w:val="left" w:pos="6438"/>
              </w:tabs>
              <w:spacing w:before="120" w:after="120"/>
              <w:jc w:val="center"/>
              <w:rPr>
                <w:rFonts w:ascii="Arial" w:hAnsi="Arial" w:cs="Arial"/>
                <w:b/>
                <w:sz w:val="28"/>
                <w:szCs w:val="28"/>
              </w:rPr>
            </w:pPr>
            <w:r w:rsidRPr="003A6A9E">
              <w:rPr>
                <w:rFonts w:ascii="Arial" w:hAnsi="Arial" w:cs="Arial"/>
                <w:b/>
                <w:sz w:val="28"/>
                <w:szCs w:val="28"/>
              </w:rPr>
              <w:t>Principal Accountabilities</w:t>
            </w:r>
          </w:p>
        </w:tc>
      </w:tr>
      <w:tr w:rsidR="00EB7B65" w:rsidRPr="003A6A9E" w14:paraId="02BA7BE4" w14:textId="77777777">
        <w:tc>
          <w:tcPr>
            <w:tcW w:w="9782" w:type="dxa"/>
            <w:gridSpan w:val="2"/>
            <w:tcBorders>
              <w:top w:val="single" w:sz="4" w:space="0" w:color="000000"/>
              <w:left w:val="single" w:sz="4" w:space="0" w:color="000000"/>
              <w:bottom w:val="single" w:sz="4" w:space="0" w:color="000000"/>
              <w:right w:val="single" w:sz="4" w:space="0" w:color="000000"/>
            </w:tcBorders>
          </w:tcPr>
          <w:p w14:paraId="3BE60780" w14:textId="77777777" w:rsidR="00EB7B65" w:rsidRPr="003A6A9E" w:rsidRDefault="002A4388">
            <w:pPr>
              <w:spacing w:before="60" w:after="60"/>
              <w:rPr>
                <w:rFonts w:ascii="Arial" w:hAnsi="Arial" w:cs="Arial"/>
              </w:rPr>
            </w:pPr>
            <w:r w:rsidRPr="003A6A9E">
              <w:rPr>
                <w:rFonts w:ascii="Arial" w:hAnsi="Arial" w:cs="Arial"/>
              </w:rPr>
              <w:t xml:space="preserve">The purpose of this post is to continue to raise standards within the school. </w:t>
            </w:r>
          </w:p>
        </w:tc>
      </w:tr>
      <w:tr w:rsidR="00EB7B65" w:rsidRPr="003A6A9E" w14:paraId="23551BD7" w14:textId="77777777">
        <w:tc>
          <w:tcPr>
            <w:tcW w:w="710" w:type="dxa"/>
            <w:tcBorders>
              <w:top w:val="single" w:sz="4" w:space="0" w:color="000000"/>
              <w:left w:val="single" w:sz="4" w:space="0" w:color="000000"/>
              <w:bottom w:val="single" w:sz="4" w:space="0" w:color="000000"/>
              <w:right w:val="single" w:sz="4" w:space="0" w:color="000000"/>
            </w:tcBorders>
          </w:tcPr>
          <w:p w14:paraId="472F8AC2" w14:textId="77777777" w:rsidR="00EB7B65" w:rsidRPr="003A6A9E" w:rsidRDefault="002A4388">
            <w:pPr>
              <w:spacing w:before="60" w:after="60"/>
              <w:rPr>
                <w:rFonts w:ascii="Arial" w:hAnsi="Arial" w:cs="Arial"/>
                <w:b/>
              </w:rPr>
            </w:pPr>
            <w:r w:rsidRPr="003A6A9E">
              <w:rPr>
                <w:rFonts w:ascii="Arial" w:hAnsi="Arial" w:cs="Arial"/>
                <w:b/>
              </w:rPr>
              <w:t>1.</w:t>
            </w:r>
          </w:p>
        </w:tc>
        <w:tc>
          <w:tcPr>
            <w:tcW w:w="9072" w:type="dxa"/>
            <w:tcBorders>
              <w:top w:val="single" w:sz="4" w:space="0" w:color="000000"/>
              <w:left w:val="single" w:sz="4" w:space="0" w:color="000000"/>
              <w:bottom w:val="single" w:sz="4" w:space="0" w:color="000000"/>
              <w:right w:val="single" w:sz="4" w:space="0" w:color="000000"/>
            </w:tcBorders>
          </w:tcPr>
          <w:p w14:paraId="05EAFF69" w14:textId="0776F758" w:rsidR="00EB7B65" w:rsidRPr="003A6A9E" w:rsidRDefault="002A4388">
            <w:pPr>
              <w:spacing w:before="60" w:after="60"/>
              <w:rPr>
                <w:rFonts w:ascii="Arial" w:hAnsi="Arial" w:cs="Arial"/>
              </w:rPr>
            </w:pPr>
            <w:r w:rsidRPr="003A6A9E">
              <w:rPr>
                <w:rFonts w:ascii="Arial" w:hAnsi="Arial" w:cs="Arial"/>
              </w:rPr>
              <w:t xml:space="preserve">To </w:t>
            </w:r>
            <w:r w:rsidR="004B5159">
              <w:rPr>
                <w:rFonts w:ascii="Arial" w:hAnsi="Arial" w:cs="Arial"/>
              </w:rPr>
              <w:t>l</w:t>
            </w:r>
            <w:r w:rsidRPr="003A6A9E">
              <w:rPr>
                <w:rFonts w:ascii="Arial" w:hAnsi="Arial" w:cs="Arial"/>
              </w:rPr>
              <w:t>ead and support the development of teaching and learning across the school</w:t>
            </w:r>
            <w:r w:rsidR="00794EEB">
              <w:rPr>
                <w:rFonts w:ascii="Arial" w:hAnsi="Arial" w:cs="Arial"/>
              </w:rPr>
              <w:t xml:space="preserve"> and provide direct support fo</w:t>
            </w:r>
            <w:r w:rsidR="006D05BF">
              <w:rPr>
                <w:rFonts w:ascii="Arial" w:hAnsi="Arial" w:cs="Arial"/>
              </w:rPr>
              <w:t>r underperforming staff.</w:t>
            </w:r>
          </w:p>
        </w:tc>
      </w:tr>
      <w:tr w:rsidR="00233308" w:rsidRPr="003A6A9E" w14:paraId="601A59A5" w14:textId="77777777">
        <w:tc>
          <w:tcPr>
            <w:tcW w:w="710" w:type="dxa"/>
            <w:tcBorders>
              <w:top w:val="single" w:sz="4" w:space="0" w:color="000000"/>
              <w:left w:val="single" w:sz="4" w:space="0" w:color="000000"/>
              <w:bottom w:val="single" w:sz="4" w:space="0" w:color="000000"/>
              <w:right w:val="single" w:sz="4" w:space="0" w:color="000000"/>
            </w:tcBorders>
          </w:tcPr>
          <w:p w14:paraId="1319BF88" w14:textId="77777777" w:rsidR="00233308" w:rsidRPr="003A6A9E" w:rsidRDefault="00233308" w:rsidP="00233308">
            <w:pPr>
              <w:spacing w:before="60" w:after="60"/>
              <w:rPr>
                <w:rFonts w:ascii="Arial" w:hAnsi="Arial" w:cs="Arial"/>
                <w:b/>
              </w:rPr>
            </w:pPr>
            <w:r w:rsidRPr="003A6A9E">
              <w:rPr>
                <w:rFonts w:ascii="Arial" w:hAnsi="Arial" w:cs="Arial"/>
                <w:b/>
              </w:rPr>
              <w:t>2.</w:t>
            </w:r>
          </w:p>
        </w:tc>
        <w:tc>
          <w:tcPr>
            <w:tcW w:w="9072" w:type="dxa"/>
            <w:tcBorders>
              <w:top w:val="single" w:sz="4" w:space="0" w:color="000000"/>
              <w:left w:val="single" w:sz="4" w:space="0" w:color="000000"/>
              <w:bottom w:val="single" w:sz="4" w:space="0" w:color="000000"/>
              <w:right w:val="single" w:sz="4" w:space="0" w:color="000000"/>
            </w:tcBorders>
          </w:tcPr>
          <w:p w14:paraId="5DD56F44" w14:textId="3761E32B" w:rsidR="00233308" w:rsidRPr="003A6A9E" w:rsidRDefault="00233308" w:rsidP="00233308">
            <w:pPr>
              <w:jc w:val="both"/>
              <w:rPr>
                <w:rFonts w:ascii="Arial" w:hAnsi="Arial" w:cs="Arial"/>
              </w:rPr>
            </w:pPr>
            <w:r w:rsidRPr="003A6A9E">
              <w:rPr>
                <w:rFonts w:ascii="Arial" w:hAnsi="Arial" w:cs="Arial"/>
              </w:rPr>
              <w:t xml:space="preserve">To </w:t>
            </w:r>
            <w:r>
              <w:rPr>
                <w:rFonts w:ascii="Arial" w:hAnsi="Arial" w:cs="Arial"/>
              </w:rPr>
              <w:t>lead on</w:t>
            </w:r>
            <w:r w:rsidRPr="003A6A9E">
              <w:rPr>
                <w:rFonts w:ascii="Arial" w:hAnsi="Arial" w:cs="Arial"/>
              </w:rPr>
              <w:t xml:space="preserve"> curriculum developments </w:t>
            </w:r>
            <w:r>
              <w:rPr>
                <w:rFonts w:ascii="Arial" w:hAnsi="Arial" w:cs="Arial"/>
              </w:rPr>
              <w:t xml:space="preserve">ensuring it is fit for purpose and delivering the best possible outcomes including appropriate transition between the key </w:t>
            </w:r>
            <w:r w:rsidRPr="003A6A9E">
              <w:rPr>
                <w:rFonts w:ascii="Arial" w:hAnsi="Arial" w:cs="Arial"/>
              </w:rPr>
              <w:t>stage</w:t>
            </w:r>
            <w:r>
              <w:rPr>
                <w:rFonts w:ascii="Arial" w:hAnsi="Arial" w:cs="Arial"/>
              </w:rPr>
              <w:t>s.</w:t>
            </w:r>
          </w:p>
        </w:tc>
      </w:tr>
      <w:tr w:rsidR="00233308" w:rsidRPr="003A6A9E" w14:paraId="41D65CD9" w14:textId="77777777">
        <w:tc>
          <w:tcPr>
            <w:tcW w:w="710" w:type="dxa"/>
            <w:tcBorders>
              <w:top w:val="single" w:sz="4" w:space="0" w:color="000000"/>
              <w:left w:val="single" w:sz="4" w:space="0" w:color="000000"/>
              <w:bottom w:val="single" w:sz="4" w:space="0" w:color="000000"/>
              <w:right w:val="single" w:sz="4" w:space="0" w:color="000000"/>
            </w:tcBorders>
          </w:tcPr>
          <w:p w14:paraId="6DEDF5E4" w14:textId="77777777" w:rsidR="00233308" w:rsidRPr="003A6A9E" w:rsidRDefault="00233308" w:rsidP="00233308">
            <w:pPr>
              <w:spacing w:before="60" w:after="60"/>
              <w:rPr>
                <w:rFonts w:ascii="Arial" w:hAnsi="Arial" w:cs="Arial"/>
                <w:b/>
              </w:rPr>
            </w:pPr>
            <w:r w:rsidRPr="003A6A9E">
              <w:rPr>
                <w:rFonts w:ascii="Arial" w:hAnsi="Arial" w:cs="Arial"/>
                <w:b/>
              </w:rPr>
              <w:t>3.</w:t>
            </w:r>
          </w:p>
        </w:tc>
        <w:tc>
          <w:tcPr>
            <w:tcW w:w="9072" w:type="dxa"/>
            <w:tcBorders>
              <w:top w:val="single" w:sz="4" w:space="0" w:color="000000"/>
              <w:left w:val="single" w:sz="4" w:space="0" w:color="000000"/>
              <w:bottom w:val="single" w:sz="4" w:space="0" w:color="000000"/>
              <w:right w:val="single" w:sz="4" w:space="0" w:color="000000"/>
            </w:tcBorders>
          </w:tcPr>
          <w:p w14:paraId="5CFF1BB2" w14:textId="3E1F05FA" w:rsidR="00233308" w:rsidRPr="003A6A9E" w:rsidRDefault="00522EAA" w:rsidP="00233308">
            <w:pPr>
              <w:spacing w:before="60" w:after="60"/>
              <w:rPr>
                <w:rFonts w:ascii="Arial" w:hAnsi="Arial" w:cs="Arial"/>
              </w:rPr>
            </w:pPr>
            <w:r>
              <w:rPr>
                <w:rFonts w:ascii="Arial" w:hAnsi="Arial" w:cs="Arial"/>
              </w:rPr>
              <w:t xml:space="preserve">To </w:t>
            </w:r>
            <w:r w:rsidR="001D1236">
              <w:rPr>
                <w:rFonts w:ascii="Arial" w:hAnsi="Arial" w:cs="Arial"/>
              </w:rPr>
              <w:t>de</w:t>
            </w:r>
            <w:r w:rsidR="005F2469">
              <w:rPr>
                <w:rFonts w:ascii="Arial" w:hAnsi="Arial" w:cs="Arial"/>
              </w:rPr>
              <w:t xml:space="preserve">termine </w:t>
            </w:r>
            <w:r w:rsidR="001E3964">
              <w:rPr>
                <w:rFonts w:ascii="Arial" w:hAnsi="Arial" w:cs="Arial"/>
              </w:rPr>
              <w:t>the</w:t>
            </w:r>
            <w:r>
              <w:rPr>
                <w:rFonts w:ascii="Arial" w:hAnsi="Arial" w:cs="Arial"/>
              </w:rPr>
              <w:t xml:space="preserve"> </w:t>
            </w:r>
            <w:r w:rsidR="005F2469">
              <w:rPr>
                <w:rFonts w:ascii="Arial" w:hAnsi="Arial" w:cs="Arial"/>
              </w:rPr>
              <w:t xml:space="preserve">school’s </w:t>
            </w:r>
            <w:r>
              <w:rPr>
                <w:rFonts w:ascii="Arial" w:hAnsi="Arial" w:cs="Arial"/>
              </w:rPr>
              <w:t>s</w:t>
            </w:r>
            <w:r w:rsidR="00233308" w:rsidRPr="003A6A9E">
              <w:rPr>
                <w:rFonts w:ascii="Arial" w:hAnsi="Arial" w:cs="Arial"/>
              </w:rPr>
              <w:t>trateg</w:t>
            </w:r>
            <w:r w:rsidR="001E3964">
              <w:rPr>
                <w:rFonts w:ascii="Arial" w:hAnsi="Arial" w:cs="Arial"/>
              </w:rPr>
              <w:t>y</w:t>
            </w:r>
            <w:r w:rsidR="00233308" w:rsidRPr="003A6A9E">
              <w:rPr>
                <w:rFonts w:ascii="Arial" w:hAnsi="Arial" w:cs="Arial"/>
              </w:rPr>
              <w:t xml:space="preserve"> </w:t>
            </w:r>
            <w:r w:rsidR="009D72E1">
              <w:rPr>
                <w:rFonts w:ascii="Arial" w:hAnsi="Arial" w:cs="Arial"/>
              </w:rPr>
              <w:t>for the support,</w:t>
            </w:r>
            <w:r w:rsidR="00D1151A">
              <w:rPr>
                <w:rFonts w:ascii="Arial" w:hAnsi="Arial" w:cs="Arial"/>
              </w:rPr>
              <w:t xml:space="preserve"> </w:t>
            </w:r>
            <w:proofErr w:type="gramStart"/>
            <w:r w:rsidR="00D1151A">
              <w:rPr>
                <w:rFonts w:ascii="Arial" w:hAnsi="Arial" w:cs="Arial"/>
              </w:rPr>
              <w:t>success</w:t>
            </w:r>
            <w:proofErr w:type="gramEnd"/>
            <w:r w:rsidR="009D72E1">
              <w:rPr>
                <w:rFonts w:ascii="Arial" w:hAnsi="Arial" w:cs="Arial"/>
              </w:rPr>
              <w:t xml:space="preserve"> and development of </w:t>
            </w:r>
            <w:r w:rsidR="007A1CBB">
              <w:rPr>
                <w:rFonts w:ascii="Arial" w:hAnsi="Arial" w:cs="Arial"/>
              </w:rPr>
              <w:t>ITT</w:t>
            </w:r>
            <w:r w:rsidR="00D1151A">
              <w:rPr>
                <w:rFonts w:ascii="Arial" w:hAnsi="Arial" w:cs="Arial"/>
              </w:rPr>
              <w:t>s</w:t>
            </w:r>
            <w:r w:rsidR="007A1CBB">
              <w:rPr>
                <w:rFonts w:ascii="Arial" w:hAnsi="Arial" w:cs="Arial"/>
              </w:rPr>
              <w:t xml:space="preserve"> </w:t>
            </w:r>
            <w:r w:rsidR="0082019A">
              <w:rPr>
                <w:rFonts w:ascii="Arial" w:hAnsi="Arial" w:cs="Arial"/>
              </w:rPr>
              <w:t>and</w:t>
            </w:r>
            <w:r w:rsidR="00233308" w:rsidRPr="003A6A9E">
              <w:rPr>
                <w:rFonts w:ascii="Arial" w:hAnsi="Arial" w:cs="Arial"/>
              </w:rPr>
              <w:t xml:space="preserve"> N</w:t>
            </w:r>
            <w:r w:rsidR="0082019A">
              <w:rPr>
                <w:rFonts w:ascii="Arial" w:hAnsi="Arial" w:cs="Arial"/>
              </w:rPr>
              <w:t>QTs</w:t>
            </w:r>
            <w:r w:rsidR="001C304F">
              <w:rPr>
                <w:rFonts w:ascii="Arial" w:hAnsi="Arial" w:cs="Arial"/>
              </w:rPr>
              <w:t>,</w:t>
            </w:r>
            <w:r w:rsidR="0082019A">
              <w:rPr>
                <w:rFonts w:ascii="Arial" w:hAnsi="Arial" w:cs="Arial"/>
              </w:rPr>
              <w:t xml:space="preserve"> </w:t>
            </w:r>
            <w:r w:rsidR="00233308">
              <w:rPr>
                <w:rFonts w:ascii="Arial" w:hAnsi="Arial" w:cs="Arial"/>
              </w:rPr>
              <w:t>including the early career framework</w:t>
            </w:r>
            <w:r w:rsidR="001C304F">
              <w:rPr>
                <w:rFonts w:ascii="Arial" w:hAnsi="Arial" w:cs="Arial"/>
              </w:rPr>
              <w:t>,</w:t>
            </w:r>
            <w:r w:rsidR="002C2953">
              <w:rPr>
                <w:rFonts w:ascii="Arial" w:hAnsi="Arial" w:cs="Arial"/>
              </w:rPr>
              <w:t xml:space="preserve"> and to be responsible for</w:t>
            </w:r>
            <w:r w:rsidR="001C304F">
              <w:rPr>
                <w:rFonts w:ascii="Arial" w:hAnsi="Arial" w:cs="Arial"/>
              </w:rPr>
              <w:t xml:space="preserve"> its</w:t>
            </w:r>
            <w:r w:rsidR="002C2953">
              <w:rPr>
                <w:rFonts w:ascii="Arial" w:hAnsi="Arial" w:cs="Arial"/>
              </w:rPr>
              <w:t xml:space="preserve"> effective delivery.</w:t>
            </w:r>
          </w:p>
        </w:tc>
      </w:tr>
      <w:tr w:rsidR="00233308" w:rsidRPr="003A6A9E" w14:paraId="5AB362FD" w14:textId="77777777">
        <w:tc>
          <w:tcPr>
            <w:tcW w:w="710" w:type="dxa"/>
            <w:tcBorders>
              <w:top w:val="single" w:sz="4" w:space="0" w:color="000000"/>
              <w:left w:val="single" w:sz="4" w:space="0" w:color="000000"/>
              <w:bottom w:val="single" w:sz="4" w:space="0" w:color="000000"/>
              <w:right w:val="single" w:sz="4" w:space="0" w:color="000000"/>
            </w:tcBorders>
          </w:tcPr>
          <w:p w14:paraId="57B4BADC" w14:textId="77777777" w:rsidR="00233308" w:rsidRPr="003A6A9E" w:rsidRDefault="00233308" w:rsidP="00233308">
            <w:pPr>
              <w:spacing w:before="60" w:after="60"/>
              <w:rPr>
                <w:rFonts w:ascii="Arial" w:hAnsi="Arial" w:cs="Arial"/>
                <w:b/>
              </w:rPr>
            </w:pPr>
            <w:r w:rsidRPr="003A6A9E">
              <w:rPr>
                <w:rFonts w:ascii="Arial" w:hAnsi="Arial" w:cs="Arial"/>
                <w:b/>
              </w:rPr>
              <w:t>4.</w:t>
            </w:r>
          </w:p>
        </w:tc>
        <w:tc>
          <w:tcPr>
            <w:tcW w:w="9072" w:type="dxa"/>
            <w:tcBorders>
              <w:top w:val="single" w:sz="4" w:space="0" w:color="000000"/>
              <w:left w:val="single" w:sz="4" w:space="0" w:color="000000"/>
              <w:bottom w:val="single" w:sz="4" w:space="0" w:color="000000"/>
              <w:right w:val="single" w:sz="4" w:space="0" w:color="000000"/>
            </w:tcBorders>
          </w:tcPr>
          <w:p w14:paraId="4B717572" w14:textId="6E2E8558" w:rsidR="00233308" w:rsidRPr="003A6A9E" w:rsidRDefault="00EA5529" w:rsidP="00233308">
            <w:pPr>
              <w:spacing w:before="60" w:after="60"/>
              <w:rPr>
                <w:rFonts w:ascii="Arial" w:hAnsi="Arial" w:cs="Arial"/>
              </w:rPr>
            </w:pPr>
            <w:r w:rsidRPr="003A6A9E">
              <w:rPr>
                <w:rFonts w:ascii="Arial" w:hAnsi="Arial" w:cs="Arial"/>
              </w:rPr>
              <w:t xml:space="preserve">To </w:t>
            </w:r>
            <w:r w:rsidR="00941597">
              <w:rPr>
                <w:rFonts w:ascii="Arial" w:hAnsi="Arial" w:cs="Arial"/>
              </w:rPr>
              <w:t xml:space="preserve">determine and deliver the </w:t>
            </w:r>
            <w:r w:rsidRPr="003A6A9E">
              <w:rPr>
                <w:rFonts w:ascii="Arial" w:hAnsi="Arial" w:cs="Arial"/>
              </w:rPr>
              <w:t>whole school learning strategy</w:t>
            </w:r>
            <w:r w:rsidR="00515C6D">
              <w:rPr>
                <w:rFonts w:ascii="Arial" w:hAnsi="Arial" w:cs="Arial"/>
              </w:rPr>
              <w:t xml:space="preserve"> (including home learning)</w:t>
            </w:r>
            <w:r>
              <w:rPr>
                <w:rFonts w:ascii="Arial" w:hAnsi="Arial" w:cs="Arial"/>
              </w:rPr>
              <w:t xml:space="preserve"> for KS3 and KS4</w:t>
            </w:r>
          </w:p>
        </w:tc>
      </w:tr>
      <w:tr w:rsidR="00233308" w:rsidRPr="003A6A9E" w14:paraId="1530C0FC" w14:textId="77777777">
        <w:tc>
          <w:tcPr>
            <w:tcW w:w="710" w:type="dxa"/>
            <w:tcBorders>
              <w:top w:val="single" w:sz="4" w:space="0" w:color="000000"/>
              <w:left w:val="single" w:sz="4" w:space="0" w:color="000000"/>
              <w:bottom w:val="single" w:sz="4" w:space="0" w:color="000000"/>
              <w:right w:val="single" w:sz="4" w:space="0" w:color="000000"/>
            </w:tcBorders>
          </w:tcPr>
          <w:p w14:paraId="2EE9762D" w14:textId="77777777" w:rsidR="00233308" w:rsidRPr="003A6A9E" w:rsidRDefault="00233308" w:rsidP="00233308">
            <w:pPr>
              <w:spacing w:before="60" w:after="60"/>
              <w:rPr>
                <w:rFonts w:ascii="Arial" w:hAnsi="Arial" w:cs="Arial"/>
                <w:b/>
              </w:rPr>
            </w:pPr>
            <w:r w:rsidRPr="003A6A9E">
              <w:rPr>
                <w:rFonts w:ascii="Arial" w:hAnsi="Arial" w:cs="Arial"/>
                <w:b/>
              </w:rPr>
              <w:t>5.</w:t>
            </w:r>
          </w:p>
        </w:tc>
        <w:tc>
          <w:tcPr>
            <w:tcW w:w="9072" w:type="dxa"/>
            <w:tcBorders>
              <w:top w:val="single" w:sz="4" w:space="0" w:color="000000"/>
              <w:left w:val="single" w:sz="4" w:space="0" w:color="000000"/>
              <w:bottom w:val="single" w:sz="4" w:space="0" w:color="000000"/>
              <w:right w:val="single" w:sz="4" w:space="0" w:color="000000"/>
            </w:tcBorders>
          </w:tcPr>
          <w:p w14:paraId="4D677643" w14:textId="1990393D" w:rsidR="00233308" w:rsidRPr="003A6A9E" w:rsidRDefault="00EA5529" w:rsidP="00233308">
            <w:pPr>
              <w:jc w:val="both"/>
              <w:rPr>
                <w:rFonts w:ascii="Arial" w:hAnsi="Arial" w:cs="Arial"/>
              </w:rPr>
            </w:pPr>
            <w:r w:rsidRPr="003A6A9E">
              <w:rPr>
                <w:rFonts w:ascii="Arial" w:hAnsi="Arial" w:cs="Arial"/>
              </w:rPr>
              <w:t xml:space="preserve">To </w:t>
            </w:r>
            <w:r>
              <w:rPr>
                <w:rFonts w:ascii="Arial" w:hAnsi="Arial" w:cs="Arial"/>
              </w:rPr>
              <w:t>have strategic o</w:t>
            </w:r>
            <w:r w:rsidR="00941597">
              <w:rPr>
                <w:rFonts w:ascii="Arial" w:hAnsi="Arial" w:cs="Arial"/>
              </w:rPr>
              <w:t xml:space="preserve">wnership </w:t>
            </w:r>
            <w:r>
              <w:rPr>
                <w:rFonts w:ascii="Arial" w:hAnsi="Arial" w:cs="Arial"/>
              </w:rPr>
              <w:t xml:space="preserve">of the school’s timetable and </w:t>
            </w:r>
            <w:r w:rsidRPr="003A6A9E">
              <w:rPr>
                <w:rFonts w:ascii="Arial" w:hAnsi="Arial" w:cs="Arial"/>
              </w:rPr>
              <w:t>manage the school KS4 option arrangements</w:t>
            </w:r>
          </w:p>
        </w:tc>
      </w:tr>
      <w:tr w:rsidR="00EA5529" w:rsidRPr="003A6A9E" w14:paraId="56F9F341" w14:textId="77777777">
        <w:tc>
          <w:tcPr>
            <w:tcW w:w="710" w:type="dxa"/>
            <w:tcBorders>
              <w:top w:val="single" w:sz="4" w:space="0" w:color="000000"/>
              <w:left w:val="single" w:sz="4" w:space="0" w:color="000000"/>
              <w:bottom w:val="single" w:sz="4" w:space="0" w:color="000000"/>
              <w:right w:val="single" w:sz="4" w:space="0" w:color="000000"/>
            </w:tcBorders>
          </w:tcPr>
          <w:p w14:paraId="0A683275" w14:textId="77777777" w:rsidR="00EA5529" w:rsidRPr="003A6A9E" w:rsidRDefault="00EA5529" w:rsidP="00EA5529">
            <w:pPr>
              <w:spacing w:before="60" w:after="60"/>
              <w:rPr>
                <w:rFonts w:ascii="Arial" w:hAnsi="Arial" w:cs="Arial"/>
                <w:b/>
              </w:rPr>
            </w:pPr>
            <w:r w:rsidRPr="003A6A9E">
              <w:rPr>
                <w:rFonts w:ascii="Arial" w:hAnsi="Arial" w:cs="Arial"/>
                <w:b/>
              </w:rPr>
              <w:lastRenderedPageBreak/>
              <w:t>6.</w:t>
            </w:r>
          </w:p>
        </w:tc>
        <w:tc>
          <w:tcPr>
            <w:tcW w:w="9072" w:type="dxa"/>
            <w:tcBorders>
              <w:top w:val="single" w:sz="4" w:space="0" w:color="000000"/>
              <w:left w:val="single" w:sz="4" w:space="0" w:color="000000"/>
              <w:bottom w:val="single" w:sz="4" w:space="0" w:color="000000"/>
              <w:right w:val="single" w:sz="4" w:space="0" w:color="000000"/>
            </w:tcBorders>
          </w:tcPr>
          <w:p w14:paraId="5A645ABD" w14:textId="3BE82171" w:rsidR="00EA5529" w:rsidRPr="003A6A9E" w:rsidRDefault="00EA5529" w:rsidP="00EA5529">
            <w:pPr>
              <w:jc w:val="both"/>
              <w:rPr>
                <w:rFonts w:ascii="Arial" w:hAnsi="Arial" w:cs="Arial"/>
              </w:rPr>
            </w:pPr>
            <w:r w:rsidRPr="003A6A9E">
              <w:rPr>
                <w:rFonts w:ascii="Arial" w:hAnsi="Arial" w:cs="Arial"/>
              </w:rPr>
              <w:t>To positively contribute to the functions of the SLT including whole-school improvement, self-evaluation and successfully deliver delegated strategies.</w:t>
            </w:r>
          </w:p>
        </w:tc>
      </w:tr>
      <w:tr w:rsidR="00EA5529" w:rsidRPr="003A6A9E" w14:paraId="33F55C44" w14:textId="77777777">
        <w:tc>
          <w:tcPr>
            <w:tcW w:w="710" w:type="dxa"/>
            <w:tcBorders>
              <w:top w:val="single" w:sz="4" w:space="0" w:color="000000"/>
              <w:left w:val="single" w:sz="4" w:space="0" w:color="000000"/>
              <w:bottom w:val="single" w:sz="4" w:space="0" w:color="000000"/>
              <w:right w:val="single" w:sz="4" w:space="0" w:color="000000"/>
            </w:tcBorders>
          </w:tcPr>
          <w:p w14:paraId="4DF5E259" w14:textId="77777777" w:rsidR="00EA5529" w:rsidRPr="003A6A9E" w:rsidRDefault="00EA5529" w:rsidP="00EA5529">
            <w:pPr>
              <w:spacing w:before="60" w:after="60"/>
              <w:rPr>
                <w:rFonts w:ascii="Arial" w:hAnsi="Arial" w:cs="Arial"/>
                <w:b/>
              </w:rPr>
            </w:pPr>
            <w:r w:rsidRPr="003A6A9E">
              <w:rPr>
                <w:rFonts w:ascii="Arial" w:hAnsi="Arial" w:cs="Arial"/>
                <w:b/>
              </w:rPr>
              <w:t>7.</w:t>
            </w:r>
          </w:p>
        </w:tc>
        <w:tc>
          <w:tcPr>
            <w:tcW w:w="9072" w:type="dxa"/>
            <w:tcBorders>
              <w:top w:val="single" w:sz="4" w:space="0" w:color="000000"/>
              <w:left w:val="single" w:sz="4" w:space="0" w:color="000000"/>
              <w:bottom w:val="single" w:sz="4" w:space="0" w:color="000000"/>
              <w:right w:val="single" w:sz="4" w:space="0" w:color="000000"/>
            </w:tcBorders>
          </w:tcPr>
          <w:p w14:paraId="6CF95316" w14:textId="2A773E64" w:rsidR="00EA5529" w:rsidRPr="003A6A9E" w:rsidRDefault="00EA5529" w:rsidP="00EA5529">
            <w:pPr>
              <w:spacing w:before="60" w:after="60"/>
              <w:rPr>
                <w:rFonts w:ascii="Arial" w:hAnsi="Arial" w:cs="Arial"/>
              </w:rPr>
            </w:pPr>
            <w:r w:rsidRPr="003A6A9E">
              <w:rPr>
                <w:rFonts w:ascii="Arial" w:hAnsi="Arial" w:cs="Arial"/>
              </w:rPr>
              <w:t xml:space="preserve">To </w:t>
            </w:r>
            <w:r w:rsidR="00D03695">
              <w:rPr>
                <w:rFonts w:ascii="Arial" w:hAnsi="Arial" w:cs="Arial"/>
              </w:rPr>
              <w:t>report</w:t>
            </w:r>
            <w:r w:rsidRPr="003A6A9E">
              <w:rPr>
                <w:rFonts w:ascii="Arial" w:hAnsi="Arial" w:cs="Arial"/>
              </w:rPr>
              <w:t xml:space="preserve"> to the Headteacher, LGB and Trust </w:t>
            </w:r>
            <w:r w:rsidR="00B912B4">
              <w:rPr>
                <w:rFonts w:ascii="Arial" w:hAnsi="Arial" w:cs="Arial"/>
              </w:rPr>
              <w:t xml:space="preserve">on </w:t>
            </w:r>
            <w:r w:rsidRPr="003A6A9E">
              <w:rPr>
                <w:rFonts w:ascii="Arial" w:hAnsi="Arial" w:cs="Arial"/>
              </w:rPr>
              <w:t>all aspects of academic performance.</w:t>
            </w:r>
          </w:p>
        </w:tc>
      </w:tr>
      <w:tr w:rsidR="00EA5529" w:rsidRPr="003A6A9E" w14:paraId="633C176B" w14:textId="77777777">
        <w:tc>
          <w:tcPr>
            <w:tcW w:w="710" w:type="dxa"/>
            <w:tcBorders>
              <w:top w:val="single" w:sz="4" w:space="0" w:color="000000"/>
              <w:left w:val="single" w:sz="4" w:space="0" w:color="000000"/>
              <w:bottom w:val="single" w:sz="4" w:space="0" w:color="000000"/>
              <w:right w:val="single" w:sz="4" w:space="0" w:color="000000"/>
            </w:tcBorders>
          </w:tcPr>
          <w:p w14:paraId="66E17E7C" w14:textId="77777777" w:rsidR="00EA5529" w:rsidRPr="003A6A9E" w:rsidRDefault="00EA5529" w:rsidP="00EA5529">
            <w:pPr>
              <w:spacing w:before="60" w:after="60"/>
              <w:rPr>
                <w:rFonts w:ascii="Arial" w:hAnsi="Arial" w:cs="Arial"/>
                <w:b/>
              </w:rPr>
            </w:pPr>
            <w:r w:rsidRPr="003A6A9E">
              <w:rPr>
                <w:rFonts w:ascii="Arial" w:hAnsi="Arial" w:cs="Arial"/>
                <w:b/>
              </w:rPr>
              <w:t xml:space="preserve">8. </w:t>
            </w:r>
          </w:p>
        </w:tc>
        <w:tc>
          <w:tcPr>
            <w:tcW w:w="9072" w:type="dxa"/>
            <w:tcBorders>
              <w:top w:val="single" w:sz="4" w:space="0" w:color="000000"/>
              <w:left w:val="single" w:sz="4" w:space="0" w:color="000000"/>
              <w:bottom w:val="single" w:sz="4" w:space="0" w:color="000000"/>
              <w:right w:val="single" w:sz="4" w:space="0" w:color="000000"/>
            </w:tcBorders>
          </w:tcPr>
          <w:p w14:paraId="73BE3675" w14:textId="0F40A3E3" w:rsidR="00EA5529" w:rsidRPr="003A6A9E" w:rsidRDefault="00EA5529" w:rsidP="00EA5529">
            <w:pPr>
              <w:spacing w:before="60" w:after="60"/>
              <w:rPr>
                <w:rFonts w:ascii="Arial" w:hAnsi="Arial" w:cs="Arial"/>
              </w:rPr>
            </w:pPr>
            <w:r w:rsidRPr="003A6A9E">
              <w:rPr>
                <w:rFonts w:ascii="Arial" w:hAnsi="Arial" w:cs="Arial"/>
              </w:rPr>
              <w:t xml:space="preserve">To improve the school’s Ofsted judgements for </w:t>
            </w:r>
            <w:r>
              <w:rPr>
                <w:rFonts w:ascii="Arial" w:hAnsi="Arial" w:cs="Arial"/>
              </w:rPr>
              <w:t>Quality of Education</w:t>
            </w:r>
            <w:r w:rsidR="00D94D66">
              <w:rPr>
                <w:rFonts w:ascii="Arial" w:hAnsi="Arial" w:cs="Arial"/>
              </w:rPr>
              <w:t>.</w:t>
            </w:r>
          </w:p>
        </w:tc>
      </w:tr>
      <w:tr w:rsidR="00EA5529" w:rsidRPr="003A6A9E" w14:paraId="753CE5A9" w14:textId="77777777">
        <w:tc>
          <w:tcPr>
            <w:tcW w:w="710" w:type="dxa"/>
            <w:tcBorders>
              <w:top w:val="single" w:sz="4" w:space="0" w:color="000000"/>
              <w:left w:val="single" w:sz="4" w:space="0" w:color="000000"/>
              <w:bottom w:val="single" w:sz="4" w:space="0" w:color="000000"/>
              <w:right w:val="single" w:sz="4" w:space="0" w:color="000000"/>
            </w:tcBorders>
          </w:tcPr>
          <w:p w14:paraId="135B59E3" w14:textId="77777777" w:rsidR="00EA5529" w:rsidRPr="003A6A9E" w:rsidRDefault="00EA5529" w:rsidP="00EA5529">
            <w:pPr>
              <w:spacing w:before="60" w:after="60"/>
              <w:rPr>
                <w:rFonts w:ascii="Arial" w:hAnsi="Arial" w:cs="Arial"/>
                <w:b/>
              </w:rPr>
            </w:pPr>
            <w:r w:rsidRPr="003A6A9E">
              <w:rPr>
                <w:rFonts w:ascii="Arial" w:hAnsi="Arial" w:cs="Arial"/>
                <w:b/>
              </w:rPr>
              <w:t>9.</w:t>
            </w:r>
          </w:p>
        </w:tc>
        <w:tc>
          <w:tcPr>
            <w:tcW w:w="9072" w:type="dxa"/>
            <w:tcBorders>
              <w:top w:val="single" w:sz="4" w:space="0" w:color="000000"/>
              <w:left w:val="single" w:sz="4" w:space="0" w:color="000000"/>
              <w:bottom w:val="single" w:sz="4" w:space="0" w:color="000000"/>
              <w:right w:val="single" w:sz="4" w:space="0" w:color="000000"/>
            </w:tcBorders>
          </w:tcPr>
          <w:p w14:paraId="3294102A" w14:textId="5981BD3F" w:rsidR="00EA5529" w:rsidRPr="003A6A9E" w:rsidRDefault="00EA5529" w:rsidP="00EA5529">
            <w:pPr>
              <w:spacing w:before="60" w:after="60"/>
              <w:rPr>
                <w:rFonts w:ascii="Arial" w:hAnsi="Arial" w:cs="Arial"/>
              </w:rPr>
            </w:pPr>
            <w:r w:rsidRPr="003A6A9E">
              <w:rPr>
                <w:rFonts w:ascii="Arial" w:hAnsi="Arial" w:cs="Arial"/>
              </w:rPr>
              <w:t xml:space="preserve">To line manage named curriculum areas and be </w:t>
            </w:r>
            <w:r>
              <w:rPr>
                <w:rFonts w:ascii="Arial" w:hAnsi="Arial" w:cs="Arial"/>
              </w:rPr>
              <w:t xml:space="preserve">responsible </w:t>
            </w:r>
            <w:r w:rsidRPr="003A6A9E">
              <w:rPr>
                <w:rFonts w:ascii="Arial" w:hAnsi="Arial" w:cs="Arial"/>
              </w:rPr>
              <w:t>for their performance.</w:t>
            </w:r>
          </w:p>
        </w:tc>
      </w:tr>
      <w:tr w:rsidR="00EA5529" w:rsidRPr="003A6A9E" w14:paraId="480C0352" w14:textId="77777777">
        <w:tc>
          <w:tcPr>
            <w:tcW w:w="710" w:type="dxa"/>
            <w:tcBorders>
              <w:top w:val="single" w:sz="4" w:space="0" w:color="000000"/>
              <w:left w:val="single" w:sz="4" w:space="0" w:color="000000"/>
              <w:bottom w:val="single" w:sz="4" w:space="0" w:color="000000"/>
              <w:right w:val="single" w:sz="4" w:space="0" w:color="000000"/>
            </w:tcBorders>
          </w:tcPr>
          <w:p w14:paraId="3C436C65" w14:textId="77777777" w:rsidR="00EA5529" w:rsidRPr="003A6A9E" w:rsidRDefault="00EA5529" w:rsidP="00EA5529">
            <w:pPr>
              <w:spacing w:before="60" w:after="60"/>
              <w:rPr>
                <w:rFonts w:ascii="Arial" w:hAnsi="Arial" w:cs="Arial"/>
                <w:b/>
              </w:rPr>
            </w:pPr>
            <w:r w:rsidRPr="003A6A9E">
              <w:rPr>
                <w:rFonts w:ascii="Arial" w:hAnsi="Arial" w:cs="Arial"/>
                <w:b/>
              </w:rPr>
              <w:t>10.</w:t>
            </w:r>
          </w:p>
        </w:tc>
        <w:tc>
          <w:tcPr>
            <w:tcW w:w="9072" w:type="dxa"/>
            <w:tcBorders>
              <w:top w:val="single" w:sz="4" w:space="0" w:color="000000"/>
              <w:left w:val="single" w:sz="4" w:space="0" w:color="000000"/>
              <w:bottom w:val="single" w:sz="4" w:space="0" w:color="000000"/>
              <w:right w:val="single" w:sz="4" w:space="0" w:color="000000"/>
            </w:tcBorders>
          </w:tcPr>
          <w:p w14:paraId="01A23D08" w14:textId="386A90BC" w:rsidR="00EA5529" w:rsidRPr="003A6A9E" w:rsidRDefault="00EA5529" w:rsidP="00EA5529">
            <w:pPr>
              <w:spacing w:before="60" w:after="60"/>
              <w:rPr>
                <w:rFonts w:ascii="Arial" w:hAnsi="Arial" w:cs="Arial"/>
              </w:rPr>
            </w:pPr>
            <w:r w:rsidRPr="003A6A9E">
              <w:rPr>
                <w:rFonts w:ascii="Arial" w:hAnsi="Arial" w:cs="Arial"/>
              </w:rPr>
              <w:t xml:space="preserve">To line manage </w:t>
            </w:r>
            <w:r w:rsidR="00D03695">
              <w:rPr>
                <w:rFonts w:ascii="Arial" w:hAnsi="Arial" w:cs="Arial"/>
              </w:rPr>
              <w:t>t</w:t>
            </w:r>
            <w:r>
              <w:rPr>
                <w:rFonts w:ascii="Arial" w:hAnsi="Arial" w:cs="Arial"/>
              </w:rPr>
              <w:t>he SENDCo</w:t>
            </w:r>
            <w:r w:rsidRPr="003A6A9E">
              <w:rPr>
                <w:rFonts w:ascii="Arial" w:hAnsi="Arial" w:cs="Arial"/>
              </w:rPr>
              <w:t xml:space="preserve"> and be </w:t>
            </w:r>
            <w:r>
              <w:rPr>
                <w:rFonts w:ascii="Arial" w:hAnsi="Arial" w:cs="Arial"/>
              </w:rPr>
              <w:t xml:space="preserve">responsible </w:t>
            </w:r>
            <w:r w:rsidRPr="003A6A9E">
              <w:rPr>
                <w:rFonts w:ascii="Arial" w:hAnsi="Arial" w:cs="Arial"/>
              </w:rPr>
              <w:t>for their performance.</w:t>
            </w:r>
          </w:p>
        </w:tc>
      </w:tr>
      <w:tr w:rsidR="00EA5529" w:rsidRPr="003A6A9E" w14:paraId="5EED7415" w14:textId="77777777">
        <w:tc>
          <w:tcPr>
            <w:tcW w:w="710" w:type="dxa"/>
            <w:tcBorders>
              <w:top w:val="single" w:sz="4" w:space="0" w:color="000000"/>
              <w:left w:val="single" w:sz="4" w:space="0" w:color="000000"/>
              <w:bottom w:val="single" w:sz="4" w:space="0" w:color="000000"/>
              <w:right w:val="single" w:sz="4" w:space="0" w:color="000000"/>
            </w:tcBorders>
          </w:tcPr>
          <w:p w14:paraId="0FE82919" w14:textId="77777777" w:rsidR="00EA5529" w:rsidRPr="003A6A9E" w:rsidRDefault="00EA5529" w:rsidP="00EA5529">
            <w:pPr>
              <w:spacing w:before="60" w:after="60"/>
              <w:rPr>
                <w:rFonts w:ascii="Arial" w:hAnsi="Arial" w:cs="Arial"/>
                <w:b/>
              </w:rPr>
            </w:pPr>
            <w:r w:rsidRPr="003A6A9E">
              <w:rPr>
                <w:rFonts w:ascii="Arial" w:hAnsi="Arial" w:cs="Arial"/>
                <w:b/>
              </w:rPr>
              <w:t>11.</w:t>
            </w:r>
          </w:p>
        </w:tc>
        <w:tc>
          <w:tcPr>
            <w:tcW w:w="9072" w:type="dxa"/>
            <w:tcBorders>
              <w:top w:val="single" w:sz="4" w:space="0" w:color="000000"/>
              <w:left w:val="single" w:sz="4" w:space="0" w:color="000000"/>
              <w:bottom w:val="single" w:sz="4" w:space="0" w:color="000000"/>
              <w:right w:val="single" w:sz="4" w:space="0" w:color="000000"/>
            </w:tcBorders>
          </w:tcPr>
          <w:p w14:paraId="587D6DE3" w14:textId="12908655" w:rsidR="00EA5529" w:rsidRPr="003A6A9E" w:rsidRDefault="00EA5529" w:rsidP="00EA5529">
            <w:pPr>
              <w:spacing w:before="60" w:after="60"/>
              <w:rPr>
                <w:rFonts w:ascii="Arial" w:hAnsi="Arial" w:cs="Arial"/>
              </w:rPr>
            </w:pPr>
            <w:r w:rsidRPr="003A6A9E">
              <w:rPr>
                <w:rFonts w:ascii="Arial" w:hAnsi="Arial" w:cs="Arial"/>
              </w:rPr>
              <w:t xml:space="preserve">To </w:t>
            </w:r>
            <w:r w:rsidR="003B2D4F">
              <w:rPr>
                <w:rFonts w:ascii="Arial" w:hAnsi="Arial" w:cs="Arial"/>
              </w:rPr>
              <w:t>represent</w:t>
            </w:r>
            <w:r w:rsidR="006454CE">
              <w:rPr>
                <w:rFonts w:ascii="Arial" w:hAnsi="Arial" w:cs="Arial"/>
              </w:rPr>
              <w:t xml:space="preserve"> the </w:t>
            </w:r>
            <w:r w:rsidR="000657DC">
              <w:rPr>
                <w:rFonts w:ascii="Arial" w:hAnsi="Arial" w:cs="Arial"/>
              </w:rPr>
              <w:t>school’s</w:t>
            </w:r>
            <w:r w:rsidR="006454CE">
              <w:rPr>
                <w:rFonts w:ascii="Arial" w:hAnsi="Arial" w:cs="Arial"/>
              </w:rPr>
              <w:t xml:space="preserve"> vision and ethos in everything you do</w:t>
            </w:r>
            <w:r w:rsidR="003B2D4F">
              <w:rPr>
                <w:rFonts w:ascii="Arial" w:hAnsi="Arial" w:cs="Arial"/>
              </w:rPr>
              <w:t>.</w:t>
            </w:r>
          </w:p>
        </w:tc>
      </w:tr>
      <w:tr w:rsidR="00EA5529" w:rsidRPr="003A6A9E" w14:paraId="257E0768" w14:textId="77777777">
        <w:tc>
          <w:tcPr>
            <w:tcW w:w="710" w:type="dxa"/>
            <w:tcBorders>
              <w:top w:val="single" w:sz="4" w:space="0" w:color="000000"/>
              <w:left w:val="single" w:sz="4" w:space="0" w:color="000000"/>
              <w:bottom w:val="single" w:sz="4" w:space="0" w:color="000000"/>
              <w:right w:val="single" w:sz="4" w:space="0" w:color="000000"/>
            </w:tcBorders>
          </w:tcPr>
          <w:p w14:paraId="568B2291" w14:textId="77777777" w:rsidR="00EA5529" w:rsidRPr="003A6A9E" w:rsidRDefault="00EA5529" w:rsidP="00EA5529">
            <w:pPr>
              <w:spacing w:before="60" w:after="60"/>
              <w:rPr>
                <w:rFonts w:ascii="Arial" w:hAnsi="Arial" w:cs="Arial"/>
                <w:b/>
              </w:rPr>
            </w:pPr>
            <w:r w:rsidRPr="003A6A9E">
              <w:rPr>
                <w:rFonts w:ascii="Arial" w:hAnsi="Arial" w:cs="Arial"/>
                <w:b/>
              </w:rPr>
              <w:t xml:space="preserve">12. </w:t>
            </w:r>
          </w:p>
        </w:tc>
        <w:tc>
          <w:tcPr>
            <w:tcW w:w="9072" w:type="dxa"/>
            <w:tcBorders>
              <w:top w:val="single" w:sz="4" w:space="0" w:color="000000"/>
              <w:left w:val="single" w:sz="4" w:space="0" w:color="000000"/>
              <w:bottom w:val="single" w:sz="4" w:space="0" w:color="000000"/>
              <w:right w:val="single" w:sz="4" w:space="0" w:color="000000"/>
            </w:tcBorders>
          </w:tcPr>
          <w:p w14:paraId="32BA05D2" w14:textId="4323017E" w:rsidR="00EA5529" w:rsidRPr="003A6A9E" w:rsidRDefault="00CE76FC" w:rsidP="00EA5529">
            <w:pPr>
              <w:spacing w:before="60" w:after="60"/>
              <w:rPr>
                <w:rFonts w:ascii="Arial" w:hAnsi="Arial" w:cs="Arial"/>
              </w:rPr>
            </w:pPr>
            <w:r w:rsidRPr="003A6A9E">
              <w:rPr>
                <w:rFonts w:ascii="Arial" w:hAnsi="Arial" w:cs="Arial"/>
              </w:rPr>
              <w:t>To carry out any other reasonable requests as directed by the Headteacher</w:t>
            </w:r>
            <w:r w:rsidR="00D94D66">
              <w:rPr>
                <w:rFonts w:ascii="Arial" w:hAnsi="Arial" w:cs="Arial"/>
              </w:rPr>
              <w:t>.</w:t>
            </w:r>
          </w:p>
        </w:tc>
      </w:tr>
      <w:tr w:rsidR="00EA5529" w:rsidRPr="003A6A9E" w14:paraId="14C9E665" w14:textId="77777777">
        <w:trPr>
          <w:trHeight w:val="355"/>
        </w:trPr>
        <w:tc>
          <w:tcPr>
            <w:tcW w:w="9782" w:type="dxa"/>
            <w:gridSpan w:val="2"/>
            <w:tcBorders>
              <w:top w:val="single" w:sz="4" w:space="0" w:color="000000"/>
              <w:left w:val="single" w:sz="4" w:space="0" w:color="000000"/>
              <w:bottom w:val="single" w:sz="4" w:space="0" w:color="000000"/>
              <w:right w:val="single" w:sz="4" w:space="0" w:color="000000"/>
            </w:tcBorders>
          </w:tcPr>
          <w:p w14:paraId="749CDCFB" w14:textId="77777777" w:rsidR="00EA5529" w:rsidRPr="003A6A9E" w:rsidRDefault="00EA5529" w:rsidP="00EA5529">
            <w:pPr>
              <w:spacing w:before="60" w:after="60"/>
              <w:rPr>
                <w:rFonts w:ascii="Arial" w:hAnsi="Arial" w:cs="Arial"/>
                <w:b/>
              </w:rPr>
            </w:pPr>
            <w:r w:rsidRPr="003A6A9E">
              <w:rPr>
                <w:rFonts w:ascii="Arial" w:hAnsi="Arial" w:cs="Arial"/>
                <w:b/>
              </w:rPr>
              <w:t>Key Performance Indicators</w:t>
            </w:r>
          </w:p>
          <w:p w14:paraId="40101CF3" w14:textId="76AAFB77" w:rsidR="00EA5529" w:rsidRDefault="00EA5529" w:rsidP="00EA5529">
            <w:pPr>
              <w:numPr>
                <w:ilvl w:val="0"/>
                <w:numId w:val="1"/>
              </w:numPr>
              <w:spacing w:before="60" w:after="60"/>
              <w:rPr>
                <w:rFonts w:ascii="Arial" w:hAnsi="Arial" w:cs="Arial"/>
              </w:rPr>
            </w:pPr>
            <w:r>
              <w:rPr>
                <w:rFonts w:ascii="Arial" w:hAnsi="Arial" w:cs="Arial"/>
              </w:rPr>
              <w:t>Quality Assurance measures within the school.</w:t>
            </w:r>
          </w:p>
          <w:p w14:paraId="65FD2762" w14:textId="37B1EE4F" w:rsidR="00EA5529" w:rsidRDefault="00EA5529" w:rsidP="00EA5529">
            <w:pPr>
              <w:numPr>
                <w:ilvl w:val="0"/>
                <w:numId w:val="1"/>
              </w:numPr>
              <w:spacing w:before="60" w:after="60"/>
              <w:rPr>
                <w:rFonts w:ascii="Arial" w:hAnsi="Arial" w:cs="Arial"/>
              </w:rPr>
            </w:pPr>
            <w:r w:rsidRPr="003A6A9E">
              <w:rPr>
                <w:rFonts w:ascii="Arial" w:hAnsi="Arial" w:cs="Arial"/>
              </w:rPr>
              <w:t>Attainment and progress of pupils</w:t>
            </w:r>
          </w:p>
          <w:p w14:paraId="406F9C3F" w14:textId="025453D7" w:rsidR="00EA5529" w:rsidRPr="00DB5225" w:rsidRDefault="00EA5529" w:rsidP="00DB5225">
            <w:pPr>
              <w:numPr>
                <w:ilvl w:val="0"/>
                <w:numId w:val="1"/>
              </w:numPr>
              <w:spacing w:before="60" w:after="60"/>
              <w:rPr>
                <w:rFonts w:ascii="Arial" w:hAnsi="Arial" w:cs="Arial"/>
              </w:rPr>
            </w:pPr>
            <w:r w:rsidRPr="003A6A9E">
              <w:rPr>
                <w:rFonts w:ascii="Arial" w:hAnsi="Arial" w:cs="Arial"/>
              </w:rPr>
              <w:t>Parental and student feedback</w:t>
            </w:r>
          </w:p>
        </w:tc>
      </w:tr>
    </w:tbl>
    <w:p w14:paraId="20986B70" w14:textId="77777777" w:rsidR="00EB7B65" w:rsidRPr="003A6A9E" w:rsidRDefault="00EB7B65">
      <w:pPr>
        <w:rPr>
          <w:rFonts w:ascii="Arial" w:hAnsi="Arial" w:cs="Arial"/>
          <w:sz w:val="24"/>
          <w:szCs w:val="24"/>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EB7B65" w:rsidRPr="003A6A9E" w14:paraId="4B321108" w14:textId="77777777">
        <w:tc>
          <w:tcPr>
            <w:tcW w:w="9782" w:type="dxa"/>
            <w:shd w:val="clear" w:color="auto" w:fill="DFDFDF"/>
          </w:tcPr>
          <w:p w14:paraId="125E6AC0" w14:textId="77777777" w:rsidR="00EB7B65" w:rsidRPr="003A6A9E" w:rsidRDefault="002A4388">
            <w:pPr>
              <w:keepNext/>
              <w:pBdr>
                <w:top w:val="nil"/>
                <w:left w:val="nil"/>
                <w:bottom w:val="nil"/>
                <w:right w:val="nil"/>
                <w:between w:val="nil"/>
              </w:pBdr>
              <w:spacing w:before="120" w:after="120"/>
              <w:jc w:val="center"/>
              <w:rPr>
                <w:rFonts w:ascii="Arial" w:hAnsi="Arial" w:cs="Arial"/>
                <w:b/>
                <w:color w:val="000000"/>
                <w:sz w:val="28"/>
                <w:szCs w:val="28"/>
              </w:rPr>
            </w:pPr>
            <w:r w:rsidRPr="003A6A9E">
              <w:rPr>
                <w:rFonts w:ascii="Arial" w:hAnsi="Arial" w:cs="Arial"/>
                <w:b/>
                <w:color w:val="000000"/>
                <w:sz w:val="32"/>
                <w:szCs w:val="32"/>
              </w:rPr>
              <w:t>Key Competencies</w:t>
            </w:r>
          </w:p>
        </w:tc>
      </w:tr>
      <w:tr w:rsidR="00EB7B65" w:rsidRPr="003A6A9E" w14:paraId="1D4B8F6E" w14:textId="77777777">
        <w:trPr>
          <w:trHeight w:val="330"/>
        </w:trPr>
        <w:tc>
          <w:tcPr>
            <w:tcW w:w="9782" w:type="dxa"/>
            <w:tcBorders>
              <w:bottom w:val="single" w:sz="4" w:space="0" w:color="000000"/>
            </w:tcBorders>
          </w:tcPr>
          <w:p w14:paraId="5AC42C1B" w14:textId="77777777" w:rsidR="00EB7B65" w:rsidRPr="003A6A9E" w:rsidRDefault="002A4388">
            <w:pPr>
              <w:rPr>
                <w:rFonts w:ascii="Arial" w:hAnsi="Arial" w:cs="Arial"/>
                <w:b/>
              </w:rPr>
            </w:pPr>
            <w:proofErr w:type="spellStart"/>
            <w:r w:rsidRPr="003A6A9E">
              <w:rPr>
                <w:rFonts w:ascii="Arial" w:hAnsi="Arial" w:cs="Arial"/>
                <w:b/>
              </w:rPr>
              <w:t>Self Management</w:t>
            </w:r>
            <w:proofErr w:type="spellEnd"/>
          </w:p>
          <w:p w14:paraId="32DCFD99" w14:textId="77777777" w:rsidR="00EB7B65" w:rsidRPr="003A6A9E" w:rsidRDefault="002A4388">
            <w:pPr>
              <w:pBdr>
                <w:top w:val="nil"/>
                <w:left w:val="nil"/>
                <w:bottom w:val="nil"/>
                <w:right w:val="nil"/>
                <w:between w:val="nil"/>
              </w:pBdr>
              <w:rPr>
                <w:rFonts w:ascii="Arial" w:hAnsi="Arial" w:cs="Arial"/>
                <w:color w:val="000000"/>
              </w:rPr>
            </w:pPr>
            <w:r w:rsidRPr="003A6A9E">
              <w:rPr>
                <w:rFonts w:ascii="Arial" w:hAnsi="Arial" w:cs="Arial"/>
                <w:color w:val="000000"/>
              </w:rPr>
              <w:t xml:space="preserve">Manages personal priorities, pressures and workload in an efficient and effective </w:t>
            </w:r>
            <w:proofErr w:type="gramStart"/>
            <w:r w:rsidRPr="003A6A9E">
              <w:rPr>
                <w:rFonts w:ascii="Arial" w:hAnsi="Arial" w:cs="Arial"/>
                <w:color w:val="000000"/>
              </w:rPr>
              <w:t>way</w:t>
            </w:r>
            <w:proofErr w:type="gramEnd"/>
            <w:r w:rsidRPr="003A6A9E">
              <w:rPr>
                <w:rFonts w:ascii="Arial" w:hAnsi="Arial" w:cs="Arial"/>
                <w:color w:val="000000"/>
              </w:rPr>
              <w:t xml:space="preserve"> </w:t>
            </w:r>
          </w:p>
          <w:p w14:paraId="62F99EBC" w14:textId="77777777" w:rsidR="00EB7B65" w:rsidRPr="003A6A9E" w:rsidRDefault="00EB7B65">
            <w:pPr>
              <w:rPr>
                <w:rFonts w:ascii="Arial" w:hAnsi="Arial" w:cs="Arial"/>
              </w:rPr>
            </w:pPr>
          </w:p>
        </w:tc>
      </w:tr>
      <w:tr w:rsidR="00EB7B65" w:rsidRPr="003A6A9E" w14:paraId="7335EB11" w14:textId="77777777">
        <w:trPr>
          <w:trHeight w:val="330"/>
        </w:trPr>
        <w:tc>
          <w:tcPr>
            <w:tcW w:w="9782" w:type="dxa"/>
            <w:tcBorders>
              <w:bottom w:val="single" w:sz="4" w:space="0" w:color="000000"/>
            </w:tcBorders>
          </w:tcPr>
          <w:p w14:paraId="76CA2F79" w14:textId="77777777" w:rsidR="00EB7B65" w:rsidRPr="003A6A9E" w:rsidRDefault="002A4388">
            <w:pPr>
              <w:tabs>
                <w:tab w:val="left" w:pos="-1440"/>
                <w:tab w:val="left" w:pos="-720"/>
                <w:tab w:val="left" w:pos="-99"/>
                <w:tab w:val="left" w:pos="170"/>
                <w:tab w:val="left" w:pos="1440"/>
              </w:tabs>
              <w:rPr>
                <w:rFonts w:ascii="Arial" w:hAnsi="Arial" w:cs="Arial"/>
                <w:b/>
              </w:rPr>
            </w:pPr>
            <w:proofErr w:type="spellStart"/>
            <w:r w:rsidRPr="003A6A9E">
              <w:rPr>
                <w:rFonts w:ascii="Arial" w:hAnsi="Arial" w:cs="Arial"/>
                <w:b/>
              </w:rPr>
              <w:t>Self Development</w:t>
            </w:r>
            <w:proofErr w:type="spellEnd"/>
          </w:p>
          <w:p w14:paraId="458C1DDB" w14:textId="77777777" w:rsidR="00EB7B65" w:rsidRPr="003A6A9E" w:rsidRDefault="002A4388">
            <w:pPr>
              <w:rPr>
                <w:rFonts w:ascii="Arial" w:hAnsi="Arial" w:cs="Arial"/>
              </w:rPr>
            </w:pPr>
            <w:r w:rsidRPr="003A6A9E">
              <w:rPr>
                <w:rFonts w:ascii="Arial" w:hAnsi="Arial" w:cs="Arial"/>
              </w:rPr>
              <w:t xml:space="preserve">Seeks feedback on their performance and takes appropriate actions to </w:t>
            </w:r>
            <w:proofErr w:type="gramStart"/>
            <w:r w:rsidRPr="003A6A9E">
              <w:rPr>
                <w:rFonts w:ascii="Arial" w:hAnsi="Arial" w:cs="Arial"/>
              </w:rPr>
              <w:t>improve</w:t>
            </w:r>
            <w:proofErr w:type="gramEnd"/>
          </w:p>
          <w:p w14:paraId="2B623FCA" w14:textId="77777777" w:rsidR="00EB7B65" w:rsidRPr="003A6A9E" w:rsidRDefault="00EB7B65">
            <w:pPr>
              <w:rPr>
                <w:rFonts w:ascii="Arial" w:hAnsi="Arial" w:cs="Arial"/>
              </w:rPr>
            </w:pPr>
          </w:p>
        </w:tc>
      </w:tr>
      <w:tr w:rsidR="00EB7B65" w:rsidRPr="003A6A9E" w14:paraId="141662FA" w14:textId="77777777">
        <w:trPr>
          <w:trHeight w:val="330"/>
        </w:trPr>
        <w:tc>
          <w:tcPr>
            <w:tcW w:w="9782" w:type="dxa"/>
            <w:tcBorders>
              <w:bottom w:val="single" w:sz="4" w:space="0" w:color="000000"/>
            </w:tcBorders>
          </w:tcPr>
          <w:p w14:paraId="7687DE56" w14:textId="77777777" w:rsidR="00EB7B65" w:rsidRPr="003A6A9E" w:rsidRDefault="002A4388">
            <w:pPr>
              <w:tabs>
                <w:tab w:val="left" w:pos="-1440"/>
                <w:tab w:val="left" w:pos="-720"/>
                <w:tab w:val="left" w:pos="-99"/>
                <w:tab w:val="left" w:pos="170"/>
                <w:tab w:val="left" w:pos="1440"/>
              </w:tabs>
              <w:rPr>
                <w:rFonts w:ascii="Arial" w:hAnsi="Arial" w:cs="Arial"/>
                <w:b/>
              </w:rPr>
            </w:pPr>
            <w:r w:rsidRPr="003A6A9E">
              <w:rPr>
                <w:rFonts w:ascii="Arial" w:hAnsi="Arial" w:cs="Arial"/>
                <w:b/>
              </w:rPr>
              <w:t>Communications</w:t>
            </w:r>
          </w:p>
          <w:p w14:paraId="5569907D"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 xml:space="preserve">Listens to and communicates clearly with individuals and groups to help mutual </w:t>
            </w:r>
            <w:proofErr w:type="gramStart"/>
            <w:r w:rsidRPr="003A6A9E">
              <w:rPr>
                <w:rFonts w:ascii="Arial" w:hAnsi="Arial" w:cs="Arial"/>
              </w:rPr>
              <w:t>understanding</w:t>
            </w:r>
            <w:proofErr w:type="gramEnd"/>
          </w:p>
          <w:p w14:paraId="4DD8E001" w14:textId="77777777" w:rsidR="00EB7B65" w:rsidRPr="003A6A9E" w:rsidRDefault="00EB7B65">
            <w:pPr>
              <w:tabs>
                <w:tab w:val="left" w:pos="-1440"/>
                <w:tab w:val="left" w:pos="-720"/>
                <w:tab w:val="left" w:pos="-99"/>
                <w:tab w:val="left" w:pos="170"/>
                <w:tab w:val="left" w:pos="1440"/>
              </w:tabs>
              <w:rPr>
                <w:rFonts w:ascii="Arial" w:hAnsi="Arial" w:cs="Arial"/>
              </w:rPr>
            </w:pPr>
          </w:p>
        </w:tc>
      </w:tr>
      <w:tr w:rsidR="00EB7B65" w:rsidRPr="003A6A9E" w14:paraId="7D0CE5CD" w14:textId="77777777">
        <w:trPr>
          <w:trHeight w:val="330"/>
        </w:trPr>
        <w:tc>
          <w:tcPr>
            <w:tcW w:w="9782" w:type="dxa"/>
            <w:tcBorders>
              <w:bottom w:val="single" w:sz="4" w:space="0" w:color="000000"/>
            </w:tcBorders>
          </w:tcPr>
          <w:p w14:paraId="39DFD7C7" w14:textId="77777777" w:rsidR="00EB7B65" w:rsidRPr="003A6A9E" w:rsidRDefault="002A4388">
            <w:pPr>
              <w:tabs>
                <w:tab w:val="left" w:pos="-1440"/>
                <w:tab w:val="left" w:pos="-720"/>
                <w:tab w:val="left" w:pos="-99"/>
                <w:tab w:val="left" w:pos="170"/>
                <w:tab w:val="left" w:pos="1440"/>
              </w:tabs>
              <w:rPr>
                <w:rFonts w:ascii="Arial" w:hAnsi="Arial" w:cs="Arial"/>
                <w:b/>
              </w:rPr>
            </w:pPr>
            <w:r w:rsidRPr="003A6A9E">
              <w:rPr>
                <w:rFonts w:ascii="Arial" w:hAnsi="Arial" w:cs="Arial"/>
                <w:b/>
              </w:rPr>
              <w:t>Equality and Diversity</w:t>
            </w:r>
          </w:p>
          <w:p w14:paraId="5B65C7A8"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 xml:space="preserve">Is constantly mindful of equality and diversity issues in providing services, and seeks to avoid </w:t>
            </w:r>
            <w:proofErr w:type="gramStart"/>
            <w:r w:rsidRPr="003A6A9E">
              <w:rPr>
                <w:rFonts w:ascii="Arial" w:hAnsi="Arial" w:cs="Arial"/>
              </w:rPr>
              <w:t>discrimination</w:t>
            </w:r>
            <w:proofErr w:type="gramEnd"/>
          </w:p>
          <w:p w14:paraId="6AA9541E" w14:textId="77777777" w:rsidR="00EB7B65" w:rsidRPr="003A6A9E" w:rsidRDefault="00EB7B65">
            <w:pPr>
              <w:tabs>
                <w:tab w:val="left" w:pos="-1440"/>
                <w:tab w:val="left" w:pos="-720"/>
                <w:tab w:val="left" w:pos="-99"/>
                <w:tab w:val="left" w:pos="170"/>
                <w:tab w:val="left" w:pos="1440"/>
              </w:tabs>
              <w:rPr>
                <w:rFonts w:ascii="Arial" w:hAnsi="Arial" w:cs="Arial"/>
              </w:rPr>
            </w:pPr>
          </w:p>
        </w:tc>
      </w:tr>
      <w:tr w:rsidR="00EB7B65" w:rsidRPr="003A6A9E" w14:paraId="2313A569" w14:textId="77777777">
        <w:trPr>
          <w:trHeight w:val="330"/>
        </w:trPr>
        <w:tc>
          <w:tcPr>
            <w:tcW w:w="9782" w:type="dxa"/>
            <w:tcBorders>
              <w:bottom w:val="single" w:sz="4" w:space="0" w:color="000000"/>
            </w:tcBorders>
          </w:tcPr>
          <w:p w14:paraId="72D8E0AE" w14:textId="77777777" w:rsidR="00EB7B65" w:rsidRPr="003A6A9E" w:rsidRDefault="002A4388">
            <w:pPr>
              <w:tabs>
                <w:tab w:val="left" w:pos="-1440"/>
                <w:tab w:val="left" w:pos="-720"/>
                <w:tab w:val="left" w:pos="-99"/>
                <w:tab w:val="left" w:pos="170"/>
                <w:tab w:val="left" w:pos="1440"/>
              </w:tabs>
              <w:rPr>
                <w:rFonts w:ascii="Arial" w:hAnsi="Arial" w:cs="Arial"/>
                <w:b/>
              </w:rPr>
            </w:pPr>
            <w:proofErr w:type="spellStart"/>
            <w:r w:rsidRPr="003A6A9E">
              <w:rPr>
                <w:rFonts w:ascii="Arial" w:hAnsi="Arial" w:cs="Arial"/>
                <w:b/>
              </w:rPr>
              <w:t>Self Awareness</w:t>
            </w:r>
            <w:proofErr w:type="spellEnd"/>
          </w:p>
          <w:p w14:paraId="0530731E"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 xml:space="preserve">Understands their own behaviour, is aware of how it impacts on others, and can modify their approach </w:t>
            </w:r>
            <w:proofErr w:type="gramStart"/>
            <w:r w:rsidRPr="003A6A9E">
              <w:rPr>
                <w:rFonts w:ascii="Arial" w:hAnsi="Arial" w:cs="Arial"/>
              </w:rPr>
              <w:t>accordingly</w:t>
            </w:r>
            <w:proofErr w:type="gramEnd"/>
          </w:p>
          <w:p w14:paraId="2EBCFBC6" w14:textId="77777777" w:rsidR="00EB7B65" w:rsidRPr="003A6A9E" w:rsidRDefault="00EB7B65">
            <w:pPr>
              <w:tabs>
                <w:tab w:val="left" w:pos="-1440"/>
                <w:tab w:val="left" w:pos="-720"/>
                <w:tab w:val="left" w:pos="-99"/>
                <w:tab w:val="left" w:pos="170"/>
                <w:tab w:val="left" w:pos="1440"/>
              </w:tabs>
              <w:rPr>
                <w:rFonts w:ascii="Arial" w:hAnsi="Arial" w:cs="Arial"/>
              </w:rPr>
            </w:pPr>
          </w:p>
        </w:tc>
      </w:tr>
      <w:tr w:rsidR="00EB7B65" w:rsidRPr="003A6A9E" w14:paraId="5579AFE2" w14:textId="77777777">
        <w:trPr>
          <w:trHeight w:val="330"/>
        </w:trPr>
        <w:tc>
          <w:tcPr>
            <w:tcW w:w="9782" w:type="dxa"/>
            <w:tcBorders>
              <w:bottom w:val="single" w:sz="4" w:space="0" w:color="000000"/>
            </w:tcBorders>
          </w:tcPr>
          <w:p w14:paraId="43BD75C0" w14:textId="77777777" w:rsidR="00EB7B65" w:rsidRPr="003A6A9E" w:rsidRDefault="002A4388">
            <w:pPr>
              <w:tabs>
                <w:tab w:val="left" w:pos="-1440"/>
                <w:tab w:val="left" w:pos="-720"/>
                <w:tab w:val="left" w:pos="-99"/>
                <w:tab w:val="left" w:pos="170"/>
                <w:tab w:val="left" w:pos="1440"/>
              </w:tabs>
              <w:rPr>
                <w:rFonts w:ascii="Arial" w:hAnsi="Arial" w:cs="Arial"/>
                <w:b/>
              </w:rPr>
            </w:pPr>
            <w:r w:rsidRPr="003A6A9E">
              <w:rPr>
                <w:rFonts w:ascii="Arial" w:hAnsi="Arial" w:cs="Arial"/>
                <w:b/>
              </w:rPr>
              <w:t>Analysis and Judgement</w:t>
            </w:r>
          </w:p>
          <w:p w14:paraId="565B20F6"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 xml:space="preserve">Identifies and solves problems ensuring connections are made with related issues and involves others in the </w:t>
            </w:r>
            <w:proofErr w:type="gramStart"/>
            <w:r w:rsidRPr="003A6A9E">
              <w:rPr>
                <w:rFonts w:ascii="Arial" w:hAnsi="Arial" w:cs="Arial"/>
              </w:rPr>
              <w:t>process</w:t>
            </w:r>
            <w:proofErr w:type="gramEnd"/>
          </w:p>
          <w:p w14:paraId="010C71E3" w14:textId="77777777" w:rsidR="00EB7B65" w:rsidRPr="003A6A9E" w:rsidRDefault="00EB7B65">
            <w:pPr>
              <w:tabs>
                <w:tab w:val="left" w:pos="-1440"/>
                <w:tab w:val="left" w:pos="-720"/>
                <w:tab w:val="left" w:pos="-99"/>
                <w:tab w:val="left" w:pos="170"/>
                <w:tab w:val="left" w:pos="1440"/>
              </w:tabs>
              <w:rPr>
                <w:rFonts w:ascii="Arial" w:hAnsi="Arial" w:cs="Arial"/>
              </w:rPr>
            </w:pPr>
          </w:p>
        </w:tc>
      </w:tr>
      <w:tr w:rsidR="00EB7B65" w:rsidRPr="003A6A9E" w14:paraId="3723F109" w14:textId="77777777">
        <w:trPr>
          <w:trHeight w:val="330"/>
        </w:trPr>
        <w:tc>
          <w:tcPr>
            <w:tcW w:w="9782" w:type="dxa"/>
            <w:tcBorders>
              <w:bottom w:val="single" w:sz="4" w:space="0" w:color="000000"/>
            </w:tcBorders>
          </w:tcPr>
          <w:p w14:paraId="385D6791" w14:textId="77777777" w:rsidR="00EB7B65" w:rsidRPr="003A6A9E" w:rsidRDefault="002A4388">
            <w:pPr>
              <w:tabs>
                <w:tab w:val="left" w:pos="-1440"/>
                <w:tab w:val="left" w:pos="-720"/>
                <w:tab w:val="left" w:pos="-99"/>
                <w:tab w:val="left" w:pos="170"/>
                <w:tab w:val="left" w:pos="1440"/>
              </w:tabs>
              <w:rPr>
                <w:rFonts w:ascii="Arial" w:hAnsi="Arial" w:cs="Arial"/>
                <w:b/>
              </w:rPr>
            </w:pPr>
            <w:r w:rsidRPr="003A6A9E">
              <w:rPr>
                <w:rFonts w:ascii="Arial" w:hAnsi="Arial" w:cs="Arial"/>
                <w:b/>
              </w:rPr>
              <w:t>Flexible and Adaptable</w:t>
            </w:r>
          </w:p>
          <w:p w14:paraId="725AEB48"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 xml:space="preserve">Develops and maintains constructive relationship which contribute to teamwork and achieving </w:t>
            </w:r>
            <w:proofErr w:type="gramStart"/>
            <w:r w:rsidRPr="003A6A9E">
              <w:rPr>
                <w:rFonts w:ascii="Arial" w:hAnsi="Arial" w:cs="Arial"/>
              </w:rPr>
              <w:t>objectives</w:t>
            </w:r>
            <w:proofErr w:type="gramEnd"/>
          </w:p>
          <w:p w14:paraId="25011F8B" w14:textId="77777777" w:rsidR="00EB7B65" w:rsidRPr="003A6A9E" w:rsidRDefault="00EB7B65">
            <w:pPr>
              <w:tabs>
                <w:tab w:val="left" w:pos="-1440"/>
                <w:tab w:val="left" w:pos="-720"/>
                <w:tab w:val="left" w:pos="-99"/>
                <w:tab w:val="left" w:pos="170"/>
                <w:tab w:val="left" w:pos="1440"/>
              </w:tabs>
              <w:rPr>
                <w:rFonts w:ascii="Arial" w:hAnsi="Arial" w:cs="Arial"/>
              </w:rPr>
            </w:pPr>
          </w:p>
        </w:tc>
      </w:tr>
      <w:tr w:rsidR="00EB7B65" w:rsidRPr="003A6A9E" w14:paraId="6605724D" w14:textId="77777777">
        <w:trPr>
          <w:trHeight w:val="330"/>
        </w:trPr>
        <w:tc>
          <w:tcPr>
            <w:tcW w:w="9782" w:type="dxa"/>
            <w:tcBorders>
              <w:bottom w:val="single" w:sz="4" w:space="0" w:color="000000"/>
            </w:tcBorders>
          </w:tcPr>
          <w:p w14:paraId="78E2C26E" w14:textId="77777777" w:rsidR="00EB7B65" w:rsidRPr="003A6A9E" w:rsidRDefault="002A4388">
            <w:pPr>
              <w:tabs>
                <w:tab w:val="left" w:pos="-1440"/>
                <w:tab w:val="left" w:pos="-720"/>
                <w:tab w:val="left" w:pos="-99"/>
                <w:tab w:val="left" w:pos="170"/>
                <w:tab w:val="left" w:pos="1440"/>
              </w:tabs>
              <w:rPr>
                <w:rFonts w:ascii="Arial" w:hAnsi="Arial" w:cs="Arial"/>
                <w:b/>
              </w:rPr>
            </w:pPr>
            <w:r w:rsidRPr="003A6A9E">
              <w:rPr>
                <w:rFonts w:ascii="Arial" w:hAnsi="Arial" w:cs="Arial"/>
                <w:b/>
              </w:rPr>
              <w:t>Customer Focus</w:t>
            </w:r>
          </w:p>
          <w:p w14:paraId="2E49DFD6" w14:textId="77777777" w:rsidR="00EB7B65" w:rsidRPr="003A6A9E" w:rsidRDefault="002A4388">
            <w:pPr>
              <w:tabs>
                <w:tab w:val="left" w:pos="-1440"/>
                <w:tab w:val="left" w:pos="-720"/>
                <w:tab w:val="left" w:pos="-99"/>
                <w:tab w:val="left" w:pos="170"/>
                <w:tab w:val="left" w:pos="1440"/>
              </w:tabs>
              <w:rPr>
                <w:rFonts w:ascii="Arial" w:hAnsi="Arial" w:cs="Arial"/>
              </w:rPr>
            </w:pPr>
            <w:r w:rsidRPr="003A6A9E">
              <w:rPr>
                <w:rFonts w:ascii="Arial" w:hAnsi="Arial" w:cs="Arial"/>
              </w:rPr>
              <w:t xml:space="preserve">Actively seeks out, listens </w:t>
            </w:r>
            <w:proofErr w:type="gramStart"/>
            <w:r w:rsidRPr="003A6A9E">
              <w:rPr>
                <w:rFonts w:ascii="Arial" w:hAnsi="Arial" w:cs="Arial"/>
              </w:rPr>
              <w:t>to</w:t>
            </w:r>
            <w:proofErr w:type="gramEnd"/>
            <w:r w:rsidRPr="003A6A9E">
              <w:rPr>
                <w:rFonts w:ascii="Arial" w:hAnsi="Arial" w:cs="Arial"/>
              </w:rPr>
              <w:t xml:space="preserve"> and builds on evaluation and feedback from staff, pupils and parents.</w:t>
            </w:r>
          </w:p>
          <w:p w14:paraId="631CE18B" w14:textId="77777777" w:rsidR="00EB7B65" w:rsidRPr="003A6A9E" w:rsidRDefault="00EB7B65">
            <w:pPr>
              <w:tabs>
                <w:tab w:val="left" w:pos="-1440"/>
                <w:tab w:val="left" w:pos="-720"/>
                <w:tab w:val="left" w:pos="-99"/>
                <w:tab w:val="left" w:pos="170"/>
                <w:tab w:val="left" w:pos="1440"/>
              </w:tabs>
              <w:rPr>
                <w:rFonts w:ascii="Arial" w:hAnsi="Arial" w:cs="Arial"/>
                <w:b/>
              </w:rPr>
            </w:pPr>
          </w:p>
        </w:tc>
      </w:tr>
      <w:tr w:rsidR="00EB7B65" w:rsidRPr="003A6A9E" w14:paraId="42BEA74A" w14:textId="77777777">
        <w:trPr>
          <w:trHeight w:val="330"/>
        </w:trPr>
        <w:tc>
          <w:tcPr>
            <w:tcW w:w="9782" w:type="dxa"/>
            <w:tcBorders>
              <w:bottom w:val="single" w:sz="4" w:space="0" w:color="000000"/>
            </w:tcBorders>
          </w:tcPr>
          <w:p w14:paraId="79FEE7E2" w14:textId="77777777" w:rsidR="00EB7B65" w:rsidRPr="003A6A9E" w:rsidRDefault="002A4388">
            <w:pPr>
              <w:tabs>
                <w:tab w:val="left" w:pos="-1440"/>
                <w:tab w:val="left" w:pos="-720"/>
                <w:tab w:val="left" w:pos="-99"/>
                <w:tab w:val="left" w:pos="170"/>
                <w:tab w:val="left" w:pos="1440"/>
              </w:tabs>
              <w:rPr>
                <w:rFonts w:ascii="Arial" w:hAnsi="Arial" w:cs="Arial"/>
                <w:b/>
              </w:rPr>
            </w:pPr>
            <w:r w:rsidRPr="003A6A9E">
              <w:rPr>
                <w:rFonts w:ascii="Arial" w:hAnsi="Arial" w:cs="Arial"/>
                <w:b/>
              </w:rPr>
              <w:t>Proactive Approach</w:t>
            </w:r>
          </w:p>
          <w:p w14:paraId="4312C93B" w14:textId="77777777" w:rsidR="00EB7B65" w:rsidRPr="003A6A9E" w:rsidRDefault="002A4388">
            <w:pPr>
              <w:pBdr>
                <w:top w:val="nil"/>
                <w:left w:val="nil"/>
                <w:bottom w:val="nil"/>
                <w:right w:val="nil"/>
                <w:between w:val="nil"/>
              </w:pBdr>
              <w:spacing w:after="120"/>
              <w:rPr>
                <w:rFonts w:ascii="Arial" w:hAnsi="Arial" w:cs="Arial"/>
                <w:color w:val="000000"/>
              </w:rPr>
            </w:pPr>
            <w:r w:rsidRPr="003A6A9E">
              <w:rPr>
                <w:rFonts w:ascii="Arial" w:hAnsi="Arial" w:cs="Arial"/>
                <w:color w:val="000000"/>
              </w:rPr>
              <w:t>Champions new initiatives in support of strategic objectives and encourages change.</w:t>
            </w:r>
          </w:p>
        </w:tc>
      </w:tr>
    </w:tbl>
    <w:p w14:paraId="272486F8" w14:textId="77777777" w:rsidR="00EB7B65" w:rsidRPr="003A6A9E" w:rsidRDefault="00EB7B65">
      <w:pPr>
        <w:rPr>
          <w:rFonts w:ascii="Arial" w:hAnsi="Arial" w:cs="Arial"/>
        </w:rPr>
      </w:pPr>
    </w:p>
    <w:tbl>
      <w:tblPr>
        <w:tblStyle w:val="a3"/>
        <w:tblW w:w="978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2"/>
      </w:tblGrid>
      <w:tr w:rsidR="00EB7B65" w:rsidRPr="003A6A9E" w14:paraId="76B39630" w14:textId="77777777">
        <w:trPr>
          <w:trHeight w:val="706"/>
        </w:trPr>
        <w:tc>
          <w:tcPr>
            <w:tcW w:w="9782" w:type="dxa"/>
            <w:tcBorders>
              <w:top w:val="single" w:sz="6" w:space="0" w:color="000000"/>
              <w:left w:val="single" w:sz="6" w:space="0" w:color="000000"/>
              <w:bottom w:val="single" w:sz="6" w:space="0" w:color="000000"/>
              <w:right w:val="single" w:sz="6" w:space="0" w:color="000000"/>
            </w:tcBorders>
          </w:tcPr>
          <w:p w14:paraId="3F5A9DB4" w14:textId="77777777" w:rsidR="00EB7B65" w:rsidRPr="003A6A9E" w:rsidRDefault="002A4388">
            <w:pPr>
              <w:rPr>
                <w:rFonts w:ascii="Arial" w:hAnsi="Arial" w:cs="Arial"/>
                <w:b/>
              </w:rPr>
            </w:pPr>
            <w:r w:rsidRPr="003A6A9E">
              <w:rPr>
                <w:rFonts w:ascii="Arial" w:hAnsi="Arial" w:cs="Arial"/>
                <w:b/>
              </w:rPr>
              <w:t>General Information:</w:t>
            </w:r>
          </w:p>
          <w:p w14:paraId="1260D26B" w14:textId="77777777" w:rsidR="00EB7B65" w:rsidRPr="003A6A9E" w:rsidRDefault="002A4388">
            <w:pPr>
              <w:numPr>
                <w:ilvl w:val="0"/>
                <w:numId w:val="2"/>
              </w:numPr>
              <w:tabs>
                <w:tab w:val="left" w:pos="3285"/>
              </w:tabs>
              <w:rPr>
                <w:rFonts w:ascii="Arial" w:hAnsi="Arial" w:cs="Arial"/>
              </w:rPr>
            </w:pPr>
            <w:r w:rsidRPr="003A6A9E">
              <w:rPr>
                <w:rFonts w:ascii="Arial" w:hAnsi="Arial" w:cs="Arial"/>
              </w:rPr>
              <w:t xml:space="preserve">The job specification details the main outcomes required and should only be updated to reflect </w:t>
            </w:r>
            <w:r w:rsidRPr="003A6A9E">
              <w:rPr>
                <w:rFonts w:ascii="Arial" w:hAnsi="Arial" w:cs="Arial"/>
                <w:b/>
              </w:rPr>
              <w:t>major changes</w:t>
            </w:r>
            <w:r w:rsidRPr="003A6A9E">
              <w:rPr>
                <w:rFonts w:ascii="Arial" w:hAnsi="Arial" w:cs="Arial"/>
              </w:rPr>
              <w:t xml:space="preserve"> that impact on the outcomes for the job.  </w:t>
            </w:r>
          </w:p>
          <w:p w14:paraId="2775060D" w14:textId="77777777" w:rsidR="00EB7B65" w:rsidRPr="003A6A9E" w:rsidRDefault="002A4388">
            <w:pPr>
              <w:numPr>
                <w:ilvl w:val="0"/>
                <w:numId w:val="2"/>
              </w:numPr>
              <w:tabs>
                <w:tab w:val="left" w:pos="3285"/>
              </w:tabs>
              <w:rPr>
                <w:rFonts w:ascii="Arial" w:hAnsi="Arial" w:cs="Arial"/>
              </w:rPr>
            </w:pPr>
            <w:r w:rsidRPr="003A6A9E">
              <w:rPr>
                <w:rFonts w:ascii="Arial" w:hAnsi="Arial" w:cs="Arial"/>
              </w:rPr>
              <w:lastRenderedPageBreak/>
              <w:t xml:space="preserve">All work performed/duties undertaken must be carried out in accordance with relevant school policies and procedures, within legislation, and </w:t>
            </w:r>
            <w:proofErr w:type="gramStart"/>
            <w:r w:rsidRPr="003A6A9E">
              <w:rPr>
                <w:rFonts w:ascii="Arial" w:hAnsi="Arial" w:cs="Arial"/>
              </w:rPr>
              <w:t>with regard to</w:t>
            </w:r>
            <w:proofErr w:type="gramEnd"/>
            <w:r w:rsidRPr="003A6A9E">
              <w:rPr>
                <w:rFonts w:ascii="Arial" w:hAnsi="Arial" w:cs="Arial"/>
              </w:rPr>
              <w:t xml:space="preserve"> the needs of our customers and the diverse community we serve.  </w:t>
            </w:r>
          </w:p>
          <w:p w14:paraId="4F75D685" w14:textId="77777777" w:rsidR="00EB7B65" w:rsidRPr="003A6A9E" w:rsidRDefault="002A4388">
            <w:pPr>
              <w:numPr>
                <w:ilvl w:val="0"/>
                <w:numId w:val="2"/>
              </w:numPr>
              <w:tabs>
                <w:tab w:val="left" w:pos="3285"/>
              </w:tabs>
              <w:rPr>
                <w:rFonts w:ascii="Arial" w:hAnsi="Arial" w:cs="Arial"/>
              </w:rPr>
            </w:pPr>
            <w:r w:rsidRPr="003A6A9E">
              <w:rPr>
                <w:rFonts w:ascii="Arial" w:hAnsi="Arial" w:cs="Arial"/>
              </w:rPr>
              <w:t>Post holders will be expected to be flexible in their duties and carry out any other duties commensurate with the grade and falling within the general scope of the job, as requested by management.</w:t>
            </w:r>
          </w:p>
        </w:tc>
      </w:tr>
      <w:tr w:rsidR="00EB7B65" w:rsidRPr="003A6A9E" w14:paraId="6752F651" w14:textId="77777777">
        <w:trPr>
          <w:trHeight w:val="296"/>
        </w:trPr>
        <w:tc>
          <w:tcPr>
            <w:tcW w:w="9782" w:type="dxa"/>
            <w:tcBorders>
              <w:top w:val="single" w:sz="6" w:space="0" w:color="000000"/>
              <w:left w:val="single" w:sz="6" w:space="0" w:color="000000"/>
              <w:bottom w:val="single" w:sz="6" w:space="0" w:color="000000"/>
              <w:right w:val="single" w:sz="6" w:space="0" w:color="000000"/>
            </w:tcBorders>
          </w:tcPr>
          <w:p w14:paraId="6295A287" w14:textId="77777777" w:rsidR="00EB7B65" w:rsidRPr="003A6A9E" w:rsidRDefault="002A4388">
            <w:pPr>
              <w:tabs>
                <w:tab w:val="left" w:pos="3285"/>
              </w:tabs>
              <w:spacing w:before="60" w:after="60"/>
              <w:rPr>
                <w:rFonts w:ascii="Arial" w:hAnsi="Arial" w:cs="Arial"/>
                <w:b/>
              </w:rPr>
            </w:pPr>
            <w:r w:rsidRPr="003A6A9E">
              <w:rPr>
                <w:rFonts w:ascii="Arial" w:hAnsi="Arial" w:cs="Arial"/>
                <w:b/>
              </w:rPr>
              <w:lastRenderedPageBreak/>
              <w:t>Date</w:t>
            </w:r>
            <w:r w:rsidRPr="003A6A9E">
              <w:rPr>
                <w:rFonts w:ascii="Arial" w:hAnsi="Arial" w:cs="Arial"/>
                <w:b/>
                <w:sz w:val="24"/>
                <w:szCs w:val="24"/>
              </w:rPr>
              <w:t xml:space="preserve">: </w:t>
            </w:r>
          </w:p>
          <w:p w14:paraId="2188EEE2" w14:textId="77777777" w:rsidR="00EB7B65" w:rsidRPr="003A6A9E" w:rsidRDefault="00EB7B65">
            <w:pPr>
              <w:tabs>
                <w:tab w:val="left" w:pos="3285"/>
              </w:tabs>
              <w:spacing w:before="60" w:after="60"/>
              <w:rPr>
                <w:rFonts w:ascii="Arial" w:hAnsi="Arial" w:cs="Arial"/>
                <w:b/>
              </w:rPr>
            </w:pPr>
          </w:p>
          <w:p w14:paraId="1D4125C7" w14:textId="77777777" w:rsidR="00EB7B65" w:rsidRPr="003A6A9E" w:rsidRDefault="00EB7B65">
            <w:pPr>
              <w:tabs>
                <w:tab w:val="left" w:pos="3285"/>
              </w:tabs>
              <w:spacing w:before="60" w:after="60"/>
              <w:rPr>
                <w:rFonts w:ascii="Arial" w:hAnsi="Arial" w:cs="Arial"/>
                <w:b/>
              </w:rPr>
            </w:pPr>
          </w:p>
        </w:tc>
      </w:tr>
    </w:tbl>
    <w:p w14:paraId="74C07603" w14:textId="77777777" w:rsidR="00EB7B65" w:rsidRPr="003A6A9E" w:rsidRDefault="00EB7B65">
      <w:pPr>
        <w:rPr>
          <w:rFonts w:ascii="Arial" w:hAnsi="Arial" w:cs="Arial"/>
          <w:sz w:val="24"/>
          <w:szCs w:val="24"/>
        </w:rPr>
      </w:pPr>
    </w:p>
    <w:p w14:paraId="167C4335" w14:textId="77777777" w:rsidR="00EB7B65" w:rsidRPr="003A6A9E" w:rsidRDefault="00EB7B65">
      <w:pPr>
        <w:rPr>
          <w:rFonts w:ascii="Arial" w:hAnsi="Arial" w:cs="Arial"/>
        </w:rPr>
      </w:pPr>
    </w:p>
    <w:sectPr w:rsidR="00EB7B65" w:rsidRPr="003A6A9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7859"/>
    <w:multiLevelType w:val="multilevel"/>
    <w:tmpl w:val="630061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5B2419"/>
    <w:multiLevelType w:val="multilevel"/>
    <w:tmpl w:val="16786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4C9446A"/>
    <w:multiLevelType w:val="multilevel"/>
    <w:tmpl w:val="A6721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65"/>
    <w:rsid w:val="000657DC"/>
    <w:rsid w:val="000C7B97"/>
    <w:rsid w:val="00185478"/>
    <w:rsid w:val="001C304F"/>
    <w:rsid w:val="001D1236"/>
    <w:rsid w:val="001E3964"/>
    <w:rsid w:val="001E4B2A"/>
    <w:rsid w:val="001F75DD"/>
    <w:rsid w:val="00217837"/>
    <w:rsid w:val="00233308"/>
    <w:rsid w:val="00237C20"/>
    <w:rsid w:val="00241F57"/>
    <w:rsid w:val="002A4388"/>
    <w:rsid w:val="002C2953"/>
    <w:rsid w:val="002F22D9"/>
    <w:rsid w:val="003062E7"/>
    <w:rsid w:val="003A6A9E"/>
    <w:rsid w:val="003B2D4F"/>
    <w:rsid w:val="004B5159"/>
    <w:rsid w:val="004D33BC"/>
    <w:rsid w:val="00515C6D"/>
    <w:rsid w:val="00522EAA"/>
    <w:rsid w:val="005870E4"/>
    <w:rsid w:val="005F2469"/>
    <w:rsid w:val="006454CE"/>
    <w:rsid w:val="00687D19"/>
    <w:rsid w:val="006D05BF"/>
    <w:rsid w:val="00794EEB"/>
    <w:rsid w:val="007A1CBB"/>
    <w:rsid w:val="0082019A"/>
    <w:rsid w:val="008508B4"/>
    <w:rsid w:val="008A469E"/>
    <w:rsid w:val="008F17CE"/>
    <w:rsid w:val="00941597"/>
    <w:rsid w:val="009860AB"/>
    <w:rsid w:val="009D72E1"/>
    <w:rsid w:val="00A02985"/>
    <w:rsid w:val="00B912B4"/>
    <w:rsid w:val="00C327C4"/>
    <w:rsid w:val="00CA6221"/>
    <w:rsid w:val="00CE76FC"/>
    <w:rsid w:val="00D03695"/>
    <w:rsid w:val="00D1151A"/>
    <w:rsid w:val="00D61568"/>
    <w:rsid w:val="00D94D66"/>
    <w:rsid w:val="00DB5225"/>
    <w:rsid w:val="00EA5529"/>
    <w:rsid w:val="00EB7B65"/>
    <w:rsid w:val="00EC2171"/>
    <w:rsid w:val="00FD0C13"/>
    <w:rsid w:val="00FD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DC2F"/>
  <w15:docId w15:val="{A4CE65E3-CA34-43F4-AD4F-6A96172C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outlineLvl w:val="2"/>
    </w:pPr>
    <w:rPr>
      <w:rFonts w:ascii="Times New Roman" w:eastAsia="Times New Roman" w:hAnsi="Times New Roman" w:cs="Times New Roman"/>
      <w:b/>
      <w:sz w:val="24"/>
      <w:szCs w:val="24"/>
    </w:rPr>
  </w:style>
  <w:style w:type="paragraph" w:styleId="Heading4">
    <w:name w:val="heading 4"/>
    <w:basedOn w:val="Normal"/>
    <w:next w:val="Normal"/>
    <w:uiPriority w:val="9"/>
    <w:unhideWhenUsed/>
    <w:qFormat/>
    <w:pPr>
      <w:keepNext/>
      <w:jc w:val="center"/>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26EEB1482DA40BADBA1A2AC392E18" ma:contentTypeVersion="11" ma:contentTypeDescription="Create a new document." ma:contentTypeScope="" ma:versionID="2b539f407788b8b5f3e12c9704831f6a">
  <xsd:schema xmlns:xsd="http://www.w3.org/2001/XMLSchema" xmlns:xs="http://www.w3.org/2001/XMLSchema" xmlns:p="http://schemas.microsoft.com/office/2006/metadata/properties" xmlns:ns2="d0cda48a-edf7-493e-a266-c721892474a5" xmlns:ns3="061edbed-fda4-42b2-a603-e03b5065f709" targetNamespace="http://schemas.microsoft.com/office/2006/metadata/properties" ma:root="true" ma:fieldsID="e7eda98570d6f51004733e7015379d9d" ns2:_="" ns3:_="">
    <xsd:import namespace="d0cda48a-edf7-493e-a266-c721892474a5"/>
    <xsd:import namespace="061edbed-fda4-42b2-a603-e03b5065f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a48a-edf7-493e-a266-c72189247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edbed-fda4-42b2-a603-e03b5065f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09310-939E-4ABA-82A6-245DE7E74EA3}"/>
</file>

<file path=customXml/itemProps2.xml><?xml version="1.0" encoding="utf-8"?>
<ds:datastoreItem xmlns:ds="http://schemas.openxmlformats.org/officeDocument/2006/customXml" ds:itemID="{71600487-6F3D-4357-9D77-7AB6DA9C25DA}"/>
</file>

<file path=customXml/itemProps3.xml><?xml version="1.0" encoding="utf-8"?>
<ds:datastoreItem xmlns:ds="http://schemas.openxmlformats.org/officeDocument/2006/customXml" ds:itemID="{C0736301-3ADD-4604-B1BD-440C703AAA3D}"/>
</file>

<file path=docProps/app.xml><?xml version="1.0" encoding="utf-8"?>
<Properties xmlns="http://schemas.openxmlformats.org/officeDocument/2006/extended-properties" xmlns:vt="http://schemas.openxmlformats.org/officeDocument/2006/docPropsVTypes">
  <Template>Normal</Template>
  <TotalTime>12</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Harris</dc:creator>
  <cp:lastModifiedBy>Human Resources</cp:lastModifiedBy>
  <cp:revision>19</cp:revision>
  <cp:lastPrinted>2021-04-13T09:43:00Z</cp:lastPrinted>
  <dcterms:created xsi:type="dcterms:W3CDTF">2021-03-29T09:24:00Z</dcterms:created>
  <dcterms:modified xsi:type="dcterms:W3CDTF">2021-04-13T09:43:00Z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0x010100DDD26EEB1482DA40BADBA1A2AC392E18</vt:lpwstr>
  </property>
</Properties>
</file>