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29FEB" w14:textId="77777777" w:rsidR="000B60F3" w:rsidRPr="000B60F3" w:rsidRDefault="000B60F3" w:rsidP="000B60F3">
      <w:pPr>
        <w:spacing w:after="0"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noProof/>
          <w:color w:val="0070CD"/>
          <w:sz w:val="24"/>
          <w:szCs w:val="24"/>
          <w:lang w:eastAsia="en-GB"/>
        </w:rPr>
        <w:drawing>
          <wp:inline distT="0" distB="0" distL="0" distR="0" wp14:anchorId="792F4F8F" wp14:editId="270C0BE0">
            <wp:extent cx="3952875" cy="1524000"/>
            <wp:effectExtent l="0" t="0" r="9525" b="0"/>
            <wp:docPr id="2" name="Picture 2" descr="Catch22 Multi Academies Trust">
              <a:hlinkClick xmlns:a="http://schemas.openxmlformats.org/drawingml/2006/main" r:id="rId5" tgtFrame="&quot;newtab&quot;" tooltip="&quot;Catch22 Multi Academies Tru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Multi Academies Trust">
                      <a:hlinkClick r:id="rId5" tgtFrame="&quot;newtab&quot;" tooltip="&quot;Catch22 Multi Academies Trus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1524000"/>
                    </a:xfrm>
                    <a:prstGeom prst="rect">
                      <a:avLst/>
                    </a:prstGeom>
                    <a:noFill/>
                    <a:ln>
                      <a:noFill/>
                    </a:ln>
                  </pic:spPr>
                </pic:pic>
              </a:graphicData>
            </a:graphic>
          </wp:inline>
        </w:drawing>
      </w:r>
    </w:p>
    <w:p w14:paraId="058DCAA0" w14:textId="77777777" w:rsidR="000B60F3" w:rsidRPr="000B60F3" w:rsidRDefault="000B60F3" w:rsidP="000B60F3">
      <w:pPr>
        <w:spacing w:before="100" w:beforeAutospacing="1" w:after="100" w:afterAutospacing="1" w:line="240" w:lineRule="auto"/>
        <w:outlineLvl w:val="0"/>
        <w:rPr>
          <w:rFonts w:ascii="Times New Roman" w:eastAsia="Times New Roman" w:hAnsi="Times New Roman" w:cs="Times New Roman"/>
          <w:color w:val="272525"/>
          <w:kern w:val="36"/>
          <w:sz w:val="48"/>
          <w:szCs w:val="48"/>
          <w:lang w:eastAsia="en-GB"/>
        </w:rPr>
      </w:pPr>
      <w:r w:rsidRPr="000B60F3">
        <w:rPr>
          <w:rFonts w:ascii="Times New Roman" w:eastAsia="Times New Roman" w:hAnsi="Times New Roman" w:cs="Times New Roman"/>
          <w:color w:val="272525"/>
          <w:kern w:val="36"/>
          <w:sz w:val="48"/>
          <w:szCs w:val="48"/>
          <w:lang w:eastAsia="en-GB"/>
        </w:rPr>
        <w:t>Assistant Headteacher</w:t>
      </w:r>
    </w:p>
    <w:p w14:paraId="2BA2FDD8"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Shakespeare Rd, Basingstoke, UK</w:t>
      </w:r>
    </w:p>
    <w:p w14:paraId="26F11745"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Full-time</w:t>
      </w:r>
    </w:p>
    <w:p w14:paraId="0A1676B4"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Service type: MAT School</w:t>
      </w:r>
    </w:p>
    <w:p w14:paraId="1AD4998E"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Pay scale: MAT Leader</w:t>
      </w:r>
    </w:p>
    <w:p w14:paraId="69139EF8"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Department: The Austen Academy</w:t>
      </w:r>
    </w:p>
    <w:p w14:paraId="30C68DC0"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Pay zone: Leadership Pay Range (LDR)</w:t>
      </w:r>
    </w:p>
    <w:p w14:paraId="4C38C9AE" w14:textId="77777777" w:rsidR="000B60F3" w:rsidRPr="000B60F3" w:rsidRDefault="000B60F3" w:rsidP="000B60F3">
      <w:pPr>
        <w:numPr>
          <w:ilvl w:val="0"/>
          <w:numId w:val="1"/>
        </w:numPr>
        <w:spacing w:before="100" w:beforeAutospacing="1" w:after="100" w:afterAutospacing="1" w:line="240" w:lineRule="auto"/>
        <w:rPr>
          <w:rFonts w:ascii="Times New Roman" w:eastAsia="Times New Roman" w:hAnsi="Times New Roman" w:cs="Times New Roman"/>
          <w:color w:val="5E595E"/>
          <w:sz w:val="24"/>
          <w:szCs w:val="24"/>
          <w:lang w:eastAsia="en-GB"/>
        </w:rPr>
      </w:pPr>
      <w:r w:rsidRPr="000B60F3">
        <w:rPr>
          <w:rFonts w:ascii="Times New Roman" w:eastAsia="Times New Roman" w:hAnsi="Times New Roman" w:cs="Times New Roman"/>
          <w:color w:val="5E595E"/>
          <w:sz w:val="24"/>
          <w:szCs w:val="24"/>
          <w:lang w:eastAsia="en-GB"/>
        </w:rPr>
        <w:t>Contractual type: Full time - permanent</w:t>
      </w:r>
    </w:p>
    <w:p w14:paraId="399DE444" w14:textId="77777777" w:rsidR="000B60F3" w:rsidRPr="000B60F3" w:rsidRDefault="000B60F3" w:rsidP="000B60F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60F3">
        <w:rPr>
          <w:rFonts w:ascii="Times New Roman" w:eastAsia="Times New Roman" w:hAnsi="Times New Roman" w:cs="Times New Roman"/>
          <w:b/>
          <w:bCs/>
          <w:sz w:val="36"/>
          <w:szCs w:val="36"/>
          <w:lang w:eastAsia="en-GB"/>
        </w:rPr>
        <w:t>Company Description</w:t>
      </w:r>
    </w:p>
    <w:p w14:paraId="794AC630"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hyperlink r:id="rId7" w:history="1">
        <w:r w:rsidRPr="000B60F3">
          <w:rPr>
            <w:rFonts w:ascii="Times New Roman" w:eastAsia="Times New Roman" w:hAnsi="Times New Roman" w:cs="Times New Roman"/>
            <w:color w:val="0070CD"/>
            <w:sz w:val="24"/>
            <w:szCs w:val="24"/>
            <w:u w:val="single"/>
            <w:lang w:eastAsia="en-GB"/>
          </w:rPr>
          <w:t>The Catch22 Multi Academies Trust</w:t>
        </w:r>
      </w:hyperlink>
      <w:r w:rsidRPr="000B60F3">
        <w:rPr>
          <w:rFonts w:ascii="Times New Roman" w:eastAsia="Times New Roman" w:hAnsi="Times New Roman" w:cs="Times New Roman"/>
          <w:sz w:val="24"/>
          <w:szCs w:val="24"/>
          <w:lang w:eastAsia="en-GB"/>
        </w:rPr>
        <w:t> is the vehicle for our sponsorship of an expanding number of academies focusing on learners who can benefit from small, supportive alternative education provision.</w:t>
      </w:r>
    </w:p>
    <w:p w14:paraId="44A21633"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The Austen Academy is a Special Free school which will offer full time education and therapeutic support to 128 children aged 5 to 16 years old with autism / Social communication needs. Pupils will be referred to the school by the local authority as part of their duties to arrange SEN provision.</w:t>
      </w:r>
    </w:p>
    <w:p w14:paraId="193A789F" w14:textId="77777777" w:rsidR="000B60F3" w:rsidRPr="000B60F3" w:rsidRDefault="000B60F3" w:rsidP="000B60F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60F3">
        <w:rPr>
          <w:rFonts w:ascii="Times New Roman" w:eastAsia="Times New Roman" w:hAnsi="Times New Roman" w:cs="Times New Roman"/>
          <w:b/>
          <w:bCs/>
          <w:sz w:val="36"/>
          <w:szCs w:val="36"/>
          <w:lang w:eastAsia="en-GB"/>
        </w:rPr>
        <w:t>Job Description</w:t>
      </w:r>
    </w:p>
    <w:p w14:paraId="73323A49"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Working with the Headteacher you will complete strategic planning and day to day management of Teaching, Learning and Assessment.</w:t>
      </w:r>
    </w:p>
    <w:p w14:paraId="68F2EA25"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 xml:space="preserve">In </w:t>
      </w:r>
      <w:proofErr w:type="gramStart"/>
      <w:r w:rsidRPr="000B60F3">
        <w:rPr>
          <w:rFonts w:ascii="Times New Roman" w:eastAsia="Times New Roman" w:hAnsi="Times New Roman" w:cs="Times New Roman"/>
          <w:sz w:val="24"/>
          <w:szCs w:val="24"/>
          <w:lang w:eastAsia="en-GB"/>
        </w:rPr>
        <w:t>addition</w:t>
      </w:r>
      <w:proofErr w:type="gramEnd"/>
      <w:r w:rsidRPr="000B60F3">
        <w:rPr>
          <w:rFonts w:ascii="Times New Roman" w:eastAsia="Times New Roman" w:hAnsi="Times New Roman" w:cs="Times New Roman"/>
          <w:sz w:val="24"/>
          <w:szCs w:val="24"/>
          <w:lang w:eastAsia="en-GB"/>
        </w:rPr>
        <w:t xml:space="preserve"> you will act as a member of the Academy’s Senior Leadership Team (SLT) and actively contribute to the overall Leadership and Management of the Academy, including providing a curriculum that inspires learning and enjoyment in a safe environment, promote respect, honesty, communication and teamwork throughout the Academy</w:t>
      </w:r>
    </w:p>
    <w:p w14:paraId="4A0D6F5F"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As a member of SLT you will actively participate in the daily management of the Academy maintaining a good presence around the Academy throughout the day.</w:t>
      </w:r>
    </w:p>
    <w:p w14:paraId="007678DD"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hyperlink r:id="rId8" w:history="1">
        <w:r w:rsidRPr="000B60F3">
          <w:rPr>
            <w:rFonts w:ascii="Times New Roman" w:eastAsia="Times New Roman" w:hAnsi="Times New Roman" w:cs="Times New Roman"/>
            <w:color w:val="0070CD"/>
            <w:sz w:val="24"/>
            <w:szCs w:val="24"/>
            <w:u w:val="single"/>
            <w:lang w:eastAsia="en-GB"/>
          </w:rPr>
          <w:t>Please click here to view full Job Description</w:t>
        </w:r>
      </w:hyperlink>
    </w:p>
    <w:p w14:paraId="5C077898" w14:textId="77777777" w:rsidR="000B60F3" w:rsidRPr="000B60F3" w:rsidRDefault="000B60F3" w:rsidP="000B60F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60F3">
        <w:rPr>
          <w:rFonts w:ascii="Times New Roman" w:eastAsia="Times New Roman" w:hAnsi="Times New Roman" w:cs="Times New Roman"/>
          <w:b/>
          <w:bCs/>
          <w:sz w:val="36"/>
          <w:szCs w:val="36"/>
          <w:lang w:eastAsia="en-GB"/>
        </w:rPr>
        <w:t>Qualifications</w:t>
      </w:r>
    </w:p>
    <w:p w14:paraId="25AA55E9" w14:textId="77777777" w:rsidR="000B60F3" w:rsidRPr="000B60F3" w:rsidRDefault="000B60F3" w:rsidP="000B60F3">
      <w:pPr>
        <w:numPr>
          <w:ilvl w:val="0"/>
          <w:numId w:val="2"/>
        </w:numPr>
        <w:spacing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lastRenderedPageBreak/>
        <w:t>Degree or Equivalent</w:t>
      </w:r>
    </w:p>
    <w:p w14:paraId="12AE7FCC" w14:textId="77777777" w:rsidR="000B60F3" w:rsidRPr="000B60F3" w:rsidRDefault="000B60F3" w:rsidP="000B60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Qualified Teacher Status</w:t>
      </w:r>
    </w:p>
    <w:p w14:paraId="4B6978C5" w14:textId="77777777" w:rsidR="000B60F3" w:rsidRPr="000B60F3" w:rsidRDefault="000B60F3" w:rsidP="000B60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Evidence of on-going CPD</w:t>
      </w:r>
    </w:p>
    <w:p w14:paraId="284AF83B" w14:textId="77777777" w:rsidR="000B60F3" w:rsidRPr="000B60F3" w:rsidRDefault="000B60F3" w:rsidP="000B60F3">
      <w:pPr>
        <w:numPr>
          <w:ilvl w:val="0"/>
          <w:numId w:val="2"/>
        </w:numPr>
        <w:spacing w:before="100" w:beforeAutospacing="1" w:after="0"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Professional development relevant to the post </w:t>
      </w:r>
    </w:p>
    <w:p w14:paraId="5F21C107"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 </w:t>
      </w:r>
    </w:p>
    <w:p w14:paraId="2CF72254" w14:textId="77777777" w:rsidR="000B60F3" w:rsidRPr="000B60F3" w:rsidRDefault="000B60F3" w:rsidP="000B60F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60F3">
        <w:rPr>
          <w:rFonts w:ascii="Times New Roman" w:eastAsia="Times New Roman" w:hAnsi="Times New Roman" w:cs="Times New Roman"/>
          <w:b/>
          <w:bCs/>
          <w:sz w:val="36"/>
          <w:szCs w:val="36"/>
          <w:lang w:eastAsia="en-GB"/>
        </w:rPr>
        <w:t>Additional Information</w:t>
      </w:r>
    </w:p>
    <w:p w14:paraId="1FECC2DD"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b/>
          <w:bCs/>
          <w:sz w:val="24"/>
          <w:szCs w:val="24"/>
          <w:lang w:eastAsia="en-GB"/>
        </w:rPr>
        <w:t>Two positions available</w:t>
      </w:r>
    </w:p>
    <w:p w14:paraId="58FC63A9"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b/>
          <w:bCs/>
          <w:sz w:val="24"/>
          <w:szCs w:val="24"/>
          <w:lang w:eastAsia="en-GB"/>
        </w:rPr>
        <w:t>Start Date: </w:t>
      </w:r>
      <w:r w:rsidRPr="000B60F3">
        <w:rPr>
          <w:rFonts w:ascii="Times New Roman" w:eastAsia="Times New Roman" w:hAnsi="Times New Roman" w:cs="Times New Roman"/>
          <w:sz w:val="24"/>
          <w:szCs w:val="24"/>
          <w:lang w:eastAsia="en-GB"/>
        </w:rPr>
        <w:t>25th April 2022 &amp; 1st September 2022 subject to clearances</w:t>
      </w:r>
    </w:p>
    <w:p w14:paraId="65884041"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b/>
          <w:bCs/>
          <w:sz w:val="24"/>
          <w:szCs w:val="24"/>
          <w:lang w:eastAsia="en-GB"/>
        </w:rPr>
        <w:t>Salary: </w:t>
      </w:r>
      <w:r w:rsidRPr="000B60F3">
        <w:rPr>
          <w:rFonts w:ascii="Times New Roman" w:eastAsia="Times New Roman" w:hAnsi="Times New Roman" w:cs="Times New Roman"/>
          <w:sz w:val="24"/>
          <w:szCs w:val="24"/>
          <w:lang w:eastAsia="en-GB"/>
        </w:rPr>
        <w:t>Leadership Scale L7 - L10</w:t>
      </w:r>
    </w:p>
    <w:p w14:paraId="3715F31A"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 xml:space="preserve">Catch22 MAT is committed to safeguarding and promoting the welfare of children and young people and expects all staff, volunteers and other third parties to share this commitment. Safer recruitment practice will be </w:t>
      </w:r>
      <w:proofErr w:type="gramStart"/>
      <w:r w:rsidRPr="000B60F3">
        <w:rPr>
          <w:rFonts w:ascii="Times New Roman" w:eastAsia="Times New Roman" w:hAnsi="Times New Roman" w:cs="Times New Roman"/>
          <w:sz w:val="24"/>
          <w:szCs w:val="24"/>
          <w:lang w:eastAsia="en-GB"/>
        </w:rPr>
        <w:t>followed</w:t>
      </w:r>
      <w:proofErr w:type="gramEnd"/>
      <w:r w:rsidRPr="000B60F3">
        <w:rPr>
          <w:rFonts w:ascii="Times New Roman" w:eastAsia="Times New Roman" w:hAnsi="Times New Roman" w:cs="Times New Roman"/>
          <w:sz w:val="24"/>
          <w:szCs w:val="24"/>
          <w:lang w:eastAsia="en-GB"/>
        </w:rPr>
        <w:t xml:space="preserve"> and pre-employment background checks will be undertaken before any appointment is confirmed. The post is subject to an enhanced DBS check.</w:t>
      </w:r>
    </w:p>
    <w:p w14:paraId="601BFF17"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See the benefits of working for Catch22 </w:t>
      </w:r>
      <w:hyperlink r:id="rId9" w:history="1">
        <w:r w:rsidRPr="000B60F3">
          <w:rPr>
            <w:rFonts w:ascii="Times New Roman" w:eastAsia="Times New Roman" w:hAnsi="Times New Roman" w:cs="Times New Roman"/>
            <w:color w:val="0070CD"/>
            <w:sz w:val="24"/>
            <w:szCs w:val="24"/>
            <w:u w:val="single"/>
            <w:lang w:eastAsia="en-GB"/>
          </w:rPr>
          <w:t>here</w:t>
        </w:r>
      </w:hyperlink>
      <w:r w:rsidRPr="000B60F3">
        <w:rPr>
          <w:rFonts w:ascii="Times New Roman" w:eastAsia="Times New Roman" w:hAnsi="Times New Roman" w:cs="Times New Roman"/>
          <w:sz w:val="24"/>
          <w:szCs w:val="24"/>
          <w:lang w:eastAsia="en-GB"/>
        </w:rPr>
        <w:t>.</w:t>
      </w:r>
    </w:p>
    <w:p w14:paraId="2D15FC9C" w14:textId="77777777" w:rsidR="000B60F3" w:rsidRPr="000B60F3" w:rsidRDefault="000B60F3" w:rsidP="000B60F3">
      <w:pPr>
        <w:spacing w:before="100" w:beforeAutospacing="1" w:after="10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sz w:val="24"/>
          <w:szCs w:val="24"/>
          <w:lang w:eastAsia="en-GB"/>
        </w:rPr>
        <w:t>Unless otherwise stated, interviews will be arranged as suitable candidates are identified, so early application is strongly advised.</w:t>
      </w:r>
    </w:p>
    <w:p w14:paraId="3F88ABB0" w14:textId="77777777" w:rsidR="000B60F3" w:rsidRPr="000B60F3" w:rsidRDefault="000B60F3" w:rsidP="000B60F3">
      <w:pPr>
        <w:spacing w:beforeAutospacing="1" w:after="0" w:afterAutospacing="1" w:line="240" w:lineRule="auto"/>
        <w:rPr>
          <w:rFonts w:ascii="Times New Roman" w:eastAsia="Times New Roman" w:hAnsi="Times New Roman" w:cs="Times New Roman"/>
          <w:sz w:val="24"/>
          <w:szCs w:val="24"/>
          <w:lang w:eastAsia="en-GB"/>
        </w:rPr>
      </w:pPr>
      <w:r w:rsidRPr="000B60F3">
        <w:rPr>
          <w:rFonts w:ascii="Times New Roman" w:eastAsia="Times New Roman" w:hAnsi="Times New Roman" w:cs="Times New Roman"/>
          <w:i/>
          <w:iCs/>
          <w:sz w:val="24"/>
          <w:szCs w:val="24"/>
          <w:lang w:eastAsia="en-GB"/>
        </w:rPr>
        <w:t xml:space="preserve">At Catch22 we value equality, </w:t>
      </w:r>
      <w:proofErr w:type="gramStart"/>
      <w:r w:rsidRPr="000B60F3">
        <w:rPr>
          <w:rFonts w:ascii="Times New Roman" w:eastAsia="Times New Roman" w:hAnsi="Times New Roman" w:cs="Times New Roman"/>
          <w:i/>
          <w:iCs/>
          <w:sz w:val="24"/>
          <w:szCs w:val="24"/>
          <w:lang w:eastAsia="en-GB"/>
        </w:rPr>
        <w:t>diversity</w:t>
      </w:r>
      <w:proofErr w:type="gramEnd"/>
      <w:r w:rsidRPr="000B60F3">
        <w:rPr>
          <w:rFonts w:ascii="Times New Roman" w:eastAsia="Times New Roman" w:hAnsi="Times New Roman" w:cs="Times New Roman"/>
          <w:i/>
          <w:iCs/>
          <w:sz w:val="24"/>
          <w:szCs w:val="24"/>
          <w:lang w:eastAsia="en-GB"/>
        </w:rPr>
        <w:t xml:space="preserve"> and inclusion. We are wholeheartedly com</w:t>
      </w:r>
    </w:p>
    <w:p w14:paraId="373392AC" w14:textId="77777777" w:rsidR="00085094" w:rsidRDefault="00085094"/>
    <w:sectPr w:rsidR="00085094" w:rsidSect="000B6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51A4E"/>
    <w:multiLevelType w:val="multilevel"/>
    <w:tmpl w:val="D6C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92631"/>
    <w:multiLevelType w:val="multilevel"/>
    <w:tmpl w:val="B744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76"/>
    <w:rsid w:val="00085094"/>
    <w:rsid w:val="000B60F3"/>
    <w:rsid w:val="001B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6320"/>
  <w15:chartTrackingRefBased/>
  <w15:docId w15:val="{B9DD1BC1-B3EB-43D4-9E1D-02C4EC17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935027">
      <w:bodyDiv w:val="1"/>
      <w:marLeft w:val="0"/>
      <w:marRight w:val="0"/>
      <w:marTop w:val="0"/>
      <w:marBottom w:val="0"/>
      <w:divBdr>
        <w:top w:val="none" w:sz="0" w:space="0" w:color="auto"/>
        <w:left w:val="none" w:sz="0" w:space="0" w:color="auto"/>
        <w:bottom w:val="none" w:sz="0" w:space="0" w:color="auto"/>
        <w:right w:val="none" w:sz="0" w:space="0" w:color="auto"/>
      </w:divBdr>
      <w:divsChild>
        <w:div w:id="1957827278">
          <w:marLeft w:val="0"/>
          <w:marRight w:val="0"/>
          <w:marTop w:val="0"/>
          <w:marBottom w:val="0"/>
          <w:divBdr>
            <w:top w:val="none" w:sz="0" w:space="0" w:color="auto"/>
            <w:left w:val="none" w:sz="0" w:space="0" w:color="auto"/>
            <w:bottom w:val="none" w:sz="0" w:space="0" w:color="auto"/>
            <w:right w:val="none" w:sz="0" w:space="0" w:color="auto"/>
          </w:divBdr>
          <w:divsChild>
            <w:div w:id="1656182710">
              <w:marLeft w:val="0"/>
              <w:marRight w:val="0"/>
              <w:marTop w:val="0"/>
              <w:marBottom w:val="0"/>
              <w:divBdr>
                <w:top w:val="none" w:sz="0" w:space="0" w:color="auto"/>
                <w:left w:val="none" w:sz="0" w:space="0" w:color="auto"/>
                <w:bottom w:val="none" w:sz="0" w:space="0" w:color="auto"/>
                <w:right w:val="none" w:sz="0" w:space="0" w:color="auto"/>
              </w:divBdr>
              <w:divsChild>
                <w:div w:id="1997609705">
                  <w:marLeft w:val="0"/>
                  <w:marRight w:val="0"/>
                  <w:marTop w:val="0"/>
                  <w:marBottom w:val="0"/>
                  <w:divBdr>
                    <w:top w:val="none" w:sz="0" w:space="0" w:color="auto"/>
                    <w:left w:val="none" w:sz="0" w:space="0" w:color="auto"/>
                    <w:bottom w:val="none" w:sz="0" w:space="0" w:color="auto"/>
                    <w:right w:val="none" w:sz="0" w:space="0" w:color="auto"/>
                  </w:divBdr>
                </w:div>
                <w:div w:id="1850439983">
                  <w:marLeft w:val="0"/>
                  <w:marRight w:val="0"/>
                  <w:marTop w:val="0"/>
                  <w:marBottom w:val="0"/>
                  <w:divBdr>
                    <w:top w:val="none" w:sz="0" w:space="0" w:color="auto"/>
                    <w:left w:val="none" w:sz="0" w:space="0" w:color="auto"/>
                    <w:bottom w:val="none" w:sz="0" w:space="0" w:color="auto"/>
                    <w:right w:val="none" w:sz="0" w:space="0" w:color="auto"/>
                  </w:divBdr>
                </w:div>
                <w:div w:id="875968888">
                  <w:marLeft w:val="0"/>
                  <w:marRight w:val="0"/>
                  <w:marTop w:val="0"/>
                  <w:marBottom w:val="0"/>
                  <w:divBdr>
                    <w:top w:val="none" w:sz="0" w:space="0" w:color="auto"/>
                    <w:left w:val="none" w:sz="0" w:space="0" w:color="auto"/>
                    <w:bottom w:val="none" w:sz="0" w:space="0" w:color="auto"/>
                    <w:right w:val="none" w:sz="0" w:space="0" w:color="auto"/>
                  </w:divBdr>
                </w:div>
                <w:div w:id="1079594327">
                  <w:marLeft w:val="0"/>
                  <w:marRight w:val="0"/>
                  <w:marTop w:val="0"/>
                  <w:marBottom w:val="0"/>
                  <w:divBdr>
                    <w:top w:val="none" w:sz="0" w:space="0" w:color="auto"/>
                    <w:left w:val="none" w:sz="0" w:space="0" w:color="auto"/>
                    <w:bottom w:val="none" w:sz="0" w:space="0" w:color="auto"/>
                    <w:right w:val="none" w:sz="0" w:space="0" w:color="auto"/>
                  </w:divBdr>
                </w:div>
                <w:div w:id="535196879">
                  <w:marLeft w:val="0"/>
                  <w:marRight w:val="0"/>
                  <w:marTop w:val="0"/>
                  <w:marBottom w:val="0"/>
                  <w:divBdr>
                    <w:top w:val="none" w:sz="0" w:space="0" w:color="auto"/>
                    <w:left w:val="none" w:sz="0" w:space="0" w:color="auto"/>
                    <w:bottom w:val="none" w:sz="0" w:space="0" w:color="auto"/>
                    <w:right w:val="none" w:sz="0" w:space="0" w:color="auto"/>
                  </w:divBdr>
                </w:div>
                <w:div w:id="1918248333">
                  <w:marLeft w:val="0"/>
                  <w:marRight w:val="0"/>
                  <w:marTop w:val="0"/>
                  <w:marBottom w:val="0"/>
                  <w:divBdr>
                    <w:top w:val="none" w:sz="0" w:space="0" w:color="auto"/>
                    <w:left w:val="none" w:sz="0" w:space="0" w:color="auto"/>
                    <w:bottom w:val="none" w:sz="0" w:space="0" w:color="auto"/>
                    <w:right w:val="none" w:sz="0" w:space="0" w:color="auto"/>
                  </w:divBdr>
                </w:div>
                <w:div w:id="879323778">
                  <w:marLeft w:val="0"/>
                  <w:marRight w:val="0"/>
                  <w:marTop w:val="0"/>
                  <w:marBottom w:val="0"/>
                  <w:divBdr>
                    <w:top w:val="none" w:sz="0" w:space="0" w:color="auto"/>
                    <w:left w:val="none" w:sz="0" w:space="0" w:color="auto"/>
                    <w:bottom w:val="none" w:sz="0" w:space="0" w:color="auto"/>
                    <w:right w:val="none" w:sz="0" w:space="0" w:color="auto"/>
                  </w:divBdr>
                </w:div>
                <w:div w:id="787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martrecruiters.com/sr-company-attachments-prod-dc5/5a74948ee4b0aff9e7ce8758/1ecdc889-bc54-43ed-bb58-ba8939e4922c?r=s3-eu-central-1" TargetMode="External"/><Relationship Id="rId3" Type="http://schemas.openxmlformats.org/officeDocument/2006/relationships/settings" Target="settings.xml"/><Relationship Id="rId7" Type="http://schemas.openxmlformats.org/officeDocument/2006/relationships/hyperlink" Target="https://www.catch-22.org.uk/services/multi-academies-tr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atch-22.org.uk/services/multi-academies-tru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tch-22.org.uk/jobs/abou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Cooper</dc:creator>
  <cp:keywords/>
  <dc:description/>
  <cp:lastModifiedBy>Elizabeth Cooper</cp:lastModifiedBy>
  <cp:revision>1</cp:revision>
  <dcterms:created xsi:type="dcterms:W3CDTF">2021-09-23T08:04:00Z</dcterms:created>
  <dcterms:modified xsi:type="dcterms:W3CDTF">2021-09-23T13:46:00Z</dcterms:modified>
</cp:coreProperties>
</file>