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204" w:rsidRPr="00076EB3" w:rsidRDefault="00076EB3" w:rsidP="00076EB3">
      <w:pPr>
        <w:pStyle w:val="Subtitle"/>
        <w:jc w:val="center"/>
        <w:rPr>
          <w:rFonts w:ascii="Helvetica" w:hAnsi="Helvetica" w:cs="Helvetica"/>
          <w:b/>
          <w:sz w:val="24"/>
          <w:szCs w:val="24"/>
          <w:lang w:val="en-GB"/>
        </w:rPr>
      </w:pPr>
      <w:r w:rsidRPr="00076EB3">
        <w:rPr>
          <w:rFonts w:ascii="Helvetica" w:hAnsi="Helvetica" w:cs="Helvetica"/>
          <w:b/>
          <w:sz w:val="24"/>
          <w:szCs w:val="24"/>
          <w:lang w:val="en-GB"/>
        </w:rPr>
        <w:t xml:space="preserve">Job Description </w:t>
      </w:r>
    </w:p>
    <w:tbl>
      <w:tblPr>
        <w:tblStyle w:val="TableGrid"/>
        <w:tblW w:w="0" w:type="auto"/>
        <w:tblLook w:val="04A0" w:firstRow="1" w:lastRow="0" w:firstColumn="1" w:lastColumn="0" w:noHBand="0" w:noVBand="1"/>
      </w:tblPr>
      <w:tblGrid>
        <w:gridCol w:w="2633"/>
        <w:gridCol w:w="6383"/>
      </w:tblGrid>
      <w:tr w:rsidR="00133204" w:rsidRPr="00076EB3" w:rsidTr="00076EB3">
        <w:tc>
          <w:tcPr>
            <w:tcW w:w="2689"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Job Title</w:t>
            </w:r>
          </w:p>
        </w:tc>
        <w:tc>
          <w:tcPr>
            <w:tcW w:w="6661" w:type="dxa"/>
          </w:tcPr>
          <w:p w:rsidR="00133204" w:rsidRPr="00076EB3" w:rsidRDefault="00076EB3" w:rsidP="00076EB3">
            <w:pPr>
              <w:rPr>
                <w:rFonts w:ascii="Helvetica" w:hAnsi="Helvetica" w:cs="Helvetica"/>
                <w:sz w:val="24"/>
                <w:szCs w:val="24"/>
                <w:lang w:val="en-GB"/>
              </w:rPr>
            </w:pPr>
            <w:r>
              <w:rPr>
                <w:rFonts w:ascii="Helvetica" w:hAnsi="Helvetica" w:cs="Helvetica"/>
                <w:sz w:val="24"/>
                <w:szCs w:val="24"/>
                <w:lang w:val="en-GB"/>
              </w:rPr>
              <w:t>Assistant Headteacher- The Bridge Campus (AP)</w:t>
            </w:r>
          </w:p>
        </w:tc>
      </w:tr>
      <w:tr w:rsidR="00133204" w:rsidRPr="00076EB3" w:rsidTr="00076EB3">
        <w:tc>
          <w:tcPr>
            <w:tcW w:w="2689"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Academy</w:t>
            </w:r>
          </w:p>
        </w:tc>
        <w:tc>
          <w:tcPr>
            <w:tcW w:w="6661" w:type="dxa"/>
          </w:tcPr>
          <w:p w:rsidR="00133204" w:rsidRPr="00076EB3" w:rsidRDefault="00133204" w:rsidP="00076EB3">
            <w:pPr>
              <w:rPr>
                <w:rFonts w:ascii="Helvetica" w:hAnsi="Helvetica" w:cs="Helvetica"/>
                <w:sz w:val="24"/>
                <w:szCs w:val="24"/>
                <w:lang w:val="en-GB"/>
              </w:rPr>
            </w:pPr>
            <w:r w:rsidRPr="00076EB3">
              <w:rPr>
                <w:rFonts w:ascii="Helvetica" w:hAnsi="Helvetica" w:cs="Helvetica"/>
                <w:sz w:val="24"/>
                <w:szCs w:val="24"/>
                <w:lang w:val="en-GB"/>
              </w:rPr>
              <w:t>The Harbour School</w:t>
            </w:r>
          </w:p>
          <w:p w:rsidR="00133204" w:rsidRPr="00076EB3" w:rsidRDefault="00133204" w:rsidP="00076EB3">
            <w:pPr>
              <w:rPr>
                <w:rFonts w:ascii="Helvetica" w:hAnsi="Helvetica" w:cs="Helvetica"/>
                <w:sz w:val="24"/>
                <w:szCs w:val="24"/>
                <w:lang w:val="en-GB"/>
              </w:rPr>
            </w:pPr>
          </w:p>
        </w:tc>
      </w:tr>
      <w:tr w:rsidR="00133204" w:rsidRPr="00076EB3" w:rsidTr="00076EB3">
        <w:tc>
          <w:tcPr>
            <w:tcW w:w="2689"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Reports to</w:t>
            </w:r>
          </w:p>
        </w:tc>
        <w:tc>
          <w:tcPr>
            <w:tcW w:w="6661" w:type="dxa"/>
          </w:tcPr>
          <w:p w:rsidR="00133204" w:rsidRPr="00076EB3" w:rsidRDefault="00133204" w:rsidP="00076EB3">
            <w:pPr>
              <w:rPr>
                <w:rFonts w:ascii="Helvetica" w:hAnsi="Helvetica" w:cs="Helvetica"/>
                <w:sz w:val="24"/>
                <w:szCs w:val="24"/>
                <w:lang w:val="en-GB"/>
              </w:rPr>
            </w:pPr>
            <w:r w:rsidRPr="00076EB3">
              <w:rPr>
                <w:rFonts w:ascii="Helvetica" w:hAnsi="Helvetica" w:cs="Helvetica"/>
                <w:sz w:val="24"/>
                <w:szCs w:val="24"/>
                <w:lang w:val="en-GB"/>
              </w:rPr>
              <w:t xml:space="preserve">Head Teacher </w:t>
            </w:r>
          </w:p>
        </w:tc>
      </w:tr>
      <w:tr w:rsidR="00133204" w:rsidRPr="00076EB3" w:rsidTr="00076EB3">
        <w:tc>
          <w:tcPr>
            <w:tcW w:w="2689"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Line Management of</w:t>
            </w:r>
          </w:p>
        </w:tc>
        <w:tc>
          <w:tcPr>
            <w:tcW w:w="6661" w:type="dxa"/>
          </w:tcPr>
          <w:p w:rsidR="00133204" w:rsidRPr="00076EB3" w:rsidRDefault="00133204" w:rsidP="00076EB3">
            <w:pPr>
              <w:rPr>
                <w:rFonts w:ascii="Helvetica" w:hAnsi="Helvetica" w:cs="Helvetica"/>
                <w:sz w:val="24"/>
                <w:szCs w:val="24"/>
                <w:lang w:val="en-GB"/>
              </w:rPr>
            </w:pPr>
            <w:r w:rsidRPr="00076EB3">
              <w:rPr>
                <w:rFonts w:ascii="Helvetica" w:hAnsi="Helvetica" w:cs="Helvetica"/>
                <w:sz w:val="24"/>
                <w:szCs w:val="24"/>
                <w:lang w:val="en-GB"/>
              </w:rPr>
              <w:t>Site Specific Staff</w:t>
            </w:r>
          </w:p>
        </w:tc>
      </w:tr>
      <w:tr w:rsidR="00133204" w:rsidRPr="00076EB3" w:rsidTr="00076EB3">
        <w:tc>
          <w:tcPr>
            <w:tcW w:w="2689"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Salary / Grade</w:t>
            </w:r>
          </w:p>
        </w:tc>
        <w:tc>
          <w:tcPr>
            <w:tcW w:w="6661" w:type="dxa"/>
          </w:tcPr>
          <w:p w:rsidR="00133204" w:rsidRPr="00076EB3" w:rsidRDefault="00133204" w:rsidP="00076EB3">
            <w:pPr>
              <w:rPr>
                <w:rFonts w:ascii="Helvetica" w:hAnsi="Helvetica" w:cs="Helvetica"/>
                <w:sz w:val="24"/>
                <w:szCs w:val="24"/>
                <w:lang w:val="en-GB"/>
              </w:rPr>
            </w:pPr>
            <w:r w:rsidRPr="00076EB3">
              <w:rPr>
                <w:rFonts w:ascii="Helvetica" w:hAnsi="Helvetica" w:cs="Helvetica"/>
                <w:sz w:val="24"/>
                <w:szCs w:val="24"/>
                <w:lang w:val="en-GB"/>
              </w:rPr>
              <w:t>L</w:t>
            </w:r>
            <w:r w:rsidR="00CF2069">
              <w:rPr>
                <w:rFonts w:ascii="Helvetica" w:hAnsi="Helvetica" w:cs="Helvetica"/>
                <w:sz w:val="24"/>
                <w:szCs w:val="24"/>
                <w:lang w:val="en-GB"/>
              </w:rPr>
              <w:t>8</w:t>
            </w:r>
            <w:bookmarkStart w:id="0" w:name="_GoBack"/>
            <w:bookmarkEnd w:id="0"/>
            <w:r w:rsidR="00076EB3">
              <w:rPr>
                <w:rFonts w:ascii="Helvetica" w:hAnsi="Helvetica" w:cs="Helvetica"/>
                <w:sz w:val="24"/>
                <w:szCs w:val="24"/>
                <w:lang w:val="en-GB"/>
              </w:rPr>
              <w:t>-12</w:t>
            </w:r>
          </w:p>
        </w:tc>
      </w:tr>
      <w:tr w:rsidR="00133204" w:rsidRPr="00076EB3" w:rsidTr="00076EB3">
        <w:tc>
          <w:tcPr>
            <w:tcW w:w="2689"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Date Last Evaluated</w:t>
            </w:r>
          </w:p>
        </w:tc>
        <w:tc>
          <w:tcPr>
            <w:tcW w:w="6661" w:type="dxa"/>
          </w:tcPr>
          <w:p w:rsidR="00133204" w:rsidRPr="00076EB3" w:rsidRDefault="00133204" w:rsidP="00076EB3">
            <w:pPr>
              <w:rPr>
                <w:rFonts w:ascii="Helvetica" w:hAnsi="Helvetica" w:cs="Helvetica"/>
                <w:sz w:val="24"/>
                <w:szCs w:val="24"/>
                <w:lang w:val="en-GB"/>
              </w:rPr>
            </w:pPr>
            <w:r w:rsidRPr="00076EB3">
              <w:rPr>
                <w:rFonts w:ascii="Helvetica" w:hAnsi="Helvetica" w:cs="Helvetica"/>
                <w:sz w:val="24"/>
                <w:szCs w:val="24"/>
                <w:lang w:val="en-GB"/>
              </w:rPr>
              <w:t>May 2024</w:t>
            </w:r>
          </w:p>
        </w:tc>
      </w:tr>
      <w:tr w:rsidR="00133204" w:rsidRPr="00076EB3" w:rsidTr="00076EB3">
        <w:tc>
          <w:tcPr>
            <w:tcW w:w="2689"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Core Purpose</w:t>
            </w:r>
          </w:p>
        </w:tc>
        <w:tc>
          <w:tcPr>
            <w:tcW w:w="6661" w:type="dxa"/>
          </w:tcPr>
          <w:p w:rsidR="00133204" w:rsidRPr="00076EB3" w:rsidRDefault="00133204" w:rsidP="00076EB3">
            <w:pPr>
              <w:rPr>
                <w:rFonts w:ascii="Helvetica" w:hAnsi="Helvetica" w:cs="Helvetica"/>
                <w:sz w:val="24"/>
                <w:szCs w:val="24"/>
              </w:rPr>
            </w:pPr>
            <w:r w:rsidRPr="00076EB3">
              <w:rPr>
                <w:rFonts w:ascii="Helvetica" w:hAnsi="Helvetica" w:cs="Helvetica"/>
                <w:sz w:val="24"/>
                <w:szCs w:val="24"/>
              </w:rPr>
              <w:t xml:space="preserve">To lead the KS3 and KS4 AP Bridge Campus and be accountable for the overall </w:t>
            </w:r>
            <w:r w:rsidR="00B975EE" w:rsidRPr="00076EB3">
              <w:rPr>
                <w:rFonts w:ascii="Helvetica" w:hAnsi="Helvetica" w:cs="Helvetica"/>
                <w:sz w:val="24"/>
                <w:szCs w:val="24"/>
              </w:rPr>
              <w:t xml:space="preserve">day to day running, </w:t>
            </w:r>
            <w:r w:rsidRPr="00076EB3">
              <w:rPr>
                <w:rFonts w:ascii="Helvetica" w:hAnsi="Helvetica" w:cs="Helvetica"/>
                <w:sz w:val="24"/>
                <w:szCs w:val="24"/>
              </w:rPr>
              <w:t>performance, safety, behaviour, welfare</w:t>
            </w:r>
            <w:r w:rsidR="00B975EE" w:rsidRPr="00076EB3">
              <w:rPr>
                <w:rFonts w:ascii="Helvetica" w:hAnsi="Helvetica" w:cs="Helvetica"/>
                <w:sz w:val="24"/>
                <w:szCs w:val="24"/>
              </w:rPr>
              <w:t xml:space="preserve"> and </w:t>
            </w:r>
            <w:r w:rsidRPr="00076EB3">
              <w:rPr>
                <w:rFonts w:ascii="Helvetica" w:hAnsi="Helvetica" w:cs="Helvetica"/>
                <w:sz w:val="24"/>
                <w:szCs w:val="24"/>
              </w:rPr>
              <w:t xml:space="preserve">development of the campus. </w:t>
            </w:r>
          </w:p>
          <w:p w:rsidR="00133204" w:rsidRPr="00076EB3" w:rsidRDefault="00133204" w:rsidP="00076EB3">
            <w:pPr>
              <w:jc w:val="both"/>
              <w:rPr>
                <w:rFonts w:ascii="Helvetica" w:hAnsi="Helvetica" w:cs="Helvetica"/>
                <w:sz w:val="24"/>
                <w:szCs w:val="24"/>
              </w:rPr>
            </w:pPr>
          </w:p>
        </w:tc>
      </w:tr>
    </w:tbl>
    <w:p w:rsidR="00133204" w:rsidRPr="00076EB3" w:rsidRDefault="00133204" w:rsidP="00133204">
      <w:pPr>
        <w:rPr>
          <w:rFonts w:ascii="Helvetica" w:hAnsi="Helvetica" w:cs="Helvetica"/>
          <w:b/>
          <w:sz w:val="24"/>
          <w:szCs w:val="24"/>
          <w:u w:val="single"/>
          <w:lang w:val="en-GB"/>
        </w:rPr>
      </w:pPr>
    </w:p>
    <w:tbl>
      <w:tblPr>
        <w:tblStyle w:val="TableGrid"/>
        <w:tblW w:w="0" w:type="auto"/>
        <w:tblLook w:val="04A0" w:firstRow="1" w:lastRow="0" w:firstColumn="1" w:lastColumn="0" w:noHBand="0" w:noVBand="1"/>
      </w:tblPr>
      <w:tblGrid>
        <w:gridCol w:w="9016"/>
      </w:tblGrid>
      <w:tr w:rsidR="00133204" w:rsidRPr="00076EB3" w:rsidTr="00076EB3">
        <w:tc>
          <w:tcPr>
            <w:tcW w:w="9350"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Key Responsibilities</w:t>
            </w:r>
          </w:p>
        </w:tc>
      </w:tr>
      <w:tr w:rsidR="00133204" w:rsidRPr="00076EB3" w:rsidTr="00076EB3">
        <w:trPr>
          <w:trHeight w:val="132"/>
        </w:trPr>
        <w:tc>
          <w:tcPr>
            <w:tcW w:w="9350" w:type="dxa"/>
          </w:tcPr>
          <w:p w:rsidR="00137EC2" w:rsidRPr="00076EB3" w:rsidRDefault="00137EC2" w:rsidP="00076EB3">
            <w:pPr>
              <w:tabs>
                <w:tab w:val="left" w:pos="-720"/>
              </w:tabs>
              <w:rPr>
                <w:rFonts w:ascii="Helvetica" w:hAnsi="Helvetica" w:cs="Helvetica"/>
                <w:sz w:val="24"/>
                <w:szCs w:val="24"/>
              </w:rPr>
            </w:pPr>
          </w:p>
          <w:p w:rsidR="00133204" w:rsidRPr="00076EB3" w:rsidRDefault="00133204" w:rsidP="00076EB3">
            <w:pPr>
              <w:rPr>
                <w:rFonts w:ascii="Helvetica" w:hAnsi="Helvetica" w:cs="Helvetica"/>
                <w:sz w:val="24"/>
                <w:szCs w:val="24"/>
              </w:rPr>
            </w:pPr>
            <w:r w:rsidRPr="00076EB3">
              <w:rPr>
                <w:rFonts w:ascii="Helvetica" w:hAnsi="Helvetica" w:cs="Helvetica"/>
                <w:sz w:val="24"/>
                <w:szCs w:val="24"/>
              </w:rPr>
              <w:t xml:space="preserve">To be part of </w:t>
            </w:r>
            <w:r w:rsidR="00B975EE" w:rsidRPr="00076EB3">
              <w:rPr>
                <w:rFonts w:ascii="Helvetica" w:hAnsi="Helvetica" w:cs="Helvetica"/>
                <w:sz w:val="24"/>
                <w:szCs w:val="24"/>
              </w:rPr>
              <w:t>senior</w:t>
            </w:r>
            <w:r w:rsidRPr="00076EB3">
              <w:rPr>
                <w:rFonts w:ascii="Helvetica" w:hAnsi="Helvetica" w:cs="Helvetica"/>
                <w:sz w:val="24"/>
                <w:szCs w:val="24"/>
              </w:rPr>
              <w:t xml:space="preserve"> leadership of The Harbour School, contributing to the school evaluation (SEF) and school development plan</w:t>
            </w:r>
            <w:r w:rsidR="00076EB3" w:rsidRPr="00076EB3">
              <w:rPr>
                <w:rFonts w:ascii="Helvetica" w:hAnsi="Helvetica" w:cs="Helvetica"/>
                <w:sz w:val="24"/>
                <w:szCs w:val="24"/>
              </w:rPr>
              <w:t xml:space="preserve"> (SDP)</w:t>
            </w:r>
            <w:r w:rsidRPr="00076EB3">
              <w:rPr>
                <w:rFonts w:ascii="Helvetica" w:hAnsi="Helvetica" w:cs="Helvetica"/>
                <w:sz w:val="24"/>
                <w:szCs w:val="24"/>
              </w:rPr>
              <w:t xml:space="preserve">, ensuring the ongoing development and improvement of the </w:t>
            </w:r>
            <w:r w:rsidR="00B975EE" w:rsidRPr="00076EB3">
              <w:rPr>
                <w:rFonts w:ascii="Helvetica" w:hAnsi="Helvetica" w:cs="Helvetica"/>
                <w:sz w:val="24"/>
                <w:szCs w:val="24"/>
              </w:rPr>
              <w:t>AP campus</w:t>
            </w:r>
            <w:r w:rsidRPr="00076EB3">
              <w:rPr>
                <w:rFonts w:ascii="Helvetica" w:hAnsi="Helvetica" w:cs="Helvetica"/>
                <w:sz w:val="24"/>
                <w:szCs w:val="24"/>
              </w:rPr>
              <w:t xml:space="preserve">. Contributing to the school’s behaviour ethos of </w:t>
            </w:r>
            <w:r w:rsidRPr="00076EB3">
              <w:rPr>
                <w:rFonts w:ascii="Helvetica" w:hAnsi="Helvetica" w:cs="Helvetica"/>
                <w:b/>
                <w:sz w:val="24"/>
                <w:szCs w:val="24"/>
              </w:rPr>
              <w:t>‘ready, respectful, safe’</w:t>
            </w:r>
          </w:p>
          <w:p w:rsidR="00076EB3" w:rsidRPr="00076EB3" w:rsidRDefault="00076EB3" w:rsidP="00076EB3">
            <w:pPr>
              <w:rPr>
                <w:rFonts w:ascii="Helvetica" w:hAnsi="Helvetica" w:cs="Helvetica"/>
                <w:sz w:val="24"/>
                <w:szCs w:val="24"/>
              </w:rPr>
            </w:pPr>
          </w:p>
          <w:p w:rsidR="00076EB3" w:rsidRPr="00076EB3" w:rsidRDefault="00076EB3" w:rsidP="00076EB3">
            <w:pPr>
              <w:tabs>
                <w:tab w:val="left" w:pos="-720"/>
              </w:tabs>
              <w:rPr>
                <w:rFonts w:ascii="Helvetica" w:hAnsi="Helvetica" w:cs="Helvetica"/>
                <w:sz w:val="24"/>
                <w:szCs w:val="24"/>
              </w:rPr>
            </w:pPr>
            <w:r w:rsidRPr="00076EB3">
              <w:rPr>
                <w:rFonts w:ascii="Helvetica" w:hAnsi="Helvetica" w:cs="Helvetica"/>
                <w:sz w:val="24"/>
                <w:szCs w:val="24"/>
              </w:rPr>
              <w:t xml:space="preserve">To implement and deliver an appropriately broad, balanced, relevant and differentiated curriculum across all Key Stages and programmes at The Bridge AP Campus </w:t>
            </w:r>
          </w:p>
          <w:p w:rsidR="00076EB3" w:rsidRPr="00076EB3" w:rsidRDefault="00076EB3" w:rsidP="00076EB3">
            <w:pPr>
              <w:rPr>
                <w:rFonts w:ascii="Helvetica" w:hAnsi="Helvetica" w:cs="Helvetica"/>
                <w:sz w:val="24"/>
                <w:szCs w:val="24"/>
              </w:rPr>
            </w:pPr>
          </w:p>
          <w:p w:rsidR="00076EB3" w:rsidRPr="00076EB3" w:rsidRDefault="00076EB3" w:rsidP="00076EB3">
            <w:pPr>
              <w:tabs>
                <w:tab w:val="left" w:pos="-720"/>
              </w:tabs>
              <w:rPr>
                <w:rFonts w:ascii="Helvetica" w:hAnsi="Helvetica" w:cs="Helvetica"/>
                <w:sz w:val="24"/>
                <w:szCs w:val="24"/>
              </w:rPr>
            </w:pPr>
            <w:r w:rsidRPr="00076EB3">
              <w:rPr>
                <w:rFonts w:ascii="Helvetica" w:hAnsi="Helvetica" w:cs="Helvetica"/>
                <w:sz w:val="24"/>
                <w:szCs w:val="24"/>
              </w:rPr>
              <w:t>To be accountable, for the overall safety, welfare, behaviour, progress and development of students attending The Bridge Campus</w:t>
            </w:r>
          </w:p>
          <w:p w:rsidR="00076EB3" w:rsidRPr="00076EB3" w:rsidRDefault="00076EB3" w:rsidP="00076EB3">
            <w:pPr>
              <w:tabs>
                <w:tab w:val="left" w:pos="-720"/>
              </w:tabs>
              <w:rPr>
                <w:rFonts w:ascii="Helvetica" w:hAnsi="Helvetica" w:cs="Helvetica"/>
                <w:sz w:val="24"/>
                <w:szCs w:val="24"/>
              </w:rPr>
            </w:pPr>
          </w:p>
          <w:p w:rsidR="00076EB3" w:rsidRPr="00076EB3" w:rsidRDefault="00076EB3" w:rsidP="00076EB3">
            <w:pPr>
              <w:tabs>
                <w:tab w:val="left" w:pos="-720"/>
              </w:tabs>
              <w:rPr>
                <w:rFonts w:ascii="Helvetica" w:hAnsi="Helvetica" w:cs="Helvetica"/>
                <w:sz w:val="24"/>
                <w:szCs w:val="24"/>
              </w:rPr>
            </w:pPr>
            <w:r w:rsidRPr="00076EB3">
              <w:rPr>
                <w:rFonts w:ascii="Helvetica" w:hAnsi="Helvetica" w:cs="Helvetica"/>
                <w:sz w:val="24"/>
                <w:szCs w:val="24"/>
              </w:rPr>
              <w:t>To facilitate and encourage a learning experience which provides students with the opportunity to achieve their individual potential.</w:t>
            </w:r>
          </w:p>
          <w:p w:rsidR="00076EB3" w:rsidRPr="00076EB3" w:rsidRDefault="00076EB3" w:rsidP="00076EB3">
            <w:pPr>
              <w:tabs>
                <w:tab w:val="left" w:pos="-720"/>
              </w:tabs>
              <w:rPr>
                <w:rFonts w:ascii="Helvetica" w:hAnsi="Helvetica" w:cs="Helvetica"/>
                <w:sz w:val="24"/>
                <w:szCs w:val="24"/>
              </w:rPr>
            </w:pPr>
          </w:p>
          <w:p w:rsidR="00076EB3" w:rsidRPr="00076EB3" w:rsidRDefault="00076EB3" w:rsidP="00076EB3">
            <w:pPr>
              <w:tabs>
                <w:tab w:val="left" w:pos="-720"/>
              </w:tabs>
              <w:rPr>
                <w:rFonts w:ascii="Helvetica" w:hAnsi="Helvetica" w:cs="Helvetica"/>
                <w:sz w:val="24"/>
                <w:szCs w:val="24"/>
              </w:rPr>
            </w:pPr>
            <w:r w:rsidRPr="00076EB3">
              <w:rPr>
                <w:rFonts w:ascii="Helvetica" w:hAnsi="Helvetica" w:cs="Helvetica"/>
                <w:sz w:val="24"/>
                <w:szCs w:val="24"/>
              </w:rPr>
              <w:t>To contribute to raising standards of student attainment.</w:t>
            </w:r>
          </w:p>
          <w:p w:rsidR="00076EB3" w:rsidRPr="00076EB3" w:rsidRDefault="00076EB3" w:rsidP="00076EB3">
            <w:pPr>
              <w:tabs>
                <w:tab w:val="left" w:pos="-720"/>
              </w:tabs>
              <w:rPr>
                <w:rFonts w:ascii="Helvetica" w:hAnsi="Helvetica" w:cs="Helvetica"/>
                <w:sz w:val="24"/>
                <w:szCs w:val="24"/>
              </w:rPr>
            </w:pPr>
          </w:p>
          <w:p w:rsidR="00076EB3" w:rsidRPr="00076EB3" w:rsidRDefault="00076EB3" w:rsidP="00076EB3">
            <w:pPr>
              <w:rPr>
                <w:rFonts w:ascii="Helvetica" w:hAnsi="Helvetica" w:cs="Helvetica"/>
                <w:sz w:val="24"/>
                <w:szCs w:val="24"/>
              </w:rPr>
            </w:pPr>
            <w:r w:rsidRPr="00076EB3">
              <w:rPr>
                <w:rFonts w:ascii="Helvetica" w:hAnsi="Helvetica" w:cs="Helvetica"/>
                <w:sz w:val="24"/>
                <w:szCs w:val="24"/>
              </w:rPr>
              <w:t>To share and support the school’s responsibility to provide and monitor opportunities for personal growth end enjoyment.</w:t>
            </w:r>
          </w:p>
          <w:p w:rsidR="00137EC2" w:rsidRPr="00076EB3" w:rsidRDefault="00137EC2" w:rsidP="00076EB3">
            <w:pPr>
              <w:tabs>
                <w:tab w:val="left" w:pos="1005"/>
              </w:tabs>
              <w:rPr>
                <w:rFonts w:ascii="Helvetica" w:hAnsi="Helvetica" w:cs="Helvetica"/>
                <w:sz w:val="24"/>
                <w:szCs w:val="24"/>
              </w:rPr>
            </w:pPr>
          </w:p>
          <w:p w:rsidR="00133204" w:rsidRPr="00076EB3" w:rsidRDefault="00133204" w:rsidP="00076EB3">
            <w:pPr>
              <w:rPr>
                <w:rFonts w:ascii="Helvetica" w:hAnsi="Helvetica" w:cs="Helvetica"/>
                <w:bCs w:val="0"/>
                <w:sz w:val="24"/>
                <w:szCs w:val="24"/>
              </w:rPr>
            </w:pPr>
            <w:r w:rsidRPr="00076EB3">
              <w:rPr>
                <w:rFonts w:ascii="Helvetica" w:hAnsi="Helvetica" w:cs="Helvetica"/>
                <w:sz w:val="24"/>
                <w:szCs w:val="24"/>
              </w:rPr>
              <w:t xml:space="preserve">To </w:t>
            </w:r>
            <w:r w:rsidR="00137EC2" w:rsidRPr="00076EB3">
              <w:rPr>
                <w:rFonts w:ascii="Helvetica" w:hAnsi="Helvetica" w:cs="Helvetica"/>
                <w:sz w:val="24"/>
                <w:szCs w:val="24"/>
              </w:rPr>
              <w:t>ensure that</w:t>
            </w:r>
            <w:r w:rsidRPr="00076EB3">
              <w:rPr>
                <w:rFonts w:ascii="Helvetica" w:hAnsi="Helvetica" w:cs="Helvetica"/>
                <w:sz w:val="24"/>
                <w:szCs w:val="24"/>
              </w:rPr>
              <w:t xml:space="preserve"> regular and effective reflective practice meetings for staff</w:t>
            </w:r>
            <w:r w:rsidR="00137EC2" w:rsidRPr="00076EB3">
              <w:rPr>
                <w:rFonts w:ascii="Helvetica" w:hAnsi="Helvetica" w:cs="Helvetica"/>
                <w:sz w:val="24"/>
                <w:szCs w:val="24"/>
              </w:rPr>
              <w:t xml:space="preserve"> are taking place at the campus. These meetings should take place</w:t>
            </w:r>
            <w:r w:rsidRPr="00076EB3">
              <w:rPr>
                <w:rFonts w:ascii="Helvetica" w:hAnsi="Helvetica" w:cs="Helvetica"/>
                <w:sz w:val="24"/>
                <w:szCs w:val="24"/>
              </w:rPr>
              <w:t xml:space="preserve"> under the therapeutic thinking strategy</w:t>
            </w:r>
            <w:r w:rsidR="00137EC2" w:rsidRPr="00076EB3">
              <w:rPr>
                <w:rFonts w:ascii="Helvetica" w:hAnsi="Helvetica" w:cs="Helvetica"/>
                <w:sz w:val="24"/>
                <w:szCs w:val="24"/>
              </w:rPr>
              <w:t>.</w:t>
            </w:r>
          </w:p>
          <w:p w:rsidR="00137EC2" w:rsidRPr="00076EB3" w:rsidRDefault="00137EC2" w:rsidP="00076EB3">
            <w:pPr>
              <w:rPr>
                <w:rFonts w:ascii="Helvetica" w:hAnsi="Helvetica" w:cs="Helvetica"/>
                <w:sz w:val="24"/>
                <w:szCs w:val="24"/>
              </w:rPr>
            </w:pPr>
          </w:p>
          <w:p w:rsidR="00137EC2" w:rsidRPr="00076EB3" w:rsidRDefault="00137EC2" w:rsidP="00076EB3">
            <w:pPr>
              <w:rPr>
                <w:rFonts w:ascii="Helvetica" w:hAnsi="Helvetica" w:cs="Helvetica"/>
                <w:sz w:val="24"/>
                <w:szCs w:val="24"/>
              </w:rPr>
            </w:pPr>
            <w:r w:rsidRPr="00076EB3">
              <w:rPr>
                <w:rFonts w:ascii="Helvetica" w:hAnsi="Helvetica" w:cs="Helvetica"/>
                <w:sz w:val="24"/>
                <w:szCs w:val="24"/>
              </w:rPr>
              <w:t xml:space="preserve">To manage staff </w:t>
            </w:r>
            <w:r w:rsidR="00076EB3" w:rsidRPr="00076EB3">
              <w:rPr>
                <w:rFonts w:ascii="Helvetica" w:hAnsi="Helvetica" w:cs="Helvetica"/>
                <w:sz w:val="24"/>
                <w:szCs w:val="24"/>
              </w:rPr>
              <w:t>appraisal</w:t>
            </w:r>
            <w:r w:rsidRPr="00076EB3">
              <w:rPr>
                <w:rFonts w:ascii="Helvetica" w:hAnsi="Helvetica" w:cs="Helvetica"/>
                <w:sz w:val="24"/>
                <w:szCs w:val="24"/>
              </w:rPr>
              <w:t xml:space="preserve"> for their respective campus alongside the SLT</w:t>
            </w:r>
          </w:p>
          <w:p w:rsidR="00137EC2" w:rsidRPr="00076EB3" w:rsidRDefault="00137EC2" w:rsidP="00076EB3">
            <w:pPr>
              <w:rPr>
                <w:rFonts w:ascii="Helvetica" w:hAnsi="Helvetica" w:cs="Helvetica"/>
                <w:sz w:val="24"/>
                <w:szCs w:val="24"/>
              </w:rPr>
            </w:pPr>
          </w:p>
          <w:p w:rsidR="00137EC2" w:rsidRPr="00076EB3" w:rsidRDefault="00137EC2" w:rsidP="00076EB3">
            <w:pPr>
              <w:rPr>
                <w:rFonts w:ascii="Helvetica" w:hAnsi="Helvetica" w:cs="Helvetica"/>
                <w:sz w:val="24"/>
                <w:szCs w:val="24"/>
              </w:rPr>
            </w:pPr>
            <w:r w:rsidRPr="00076EB3">
              <w:rPr>
                <w:rFonts w:ascii="Helvetica" w:hAnsi="Helvetica" w:cs="Helvetica"/>
                <w:sz w:val="24"/>
                <w:szCs w:val="24"/>
              </w:rPr>
              <w:t>To be a DDSL for their campus</w:t>
            </w:r>
          </w:p>
          <w:p w:rsidR="00137EC2" w:rsidRPr="00076EB3" w:rsidRDefault="00137EC2" w:rsidP="00076EB3">
            <w:pPr>
              <w:rPr>
                <w:rFonts w:ascii="Helvetica" w:hAnsi="Helvetica" w:cs="Helvetica"/>
                <w:sz w:val="24"/>
                <w:szCs w:val="24"/>
              </w:rPr>
            </w:pPr>
          </w:p>
          <w:p w:rsidR="00137EC2" w:rsidRPr="00076EB3" w:rsidRDefault="00137EC2" w:rsidP="00076EB3">
            <w:pPr>
              <w:rPr>
                <w:rFonts w:ascii="Helvetica" w:hAnsi="Helvetica" w:cs="Helvetica"/>
                <w:sz w:val="24"/>
                <w:szCs w:val="24"/>
              </w:rPr>
            </w:pPr>
            <w:r w:rsidRPr="00076EB3">
              <w:rPr>
                <w:rFonts w:ascii="Helvetica" w:hAnsi="Helvetica" w:cs="Helvetica"/>
                <w:sz w:val="24"/>
                <w:szCs w:val="24"/>
              </w:rPr>
              <w:t>To be the Educational Visits Coordinator for their campus</w:t>
            </w:r>
          </w:p>
          <w:p w:rsidR="00B975EE" w:rsidRPr="00076EB3" w:rsidRDefault="00B975EE" w:rsidP="00B975EE">
            <w:pPr>
              <w:rPr>
                <w:rFonts w:ascii="Helvetica" w:hAnsi="Helvetica" w:cs="Helvetica"/>
                <w:bCs w:val="0"/>
                <w:sz w:val="24"/>
                <w:szCs w:val="24"/>
              </w:rPr>
            </w:pPr>
          </w:p>
          <w:p w:rsidR="00B975EE" w:rsidRPr="00076EB3" w:rsidRDefault="00B975EE" w:rsidP="00B975EE">
            <w:pPr>
              <w:pStyle w:val="ListParagraph"/>
              <w:spacing w:after="0"/>
              <w:ind w:left="0"/>
              <w:rPr>
                <w:rFonts w:ascii="Helvetica" w:hAnsi="Helvetica" w:cs="Helvetica"/>
                <w:b/>
                <w:u w:val="single"/>
              </w:rPr>
            </w:pPr>
          </w:p>
          <w:p w:rsidR="00B975EE" w:rsidRPr="00076EB3" w:rsidRDefault="00B975EE" w:rsidP="00B975EE">
            <w:pPr>
              <w:pStyle w:val="ListParagraph"/>
              <w:spacing w:after="0"/>
              <w:ind w:left="0"/>
              <w:rPr>
                <w:rFonts w:ascii="Helvetica" w:hAnsi="Helvetica" w:cs="Helvetica"/>
                <w:b/>
                <w:u w:val="single"/>
              </w:rPr>
            </w:pPr>
          </w:p>
          <w:p w:rsidR="00B975EE" w:rsidRPr="00076EB3" w:rsidRDefault="00B975EE" w:rsidP="00B975EE">
            <w:pPr>
              <w:pStyle w:val="ListParagraph"/>
              <w:spacing w:after="0"/>
              <w:ind w:left="0"/>
              <w:rPr>
                <w:rFonts w:ascii="Helvetica" w:hAnsi="Helvetica" w:cs="Helvetica"/>
                <w:b/>
                <w:u w:val="single"/>
              </w:rPr>
            </w:pPr>
          </w:p>
          <w:p w:rsidR="00B975EE" w:rsidRPr="00076EB3" w:rsidRDefault="00B975EE" w:rsidP="00B975EE">
            <w:pPr>
              <w:pStyle w:val="ListParagraph"/>
              <w:spacing w:after="0"/>
              <w:ind w:left="0"/>
              <w:rPr>
                <w:rFonts w:ascii="Helvetica" w:hAnsi="Helvetica" w:cs="Helvetica"/>
                <w:b/>
                <w:u w:val="single"/>
              </w:rPr>
            </w:pPr>
            <w:r w:rsidRPr="00076EB3">
              <w:rPr>
                <w:rFonts w:ascii="Helvetica" w:hAnsi="Helvetica" w:cs="Helvetica"/>
                <w:b/>
                <w:u w:val="single"/>
              </w:rPr>
              <w:t>Operational Responsibilities</w:t>
            </w:r>
          </w:p>
          <w:p w:rsidR="00B975EE" w:rsidRPr="00076EB3" w:rsidRDefault="00B975EE" w:rsidP="00B975EE">
            <w:pPr>
              <w:pStyle w:val="ListParagraph"/>
              <w:spacing w:after="0"/>
              <w:ind w:left="360"/>
              <w:rPr>
                <w:rFonts w:ascii="Helvetica" w:hAnsi="Helvetica" w:cs="Helvetica"/>
              </w:rPr>
            </w:pPr>
          </w:p>
          <w:p w:rsidR="00B975EE" w:rsidRPr="00076EB3" w:rsidRDefault="00B975EE" w:rsidP="00B975EE">
            <w:pPr>
              <w:tabs>
                <w:tab w:val="left" w:pos="2340"/>
              </w:tabs>
              <w:rPr>
                <w:rFonts w:ascii="Helvetica" w:hAnsi="Helvetica" w:cs="Helvetica"/>
                <w:b/>
                <w:sz w:val="24"/>
                <w:szCs w:val="24"/>
                <w:u w:val="single"/>
              </w:rPr>
            </w:pPr>
            <w:r w:rsidRPr="00076EB3">
              <w:rPr>
                <w:rFonts w:ascii="Helvetica" w:hAnsi="Helvetica" w:cs="Helvetica"/>
                <w:b/>
                <w:sz w:val="24"/>
                <w:szCs w:val="24"/>
              </w:rPr>
              <w:t>Operational/Strategic Planning</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Frequently monitor attendance, behaviour and progress data and use this information effectively to identify next steps for students at the AP campus</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Ensure that the campus provides students with the appropriate support, advice, and experiences to enable successful transitions to new settings or to secure the most appropriate next steps in education, employment and training</w:t>
            </w:r>
          </w:p>
          <w:p w:rsidR="00137EC2" w:rsidRPr="00076EB3" w:rsidRDefault="00137EC2" w:rsidP="00137EC2">
            <w:pPr>
              <w:numPr>
                <w:ilvl w:val="0"/>
                <w:numId w:val="1"/>
              </w:numPr>
              <w:rPr>
                <w:rFonts w:ascii="Helvetica" w:hAnsi="Helvetica" w:cs="Helvetica"/>
                <w:sz w:val="24"/>
                <w:szCs w:val="24"/>
              </w:rPr>
            </w:pPr>
            <w:r w:rsidRPr="00076EB3">
              <w:rPr>
                <w:rFonts w:ascii="Helvetica" w:hAnsi="Helvetica" w:cs="Helvetica"/>
                <w:sz w:val="24"/>
                <w:szCs w:val="24"/>
              </w:rPr>
              <w:t>To provide accurate termly reports on: attendance; behaviour incidents; progress; reintegration; safeguarding, and other information as required to Senior Leadership Team or other stakeholders</w:t>
            </w:r>
          </w:p>
          <w:p w:rsidR="00137EC2" w:rsidRPr="00076EB3" w:rsidRDefault="00137EC2" w:rsidP="00137EC2">
            <w:pPr>
              <w:numPr>
                <w:ilvl w:val="0"/>
                <w:numId w:val="1"/>
              </w:numPr>
              <w:rPr>
                <w:rFonts w:ascii="Helvetica" w:hAnsi="Helvetica" w:cs="Helvetica"/>
                <w:sz w:val="24"/>
                <w:szCs w:val="24"/>
              </w:rPr>
            </w:pPr>
            <w:r w:rsidRPr="00076EB3">
              <w:rPr>
                <w:rFonts w:ascii="Helvetica" w:hAnsi="Helvetica" w:cs="Helvetica"/>
                <w:sz w:val="24"/>
                <w:szCs w:val="24"/>
              </w:rPr>
              <w:t>To review the quality of risk assessments for each student with Phase Leaders, ensuring all staff are aware of any updates</w:t>
            </w:r>
          </w:p>
          <w:p w:rsidR="00137EC2" w:rsidRPr="00076EB3" w:rsidRDefault="00137EC2" w:rsidP="00137EC2">
            <w:pPr>
              <w:numPr>
                <w:ilvl w:val="0"/>
                <w:numId w:val="1"/>
              </w:numPr>
              <w:rPr>
                <w:rFonts w:ascii="Helvetica" w:hAnsi="Helvetica" w:cs="Helvetica"/>
                <w:sz w:val="24"/>
                <w:szCs w:val="24"/>
              </w:rPr>
            </w:pPr>
            <w:r w:rsidRPr="00076EB3">
              <w:rPr>
                <w:rFonts w:ascii="Helvetica" w:hAnsi="Helvetica" w:cs="Helvetica"/>
                <w:sz w:val="24"/>
                <w:szCs w:val="24"/>
              </w:rPr>
              <w:t xml:space="preserve">To work with the SENDCO(s) ensuring that needs assessment requests are completed to the appropriate standard and submitted in line with internal and external timelines </w:t>
            </w:r>
          </w:p>
          <w:p w:rsidR="00137EC2" w:rsidRPr="00076EB3" w:rsidRDefault="00137EC2" w:rsidP="00137EC2">
            <w:pPr>
              <w:pStyle w:val="ListParagraph"/>
              <w:numPr>
                <w:ilvl w:val="0"/>
                <w:numId w:val="1"/>
              </w:numPr>
              <w:spacing w:after="0"/>
              <w:rPr>
                <w:rFonts w:ascii="Helvetica" w:hAnsi="Helvetica" w:cs="Helvetica"/>
              </w:rPr>
            </w:pP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Ensure clear and efficient medical process are embedded and in line with good practice guidance for students and staff</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Ensure that the exam ‘access arrangements’ for the Bridge Campus are completed and submitted in line with internal and external deadlines</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Ensure through being the campus EVC that all educational trips are recorded using the Evolve system</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Ensure that all Health and Safety procedures are in place to meet all statutory expectations</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 xml:space="preserve">To be a Deputy Designated Safeguarding lead for their campus and liaise closely with the Safeguarding, Attendance and Well-being manager to ensure that exemplary safeguarding practices are in place across their respective campus </w:t>
            </w:r>
          </w:p>
          <w:p w:rsidR="00B975EE" w:rsidRPr="00076EB3" w:rsidRDefault="00B975EE" w:rsidP="00B975EE">
            <w:pPr>
              <w:rPr>
                <w:rFonts w:ascii="Helvetica" w:hAnsi="Helvetica" w:cs="Helvetica"/>
                <w:bCs w:val="0"/>
                <w:sz w:val="24"/>
                <w:szCs w:val="24"/>
              </w:rPr>
            </w:pPr>
          </w:p>
          <w:p w:rsidR="00B975EE" w:rsidRPr="00076EB3" w:rsidRDefault="00B975EE" w:rsidP="00B975EE">
            <w:pPr>
              <w:rPr>
                <w:rFonts w:ascii="Helvetica" w:hAnsi="Helvetica" w:cs="Helvetica"/>
                <w:b/>
                <w:sz w:val="24"/>
                <w:szCs w:val="24"/>
              </w:rPr>
            </w:pPr>
            <w:r w:rsidRPr="00076EB3">
              <w:rPr>
                <w:rFonts w:ascii="Helvetica" w:hAnsi="Helvetica" w:cs="Helvetica"/>
                <w:b/>
                <w:sz w:val="24"/>
                <w:szCs w:val="24"/>
              </w:rPr>
              <w:t>Staff development</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 xml:space="preserve">Support teachers to implement </w:t>
            </w:r>
            <w:r w:rsidR="00705046" w:rsidRPr="00076EB3">
              <w:rPr>
                <w:rFonts w:ascii="Helvetica" w:hAnsi="Helvetica" w:cs="Helvetica"/>
              </w:rPr>
              <w:t xml:space="preserve">the schools teaching and learning principles so that student at the AP campus meet or exceed their academic targets. </w:t>
            </w:r>
            <w:r w:rsidRPr="00076EB3">
              <w:rPr>
                <w:rFonts w:ascii="Helvetica" w:hAnsi="Helvetica" w:cs="Helvetica"/>
              </w:rPr>
              <w:t xml:space="preserve"> </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 xml:space="preserve">To take part in the </w:t>
            </w:r>
            <w:r w:rsidR="00705046" w:rsidRPr="00076EB3">
              <w:rPr>
                <w:rFonts w:ascii="Helvetica" w:hAnsi="Helvetica" w:cs="Helvetica"/>
              </w:rPr>
              <w:t>school</w:t>
            </w:r>
            <w:r w:rsidRPr="00076EB3">
              <w:rPr>
                <w:rFonts w:ascii="Helvetica" w:hAnsi="Helvetica" w:cs="Helvetica"/>
              </w:rPr>
              <w:t>’s staff development programme by participating in arrangements for further training and professional development</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 xml:space="preserve">To continue their own personal development in the relevant areas including subject knowledge and behaviour management strategies </w:t>
            </w:r>
          </w:p>
          <w:p w:rsidR="00B975EE" w:rsidRPr="00076EB3" w:rsidRDefault="00B975EE" w:rsidP="00137EC2">
            <w:pPr>
              <w:pStyle w:val="ListParagraph"/>
              <w:numPr>
                <w:ilvl w:val="0"/>
                <w:numId w:val="1"/>
              </w:numPr>
              <w:spacing w:after="0"/>
              <w:rPr>
                <w:rFonts w:ascii="Helvetica" w:hAnsi="Helvetica" w:cs="Helvetica"/>
              </w:rPr>
            </w:pPr>
            <w:r w:rsidRPr="00076EB3">
              <w:rPr>
                <w:rFonts w:ascii="Helvetica" w:hAnsi="Helvetica" w:cs="Helvetica"/>
              </w:rPr>
              <w:t xml:space="preserve">To engage actively in the </w:t>
            </w:r>
            <w:r w:rsidR="00705046" w:rsidRPr="00076EB3">
              <w:rPr>
                <w:rFonts w:ascii="Helvetica" w:hAnsi="Helvetica" w:cs="Helvetica"/>
              </w:rPr>
              <w:t>appraisal</w:t>
            </w:r>
            <w:r w:rsidRPr="00076EB3">
              <w:rPr>
                <w:rFonts w:ascii="Helvetica" w:hAnsi="Helvetica" w:cs="Helvetica"/>
              </w:rPr>
              <w:t xml:space="preserve"> review process and contribute to how this may link with other areas </w:t>
            </w:r>
            <w:r w:rsidR="00705046" w:rsidRPr="00076EB3">
              <w:rPr>
                <w:rFonts w:ascii="Helvetica" w:hAnsi="Helvetica" w:cs="Helvetica"/>
              </w:rPr>
              <w:t>across the school.</w:t>
            </w:r>
          </w:p>
          <w:p w:rsidR="00137EC2" w:rsidRPr="00076EB3" w:rsidRDefault="00137EC2" w:rsidP="00137EC2">
            <w:pPr>
              <w:rPr>
                <w:rFonts w:ascii="Helvetica" w:hAnsi="Helvetica" w:cs="Helvetica"/>
                <w:sz w:val="24"/>
                <w:szCs w:val="24"/>
              </w:rPr>
            </w:pPr>
          </w:p>
          <w:p w:rsidR="00137EC2" w:rsidRPr="00076EB3" w:rsidRDefault="00137EC2" w:rsidP="00137EC2">
            <w:pPr>
              <w:rPr>
                <w:rFonts w:ascii="Helvetica" w:hAnsi="Helvetica" w:cs="Helvetica"/>
                <w:sz w:val="24"/>
                <w:szCs w:val="24"/>
              </w:rPr>
            </w:pPr>
          </w:p>
          <w:p w:rsidR="00137EC2" w:rsidRPr="00076EB3" w:rsidRDefault="00137EC2" w:rsidP="00137EC2">
            <w:pPr>
              <w:rPr>
                <w:rFonts w:ascii="Helvetica" w:hAnsi="Helvetica" w:cs="Helvetica"/>
                <w:b/>
                <w:sz w:val="24"/>
                <w:szCs w:val="24"/>
              </w:rPr>
            </w:pPr>
            <w:r w:rsidRPr="00076EB3">
              <w:rPr>
                <w:rFonts w:ascii="Helvetica" w:hAnsi="Helvetica" w:cs="Helvetica"/>
                <w:b/>
                <w:sz w:val="24"/>
                <w:szCs w:val="24"/>
              </w:rPr>
              <w:t>Pastoral system</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evaluate and monitor the progress of all students and keep up-to-date records as may be required</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work with the Phase leaders to ensure that action plans, ILPS, progress files and other such reports are completed in line with deadlines and to a good standard</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lastRenderedPageBreak/>
              <w:t>To liaise with the appropriate staff to issues experienced by students attending the campus and to make recommendations as to how these may be resolved</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communicate, as appropriate, with the parents of students and with persons or bodies outside the school concerned with the welfare of individual students. This could include for example attendance at CP/ CIN meetings etc</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contribute to PSHE, citizenship and enterprise education, according to school policies</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uphold the Schools Behaviour policy to secure an effective learning environment</w:t>
            </w:r>
          </w:p>
          <w:p w:rsidR="00137EC2" w:rsidRPr="00076EB3" w:rsidRDefault="00137EC2" w:rsidP="00137EC2">
            <w:pPr>
              <w:rPr>
                <w:rFonts w:ascii="Helvetica" w:hAnsi="Helvetica" w:cs="Helvetica"/>
                <w:b/>
                <w:sz w:val="24"/>
                <w:szCs w:val="24"/>
              </w:rPr>
            </w:pPr>
          </w:p>
          <w:p w:rsidR="00137EC2" w:rsidRPr="00076EB3" w:rsidRDefault="00137EC2" w:rsidP="00137EC2">
            <w:pPr>
              <w:rPr>
                <w:rFonts w:ascii="Helvetica" w:hAnsi="Helvetica" w:cs="Helvetica"/>
                <w:b/>
                <w:sz w:val="24"/>
                <w:szCs w:val="24"/>
              </w:rPr>
            </w:pPr>
            <w:r w:rsidRPr="00076EB3">
              <w:rPr>
                <w:rFonts w:ascii="Helvetica" w:hAnsi="Helvetica" w:cs="Helvetica"/>
                <w:b/>
                <w:sz w:val="24"/>
                <w:szCs w:val="24"/>
              </w:rPr>
              <w:t>Teaching</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teach (as required at the campus or across campuses) students according to their educational needs including the setting and marking of work to be carried out by student’s in the campus and elsewhere</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assess, record and report on the attendance, progress, development and attainment of students and to keep such records as required</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provide, or contribute to, oral and written assessments, reports and references relating to individual students and groups of students</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 xml:space="preserve">To ensure that ICT, literacy, numeracy </w:t>
            </w:r>
            <w:proofErr w:type="gramStart"/>
            <w:r w:rsidRPr="00076EB3">
              <w:rPr>
                <w:rFonts w:ascii="Helvetica" w:hAnsi="Helvetica" w:cs="Helvetica"/>
              </w:rPr>
              <w:t>are</w:t>
            </w:r>
            <w:proofErr w:type="gramEnd"/>
            <w:r w:rsidRPr="00076EB3">
              <w:rPr>
                <w:rFonts w:ascii="Helvetica" w:hAnsi="Helvetica" w:cs="Helvetica"/>
              </w:rPr>
              <w:t xml:space="preserve"> reflected in the teaching/learning experience</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undertake a designated programme of teaching to fully prepare students for all examinations and tests</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ensure a high-quality learning experience for students that meets internal and external quality standards</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use a variety of delivery methods that will stimulate learning appropriate to student needs and the demands of the syllabus</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undertake assessment of students as requested by external examination bodies, departmental and school procedures</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mark, grade and give written/verbal and diagnostic feedback as required</w:t>
            </w:r>
          </w:p>
          <w:p w:rsidR="00705046" w:rsidRPr="00076EB3" w:rsidRDefault="00705046" w:rsidP="00137EC2">
            <w:pPr>
              <w:rPr>
                <w:rFonts w:ascii="Helvetica" w:hAnsi="Helvetica" w:cs="Helvetica"/>
                <w:sz w:val="24"/>
                <w:szCs w:val="24"/>
              </w:rPr>
            </w:pPr>
          </w:p>
          <w:p w:rsidR="00137EC2" w:rsidRPr="00076EB3" w:rsidRDefault="00137EC2" w:rsidP="00137EC2">
            <w:pPr>
              <w:rPr>
                <w:rFonts w:ascii="Helvetica" w:hAnsi="Helvetica" w:cs="Helvetica"/>
                <w:sz w:val="24"/>
                <w:szCs w:val="24"/>
              </w:rPr>
            </w:pPr>
          </w:p>
          <w:p w:rsidR="00137EC2" w:rsidRPr="00076EB3" w:rsidRDefault="00137EC2" w:rsidP="00137EC2">
            <w:pPr>
              <w:rPr>
                <w:rFonts w:ascii="Helvetica" w:hAnsi="Helvetica" w:cs="Helvetica"/>
                <w:b/>
                <w:sz w:val="24"/>
                <w:szCs w:val="24"/>
              </w:rPr>
            </w:pPr>
            <w:r w:rsidRPr="00076EB3">
              <w:rPr>
                <w:rFonts w:ascii="Helvetica" w:hAnsi="Helvetica" w:cs="Helvetica"/>
                <w:b/>
                <w:sz w:val="24"/>
                <w:szCs w:val="24"/>
              </w:rPr>
              <w:t>Quality assurance</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triangulate the impact of your leadership at all levels within the school.</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implement school quality assurance procedures within the AP campus and ensured that they are adhered to.</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contribute to the process of monitoring and evaluation of the curriculum (to include personal development) and behaviour and attitudes in line with agreed school procedures, including evaluation against quality standards and performance criteria</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seek/implement modifications and improvements as identified and where required</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review from time to time methods of teaching and programmes of work</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take part, as may be required, in the review, development and management of activities relating to the curriculum, organisation and pastoral functions of the school</w:t>
            </w:r>
          </w:p>
          <w:p w:rsidR="00705046" w:rsidRPr="00076EB3" w:rsidRDefault="00705046" w:rsidP="00137EC2">
            <w:pPr>
              <w:rPr>
                <w:rFonts w:ascii="Helvetica" w:hAnsi="Helvetica" w:cs="Helvetica"/>
                <w:sz w:val="24"/>
                <w:szCs w:val="24"/>
              </w:rPr>
            </w:pPr>
          </w:p>
          <w:p w:rsidR="00705046" w:rsidRPr="00076EB3" w:rsidRDefault="00705046" w:rsidP="00705046">
            <w:pPr>
              <w:rPr>
                <w:rFonts w:ascii="Helvetica" w:hAnsi="Helvetica" w:cs="Helvetica"/>
                <w:b/>
                <w:sz w:val="24"/>
                <w:szCs w:val="24"/>
              </w:rPr>
            </w:pPr>
            <w:r w:rsidRPr="00076EB3">
              <w:rPr>
                <w:rFonts w:ascii="Helvetica" w:hAnsi="Helvetica" w:cs="Helvetica"/>
                <w:b/>
                <w:sz w:val="24"/>
                <w:szCs w:val="24"/>
              </w:rPr>
              <w:t>Recruitment/deployment of staff</w:t>
            </w:r>
          </w:p>
          <w:p w:rsidR="00705046" w:rsidRPr="00076EB3" w:rsidRDefault="00705046" w:rsidP="00137EC2">
            <w:pPr>
              <w:pStyle w:val="ListParagraph"/>
              <w:numPr>
                <w:ilvl w:val="0"/>
                <w:numId w:val="1"/>
              </w:numPr>
              <w:spacing w:after="0"/>
              <w:rPr>
                <w:rFonts w:ascii="Helvetica" w:hAnsi="Helvetica" w:cs="Helvetica"/>
                <w:b/>
              </w:rPr>
            </w:pPr>
            <w:r w:rsidRPr="00076EB3">
              <w:rPr>
                <w:rFonts w:ascii="Helvetica" w:hAnsi="Helvetica" w:cs="Helvetica"/>
              </w:rPr>
              <w:lastRenderedPageBreak/>
              <w:t>To contribute as appropriate to securing high quality staff and ensure the effective/efficient deployment of classroom support within the AP campus</w:t>
            </w:r>
          </w:p>
          <w:p w:rsidR="00705046" w:rsidRPr="00076EB3" w:rsidRDefault="00705046" w:rsidP="00137EC2">
            <w:pPr>
              <w:pStyle w:val="ListParagraph"/>
              <w:numPr>
                <w:ilvl w:val="0"/>
                <w:numId w:val="1"/>
              </w:numPr>
              <w:spacing w:after="0"/>
              <w:rPr>
                <w:rFonts w:ascii="Helvetica" w:hAnsi="Helvetica" w:cs="Helvetica"/>
                <w:b/>
              </w:rPr>
            </w:pPr>
            <w:r w:rsidRPr="00076EB3">
              <w:rPr>
                <w:rFonts w:ascii="Helvetica" w:hAnsi="Helvetica" w:cs="Helvetica"/>
              </w:rPr>
              <w:t xml:space="preserve">To ensure all incoming staff members are thoroughly inducted into the school and are clear on their roles and responsibilities and how they will be supported moving forwards. </w:t>
            </w:r>
          </w:p>
          <w:p w:rsidR="00705046" w:rsidRPr="00076EB3" w:rsidRDefault="00705046" w:rsidP="00705046">
            <w:pPr>
              <w:rPr>
                <w:rFonts w:ascii="Helvetica" w:hAnsi="Helvetica" w:cs="Helvetica"/>
                <w:sz w:val="24"/>
                <w:szCs w:val="24"/>
              </w:rPr>
            </w:pPr>
          </w:p>
          <w:p w:rsidR="00705046" w:rsidRPr="00076EB3" w:rsidRDefault="00705046" w:rsidP="00705046">
            <w:pPr>
              <w:rPr>
                <w:rFonts w:ascii="Helvetica" w:hAnsi="Helvetica" w:cs="Helvetica"/>
                <w:b/>
                <w:sz w:val="24"/>
                <w:szCs w:val="24"/>
              </w:rPr>
            </w:pPr>
            <w:r w:rsidRPr="00076EB3">
              <w:rPr>
                <w:rFonts w:ascii="Helvetica" w:hAnsi="Helvetica" w:cs="Helvetica"/>
                <w:b/>
                <w:sz w:val="24"/>
                <w:szCs w:val="24"/>
              </w:rPr>
              <w:t>Management information</w:t>
            </w:r>
          </w:p>
          <w:p w:rsidR="00705046" w:rsidRPr="00076EB3" w:rsidRDefault="00705046" w:rsidP="00137EC2">
            <w:pPr>
              <w:pStyle w:val="ListParagraph"/>
              <w:numPr>
                <w:ilvl w:val="0"/>
                <w:numId w:val="1"/>
              </w:numPr>
              <w:spacing w:after="0"/>
              <w:rPr>
                <w:rFonts w:ascii="Helvetica" w:hAnsi="Helvetica" w:cs="Helvetica"/>
              </w:rPr>
            </w:pPr>
            <w:r w:rsidRPr="00076EB3">
              <w:rPr>
                <w:rFonts w:ascii="Helvetica" w:hAnsi="Helvetica" w:cs="Helvetica"/>
              </w:rPr>
              <w:t xml:space="preserve">Maintain an accurate record of students across the different year groups within the AP campus. </w:t>
            </w:r>
          </w:p>
          <w:p w:rsidR="00705046" w:rsidRPr="00076EB3" w:rsidRDefault="00705046" w:rsidP="00137EC2">
            <w:pPr>
              <w:pStyle w:val="ListParagraph"/>
              <w:numPr>
                <w:ilvl w:val="0"/>
                <w:numId w:val="1"/>
              </w:numPr>
              <w:spacing w:after="0"/>
              <w:rPr>
                <w:rFonts w:ascii="Helvetica" w:hAnsi="Helvetica" w:cs="Helvetica"/>
              </w:rPr>
            </w:pPr>
            <w:r w:rsidRPr="00076EB3">
              <w:rPr>
                <w:rFonts w:ascii="Helvetica" w:hAnsi="Helvetica" w:cs="Helvetica"/>
              </w:rPr>
              <w:t>To maintain appropriate records and to provide relevant, accurate and up-to-date information for Arbor and CPOMS etc</w:t>
            </w:r>
          </w:p>
          <w:p w:rsidR="00705046" w:rsidRPr="00076EB3" w:rsidRDefault="00705046" w:rsidP="00137EC2">
            <w:pPr>
              <w:pStyle w:val="ListParagraph"/>
              <w:numPr>
                <w:ilvl w:val="0"/>
                <w:numId w:val="1"/>
              </w:numPr>
              <w:spacing w:after="0"/>
              <w:rPr>
                <w:rFonts w:ascii="Helvetica" w:hAnsi="Helvetica" w:cs="Helvetica"/>
              </w:rPr>
            </w:pPr>
            <w:r w:rsidRPr="00076EB3">
              <w:rPr>
                <w:rFonts w:ascii="Helvetica" w:hAnsi="Helvetica" w:cs="Helvetica"/>
              </w:rPr>
              <w:t>To complete the relevant documentation to assist in the tracking of students</w:t>
            </w:r>
          </w:p>
          <w:p w:rsidR="00705046" w:rsidRPr="00076EB3" w:rsidRDefault="00705046" w:rsidP="00137EC2">
            <w:pPr>
              <w:pStyle w:val="ListParagraph"/>
              <w:numPr>
                <w:ilvl w:val="0"/>
                <w:numId w:val="1"/>
              </w:numPr>
              <w:spacing w:after="0"/>
              <w:rPr>
                <w:rFonts w:ascii="Helvetica" w:hAnsi="Helvetica" w:cs="Helvetica"/>
              </w:rPr>
            </w:pPr>
            <w:r w:rsidRPr="00076EB3">
              <w:rPr>
                <w:rFonts w:ascii="Helvetica" w:hAnsi="Helvetica" w:cs="Helvetica"/>
              </w:rPr>
              <w:t>To ensure campus staff track student progress and use this information to inform teaching and learning</w:t>
            </w:r>
          </w:p>
          <w:p w:rsidR="00705046" w:rsidRPr="00076EB3" w:rsidRDefault="00705046" w:rsidP="00705046">
            <w:pPr>
              <w:rPr>
                <w:rFonts w:ascii="Helvetica" w:hAnsi="Helvetica" w:cs="Helvetica"/>
                <w:b/>
                <w:sz w:val="24"/>
                <w:szCs w:val="24"/>
              </w:rPr>
            </w:pPr>
          </w:p>
          <w:p w:rsidR="00705046" w:rsidRPr="00076EB3" w:rsidRDefault="00705046" w:rsidP="00705046">
            <w:pPr>
              <w:rPr>
                <w:rFonts w:ascii="Helvetica" w:hAnsi="Helvetica" w:cs="Helvetica"/>
                <w:b/>
                <w:sz w:val="24"/>
                <w:szCs w:val="24"/>
              </w:rPr>
            </w:pPr>
            <w:r w:rsidRPr="00076EB3">
              <w:rPr>
                <w:rFonts w:ascii="Helvetica" w:hAnsi="Helvetica" w:cs="Helvetica"/>
                <w:b/>
                <w:sz w:val="24"/>
                <w:szCs w:val="24"/>
              </w:rPr>
              <w:t>Management of resources</w:t>
            </w:r>
          </w:p>
          <w:p w:rsidR="00705046" w:rsidRPr="00076EB3" w:rsidRDefault="00705046" w:rsidP="00137EC2">
            <w:pPr>
              <w:pStyle w:val="ListParagraph"/>
              <w:numPr>
                <w:ilvl w:val="0"/>
                <w:numId w:val="1"/>
              </w:numPr>
              <w:spacing w:after="0"/>
              <w:rPr>
                <w:rFonts w:ascii="Helvetica" w:hAnsi="Helvetica" w:cs="Helvetica"/>
              </w:rPr>
            </w:pPr>
            <w:r w:rsidRPr="00076EB3">
              <w:rPr>
                <w:rFonts w:ascii="Helvetica" w:hAnsi="Helvetica" w:cs="Helvetica"/>
              </w:rPr>
              <w:t xml:space="preserve">To ensure that the school processes for ordering and allocation of equipment and materials is adhered too by campus staff. </w:t>
            </w:r>
          </w:p>
          <w:p w:rsidR="00705046" w:rsidRPr="00076EB3" w:rsidRDefault="00705046" w:rsidP="00137EC2">
            <w:pPr>
              <w:pStyle w:val="ListParagraph"/>
              <w:numPr>
                <w:ilvl w:val="0"/>
                <w:numId w:val="1"/>
              </w:numPr>
              <w:spacing w:after="0"/>
              <w:rPr>
                <w:rFonts w:ascii="Helvetica" w:hAnsi="Helvetica" w:cs="Helvetica"/>
              </w:rPr>
            </w:pPr>
            <w:r w:rsidRPr="00076EB3">
              <w:rPr>
                <w:rFonts w:ascii="Helvetica" w:hAnsi="Helvetica" w:cs="Helvetica"/>
              </w:rPr>
              <w:t>To assist the staff to identify resource needs and to contribute to the efficient/effective use of physical resources</w:t>
            </w:r>
          </w:p>
          <w:p w:rsidR="00705046" w:rsidRPr="00076EB3" w:rsidRDefault="00705046" w:rsidP="00137EC2">
            <w:pPr>
              <w:pStyle w:val="ListParagraph"/>
              <w:numPr>
                <w:ilvl w:val="0"/>
                <w:numId w:val="1"/>
              </w:numPr>
              <w:spacing w:after="0"/>
              <w:rPr>
                <w:rFonts w:ascii="Helvetica" w:hAnsi="Helvetica" w:cs="Helvetica"/>
              </w:rPr>
            </w:pPr>
            <w:r w:rsidRPr="00076EB3">
              <w:rPr>
                <w:rFonts w:ascii="Helvetica" w:hAnsi="Helvetica" w:cs="Helvetica"/>
              </w:rPr>
              <w:t>To cooperate with other staff to ensure sharing and effective usage of resources to the benefit of the school, department and students</w:t>
            </w:r>
          </w:p>
          <w:p w:rsidR="00705046" w:rsidRPr="00076EB3" w:rsidRDefault="00705046" w:rsidP="00705046">
            <w:pPr>
              <w:rPr>
                <w:rFonts w:ascii="Helvetica" w:hAnsi="Helvetica" w:cs="Helvetica"/>
                <w:sz w:val="24"/>
                <w:szCs w:val="24"/>
              </w:rPr>
            </w:pPr>
          </w:p>
          <w:p w:rsidR="00137EC2" w:rsidRPr="00076EB3" w:rsidRDefault="00137EC2" w:rsidP="00137EC2">
            <w:pPr>
              <w:rPr>
                <w:rFonts w:ascii="Helvetica" w:hAnsi="Helvetica" w:cs="Helvetica"/>
                <w:b/>
                <w:sz w:val="24"/>
                <w:szCs w:val="24"/>
              </w:rPr>
            </w:pPr>
            <w:r w:rsidRPr="00076EB3">
              <w:rPr>
                <w:rFonts w:ascii="Helvetica" w:hAnsi="Helvetica" w:cs="Helvetica"/>
                <w:b/>
                <w:sz w:val="24"/>
                <w:szCs w:val="24"/>
              </w:rPr>
              <w:t>Communications</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communicate effectively with the parents of students as appropriate</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Where appropriate, to communicate and co-operate with person(s) or bodies outside of the school</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Attend local events and identify appropriate training opportunities in response to the specific needs of the young people at THS</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follow agreed policies for communications in the school</w:t>
            </w:r>
          </w:p>
          <w:p w:rsidR="00137EC2" w:rsidRPr="00076EB3" w:rsidRDefault="00137EC2" w:rsidP="00137EC2">
            <w:pPr>
              <w:rPr>
                <w:rFonts w:ascii="Helvetica" w:hAnsi="Helvetica" w:cs="Helvetica"/>
                <w:b/>
                <w:sz w:val="24"/>
                <w:szCs w:val="24"/>
              </w:rPr>
            </w:pPr>
          </w:p>
          <w:p w:rsidR="00137EC2" w:rsidRPr="00076EB3" w:rsidRDefault="00137EC2" w:rsidP="00137EC2">
            <w:pPr>
              <w:rPr>
                <w:rFonts w:ascii="Helvetica" w:hAnsi="Helvetica" w:cs="Helvetica"/>
                <w:b/>
                <w:sz w:val="24"/>
                <w:szCs w:val="24"/>
              </w:rPr>
            </w:pPr>
            <w:r w:rsidRPr="00076EB3">
              <w:rPr>
                <w:rFonts w:ascii="Helvetica" w:hAnsi="Helvetica" w:cs="Helvetica"/>
                <w:b/>
                <w:sz w:val="24"/>
                <w:szCs w:val="24"/>
              </w:rPr>
              <w:t>Marketing and liaison</w:t>
            </w:r>
          </w:p>
          <w:p w:rsidR="00137EC2"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take part in marketing, and liaison activities such as open evenings, parents’ evenings and liaison events with schools from within the Portsmouth area</w:t>
            </w:r>
          </w:p>
          <w:p w:rsidR="00B975EE" w:rsidRPr="00076EB3" w:rsidRDefault="00137EC2" w:rsidP="00137EC2">
            <w:pPr>
              <w:pStyle w:val="ListParagraph"/>
              <w:numPr>
                <w:ilvl w:val="0"/>
                <w:numId w:val="1"/>
              </w:numPr>
              <w:spacing w:after="0"/>
              <w:rPr>
                <w:rFonts w:ascii="Helvetica" w:hAnsi="Helvetica" w:cs="Helvetica"/>
              </w:rPr>
            </w:pPr>
            <w:r w:rsidRPr="00076EB3">
              <w:rPr>
                <w:rFonts w:ascii="Helvetica" w:hAnsi="Helvetica" w:cs="Helvetica"/>
              </w:rPr>
              <w:t>To contribute to the development of effective subject links with external agencies, primary schools and other secondary schools</w:t>
            </w:r>
          </w:p>
          <w:p w:rsidR="00B975EE" w:rsidRPr="00076EB3" w:rsidRDefault="00B975EE" w:rsidP="00B975EE">
            <w:pPr>
              <w:rPr>
                <w:rFonts w:ascii="Helvetica" w:hAnsi="Helvetica" w:cs="Helvetica"/>
                <w:bCs w:val="0"/>
                <w:sz w:val="24"/>
                <w:szCs w:val="24"/>
              </w:rPr>
            </w:pPr>
          </w:p>
          <w:p w:rsidR="00133204" w:rsidRPr="00076EB3" w:rsidRDefault="00133204" w:rsidP="00137EC2">
            <w:pPr>
              <w:spacing w:after="200" w:line="276" w:lineRule="auto"/>
              <w:contextualSpacing/>
              <w:jc w:val="both"/>
              <w:rPr>
                <w:rFonts w:ascii="Helvetica" w:eastAsia="Times New Roman" w:hAnsi="Helvetica" w:cs="Helvetica"/>
                <w:sz w:val="24"/>
                <w:szCs w:val="24"/>
                <w:lang w:val="en-GB"/>
              </w:rPr>
            </w:pPr>
          </w:p>
        </w:tc>
      </w:tr>
      <w:tr w:rsidR="00133204" w:rsidRPr="00076EB3" w:rsidTr="00076EB3">
        <w:tc>
          <w:tcPr>
            <w:tcW w:w="9350" w:type="dxa"/>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lastRenderedPageBreak/>
              <w:t>General Responsibilities</w:t>
            </w:r>
          </w:p>
        </w:tc>
      </w:tr>
      <w:tr w:rsidR="00133204" w:rsidRPr="00076EB3" w:rsidTr="00076EB3">
        <w:tc>
          <w:tcPr>
            <w:tcW w:w="9350" w:type="dxa"/>
          </w:tcPr>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Comply with any reasonable request from a manager to undertake work of a similar level that is not specified in this job description.</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The post holder will be required to undertake duties that contribute to the work of The Harbour school and some flexibility in role is implicit within the job description</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 xml:space="preserve">To represent as a middle leader, the values, ethos and policies of the Trust and The Harbour School </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Create and maintain positive and supportive relationships with staff, parents, business, community and other stakeholders.</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lastRenderedPageBreak/>
              <w:t>Be aware of the School’s duty of care in relation to staff, Students and visitors and to comply with all health and safety policies at all times.</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To engage with appropriate training opportunities to promote professional effectiveness in this role.</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 xml:space="preserve">Participate in the ongoing development, implementation and monitoring of the school improvement plans. </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To undertake any other reasonable tasks as required by The Harbour School</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To provide or organise the safe transport of Students between site where necessary</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 xml:space="preserve">To treat all information acquired through employment, both formally and informally, in strict confidence. </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To be aware of the school's responsibilities under the General Data Protection regulations (GDPR) for the security, accuracy and relevance of personal data held on such systems and ensure that all processes comply with this.</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Be aware of and comply with policies and procedures relating to child protection, reporting all concerns to the Designated Safeguarding Lead.</w:t>
            </w:r>
          </w:p>
          <w:p w:rsidR="00133204" w:rsidRPr="00076EB3" w:rsidRDefault="00133204" w:rsidP="00076EB3">
            <w:pPr>
              <w:pStyle w:val="ListParagraph"/>
              <w:numPr>
                <w:ilvl w:val="0"/>
                <w:numId w:val="1"/>
              </w:numPr>
              <w:spacing w:after="0"/>
              <w:rPr>
                <w:rFonts w:ascii="Helvetica" w:hAnsi="Helvetica" w:cs="Helvetica"/>
              </w:rPr>
            </w:pPr>
            <w:r w:rsidRPr="00076EB3">
              <w:rPr>
                <w:rFonts w:ascii="Helvetica" w:hAnsi="Helvetica" w:cs="Helvetica"/>
              </w:rPr>
              <w:t>Be aware of and comply with the codes of conduct, regulations and policies of the Trust and school and its commitment to equal opportunities.</w:t>
            </w:r>
          </w:p>
          <w:p w:rsidR="00133204" w:rsidRPr="00076EB3" w:rsidRDefault="00133204" w:rsidP="00076EB3">
            <w:pPr>
              <w:rPr>
                <w:rFonts w:ascii="Helvetica" w:hAnsi="Helvetica" w:cs="Helvetica"/>
                <w:sz w:val="24"/>
                <w:szCs w:val="24"/>
              </w:rPr>
            </w:pPr>
          </w:p>
          <w:p w:rsidR="00133204" w:rsidRPr="00076EB3" w:rsidRDefault="00133204" w:rsidP="00076EB3">
            <w:pPr>
              <w:jc w:val="center"/>
              <w:rPr>
                <w:rFonts w:ascii="Helvetica" w:hAnsi="Helvetica" w:cs="Helvetica"/>
                <w:b/>
                <w:sz w:val="24"/>
                <w:szCs w:val="24"/>
              </w:rPr>
            </w:pPr>
            <w:r w:rsidRPr="00076EB3">
              <w:rPr>
                <w:rFonts w:ascii="Helvetica" w:hAnsi="Helvetica" w:cs="Helvetica"/>
                <w:b/>
                <w:sz w:val="24"/>
                <w:szCs w:val="24"/>
              </w:rPr>
              <w:t>*************Full training will be offered to the successful candidate************</w:t>
            </w:r>
          </w:p>
        </w:tc>
      </w:tr>
    </w:tbl>
    <w:p w:rsidR="00133204" w:rsidRPr="00076EB3" w:rsidRDefault="00133204" w:rsidP="00133204">
      <w:pPr>
        <w:rPr>
          <w:rFonts w:ascii="Helvetica" w:hAnsi="Helvetica" w:cs="Helvetica"/>
          <w:sz w:val="24"/>
          <w:szCs w:val="24"/>
        </w:rPr>
      </w:pPr>
    </w:p>
    <w:tbl>
      <w:tblPr>
        <w:tblStyle w:val="TableGrid"/>
        <w:tblW w:w="9356" w:type="dxa"/>
        <w:tblInd w:w="-5" w:type="dxa"/>
        <w:tblLook w:val="04A0" w:firstRow="1" w:lastRow="0" w:firstColumn="1" w:lastColumn="0" w:noHBand="0" w:noVBand="1"/>
      </w:tblPr>
      <w:tblGrid>
        <w:gridCol w:w="9356"/>
      </w:tblGrid>
      <w:tr w:rsidR="00133204" w:rsidRPr="00076EB3" w:rsidTr="00076EB3">
        <w:tc>
          <w:tcPr>
            <w:tcW w:w="9356" w:type="dxa"/>
          </w:tcPr>
          <w:p w:rsidR="00133204" w:rsidRPr="00076EB3" w:rsidRDefault="00133204" w:rsidP="00076EB3">
            <w:pPr>
              <w:ind w:right="720"/>
              <w:jc w:val="center"/>
              <w:rPr>
                <w:rFonts w:ascii="Helvetica" w:hAnsi="Helvetica" w:cs="Helvetica"/>
                <w:b/>
                <w:sz w:val="24"/>
                <w:szCs w:val="24"/>
              </w:rPr>
            </w:pPr>
            <w:r w:rsidRPr="00076EB3">
              <w:rPr>
                <w:rFonts w:ascii="Helvetica" w:hAnsi="Helvetica" w:cs="Helvetica"/>
                <w:b/>
                <w:sz w:val="24"/>
                <w:szCs w:val="24"/>
                <w:lang w:eastAsia="en-GB"/>
              </w:rPr>
              <w:t>The duties and responsibilities listed above describe the post as it is at present.  It cannot be read as an exhaustive list of duties and may be altered at any time with Headteacher approval.</w:t>
            </w:r>
          </w:p>
        </w:tc>
      </w:tr>
    </w:tbl>
    <w:p w:rsidR="00133204" w:rsidRPr="00076EB3" w:rsidRDefault="00133204" w:rsidP="00133204">
      <w:pPr>
        <w:spacing w:after="0"/>
        <w:rPr>
          <w:rFonts w:ascii="Helvetica" w:hAnsi="Helvetica" w:cs="Helvetica"/>
          <w:b/>
          <w:sz w:val="24"/>
          <w:szCs w:val="24"/>
        </w:rPr>
      </w:pPr>
    </w:p>
    <w:p w:rsidR="00133204" w:rsidRPr="00076EB3" w:rsidRDefault="00133204" w:rsidP="00133204">
      <w:pPr>
        <w:spacing w:after="0"/>
        <w:rPr>
          <w:rFonts w:ascii="Helvetica" w:hAnsi="Helvetica" w:cs="Helvetica"/>
          <w:b/>
          <w:sz w:val="24"/>
          <w:szCs w:val="24"/>
        </w:rPr>
      </w:pPr>
      <w:r w:rsidRPr="00076EB3">
        <w:rPr>
          <w:rFonts w:ascii="Helvetica" w:hAnsi="Helvetica" w:cs="Helvetica"/>
          <w:b/>
          <w:sz w:val="24"/>
          <w:szCs w:val="24"/>
        </w:rPr>
        <w:t>Note: Every job description in the organisation will be subject to a review either:</w:t>
      </w:r>
    </w:p>
    <w:p w:rsidR="00133204" w:rsidRPr="00076EB3" w:rsidRDefault="00133204" w:rsidP="00133204">
      <w:pPr>
        <w:spacing w:before="240" w:after="0"/>
        <w:rPr>
          <w:rFonts w:ascii="Helvetica" w:hAnsi="Helvetica" w:cs="Helvetica"/>
          <w:b/>
          <w:sz w:val="24"/>
          <w:szCs w:val="24"/>
        </w:rPr>
      </w:pPr>
      <w:r w:rsidRPr="00076EB3">
        <w:rPr>
          <w:rFonts w:ascii="Helvetica" w:hAnsi="Helvetica" w:cs="Helvetica"/>
          <w:b/>
          <w:sz w:val="24"/>
          <w:szCs w:val="24"/>
        </w:rPr>
        <w:t xml:space="preserve"> </w:t>
      </w:r>
      <w:r w:rsidRPr="00076EB3">
        <w:rPr>
          <w:rFonts w:ascii="Helvetica" w:hAnsi="Helvetica" w:cs="Helvetica"/>
          <w:b/>
          <w:sz w:val="24"/>
          <w:szCs w:val="24"/>
        </w:rPr>
        <w:sym w:font="Symbol" w:char="F0B7"/>
      </w:r>
      <w:r w:rsidRPr="00076EB3">
        <w:rPr>
          <w:rFonts w:ascii="Helvetica" w:hAnsi="Helvetica" w:cs="Helvetica"/>
          <w:b/>
          <w:sz w:val="24"/>
          <w:szCs w:val="24"/>
        </w:rPr>
        <w:t xml:space="preserve"> On an annual basis at the time of the annual appraisal meeting, or</w:t>
      </w:r>
    </w:p>
    <w:p w:rsidR="00133204" w:rsidRPr="00076EB3" w:rsidRDefault="00133204" w:rsidP="00133204">
      <w:pPr>
        <w:spacing w:after="0"/>
        <w:rPr>
          <w:rFonts w:ascii="Helvetica" w:hAnsi="Helvetica" w:cs="Helvetica"/>
          <w:b/>
          <w:sz w:val="24"/>
          <w:szCs w:val="24"/>
        </w:rPr>
      </w:pPr>
      <w:r w:rsidRPr="00076EB3">
        <w:rPr>
          <w:rFonts w:ascii="Helvetica" w:hAnsi="Helvetica" w:cs="Helvetica"/>
          <w:b/>
          <w:sz w:val="24"/>
          <w:szCs w:val="24"/>
        </w:rPr>
        <w:t xml:space="preserve"> </w:t>
      </w:r>
      <w:r w:rsidRPr="00076EB3">
        <w:rPr>
          <w:rFonts w:ascii="Helvetica" w:hAnsi="Helvetica" w:cs="Helvetica"/>
          <w:b/>
          <w:sz w:val="24"/>
          <w:szCs w:val="24"/>
        </w:rPr>
        <w:sym w:font="Symbol" w:char="F0B7"/>
      </w:r>
      <w:r w:rsidRPr="00076EB3">
        <w:rPr>
          <w:rFonts w:ascii="Helvetica" w:hAnsi="Helvetica" w:cs="Helvetica"/>
          <w:b/>
          <w:sz w:val="24"/>
          <w:szCs w:val="24"/>
        </w:rPr>
        <w:t xml:space="preserve"> As a result of a change in strategic direction, or</w:t>
      </w:r>
    </w:p>
    <w:p w:rsidR="00133204" w:rsidRPr="00076EB3" w:rsidRDefault="00133204" w:rsidP="00133204">
      <w:pPr>
        <w:spacing w:after="0"/>
        <w:rPr>
          <w:rFonts w:ascii="Helvetica" w:hAnsi="Helvetica" w:cs="Helvetica"/>
          <w:b/>
          <w:sz w:val="24"/>
          <w:szCs w:val="24"/>
        </w:rPr>
      </w:pPr>
      <w:r w:rsidRPr="00076EB3">
        <w:rPr>
          <w:rFonts w:ascii="Helvetica" w:hAnsi="Helvetica" w:cs="Helvetica"/>
          <w:b/>
          <w:sz w:val="24"/>
          <w:szCs w:val="24"/>
        </w:rPr>
        <w:t xml:space="preserve"> </w:t>
      </w:r>
      <w:r w:rsidRPr="00076EB3">
        <w:rPr>
          <w:rFonts w:ascii="Helvetica" w:hAnsi="Helvetica" w:cs="Helvetica"/>
          <w:b/>
          <w:sz w:val="24"/>
          <w:szCs w:val="24"/>
        </w:rPr>
        <w:sym w:font="Symbol" w:char="F0B7"/>
      </w:r>
      <w:r w:rsidRPr="00076EB3">
        <w:rPr>
          <w:rFonts w:ascii="Helvetica" w:hAnsi="Helvetica" w:cs="Helvetica"/>
          <w:b/>
          <w:sz w:val="24"/>
          <w:szCs w:val="24"/>
        </w:rPr>
        <w:t xml:space="preserve"> As a result of a team/operational requirements, or it is the shared responsibility of the post holder and their manager to ensure that the job description is kept up to date.</w:t>
      </w:r>
    </w:p>
    <w:p w:rsidR="00133204" w:rsidRPr="00076EB3" w:rsidRDefault="00133204" w:rsidP="00133204">
      <w:pPr>
        <w:rPr>
          <w:rFonts w:ascii="Helvetica" w:hAnsi="Helvetica" w:cs="Helvetica"/>
          <w:b/>
          <w:sz w:val="24"/>
          <w:szCs w:val="24"/>
          <w:u w:val="single"/>
          <w:lang w:val="en-GB"/>
        </w:rPr>
      </w:pPr>
    </w:p>
    <w:p w:rsidR="00133204" w:rsidRPr="00076EB3" w:rsidRDefault="00133204" w:rsidP="00133204">
      <w:pPr>
        <w:rPr>
          <w:rFonts w:ascii="Helvetica" w:hAnsi="Helvetica" w:cs="Helvetica"/>
          <w:b/>
          <w:sz w:val="24"/>
          <w:szCs w:val="24"/>
          <w:lang w:val="en-GB"/>
        </w:rPr>
      </w:pPr>
      <w:r w:rsidRPr="00076EB3">
        <w:rPr>
          <w:rFonts w:ascii="Helvetica" w:hAnsi="Helvetica" w:cs="Helvetica"/>
          <w:b/>
          <w:sz w:val="24"/>
          <w:szCs w:val="24"/>
          <w:u w:val="single"/>
          <w:lang w:val="en-GB"/>
        </w:rPr>
        <w:t xml:space="preserve">Assessment methods </w:t>
      </w:r>
      <w:r w:rsidRPr="00076EB3">
        <w:rPr>
          <w:rFonts w:ascii="Helvetica" w:hAnsi="Helvetica" w:cs="Helvetica"/>
          <w:b/>
          <w:sz w:val="24"/>
          <w:szCs w:val="24"/>
          <w:lang w:val="en-GB"/>
        </w:rPr>
        <w:t xml:space="preserve">            </w:t>
      </w:r>
    </w:p>
    <w:p w:rsidR="00076EB3" w:rsidRPr="006216E8" w:rsidRDefault="00133204" w:rsidP="00133204">
      <w:pPr>
        <w:rPr>
          <w:rFonts w:ascii="Helvetica" w:hAnsi="Helvetica" w:cs="Helvetica"/>
          <w:b/>
          <w:sz w:val="24"/>
          <w:szCs w:val="24"/>
          <w:lang w:val="en-GB"/>
        </w:rPr>
      </w:pPr>
      <w:r w:rsidRPr="00076EB3">
        <w:rPr>
          <w:rFonts w:ascii="Helvetica" w:hAnsi="Helvetica" w:cs="Helvetica"/>
          <w:b/>
          <w:sz w:val="24"/>
          <w:szCs w:val="24"/>
          <w:lang w:val="en-GB"/>
        </w:rPr>
        <w:t xml:space="preserve"> A – Application       I – Interview          T – Task/Activity           R – References </w:t>
      </w:r>
    </w:p>
    <w:p w:rsidR="00076EB3" w:rsidRDefault="00076EB3" w:rsidP="00133204">
      <w:pPr>
        <w:rPr>
          <w:rFonts w:ascii="Helvetica" w:hAnsi="Helvetica" w:cs="Helvetica"/>
          <w:b/>
          <w:sz w:val="24"/>
          <w:szCs w:val="24"/>
        </w:rPr>
      </w:pPr>
    </w:p>
    <w:p w:rsidR="00076EB3" w:rsidRPr="00076EB3" w:rsidRDefault="00076EB3" w:rsidP="00133204">
      <w:pPr>
        <w:rPr>
          <w:rFonts w:ascii="Helvetica" w:hAnsi="Helvetica" w:cs="Helvetica"/>
          <w:b/>
          <w:sz w:val="24"/>
          <w:szCs w:val="24"/>
        </w:rPr>
      </w:pPr>
    </w:p>
    <w:p w:rsidR="00133204" w:rsidRPr="00076EB3" w:rsidRDefault="00133204" w:rsidP="00133204">
      <w:pPr>
        <w:jc w:val="center"/>
        <w:rPr>
          <w:rFonts w:ascii="Helvetica" w:hAnsi="Helvetica" w:cs="Helvetica"/>
          <w:b/>
          <w:sz w:val="24"/>
          <w:szCs w:val="24"/>
          <w:u w:val="single"/>
        </w:rPr>
      </w:pPr>
      <w:r w:rsidRPr="00076EB3">
        <w:rPr>
          <w:rFonts w:ascii="Helvetica" w:hAnsi="Helvetica" w:cs="Helvetica"/>
          <w:b/>
          <w:sz w:val="24"/>
          <w:szCs w:val="24"/>
          <w:u w:val="single"/>
        </w:rPr>
        <w:t>Person Specification</w:t>
      </w:r>
    </w:p>
    <w:tbl>
      <w:tblPr>
        <w:tblStyle w:val="TableGrid"/>
        <w:tblW w:w="0" w:type="auto"/>
        <w:tblLook w:val="04A0" w:firstRow="1" w:lastRow="0" w:firstColumn="1" w:lastColumn="0" w:noHBand="0" w:noVBand="1"/>
      </w:tblPr>
      <w:tblGrid>
        <w:gridCol w:w="5275"/>
        <w:gridCol w:w="2110"/>
        <w:gridCol w:w="1631"/>
      </w:tblGrid>
      <w:tr w:rsidR="00133204" w:rsidRPr="00076EB3" w:rsidTr="00076EB3">
        <w:tc>
          <w:tcPr>
            <w:tcW w:w="5275" w:type="dxa"/>
          </w:tcPr>
          <w:p w:rsidR="00133204" w:rsidRPr="00076EB3" w:rsidRDefault="00133204" w:rsidP="00076EB3">
            <w:pPr>
              <w:jc w:val="center"/>
              <w:rPr>
                <w:rFonts w:ascii="Helvetica" w:hAnsi="Helvetica" w:cs="Helvetica"/>
                <w:b/>
                <w:sz w:val="24"/>
                <w:szCs w:val="24"/>
                <w:lang w:val="en-GB"/>
              </w:rPr>
            </w:pPr>
            <w:r w:rsidRPr="00076EB3">
              <w:rPr>
                <w:rFonts w:ascii="Helvetica" w:hAnsi="Helvetica" w:cs="Helvetica"/>
                <w:b/>
                <w:sz w:val="24"/>
                <w:szCs w:val="24"/>
                <w:lang w:val="en-GB"/>
              </w:rPr>
              <w:t>Attribute</w:t>
            </w:r>
          </w:p>
        </w:tc>
        <w:tc>
          <w:tcPr>
            <w:tcW w:w="2110" w:type="dxa"/>
          </w:tcPr>
          <w:p w:rsidR="00133204" w:rsidRPr="00076EB3" w:rsidRDefault="00133204" w:rsidP="00076EB3">
            <w:pPr>
              <w:jc w:val="center"/>
              <w:rPr>
                <w:rFonts w:ascii="Helvetica" w:hAnsi="Helvetica" w:cs="Helvetica"/>
                <w:b/>
                <w:sz w:val="24"/>
                <w:szCs w:val="24"/>
                <w:lang w:val="en-GB"/>
              </w:rPr>
            </w:pPr>
            <w:r w:rsidRPr="00076EB3">
              <w:rPr>
                <w:rFonts w:ascii="Helvetica" w:hAnsi="Helvetica" w:cs="Helvetica"/>
                <w:b/>
                <w:sz w:val="24"/>
                <w:szCs w:val="24"/>
                <w:lang w:val="en-GB"/>
              </w:rPr>
              <w:t>Essential or Desirable</w:t>
            </w:r>
          </w:p>
        </w:tc>
        <w:tc>
          <w:tcPr>
            <w:tcW w:w="1631" w:type="dxa"/>
          </w:tcPr>
          <w:p w:rsidR="00133204" w:rsidRPr="00076EB3" w:rsidRDefault="00133204" w:rsidP="00076EB3">
            <w:pPr>
              <w:jc w:val="center"/>
              <w:rPr>
                <w:rFonts w:ascii="Helvetica" w:hAnsi="Helvetica" w:cs="Helvetica"/>
                <w:b/>
                <w:sz w:val="24"/>
                <w:szCs w:val="24"/>
                <w:lang w:val="en-GB"/>
              </w:rPr>
            </w:pPr>
            <w:r w:rsidRPr="00076EB3">
              <w:rPr>
                <w:rFonts w:ascii="Helvetica" w:hAnsi="Helvetica" w:cs="Helvetica"/>
                <w:b/>
                <w:sz w:val="24"/>
                <w:szCs w:val="24"/>
                <w:lang w:val="en-GB"/>
              </w:rPr>
              <w:t xml:space="preserve">Assessment </w:t>
            </w:r>
          </w:p>
        </w:tc>
      </w:tr>
      <w:tr w:rsidR="00133204" w:rsidRPr="00076EB3" w:rsidTr="00076EB3">
        <w:tc>
          <w:tcPr>
            <w:tcW w:w="9016" w:type="dxa"/>
            <w:gridSpan w:val="3"/>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Qualifications &amp; Experience</w:t>
            </w:r>
          </w:p>
        </w:tc>
      </w:tr>
      <w:tr w:rsidR="00133204" w:rsidRPr="00076EB3" w:rsidTr="00076EB3">
        <w:tc>
          <w:tcPr>
            <w:tcW w:w="5275" w:type="dxa"/>
          </w:tcPr>
          <w:p w:rsidR="00133204" w:rsidRPr="00076EB3" w:rsidRDefault="00133204" w:rsidP="00076EB3">
            <w:pPr>
              <w:rPr>
                <w:rFonts w:ascii="Helvetica" w:hAnsi="Helvetica" w:cs="Helvetica"/>
                <w:sz w:val="24"/>
                <w:szCs w:val="24"/>
              </w:rPr>
            </w:pPr>
            <w:r w:rsidRPr="00076EB3">
              <w:rPr>
                <w:rFonts w:ascii="Helvetica" w:eastAsia="Calibri" w:hAnsi="Helvetica" w:cs="Helvetica"/>
                <w:sz w:val="24"/>
                <w:szCs w:val="24"/>
                <w:lang w:val="en-GB"/>
              </w:rPr>
              <w:lastRenderedPageBreak/>
              <w:t>Minimum A*-C GCSE in Maths &amp; English (or equivalent).</w:t>
            </w:r>
          </w:p>
        </w:tc>
        <w:tc>
          <w:tcPr>
            <w:tcW w:w="2110" w:type="dxa"/>
          </w:tcPr>
          <w:p w:rsidR="00133204" w:rsidRPr="00076EB3" w:rsidRDefault="00133204" w:rsidP="00076EB3">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133204" w:rsidRPr="00076EB3" w:rsidRDefault="00133204" w:rsidP="00076EB3">
            <w:pPr>
              <w:jc w:val="center"/>
              <w:rPr>
                <w:rFonts w:ascii="Helvetica" w:hAnsi="Helvetica" w:cs="Helvetica"/>
                <w:b/>
                <w:sz w:val="24"/>
                <w:szCs w:val="24"/>
                <w:lang w:val="en-GB"/>
              </w:rPr>
            </w:pPr>
            <w:r w:rsidRPr="00076EB3">
              <w:rPr>
                <w:rFonts w:ascii="Helvetica" w:hAnsi="Helvetica" w:cs="Helvetica"/>
                <w:b/>
                <w:sz w:val="24"/>
                <w:szCs w:val="24"/>
                <w:lang w:val="en-GB"/>
              </w:rPr>
              <w:t>A</w:t>
            </w:r>
          </w:p>
        </w:tc>
      </w:tr>
      <w:tr w:rsidR="00133204" w:rsidRPr="00076EB3" w:rsidTr="00076EB3">
        <w:tc>
          <w:tcPr>
            <w:tcW w:w="5275" w:type="dxa"/>
          </w:tcPr>
          <w:p w:rsidR="00133204" w:rsidRPr="00076EB3" w:rsidRDefault="00076EB3" w:rsidP="00076EB3">
            <w:pPr>
              <w:rPr>
                <w:rFonts w:ascii="Helvetica" w:eastAsia="Calibri" w:hAnsi="Helvetica" w:cs="Helvetica"/>
                <w:sz w:val="24"/>
                <w:szCs w:val="24"/>
              </w:rPr>
            </w:pPr>
            <w:r w:rsidRPr="004051AF">
              <w:rPr>
                <w:rFonts w:ascii="Helvetica" w:hAnsi="Helvetica" w:cs="Helvetica"/>
                <w:sz w:val="24"/>
                <w:szCs w:val="24"/>
              </w:rPr>
              <w:t xml:space="preserve">Attained, or currently working towards, QTS / QLTS supported by significant experience of teaching including students with </w:t>
            </w:r>
            <w:r>
              <w:rPr>
                <w:rFonts w:ascii="Helvetica" w:hAnsi="Helvetica" w:cs="Helvetica"/>
                <w:sz w:val="24"/>
                <w:szCs w:val="24"/>
              </w:rPr>
              <w:t xml:space="preserve">SEMH/ </w:t>
            </w:r>
            <w:r w:rsidRPr="004051AF">
              <w:rPr>
                <w:rFonts w:ascii="Helvetica" w:hAnsi="Helvetica" w:cs="Helvetica"/>
                <w:sz w:val="24"/>
                <w:szCs w:val="24"/>
              </w:rPr>
              <w:t>BESD and other additional needs</w:t>
            </w:r>
          </w:p>
        </w:tc>
        <w:tc>
          <w:tcPr>
            <w:tcW w:w="2110" w:type="dxa"/>
          </w:tcPr>
          <w:p w:rsidR="00133204" w:rsidRPr="00076EB3" w:rsidRDefault="00076EB3" w:rsidP="00076EB3">
            <w:pPr>
              <w:jc w:val="center"/>
              <w:rPr>
                <w:rFonts w:ascii="Helvetica" w:hAnsi="Helvetica" w:cs="Helvetica"/>
                <w:b/>
                <w:sz w:val="24"/>
                <w:szCs w:val="24"/>
              </w:rPr>
            </w:pPr>
            <w:r>
              <w:rPr>
                <w:rFonts w:ascii="Helvetica" w:hAnsi="Helvetica" w:cs="Helvetica"/>
                <w:b/>
                <w:sz w:val="24"/>
                <w:szCs w:val="24"/>
              </w:rPr>
              <w:t>E</w:t>
            </w:r>
          </w:p>
        </w:tc>
        <w:tc>
          <w:tcPr>
            <w:tcW w:w="1631" w:type="dxa"/>
          </w:tcPr>
          <w:p w:rsidR="00133204" w:rsidRPr="00076EB3" w:rsidRDefault="00133204" w:rsidP="00076EB3">
            <w:pPr>
              <w:jc w:val="center"/>
              <w:rPr>
                <w:rFonts w:ascii="Helvetica" w:hAnsi="Helvetica" w:cs="Helvetica"/>
                <w:b/>
                <w:sz w:val="24"/>
                <w:szCs w:val="24"/>
              </w:rPr>
            </w:pPr>
            <w:r w:rsidRPr="00076EB3">
              <w:rPr>
                <w:rFonts w:ascii="Helvetica" w:hAnsi="Helvetica" w:cs="Helvetica"/>
                <w:b/>
                <w:sz w:val="24"/>
                <w:szCs w:val="24"/>
              </w:rPr>
              <w:t>A</w:t>
            </w:r>
          </w:p>
        </w:tc>
      </w:tr>
      <w:tr w:rsidR="00076EB3" w:rsidRPr="00076EB3" w:rsidTr="00076EB3">
        <w:tc>
          <w:tcPr>
            <w:tcW w:w="5275" w:type="dxa"/>
          </w:tcPr>
          <w:p w:rsidR="00076EB3" w:rsidRPr="004051AF" w:rsidRDefault="00076EB3" w:rsidP="00076EB3">
            <w:pPr>
              <w:rPr>
                <w:rFonts w:ascii="Helvetica" w:hAnsi="Helvetica" w:cs="Helvetica"/>
                <w:sz w:val="24"/>
                <w:szCs w:val="24"/>
              </w:rPr>
            </w:pPr>
            <w:r>
              <w:rPr>
                <w:rFonts w:ascii="Helvetica" w:hAnsi="Helvetica" w:cs="Helvetica"/>
                <w:sz w:val="24"/>
                <w:szCs w:val="24"/>
              </w:rPr>
              <w:t>Experience of leading within an AP or SEND provision or Senior leadership experience with a mainstream school.</w:t>
            </w:r>
          </w:p>
        </w:tc>
        <w:tc>
          <w:tcPr>
            <w:tcW w:w="2110" w:type="dxa"/>
          </w:tcPr>
          <w:p w:rsidR="00076EB3" w:rsidRDefault="00076EB3" w:rsidP="00076EB3">
            <w:pPr>
              <w:jc w:val="center"/>
              <w:rPr>
                <w:rFonts w:ascii="Helvetica" w:hAnsi="Helvetica" w:cs="Helvetica"/>
                <w:b/>
                <w:sz w:val="24"/>
                <w:szCs w:val="24"/>
              </w:rPr>
            </w:pPr>
            <w:r>
              <w:rPr>
                <w:rFonts w:ascii="Helvetica" w:hAnsi="Helvetica" w:cs="Helvetica"/>
                <w:b/>
                <w:sz w:val="24"/>
                <w:szCs w:val="24"/>
              </w:rPr>
              <w:t>E</w:t>
            </w:r>
          </w:p>
        </w:tc>
        <w:tc>
          <w:tcPr>
            <w:tcW w:w="1631" w:type="dxa"/>
          </w:tcPr>
          <w:p w:rsidR="00076EB3" w:rsidRPr="00076EB3" w:rsidRDefault="00076EB3" w:rsidP="00076EB3">
            <w:pPr>
              <w:jc w:val="center"/>
              <w:rPr>
                <w:rFonts w:ascii="Helvetica" w:hAnsi="Helvetica" w:cs="Helvetica"/>
                <w:b/>
                <w:sz w:val="24"/>
                <w:szCs w:val="24"/>
              </w:rPr>
            </w:pPr>
            <w:r>
              <w:rPr>
                <w:rFonts w:ascii="Helvetica" w:hAnsi="Helvetica" w:cs="Helvetica"/>
                <w:b/>
                <w:sz w:val="24"/>
                <w:szCs w:val="24"/>
              </w:rPr>
              <w:t>A</w:t>
            </w:r>
          </w:p>
        </w:tc>
      </w:tr>
      <w:tr w:rsidR="00133204" w:rsidRPr="00076EB3" w:rsidTr="00076EB3">
        <w:tc>
          <w:tcPr>
            <w:tcW w:w="5275" w:type="dxa"/>
          </w:tcPr>
          <w:p w:rsidR="00133204" w:rsidRPr="00076EB3" w:rsidRDefault="00133204" w:rsidP="00076EB3">
            <w:pPr>
              <w:rPr>
                <w:rFonts w:ascii="Helvetica" w:hAnsi="Helvetica" w:cs="Helvetica"/>
                <w:sz w:val="24"/>
                <w:szCs w:val="24"/>
              </w:rPr>
            </w:pPr>
            <w:r w:rsidRPr="00076EB3">
              <w:rPr>
                <w:rFonts w:ascii="Helvetica" w:hAnsi="Helvetica" w:cs="Helvetica"/>
                <w:sz w:val="24"/>
                <w:szCs w:val="24"/>
              </w:rPr>
              <w:t>Evidence of recent professional development, in respect of effective practice for Students with SEMH and other complex needs.</w:t>
            </w:r>
          </w:p>
        </w:tc>
        <w:tc>
          <w:tcPr>
            <w:tcW w:w="2110" w:type="dxa"/>
          </w:tcPr>
          <w:p w:rsidR="00133204" w:rsidRPr="00076EB3" w:rsidRDefault="00133204" w:rsidP="00076EB3">
            <w:pPr>
              <w:jc w:val="center"/>
              <w:rPr>
                <w:rFonts w:ascii="Helvetica" w:hAnsi="Helvetica" w:cs="Helvetica"/>
                <w:b/>
                <w:sz w:val="24"/>
                <w:szCs w:val="24"/>
              </w:rPr>
            </w:pPr>
            <w:r w:rsidRPr="00076EB3">
              <w:rPr>
                <w:rFonts w:ascii="Helvetica" w:hAnsi="Helvetica" w:cs="Helvetica"/>
                <w:b/>
                <w:sz w:val="24"/>
                <w:szCs w:val="24"/>
              </w:rPr>
              <w:t>E</w:t>
            </w:r>
          </w:p>
        </w:tc>
        <w:tc>
          <w:tcPr>
            <w:tcW w:w="1631" w:type="dxa"/>
          </w:tcPr>
          <w:p w:rsidR="00133204" w:rsidRPr="00076EB3" w:rsidRDefault="00133204" w:rsidP="00076EB3">
            <w:pPr>
              <w:jc w:val="center"/>
              <w:rPr>
                <w:rFonts w:ascii="Helvetica" w:hAnsi="Helvetica" w:cs="Helvetica"/>
                <w:b/>
                <w:sz w:val="24"/>
                <w:szCs w:val="24"/>
              </w:rPr>
            </w:pPr>
            <w:r w:rsidRPr="00076EB3">
              <w:rPr>
                <w:rFonts w:ascii="Helvetica" w:hAnsi="Helvetica" w:cs="Helvetica"/>
                <w:b/>
                <w:sz w:val="24"/>
                <w:szCs w:val="24"/>
              </w:rPr>
              <w:t>A</w:t>
            </w:r>
          </w:p>
        </w:tc>
      </w:tr>
      <w:tr w:rsidR="00133204" w:rsidRPr="00076EB3" w:rsidTr="00076EB3">
        <w:tc>
          <w:tcPr>
            <w:tcW w:w="9016" w:type="dxa"/>
            <w:gridSpan w:val="3"/>
            <w:shd w:val="clear" w:color="auto" w:fill="D9D9D9" w:themeFill="background1" w:themeFillShade="D9"/>
          </w:tcPr>
          <w:p w:rsidR="00133204" w:rsidRPr="00076EB3" w:rsidRDefault="00133204" w:rsidP="00076EB3">
            <w:pPr>
              <w:rPr>
                <w:rFonts w:ascii="Helvetica" w:hAnsi="Helvetica" w:cs="Helvetica"/>
                <w:b/>
                <w:sz w:val="24"/>
                <w:szCs w:val="24"/>
                <w:lang w:val="en-GB"/>
              </w:rPr>
            </w:pPr>
            <w:r w:rsidRPr="00076EB3">
              <w:rPr>
                <w:rFonts w:ascii="Helvetica" w:hAnsi="Helvetica" w:cs="Helvetica"/>
                <w:b/>
                <w:sz w:val="24"/>
                <w:szCs w:val="24"/>
                <w:lang w:val="en-GB"/>
              </w:rPr>
              <w:t>Knowledge and Understanding</w:t>
            </w:r>
          </w:p>
        </w:tc>
      </w:tr>
      <w:tr w:rsidR="00133204" w:rsidRPr="00076EB3" w:rsidTr="00076EB3">
        <w:tc>
          <w:tcPr>
            <w:tcW w:w="5275" w:type="dxa"/>
          </w:tcPr>
          <w:p w:rsidR="00133204" w:rsidRPr="00076EB3" w:rsidRDefault="00133204" w:rsidP="00076EB3">
            <w:pPr>
              <w:tabs>
                <w:tab w:val="left" w:pos="1277"/>
              </w:tabs>
              <w:rPr>
                <w:rFonts w:ascii="Helvetica" w:eastAsia="Calibri" w:hAnsi="Helvetica" w:cs="Helvetica"/>
                <w:sz w:val="24"/>
                <w:szCs w:val="24"/>
              </w:rPr>
            </w:pPr>
            <w:r w:rsidRPr="00076EB3">
              <w:rPr>
                <w:rFonts w:ascii="Helvetica" w:hAnsi="Helvetica" w:cs="Helvetica"/>
                <w:sz w:val="24"/>
                <w:szCs w:val="24"/>
              </w:rPr>
              <w:t>An extensive understanding of issues facing those with SEMH needs, including risk factors relating to substance misuse, offending behaviour, relational trauma, self-esteem, social skills, risk taking behaviour and/or medical.</w:t>
            </w:r>
          </w:p>
        </w:tc>
        <w:tc>
          <w:tcPr>
            <w:tcW w:w="2110" w:type="dxa"/>
          </w:tcPr>
          <w:p w:rsidR="00133204" w:rsidRPr="00076EB3" w:rsidRDefault="00133204" w:rsidP="00076EB3">
            <w:pPr>
              <w:jc w:val="center"/>
              <w:rPr>
                <w:rFonts w:ascii="Helvetica" w:hAnsi="Helvetica" w:cs="Helvetica"/>
                <w:b/>
                <w:sz w:val="24"/>
                <w:szCs w:val="24"/>
              </w:rPr>
            </w:pPr>
            <w:r w:rsidRPr="00076EB3">
              <w:rPr>
                <w:rFonts w:ascii="Helvetica" w:hAnsi="Helvetica" w:cs="Helvetica"/>
                <w:b/>
                <w:sz w:val="24"/>
                <w:szCs w:val="24"/>
              </w:rPr>
              <w:t>E</w:t>
            </w:r>
          </w:p>
        </w:tc>
        <w:tc>
          <w:tcPr>
            <w:tcW w:w="1631" w:type="dxa"/>
          </w:tcPr>
          <w:p w:rsidR="00133204" w:rsidRPr="00076EB3" w:rsidRDefault="00133204" w:rsidP="00076EB3">
            <w:pPr>
              <w:jc w:val="center"/>
              <w:rPr>
                <w:rFonts w:ascii="Helvetica" w:hAnsi="Helvetica" w:cs="Helvetica"/>
                <w:b/>
                <w:sz w:val="24"/>
                <w:szCs w:val="24"/>
              </w:rPr>
            </w:pPr>
            <w:r w:rsidRPr="00076EB3">
              <w:rPr>
                <w:rFonts w:ascii="Helvetica" w:hAnsi="Helvetica" w:cs="Helvetica"/>
                <w:b/>
                <w:sz w:val="24"/>
                <w:szCs w:val="24"/>
                <w:lang w:val="en-GB"/>
              </w:rPr>
              <w:t>A/I</w:t>
            </w:r>
          </w:p>
        </w:tc>
      </w:tr>
      <w:tr w:rsidR="00133204" w:rsidRPr="00076EB3" w:rsidTr="00076EB3">
        <w:tc>
          <w:tcPr>
            <w:tcW w:w="5275" w:type="dxa"/>
          </w:tcPr>
          <w:p w:rsidR="00133204" w:rsidRPr="00076EB3" w:rsidRDefault="00133204" w:rsidP="00076EB3">
            <w:pPr>
              <w:rPr>
                <w:rFonts w:ascii="Helvetica" w:eastAsia="Calibri" w:hAnsi="Helvetica" w:cs="Helvetica"/>
                <w:sz w:val="24"/>
                <w:szCs w:val="24"/>
              </w:rPr>
            </w:pPr>
            <w:r w:rsidRPr="00076EB3">
              <w:rPr>
                <w:rFonts w:ascii="Helvetica" w:hAnsi="Helvetica" w:cs="Helvetica"/>
                <w:sz w:val="24"/>
                <w:szCs w:val="24"/>
              </w:rPr>
              <w:t>A</w:t>
            </w:r>
            <w:r w:rsidR="00076EB3">
              <w:rPr>
                <w:rFonts w:ascii="Helvetica" w:hAnsi="Helvetica" w:cs="Helvetica"/>
                <w:sz w:val="24"/>
                <w:szCs w:val="24"/>
              </w:rPr>
              <w:t>n excellent</w:t>
            </w:r>
            <w:r w:rsidRPr="00076EB3">
              <w:rPr>
                <w:rFonts w:ascii="Helvetica" w:hAnsi="Helvetica" w:cs="Helvetica"/>
                <w:sz w:val="24"/>
                <w:szCs w:val="24"/>
              </w:rPr>
              <w:t xml:space="preserve"> understanding of effective approaches to behaviour management and teaching and learning for Students with SEMH needs.</w:t>
            </w:r>
          </w:p>
        </w:tc>
        <w:tc>
          <w:tcPr>
            <w:tcW w:w="2110" w:type="dxa"/>
          </w:tcPr>
          <w:p w:rsidR="00133204" w:rsidRPr="00076EB3" w:rsidRDefault="00076EB3" w:rsidP="00076EB3">
            <w:pPr>
              <w:jc w:val="center"/>
              <w:rPr>
                <w:rFonts w:ascii="Helvetica" w:hAnsi="Helvetica" w:cs="Helvetica"/>
                <w:b/>
                <w:sz w:val="24"/>
                <w:szCs w:val="24"/>
              </w:rPr>
            </w:pPr>
            <w:r>
              <w:rPr>
                <w:rFonts w:ascii="Helvetica" w:hAnsi="Helvetica" w:cs="Helvetica"/>
                <w:b/>
                <w:sz w:val="24"/>
                <w:szCs w:val="24"/>
              </w:rPr>
              <w:t>E</w:t>
            </w:r>
          </w:p>
        </w:tc>
        <w:tc>
          <w:tcPr>
            <w:tcW w:w="1631" w:type="dxa"/>
          </w:tcPr>
          <w:p w:rsidR="00133204" w:rsidRPr="00076EB3" w:rsidRDefault="00133204" w:rsidP="00076EB3">
            <w:pPr>
              <w:jc w:val="center"/>
              <w:rPr>
                <w:rFonts w:ascii="Helvetica" w:hAnsi="Helvetica" w:cs="Helvetica"/>
                <w:b/>
                <w:sz w:val="24"/>
                <w:szCs w:val="24"/>
              </w:rPr>
            </w:pPr>
            <w:r w:rsidRPr="00076EB3">
              <w:rPr>
                <w:rFonts w:ascii="Helvetica" w:hAnsi="Helvetica" w:cs="Helvetica"/>
                <w:b/>
                <w:sz w:val="24"/>
                <w:szCs w:val="24"/>
                <w:lang w:val="en-GB"/>
              </w:rPr>
              <w:t>A/I</w:t>
            </w:r>
          </w:p>
        </w:tc>
      </w:tr>
      <w:tr w:rsidR="00133204" w:rsidRPr="00076EB3" w:rsidTr="00076EB3">
        <w:tc>
          <w:tcPr>
            <w:tcW w:w="5275" w:type="dxa"/>
          </w:tcPr>
          <w:p w:rsidR="00133204" w:rsidRPr="00076EB3" w:rsidRDefault="00133204" w:rsidP="00076EB3">
            <w:pPr>
              <w:rPr>
                <w:rFonts w:ascii="Helvetica" w:eastAsia="Calibri" w:hAnsi="Helvetica" w:cs="Helvetica"/>
                <w:sz w:val="24"/>
                <w:szCs w:val="24"/>
                <w:lang w:val="en-GB"/>
              </w:rPr>
            </w:pPr>
            <w:r w:rsidRPr="00076EB3">
              <w:rPr>
                <w:rFonts w:ascii="Helvetica" w:hAnsi="Helvetica" w:cs="Helvetica"/>
                <w:sz w:val="24"/>
                <w:szCs w:val="24"/>
              </w:rPr>
              <w:t>A good understanding of effective interventions and support for Students with SEMH and other complex needs</w:t>
            </w:r>
          </w:p>
        </w:tc>
        <w:tc>
          <w:tcPr>
            <w:tcW w:w="2110" w:type="dxa"/>
          </w:tcPr>
          <w:p w:rsidR="00133204" w:rsidRPr="00076EB3" w:rsidRDefault="00133204" w:rsidP="00076EB3">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133204" w:rsidRPr="00076EB3" w:rsidRDefault="00133204" w:rsidP="00076EB3">
            <w:pPr>
              <w:jc w:val="center"/>
              <w:rPr>
                <w:rFonts w:ascii="Helvetica" w:hAnsi="Helvetica" w:cs="Helvetica"/>
                <w:b/>
                <w:sz w:val="24"/>
                <w:szCs w:val="24"/>
                <w:lang w:val="en-GB"/>
              </w:rPr>
            </w:pPr>
            <w:r w:rsidRPr="00076EB3">
              <w:rPr>
                <w:rFonts w:ascii="Helvetica" w:hAnsi="Helvetica" w:cs="Helvetica"/>
                <w:b/>
                <w:sz w:val="24"/>
                <w:szCs w:val="24"/>
                <w:lang w:val="en-GB"/>
              </w:rPr>
              <w:t>A/T/ R</w:t>
            </w:r>
          </w:p>
        </w:tc>
      </w:tr>
      <w:tr w:rsidR="006216E8" w:rsidRPr="00076EB3" w:rsidTr="00076EB3">
        <w:trPr>
          <w:trHeight w:val="274"/>
        </w:trPr>
        <w:tc>
          <w:tcPr>
            <w:tcW w:w="5275" w:type="dxa"/>
          </w:tcPr>
          <w:p w:rsidR="006216E8" w:rsidRPr="004051AF" w:rsidRDefault="006216E8" w:rsidP="006216E8">
            <w:pPr>
              <w:rPr>
                <w:rFonts w:ascii="Helvetica" w:hAnsi="Helvetica" w:cs="Helvetica"/>
                <w:sz w:val="24"/>
                <w:szCs w:val="24"/>
              </w:rPr>
            </w:pPr>
            <w:r w:rsidRPr="004051AF">
              <w:rPr>
                <w:rFonts w:ascii="Helvetica" w:hAnsi="Helvetica" w:cs="Helvetica"/>
                <w:sz w:val="24"/>
                <w:szCs w:val="24"/>
              </w:rPr>
              <w:t>Knowledge of self-evaluation procedures and their implementation</w:t>
            </w:r>
          </w:p>
        </w:tc>
        <w:tc>
          <w:tcPr>
            <w:tcW w:w="2110" w:type="dxa"/>
          </w:tcPr>
          <w:p w:rsidR="006216E8" w:rsidRPr="004051AF" w:rsidRDefault="006216E8" w:rsidP="006216E8">
            <w:pPr>
              <w:jc w:val="center"/>
              <w:rPr>
                <w:rFonts w:ascii="Helvetica" w:hAnsi="Helvetica" w:cs="Helvetica"/>
                <w:b/>
                <w:sz w:val="24"/>
                <w:szCs w:val="24"/>
                <w:lang w:val="en-GB"/>
              </w:rPr>
            </w:pPr>
            <w:r w:rsidRPr="004051AF">
              <w:rPr>
                <w:rFonts w:ascii="Helvetica" w:hAnsi="Helvetica" w:cs="Helvetica"/>
                <w:b/>
                <w:sz w:val="24"/>
                <w:szCs w:val="24"/>
                <w:lang w:val="en-GB"/>
              </w:rPr>
              <w:t>E</w:t>
            </w:r>
          </w:p>
        </w:tc>
        <w:tc>
          <w:tcPr>
            <w:tcW w:w="1631" w:type="dxa"/>
          </w:tcPr>
          <w:p w:rsidR="006216E8" w:rsidRPr="004051AF" w:rsidRDefault="006216E8" w:rsidP="006216E8">
            <w:pPr>
              <w:jc w:val="center"/>
              <w:rPr>
                <w:rFonts w:ascii="Helvetica" w:hAnsi="Helvetica" w:cs="Helvetica"/>
                <w:b/>
                <w:sz w:val="24"/>
                <w:szCs w:val="24"/>
                <w:lang w:val="en-GB"/>
              </w:rPr>
            </w:pPr>
            <w:r w:rsidRPr="004051AF">
              <w:rPr>
                <w:rFonts w:ascii="Helvetica" w:hAnsi="Helvetica" w:cs="Helvetica"/>
                <w:b/>
                <w:sz w:val="24"/>
                <w:szCs w:val="24"/>
                <w:lang w:val="en-GB"/>
              </w:rPr>
              <w:t>A/I</w:t>
            </w:r>
          </w:p>
        </w:tc>
      </w:tr>
      <w:tr w:rsidR="006216E8" w:rsidRPr="00076EB3" w:rsidTr="00076EB3">
        <w:tc>
          <w:tcPr>
            <w:tcW w:w="5275" w:type="dxa"/>
          </w:tcPr>
          <w:p w:rsidR="006216E8" w:rsidRPr="00076EB3" w:rsidRDefault="006216E8" w:rsidP="006216E8">
            <w:pPr>
              <w:overflowPunct w:val="0"/>
              <w:autoSpaceDE w:val="0"/>
              <w:autoSpaceDN w:val="0"/>
              <w:adjustRightInd w:val="0"/>
              <w:textAlignment w:val="baseline"/>
              <w:rPr>
                <w:rFonts w:ascii="Helvetica" w:eastAsia="Calibri" w:hAnsi="Helvetica" w:cs="Helvetica"/>
                <w:sz w:val="24"/>
                <w:szCs w:val="24"/>
                <w:lang w:val="en-GB"/>
              </w:rPr>
            </w:pPr>
            <w:r w:rsidRPr="00076EB3">
              <w:rPr>
                <w:rFonts w:ascii="Helvetica" w:hAnsi="Helvetica" w:cs="Helvetica"/>
                <w:sz w:val="24"/>
                <w:szCs w:val="24"/>
              </w:rPr>
              <w:t>A commitment to inclusion and inclusive practice.</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5275" w:type="dxa"/>
          </w:tcPr>
          <w:p w:rsidR="006216E8" w:rsidRPr="00076EB3" w:rsidRDefault="006216E8" w:rsidP="006216E8">
            <w:pPr>
              <w:tabs>
                <w:tab w:val="left" w:pos="1915"/>
              </w:tabs>
              <w:spacing w:before="120"/>
              <w:rPr>
                <w:rFonts w:ascii="Helvetica" w:eastAsia="Calibri" w:hAnsi="Helvetica" w:cs="Helvetica"/>
                <w:sz w:val="24"/>
                <w:szCs w:val="24"/>
                <w:lang w:val="en-GB"/>
              </w:rPr>
            </w:pPr>
            <w:r>
              <w:rPr>
                <w:rFonts w:ascii="Helvetica" w:hAnsi="Helvetica" w:cs="Helvetica"/>
                <w:sz w:val="24"/>
                <w:szCs w:val="24"/>
              </w:rPr>
              <w:t>K</w:t>
            </w:r>
            <w:r w:rsidRPr="00076EB3">
              <w:rPr>
                <w:rFonts w:ascii="Helvetica" w:hAnsi="Helvetica" w:cs="Helvetica"/>
                <w:sz w:val="24"/>
                <w:szCs w:val="24"/>
              </w:rPr>
              <w:t>nowledge of recent legislation related to permanently excluded, vulnerable and Students with challenging behaviour.</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D</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9016" w:type="dxa"/>
            <w:gridSpan w:val="3"/>
            <w:shd w:val="clear" w:color="auto" w:fill="D9D9D9" w:themeFill="background1" w:themeFillShade="D9"/>
          </w:tcPr>
          <w:p w:rsidR="006216E8" w:rsidRPr="00076EB3" w:rsidRDefault="006216E8" w:rsidP="006216E8">
            <w:pPr>
              <w:rPr>
                <w:rFonts w:ascii="Helvetica" w:hAnsi="Helvetica" w:cs="Helvetica"/>
                <w:b/>
                <w:sz w:val="24"/>
                <w:szCs w:val="24"/>
                <w:lang w:val="en-GB"/>
              </w:rPr>
            </w:pPr>
            <w:r w:rsidRPr="00076EB3">
              <w:rPr>
                <w:rFonts w:ascii="Helvetica" w:hAnsi="Helvetica" w:cs="Helvetica"/>
                <w:b/>
                <w:sz w:val="24"/>
                <w:szCs w:val="24"/>
                <w:lang w:val="en-GB"/>
              </w:rPr>
              <w:t>Skills and Abilities</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 xml:space="preserve">Successful teaching experience, ideally in a range of environments, of which a significant period has been with </w:t>
            </w:r>
            <w:r>
              <w:rPr>
                <w:rFonts w:ascii="Helvetica" w:hAnsi="Helvetica" w:cs="Helvetica"/>
                <w:sz w:val="24"/>
                <w:szCs w:val="24"/>
              </w:rPr>
              <w:t>s</w:t>
            </w:r>
            <w:r w:rsidRPr="00076EB3">
              <w:rPr>
                <w:rFonts w:ascii="Helvetica" w:hAnsi="Helvetica" w:cs="Helvetica"/>
                <w:sz w:val="24"/>
                <w:szCs w:val="24"/>
              </w:rPr>
              <w:t>tudents with a range of special educational needs.</w:t>
            </w:r>
          </w:p>
        </w:tc>
        <w:tc>
          <w:tcPr>
            <w:tcW w:w="2110" w:type="dxa"/>
          </w:tcPr>
          <w:p w:rsidR="006216E8" w:rsidRPr="00076EB3" w:rsidRDefault="006216E8" w:rsidP="006216E8">
            <w:pPr>
              <w:jc w:val="center"/>
              <w:rPr>
                <w:rFonts w:ascii="Helvetica" w:hAnsi="Helvetica" w:cs="Helvetica"/>
                <w:b/>
                <w:sz w:val="24"/>
                <w:szCs w:val="24"/>
                <w:lang w:val="en-GB"/>
              </w:rPr>
            </w:pPr>
            <w:r>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Ability to lead a team</w:t>
            </w:r>
          </w:p>
          <w:p w:rsidR="006216E8" w:rsidRPr="00076EB3" w:rsidRDefault="006216E8" w:rsidP="006216E8">
            <w:pPr>
              <w:rPr>
                <w:rFonts w:ascii="Helvetica" w:eastAsia="Calibri" w:hAnsi="Helvetica" w:cs="Helvetica"/>
                <w:sz w:val="24"/>
                <w:szCs w:val="24"/>
                <w:lang w:val="en-GB"/>
              </w:rPr>
            </w:pP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Ability to line manage staff in accordance with Trust and school policies and hold people to account</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Ability to carry out appraisals and set appropriate targets</w:t>
            </w:r>
          </w:p>
          <w:p w:rsidR="006216E8" w:rsidRPr="00076EB3" w:rsidRDefault="006216E8" w:rsidP="006216E8">
            <w:pPr>
              <w:rPr>
                <w:rFonts w:ascii="Helvetica" w:hAnsi="Helvetica" w:cs="Helvetica"/>
                <w:sz w:val="24"/>
                <w:szCs w:val="24"/>
              </w:rPr>
            </w:pP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hAnsi="Helvetica" w:cs="Helvetica"/>
                <w:sz w:val="24"/>
                <w:szCs w:val="24"/>
              </w:rPr>
              <w:t>Ability to manage staff sickness and absence in line with Trust policies</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lastRenderedPageBreak/>
              <w:t>Ability to lead the induction of new staff and students into a key stage phase</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hAnsi="Helvetica" w:cs="Helvetica"/>
                <w:sz w:val="24"/>
                <w:szCs w:val="24"/>
              </w:rPr>
              <w:t>Ability to manage a</w:t>
            </w:r>
            <w:r>
              <w:rPr>
                <w:rFonts w:ascii="Helvetica" w:hAnsi="Helvetica" w:cs="Helvetica"/>
                <w:sz w:val="24"/>
                <w:szCs w:val="24"/>
              </w:rPr>
              <w:t xml:space="preserve"> campus</w:t>
            </w:r>
            <w:r w:rsidRPr="00076EB3">
              <w:rPr>
                <w:rFonts w:ascii="Helvetica" w:hAnsi="Helvetica" w:cs="Helvetica"/>
                <w:sz w:val="24"/>
                <w:szCs w:val="24"/>
              </w:rPr>
              <w:t xml:space="preserve"> budget</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D</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Ability to relate to young people and adults positively, both as individuals and in groups, encouraging participation and empowerment</w:t>
            </w:r>
          </w:p>
          <w:p w:rsidR="006216E8" w:rsidRPr="00076EB3" w:rsidRDefault="006216E8" w:rsidP="006216E8">
            <w:pPr>
              <w:rPr>
                <w:rFonts w:ascii="Helvetica" w:eastAsia="Calibri" w:hAnsi="Helvetica" w:cs="Helvetica"/>
                <w:sz w:val="24"/>
                <w:szCs w:val="24"/>
                <w:lang w:val="en-GB"/>
              </w:rPr>
            </w:pP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A/I/T/R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 xml:space="preserve">Ability to </w:t>
            </w:r>
            <w:r>
              <w:rPr>
                <w:rFonts w:ascii="Helvetica" w:hAnsi="Helvetica" w:cs="Helvetica"/>
                <w:sz w:val="24"/>
                <w:szCs w:val="24"/>
              </w:rPr>
              <w:t xml:space="preserve">ensure </w:t>
            </w:r>
            <w:r w:rsidRPr="00076EB3">
              <w:rPr>
                <w:rFonts w:ascii="Helvetica" w:hAnsi="Helvetica" w:cs="Helvetica"/>
                <w:sz w:val="24"/>
                <w:szCs w:val="24"/>
              </w:rPr>
              <w:t xml:space="preserve">interventions </w:t>
            </w:r>
            <w:r>
              <w:rPr>
                <w:rFonts w:ascii="Helvetica" w:hAnsi="Helvetica" w:cs="Helvetica"/>
                <w:sz w:val="24"/>
                <w:szCs w:val="24"/>
              </w:rPr>
              <w:t xml:space="preserve">are </w:t>
            </w:r>
            <w:r w:rsidRPr="00076EB3">
              <w:rPr>
                <w:rFonts w:ascii="Helvetica" w:hAnsi="Helvetica" w:cs="Helvetica"/>
                <w:sz w:val="24"/>
                <w:szCs w:val="24"/>
              </w:rPr>
              <w:t xml:space="preserve">strategically </w:t>
            </w:r>
            <w:r>
              <w:rPr>
                <w:rFonts w:ascii="Helvetica" w:hAnsi="Helvetica" w:cs="Helvetica"/>
                <w:sz w:val="24"/>
                <w:szCs w:val="24"/>
              </w:rPr>
              <w:t xml:space="preserve">planned </w:t>
            </w:r>
            <w:r w:rsidRPr="00076EB3">
              <w:rPr>
                <w:rFonts w:ascii="Helvetica" w:hAnsi="Helvetica" w:cs="Helvetica"/>
                <w:sz w:val="24"/>
                <w:szCs w:val="24"/>
              </w:rPr>
              <w:t>in order to meet identified needs</w:t>
            </w:r>
          </w:p>
          <w:p w:rsidR="006216E8" w:rsidRPr="00076EB3" w:rsidRDefault="006216E8" w:rsidP="006216E8">
            <w:pPr>
              <w:rPr>
                <w:rFonts w:ascii="Helvetica" w:eastAsia="Calibri" w:hAnsi="Helvetica" w:cs="Helvetica"/>
                <w:sz w:val="24"/>
                <w:szCs w:val="24"/>
                <w:lang w:val="en-GB"/>
              </w:rPr>
            </w:pP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D</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Effectively implement relational behaviour management processes and procedures in accordance with school Policy</w:t>
            </w:r>
          </w:p>
          <w:p w:rsidR="006216E8" w:rsidRPr="00076EB3" w:rsidRDefault="006216E8" w:rsidP="006216E8">
            <w:pPr>
              <w:ind w:firstLine="720"/>
              <w:rPr>
                <w:rFonts w:ascii="Helvetica" w:eastAsia="Calibri" w:hAnsi="Helvetica" w:cs="Helvetica"/>
                <w:sz w:val="24"/>
                <w:szCs w:val="24"/>
                <w:lang w:val="en-GB"/>
              </w:rPr>
            </w:pP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Ability to organise parent consultation meetings</w:t>
            </w:r>
          </w:p>
          <w:p w:rsidR="006216E8" w:rsidRPr="00076EB3" w:rsidRDefault="006216E8" w:rsidP="006216E8">
            <w:pPr>
              <w:ind w:left="426"/>
              <w:rPr>
                <w:rFonts w:ascii="Helvetica" w:hAnsi="Helvetica" w:cs="Helvetica"/>
                <w:sz w:val="24"/>
                <w:szCs w:val="24"/>
              </w:rPr>
            </w:pP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D</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eastAsia="Calibri" w:hAnsi="Helvetica" w:cs="Helvetica"/>
                <w:sz w:val="24"/>
                <w:szCs w:val="24"/>
                <w:lang w:val="en-GB"/>
              </w:rPr>
              <w:t xml:space="preserve">Ability to use Arbor, CPOMS and Microsoft programmes </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A/T/I</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Ability to use ICT effectively and appropriately, with high accuracy levels.</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A/T/I</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 xml:space="preserve">Able to produce accurate and well-presented reports </w:t>
            </w:r>
          </w:p>
          <w:p w:rsidR="006216E8" w:rsidRPr="00076EB3" w:rsidRDefault="006216E8" w:rsidP="006216E8">
            <w:pPr>
              <w:rPr>
                <w:rFonts w:ascii="Helvetica" w:eastAsia="Calibri" w:hAnsi="Helvetica" w:cs="Helvetica"/>
                <w:sz w:val="24"/>
                <w:szCs w:val="24"/>
                <w:lang w:val="en-GB"/>
              </w:rPr>
            </w:pP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Ability to ensure tasks are seen through to completion, ensuring all stakeholders are kept up-to-date with progress.</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Ability to communicate appropriately at all levels within the school, and with parents, visitors and external organisations.</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Ability to build good working relationships with colleagues and to be an active team member.</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Ability to multi-task within own remit and other areas.</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rPr>
            </w:pPr>
            <w:r w:rsidRPr="00076EB3">
              <w:rPr>
                <w:rFonts w:ascii="Helvetica" w:eastAsia="Calibri" w:hAnsi="Helvetica" w:cs="Helvetica"/>
                <w:sz w:val="24"/>
                <w:szCs w:val="24"/>
              </w:rPr>
              <w:t xml:space="preserve">Ability to work as part of a team and be an active team player. </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Ability to work at pace and meet deadlines.</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rPr>
            </w:pPr>
            <w:r w:rsidRPr="00076EB3">
              <w:rPr>
                <w:rFonts w:ascii="Helvetica" w:hAnsi="Helvetica" w:cs="Helvetica"/>
                <w:sz w:val="24"/>
                <w:szCs w:val="24"/>
              </w:rPr>
              <w:t>Patience, tolerance and sensitivity</w:t>
            </w:r>
          </w:p>
        </w:tc>
        <w:tc>
          <w:tcPr>
            <w:tcW w:w="2110" w:type="dxa"/>
          </w:tcPr>
          <w:p w:rsidR="006216E8" w:rsidRPr="00076EB3" w:rsidRDefault="006216E8" w:rsidP="006216E8">
            <w:pPr>
              <w:jc w:val="center"/>
              <w:rPr>
                <w:rFonts w:ascii="Helvetica" w:hAnsi="Helvetica" w:cs="Helvetica"/>
                <w:b/>
                <w:sz w:val="24"/>
                <w:szCs w:val="24"/>
              </w:rPr>
            </w:pPr>
            <w:r w:rsidRPr="00076EB3">
              <w:rPr>
                <w:rFonts w:ascii="Helvetica" w:hAnsi="Helvetica" w:cs="Helvetica"/>
                <w:b/>
                <w:sz w:val="24"/>
                <w:szCs w:val="24"/>
              </w:rPr>
              <w:t>E</w:t>
            </w:r>
          </w:p>
        </w:tc>
        <w:tc>
          <w:tcPr>
            <w:tcW w:w="1631" w:type="dxa"/>
          </w:tcPr>
          <w:p w:rsidR="006216E8" w:rsidRPr="00076EB3" w:rsidRDefault="006216E8" w:rsidP="006216E8">
            <w:pPr>
              <w:jc w:val="center"/>
              <w:rPr>
                <w:rFonts w:ascii="Helvetica" w:hAnsi="Helvetica" w:cs="Helvetica"/>
                <w:b/>
                <w:sz w:val="24"/>
                <w:szCs w:val="24"/>
              </w:rPr>
            </w:pPr>
            <w:r w:rsidRPr="00076EB3">
              <w:rPr>
                <w:rFonts w:ascii="Helvetica" w:hAnsi="Helvetica" w:cs="Helvetica"/>
                <w:b/>
                <w:sz w:val="24"/>
                <w:szCs w:val="24"/>
                <w:lang w:val="en-GB"/>
              </w:rPr>
              <w:t>A/I/R</w:t>
            </w:r>
          </w:p>
        </w:tc>
      </w:tr>
      <w:tr w:rsidR="006216E8" w:rsidRPr="00076EB3" w:rsidTr="00076EB3">
        <w:tc>
          <w:tcPr>
            <w:tcW w:w="5275" w:type="dxa"/>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Enthusiasm</w:t>
            </w:r>
          </w:p>
        </w:tc>
        <w:tc>
          <w:tcPr>
            <w:tcW w:w="2110" w:type="dxa"/>
          </w:tcPr>
          <w:p w:rsidR="006216E8" w:rsidRPr="00076EB3" w:rsidRDefault="006216E8" w:rsidP="006216E8">
            <w:pPr>
              <w:jc w:val="center"/>
              <w:rPr>
                <w:rFonts w:ascii="Helvetica" w:hAnsi="Helvetica" w:cs="Helvetica"/>
                <w:b/>
                <w:sz w:val="24"/>
                <w:szCs w:val="24"/>
              </w:rPr>
            </w:pPr>
            <w:r w:rsidRPr="00076EB3">
              <w:rPr>
                <w:rFonts w:ascii="Helvetica" w:hAnsi="Helvetica" w:cs="Helvetica"/>
                <w:b/>
                <w:sz w:val="24"/>
                <w:szCs w:val="24"/>
              </w:rPr>
              <w:t>E</w:t>
            </w:r>
          </w:p>
        </w:tc>
        <w:tc>
          <w:tcPr>
            <w:tcW w:w="1631" w:type="dxa"/>
          </w:tcPr>
          <w:p w:rsidR="006216E8" w:rsidRPr="00076EB3" w:rsidRDefault="006216E8" w:rsidP="006216E8">
            <w:pPr>
              <w:jc w:val="center"/>
              <w:rPr>
                <w:rFonts w:ascii="Helvetica" w:hAnsi="Helvetica" w:cs="Helvetica"/>
                <w:b/>
                <w:sz w:val="24"/>
                <w:szCs w:val="24"/>
              </w:rPr>
            </w:pPr>
            <w:r w:rsidRPr="00076EB3">
              <w:rPr>
                <w:rFonts w:ascii="Helvetica" w:hAnsi="Helvetica" w:cs="Helvetica"/>
                <w:b/>
                <w:sz w:val="24"/>
                <w:szCs w:val="24"/>
                <w:lang w:val="en-GB"/>
              </w:rPr>
              <w:t>A/I</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Ability to adapt to change and the introduction of new working practices.</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D</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5275" w:type="dxa"/>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Ability to work without direct supervision.</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D</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5275" w:type="dxa"/>
          </w:tcPr>
          <w:p w:rsidR="006216E8" w:rsidRPr="006216E8" w:rsidRDefault="006216E8" w:rsidP="006216E8">
            <w:pPr>
              <w:rPr>
                <w:rFonts w:ascii="Helvetica" w:hAnsi="Helvetica" w:cs="Helvetica"/>
                <w:sz w:val="24"/>
                <w:szCs w:val="24"/>
              </w:rPr>
            </w:pPr>
            <w:r w:rsidRPr="00076EB3">
              <w:rPr>
                <w:rFonts w:ascii="Helvetica" w:hAnsi="Helvetica" w:cs="Helvetica"/>
                <w:sz w:val="24"/>
                <w:szCs w:val="24"/>
              </w:rPr>
              <w:t xml:space="preserve">Resilience to work in a trauma informed environment, supporting those with social emotional and mental health needs </w:t>
            </w:r>
          </w:p>
        </w:tc>
        <w:tc>
          <w:tcPr>
            <w:tcW w:w="2110"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c>
          <w:tcPr>
            <w:tcW w:w="9016" w:type="dxa"/>
            <w:gridSpan w:val="3"/>
            <w:shd w:val="clear" w:color="auto" w:fill="D9D9D9" w:themeFill="background1" w:themeFillShade="D9"/>
          </w:tcPr>
          <w:p w:rsidR="006216E8" w:rsidRPr="00076EB3" w:rsidRDefault="006216E8" w:rsidP="006216E8">
            <w:pPr>
              <w:rPr>
                <w:rFonts w:ascii="Helvetica" w:hAnsi="Helvetica" w:cs="Helvetica"/>
                <w:b/>
                <w:sz w:val="24"/>
                <w:szCs w:val="24"/>
                <w:lang w:val="en-GB"/>
              </w:rPr>
            </w:pPr>
            <w:r w:rsidRPr="00076EB3">
              <w:rPr>
                <w:rFonts w:ascii="Helvetica" w:hAnsi="Helvetica" w:cs="Helvetica"/>
                <w:b/>
                <w:sz w:val="24"/>
                <w:szCs w:val="24"/>
                <w:lang w:val="en-GB"/>
              </w:rPr>
              <w:t>Experience</w:t>
            </w:r>
          </w:p>
        </w:tc>
      </w:tr>
      <w:tr w:rsidR="006216E8" w:rsidRPr="00076EB3" w:rsidTr="00076EB3">
        <w:trPr>
          <w:trHeight w:val="85"/>
        </w:trPr>
        <w:tc>
          <w:tcPr>
            <w:tcW w:w="5275" w:type="dxa"/>
            <w:shd w:val="clear" w:color="auto" w:fill="FFFFFF" w:themeFill="background1"/>
          </w:tcPr>
          <w:p w:rsidR="006216E8" w:rsidRPr="004051AF" w:rsidRDefault="006216E8" w:rsidP="006216E8">
            <w:pPr>
              <w:rPr>
                <w:rFonts w:ascii="Helvetica" w:hAnsi="Helvetica" w:cs="Helvetica"/>
                <w:sz w:val="24"/>
                <w:szCs w:val="24"/>
                <w:lang w:val="en-GB"/>
              </w:rPr>
            </w:pPr>
            <w:r w:rsidRPr="004051AF">
              <w:rPr>
                <w:rFonts w:ascii="Helvetica" w:eastAsia="Times New Roman" w:hAnsi="Helvetica" w:cs="Helvetica"/>
                <w:color w:val="000000"/>
                <w:sz w:val="24"/>
                <w:szCs w:val="24"/>
                <w:lang w:eastAsia="en-GB"/>
              </w:rPr>
              <w:t>Consistent track record of raising achievement through outstanding classroom practice.</w:t>
            </w:r>
          </w:p>
        </w:tc>
        <w:tc>
          <w:tcPr>
            <w:tcW w:w="2110" w:type="dxa"/>
            <w:shd w:val="clear" w:color="auto" w:fill="FFFFFF" w:themeFill="background1"/>
          </w:tcPr>
          <w:p w:rsidR="006216E8" w:rsidRPr="004051AF" w:rsidRDefault="006216E8" w:rsidP="006216E8">
            <w:pPr>
              <w:jc w:val="center"/>
              <w:rPr>
                <w:rFonts w:ascii="Helvetica" w:hAnsi="Helvetica" w:cs="Helvetica"/>
                <w:b/>
                <w:sz w:val="24"/>
                <w:szCs w:val="24"/>
                <w:lang w:val="en-GB"/>
              </w:rPr>
            </w:pPr>
            <w:r w:rsidRPr="004051AF">
              <w:rPr>
                <w:rFonts w:ascii="Helvetica" w:hAnsi="Helvetica" w:cs="Helvetica"/>
                <w:b/>
                <w:sz w:val="24"/>
                <w:szCs w:val="24"/>
                <w:lang w:val="en-GB"/>
              </w:rPr>
              <w:t>E</w:t>
            </w:r>
          </w:p>
        </w:tc>
        <w:tc>
          <w:tcPr>
            <w:tcW w:w="1631" w:type="dxa"/>
            <w:shd w:val="clear" w:color="auto" w:fill="FFFFFF" w:themeFill="background1"/>
          </w:tcPr>
          <w:p w:rsidR="006216E8" w:rsidRPr="004051AF" w:rsidRDefault="006216E8" w:rsidP="006216E8">
            <w:pPr>
              <w:jc w:val="center"/>
              <w:rPr>
                <w:rFonts w:ascii="Helvetica" w:hAnsi="Helvetica" w:cs="Helvetica"/>
                <w:b/>
                <w:sz w:val="24"/>
                <w:szCs w:val="24"/>
                <w:lang w:val="en-GB"/>
              </w:rPr>
            </w:pPr>
            <w:r w:rsidRPr="004051AF">
              <w:rPr>
                <w:rFonts w:ascii="Helvetica" w:hAnsi="Helvetica" w:cs="Helvetica"/>
                <w:b/>
                <w:sz w:val="24"/>
                <w:szCs w:val="24"/>
                <w:lang w:val="en-GB"/>
              </w:rPr>
              <w:t>A/I/R</w:t>
            </w:r>
          </w:p>
        </w:tc>
      </w:tr>
      <w:tr w:rsidR="006216E8" w:rsidRPr="00076EB3" w:rsidTr="00076EB3">
        <w:trPr>
          <w:trHeight w:val="85"/>
        </w:trPr>
        <w:tc>
          <w:tcPr>
            <w:tcW w:w="5275" w:type="dxa"/>
            <w:shd w:val="clear" w:color="auto" w:fill="FFFFFF" w:themeFill="background1"/>
          </w:tcPr>
          <w:p w:rsidR="006216E8" w:rsidRPr="004051AF" w:rsidRDefault="006216E8" w:rsidP="006216E8">
            <w:pPr>
              <w:widowControl w:val="0"/>
              <w:pBdr>
                <w:top w:val="nil"/>
                <w:left w:val="nil"/>
                <w:bottom w:val="nil"/>
                <w:right w:val="nil"/>
                <w:between w:val="nil"/>
              </w:pBdr>
              <w:tabs>
                <w:tab w:val="left" w:pos="459"/>
              </w:tabs>
              <w:rPr>
                <w:rFonts w:ascii="Helvetica" w:hAnsi="Helvetica" w:cs="Helvetica"/>
                <w:color w:val="000000"/>
                <w:sz w:val="24"/>
                <w:szCs w:val="24"/>
              </w:rPr>
            </w:pPr>
            <w:r w:rsidRPr="004051AF">
              <w:rPr>
                <w:rFonts w:ascii="Helvetica" w:hAnsi="Helvetica" w:cs="Helvetica"/>
                <w:color w:val="000000"/>
                <w:sz w:val="24"/>
                <w:szCs w:val="24"/>
              </w:rPr>
              <w:t xml:space="preserve">Demonstrate recent successful experience of leading and teaching students with behaviour, </w:t>
            </w:r>
            <w:r w:rsidRPr="004051AF">
              <w:rPr>
                <w:rFonts w:ascii="Helvetica" w:hAnsi="Helvetica" w:cs="Helvetica"/>
                <w:color w:val="000000"/>
                <w:sz w:val="24"/>
                <w:szCs w:val="24"/>
              </w:rPr>
              <w:lastRenderedPageBreak/>
              <w:t>social and emotional needs</w:t>
            </w:r>
          </w:p>
        </w:tc>
        <w:tc>
          <w:tcPr>
            <w:tcW w:w="2110" w:type="dxa"/>
            <w:shd w:val="clear" w:color="auto" w:fill="FFFFFF" w:themeFill="background1"/>
          </w:tcPr>
          <w:p w:rsidR="006216E8" w:rsidRPr="004051AF" w:rsidRDefault="006216E8" w:rsidP="006216E8">
            <w:pPr>
              <w:jc w:val="center"/>
              <w:rPr>
                <w:rFonts w:ascii="Helvetica" w:hAnsi="Helvetica" w:cs="Helvetica"/>
                <w:b/>
                <w:sz w:val="24"/>
                <w:szCs w:val="24"/>
                <w:lang w:val="en-GB"/>
              </w:rPr>
            </w:pPr>
            <w:r w:rsidRPr="004051AF">
              <w:rPr>
                <w:rFonts w:ascii="Helvetica" w:hAnsi="Helvetica" w:cs="Helvetica"/>
                <w:b/>
                <w:sz w:val="24"/>
                <w:szCs w:val="24"/>
                <w:lang w:val="en-GB"/>
              </w:rPr>
              <w:lastRenderedPageBreak/>
              <w:t>E</w:t>
            </w:r>
          </w:p>
        </w:tc>
        <w:tc>
          <w:tcPr>
            <w:tcW w:w="1631" w:type="dxa"/>
            <w:shd w:val="clear" w:color="auto" w:fill="FFFFFF" w:themeFill="background1"/>
          </w:tcPr>
          <w:p w:rsidR="006216E8" w:rsidRPr="004051AF" w:rsidRDefault="006216E8" w:rsidP="006216E8">
            <w:pPr>
              <w:jc w:val="center"/>
              <w:rPr>
                <w:rFonts w:ascii="Helvetica" w:hAnsi="Helvetica" w:cs="Helvetica"/>
                <w:b/>
                <w:sz w:val="24"/>
                <w:szCs w:val="24"/>
                <w:lang w:val="en-GB"/>
              </w:rPr>
            </w:pPr>
            <w:r w:rsidRPr="004051AF">
              <w:rPr>
                <w:rFonts w:ascii="Helvetica" w:hAnsi="Helvetica" w:cs="Helvetica"/>
                <w:b/>
                <w:sz w:val="24"/>
                <w:szCs w:val="24"/>
                <w:lang w:val="en-GB"/>
              </w:rPr>
              <w:t>A/I/R</w:t>
            </w:r>
          </w:p>
        </w:tc>
      </w:tr>
      <w:tr w:rsidR="006216E8" w:rsidRPr="00076EB3" w:rsidTr="00076EB3">
        <w:trPr>
          <w:trHeight w:val="85"/>
        </w:trPr>
        <w:tc>
          <w:tcPr>
            <w:tcW w:w="5275" w:type="dxa"/>
            <w:shd w:val="clear" w:color="auto" w:fill="FFFFFF" w:themeFill="background1"/>
          </w:tcPr>
          <w:p w:rsidR="006216E8" w:rsidRPr="00076EB3" w:rsidRDefault="006216E8" w:rsidP="006216E8">
            <w:pPr>
              <w:rPr>
                <w:rFonts w:ascii="Helvetica" w:hAnsi="Helvetica" w:cs="Helvetica"/>
                <w:sz w:val="24"/>
                <w:szCs w:val="24"/>
              </w:rPr>
            </w:pPr>
            <w:r w:rsidRPr="00076EB3">
              <w:rPr>
                <w:rFonts w:ascii="Helvetica" w:hAnsi="Helvetica" w:cs="Helvetica"/>
                <w:sz w:val="24"/>
                <w:szCs w:val="24"/>
              </w:rPr>
              <w:t xml:space="preserve">Experience of working with young people with social emotional and mental health issues and/ or Alternative provision and their families in a professional capacity </w:t>
            </w:r>
          </w:p>
        </w:tc>
        <w:tc>
          <w:tcPr>
            <w:tcW w:w="2110"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rPr>
          <w:trHeight w:val="85"/>
        </w:trPr>
        <w:tc>
          <w:tcPr>
            <w:tcW w:w="5275" w:type="dxa"/>
            <w:shd w:val="clear" w:color="auto" w:fill="FFFFFF" w:themeFill="background1"/>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 xml:space="preserve">Experience of working with data and undertaking data quality assurance activities </w:t>
            </w:r>
          </w:p>
        </w:tc>
        <w:tc>
          <w:tcPr>
            <w:tcW w:w="2110"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rPr>
          <w:trHeight w:val="85"/>
        </w:trPr>
        <w:tc>
          <w:tcPr>
            <w:tcW w:w="5275" w:type="dxa"/>
            <w:shd w:val="clear" w:color="auto" w:fill="FFFFFF" w:themeFill="background1"/>
          </w:tcPr>
          <w:p w:rsidR="006216E8" w:rsidRPr="00076EB3" w:rsidRDefault="006216E8" w:rsidP="006216E8">
            <w:pPr>
              <w:rPr>
                <w:rFonts w:ascii="Helvetica" w:eastAsia="Calibri" w:hAnsi="Helvetica" w:cs="Helvetica"/>
                <w:sz w:val="24"/>
                <w:szCs w:val="24"/>
                <w:lang w:val="en-GB"/>
              </w:rPr>
            </w:pPr>
            <w:r w:rsidRPr="00076EB3">
              <w:rPr>
                <w:rFonts w:ascii="Helvetica" w:eastAsia="Calibri" w:hAnsi="Helvetica" w:cs="Helvetica"/>
                <w:sz w:val="24"/>
                <w:szCs w:val="24"/>
                <w:lang w:val="en-GB"/>
              </w:rPr>
              <w:t>Proven experience of forward thinking and excellent organisational and planning skills.</w:t>
            </w:r>
          </w:p>
        </w:tc>
        <w:tc>
          <w:tcPr>
            <w:tcW w:w="2110"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w:t>
            </w:r>
          </w:p>
        </w:tc>
      </w:tr>
      <w:tr w:rsidR="006216E8" w:rsidRPr="00076EB3" w:rsidTr="00076EB3">
        <w:trPr>
          <w:trHeight w:val="85"/>
        </w:trPr>
        <w:tc>
          <w:tcPr>
            <w:tcW w:w="9016" w:type="dxa"/>
            <w:gridSpan w:val="3"/>
            <w:shd w:val="clear" w:color="auto" w:fill="D9D9D9" w:themeFill="background1" w:themeFillShade="D9"/>
          </w:tcPr>
          <w:p w:rsidR="006216E8" w:rsidRPr="00076EB3" w:rsidRDefault="006216E8" w:rsidP="006216E8">
            <w:pPr>
              <w:rPr>
                <w:rFonts w:ascii="Helvetica" w:hAnsi="Helvetica" w:cs="Helvetica"/>
                <w:b/>
                <w:sz w:val="24"/>
                <w:szCs w:val="24"/>
                <w:lang w:val="en-GB"/>
              </w:rPr>
            </w:pPr>
            <w:r w:rsidRPr="00076EB3">
              <w:rPr>
                <w:rFonts w:ascii="Helvetica" w:hAnsi="Helvetica" w:cs="Helvetica"/>
                <w:b/>
                <w:sz w:val="24"/>
                <w:szCs w:val="24"/>
                <w:lang w:val="en-GB"/>
              </w:rPr>
              <w:t xml:space="preserve">Personal Commitment </w:t>
            </w:r>
          </w:p>
        </w:tc>
      </w:tr>
      <w:tr w:rsidR="006216E8" w:rsidRPr="00076EB3" w:rsidTr="00076EB3">
        <w:trPr>
          <w:trHeight w:val="85"/>
        </w:trPr>
        <w:tc>
          <w:tcPr>
            <w:tcW w:w="5275" w:type="dxa"/>
            <w:shd w:val="clear" w:color="auto" w:fill="FFFFFF" w:themeFill="background1"/>
          </w:tcPr>
          <w:p w:rsidR="006216E8" w:rsidRPr="00076EB3" w:rsidRDefault="006216E8" w:rsidP="006216E8">
            <w:pPr>
              <w:rPr>
                <w:rFonts w:ascii="Helvetica" w:hAnsi="Helvetica" w:cs="Helvetica"/>
                <w:sz w:val="24"/>
                <w:szCs w:val="24"/>
                <w:lang w:val="en-GB"/>
              </w:rPr>
            </w:pPr>
            <w:r w:rsidRPr="00076EB3">
              <w:rPr>
                <w:rFonts w:ascii="Helvetica" w:hAnsi="Helvetica" w:cs="Helvetica"/>
                <w:sz w:val="24"/>
                <w:szCs w:val="24"/>
                <w:lang w:val="en-GB"/>
              </w:rPr>
              <w:t>Demonstrate and adhere to the school’s Core Values.</w:t>
            </w:r>
          </w:p>
        </w:tc>
        <w:tc>
          <w:tcPr>
            <w:tcW w:w="2110"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w:t>
            </w:r>
          </w:p>
        </w:tc>
      </w:tr>
      <w:tr w:rsidR="006216E8" w:rsidRPr="00076EB3" w:rsidTr="00076EB3">
        <w:trPr>
          <w:trHeight w:val="85"/>
        </w:trPr>
        <w:tc>
          <w:tcPr>
            <w:tcW w:w="5275" w:type="dxa"/>
            <w:shd w:val="clear" w:color="auto" w:fill="FFFFFF" w:themeFill="background1"/>
          </w:tcPr>
          <w:p w:rsidR="006216E8" w:rsidRPr="00076EB3" w:rsidRDefault="006216E8" w:rsidP="006216E8">
            <w:pPr>
              <w:rPr>
                <w:rFonts w:ascii="Helvetica" w:hAnsi="Helvetica" w:cs="Helvetica"/>
                <w:sz w:val="24"/>
                <w:szCs w:val="24"/>
                <w:lang w:val="en-GB"/>
              </w:rPr>
            </w:pPr>
            <w:r w:rsidRPr="00076EB3">
              <w:rPr>
                <w:rFonts w:ascii="Helvetica" w:hAnsi="Helvetica" w:cs="Helvetica"/>
                <w:sz w:val="24"/>
                <w:szCs w:val="24"/>
                <w:lang w:val="en-GB"/>
              </w:rPr>
              <w:t>Commitment to equality and diversity in the workplace.</w:t>
            </w:r>
          </w:p>
        </w:tc>
        <w:tc>
          <w:tcPr>
            <w:tcW w:w="2110"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w:t>
            </w:r>
          </w:p>
        </w:tc>
      </w:tr>
      <w:tr w:rsidR="006216E8" w:rsidRPr="00076EB3" w:rsidTr="00076EB3">
        <w:trPr>
          <w:trHeight w:val="85"/>
        </w:trPr>
        <w:tc>
          <w:tcPr>
            <w:tcW w:w="5275" w:type="dxa"/>
            <w:shd w:val="clear" w:color="auto" w:fill="FFFFFF" w:themeFill="background1"/>
          </w:tcPr>
          <w:p w:rsidR="006216E8" w:rsidRPr="00076EB3" w:rsidRDefault="006216E8" w:rsidP="006216E8">
            <w:pPr>
              <w:rPr>
                <w:rFonts w:ascii="Helvetica" w:hAnsi="Helvetica" w:cs="Helvetica"/>
                <w:sz w:val="24"/>
                <w:szCs w:val="24"/>
                <w:lang w:val="en-GB"/>
              </w:rPr>
            </w:pPr>
            <w:r w:rsidRPr="00076EB3">
              <w:rPr>
                <w:rFonts w:ascii="Helvetica" w:hAnsi="Helvetica" w:cs="Helvetica"/>
                <w:sz w:val="24"/>
                <w:szCs w:val="24"/>
                <w:lang w:val="en-GB"/>
              </w:rPr>
              <w:t>Adhere to GDPR guidelines and the school’s internal procedures.</w:t>
            </w:r>
          </w:p>
        </w:tc>
        <w:tc>
          <w:tcPr>
            <w:tcW w:w="2110"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w:t>
            </w:r>
          </w:p>
        </w:tc>
      </w:tr>
      <w:tr w:rsidR="006216E8" w:rsidRPr="00076EB3" w:rsidTr="00076EB3">
        <w:trPr>
          <w:trHeight w:val="85"/>
        </w:trPr>
        <w:tc>
          <w:tcPr>
            <w:tcW w:w="5275" w:type="dxa"/>
            <w:shd w:val="clear" w:color="auto" w:fill="FFFFFF" w:themeFill="background1"/>
          </w:tcPr>
          <w:p w:rsidR="006216E8" w:rsidRPr="00076EB3" w:rsidRDefault="006216E8" w:rsidP="006216E8">
            <w:pPr>
              <w:rPr>
                <w:rFonts w:ascii="Helvetica" w:hAnsi="Helvetica" w:cs="Helvetica"/>
                <w:sz w:val="24"/>
                <w:szCs w:val="24"/>
                <w:lang w:val="en-GB"/>
              </w:rPr>
            </w:pPr>
            <w:r w:rsidRPr="00076EB3">
              <w:rPr>
                <w:rFonts w:ascii="Helvetica" w:hAnsi="Helvetica" w:cs="Helvetica"/>
                <w:sz w:val="24"/>
                <w:szCs w:val="24"/>
                <w:lang w:val="en-GB"/>
              </w:rPr>
              <w:t>Adhere to the school’s Safeguarding and Prevent policy and procedures.</w:t>
            </w:r>
          </w:p>
        </w:tc>
        <w:tc>
          <w:tcPr>
            <w:tcW w:w="2110"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A/I/R</w:t>
            </w:r>
          </w:p>
        </w:tc>
      </w:tr>
      <w:tr w:rsidR="006216E8" w:rsidRPr="00076EB3" w:rsidTr="00076EB3">
        <w:trPr>
          <w:trHeight w:val="85"/>
        </w:trPr>
        <w:tc>
          <w:tcPr>
            <w:tcW w:w="5275" w:type="dxa"/>
            <w:shd w:val="clear" w:color="auto" w:fill="FFFFFF" w:themeFill="background1"/>
          </w:tcPr>
          <w:p w:rsidR="006216E8" w:rsidRPr="00076EB3" w:rsidRDefault="006216E8" w:rsidP="006216E8">
            <w:pPr>
              <w:rPr>
                <w:rFonts w:ascii="Helvetica" w:hAnsi="Helvetica" w:cs="Helvetica"/>
                <w:sz w:val="24"/>
                <w:szCs w:val="24"/>
                <w:lang w:val="en-GB"/>
              </w:rPr>
            </w:pPr>
            <w:r w:rsidRPr="00076EB3">
              <w:rPr>
                <w:rFonts w:ascii="Helvetica" w:hAnsi="Helvetica" w:cs="Helvetica"/>
                <w:sz w:val="24"/>
                <w:szCs w:val="24"/>
                <w:lang w:val="en-GB"/>
              </w:rPr>
              <w:t>Adhere to the schools Health and Safety policies and procedures.</w:t>
            </w:r>
          </w:p>
        </w:tc>
        <w:tc>
          <w:tcPr>
            <w:tcW w:w="2110"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E</w:t>
            </w:r>
          </w:p>
        </w:tc>
        <w:tc>
          <w:tcPr>
            <w:tcW w:w="1631" w:type="dxa"/>
            <w:shd w:val="clear" w:color="auto" w:fill="FFFFFF" w:themeFill="background1"/>
          </w:tcPr>
          <w:p w:rsidR="006216E8" w:rsidRPr="00076EB3" w:rsidRDefault="006216E8" w:rsidP="006216E8">
            <w:pPr>
              <w:jc w:val="center"/>
              <w:rPr>
                <w:rFonts w:ascii="Helvetica" w:hAnsi="Helvetica" w:cs="Helvetica"/>
                <w:b/>
                <w:sz w:val="24"/>
                <w:szCs w:val="24"/>
                <w:lang w:val="en-GB"/>
              </w:rPr>
            </w:pPr>
            <w:r w:rsidRPr="00076EB3">
              <w:rPr>
                <w:rFonts w:ascii="Helvetica" w:hAnsi="Helvetica" w:cs="Helvetica"/>
                <w:b/>
                <w:sz w:val="24"/>
                <w:szCs w:val="24"/>
                <w:lang w:val="en-GB"/>
              </w:rPr>
              <w:t>A</w:t>
            </w:r>
          </w:p>
        </w:tc>
      </w:tr>
    </w:tbl>
    <w:p w:rsidR="00133204" w:rsidRPr="00076EB3" w:rsidRDefault="00133204" w:rsidP="00133204">
      <w:pPr>
        <w:jc w:val="center"/>
        <w:rPr>
          <w:rFonts w:ascii="Helvetica" w:hAnsi="Helvetica" w:cs="Helvetica"/>
          <w:b/>
          <w:sz w:val="24"/>
          <w:szCs w:val="24"/>
          <w:u w:val="single"/>
        </w:rPr>
      </w:pPr>
    </w:p>
    <w:p w:rsidR="00133204" w:rsidRPr="00076EB3" w:rsidRDefault="00133204" w:rsidP="00133204">
      <w:pPr>
        <w:rPr>
          <w:rFonts w:ascii="Helvetica" w:hAnsi="Helvetica" w:cs="Helvetica"/>
          <w:b/>
          <w:sz w:val="24"/>
          <w:szCs w:val="24"/>
        </w:rPr>
      </w:pPr>
      <w:r w:rsidRPr="00076EB3">
        <w:rPr>
          <w:rFonts w:ascii="Helvetica" w:hAnsi="Helvetica" w:cs="Helvetica"/>
          <w:b/>
          <w:sz w:val="24"/>
          <w:szCs w:val="24"/>
          <w:u w:val="single"/>
        </w:rPr>
        <w:t xml:space="preserve">Assessment methods </w:t>
      </w:r>
      <w:r w:rsidRPr="00076EB3">
        <w:rPr>
          <w:rFonts w:ascii="Helvetica" w:hAnsi="Helvetica" w:cs="Helvetica"/>
          <w:b/>
          <w:sz w:val="24"/>
          <w:szCs w:val="24"/>
        </w:rPr>
        <w:t xml:space="preserve">            </w:t>
      </w:r>
    </w:p>
    <w:p w:rsidR="00133204" w:rsidRPr="00076EB3" w:rsidRDefault="00133204" w:rsidP="00133204">
      <w:pPr>
        <w:rPr>
          <w:rFonts w:ascii="Helvetica" w:hAnsi="Helvetica" w:cs="Helvetica"/>
          <w:b/>
          <w:sz w:val="24"/>
          <w:szCs w:val="24"/>
        </w:rPr>
      </w:pPr>
      <w:r w:rsidRPr="00076EB3">
        <w:rPr>
          <w:rFonts w:ascii="Helvetica" w:hAnsi="Helvetica" w:cs="Helvetica"/>
          <w:b/>
          <w:sz w:val="24"/>
          <w:szCs w:val="24"/>
        </w:rPr>
        <w:t xml:space="preserve"> A – Application       I – Interview          T – Task/Activity         R – References </w:t>
      </w:r>
    </w:p>
    <w:p w:rsidR="00E93C2F" w:rsidRPr="00076EB3" w:rsidRDefault="00E93C2F">
      <w:pPr>
        <w:rPr>
          <w:rFonts w:ascii="Helvetica" w:hAnsi="Helvetica" w:cs="Helvetica"/>
          <w:sz w:val="24"/>
          <w:szCs w:val="24"/>
        </w:rPr>
      </w:pPr>
    </w:p>
    <w:sectPr w:rsidR="00E93C2F" w:rsidRPr="00076EB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8CB" w:rsidRDefault="00CC18CB" w:rsidP="00133204">
      <w:pPr>
        <w:spacing w:after="0" w:line="240" w:lineRule="auto"/>
      </w:pPr>
      <w:r>
        <w:separator/>
      </w:r>
    </w:p>
  </w:endnote>
  <w:endnote w:type="continuationSeparator" w:id="0">
    <w:p w:rsidR="00CC18CB" w:rsidRDefault="00CC18CB" w:rsidP="0013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rtica">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8CB" w:rsidRDefault="00CC18CB" w:rsidP="00133204">
      <w:pPr>
        <w:spacing w:after="0" w:line="240" w:lineRule="auto"/>
      </w:pPr>
      <w:r>
        <w:separator/>
      </w:r>
    </w:p>
  </w:footnote>
  <w:footnote w:type="continuationSeparator" w:id="0">
    <w:p w:rsidR="00CC18CB" w:rsidRDefault="00CC18CB" w:rsidP="0013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EB3" w:rsidRDefault="00076EB3">
    <w:pPr>
      <w:pStyle w:val="Header"/>
    </w:pPr>
    <w:r>
      <w:rPr>
        <w:noProof/>
      </w:rPr>
      <w:drawing>
        <wp:anchor distT="0" distB="0" distL="114300" distR="114300" simplePos="0" relativeHeight="251659264" behindDoc="1" locked="0" layoutInCell="1" allowOverlap="1" wp14:anchorId="207D7B9B" wp14:editId="08FBB716">
          <wp:simplePos x="0" y="0"/>
          <wp:positionH relativeFrom="margin">
            <wp:align>center</wp:align>
          </wp:positionH>
          <wp:positionV relativeFrom="paragraph">
            <wp:posOffset>-363855</wp:posOffset>
          </wp:positionV>
          <wp:extent cx="2095500" cy="827049"/>
          <wp:effectExtent l="0" t="0" r="0" b="0"/>
          <wp:wrapNone/>
          <wp:docPr id="23543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30303" name="Picture 235430303"/>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095500" cy="8270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C4C5C"/>
    <w:multiLevelType w:val="hybridMultilevel"/>
    <w:tmpl w:val="F6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927B0"/>
    <w:multiLevelType w:val="hybridMultilevel"/>
    <w:tmpl w:val="9354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D33F0"/>
    <w:multiLevelType w:val="hybridMultilevel"/>
    <w:tmpl w:val="7BC4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61D9B"/>
    <w:multiLevelType w:val="hybridMultilevel"/>
    <w:tmpl w:val="FB66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8533C"/>
    <w:multiLevelType w:val="hybridMultilevel"/>
    <w:tmpl w:val="F3E6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11A3D"/>
    <w:multiLevelType w:val="hybridMultilevel"/>
    <w:tmpl w:val="62F84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04"/>
    <w:rsid w:val="00076EB3"/>
    <w:rsid w:val="00133204"/>
    <w:rsid w:val="00137EC2"/>
    <w:rsid w:val="006216E8"/>
    <w:rsid w:val="00705046"/>
    <w:rsid w:val="00B975EE"/>
    <w:rsid w:val="00CC18CB"/>
    <w:rsid w:val="00CF2069"/>
    <w:rsid w:val="00E93C2F"/>
    <w:rsid w:val="00FE5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5822"/>
  <w15:chartTrackingRefBased/>
  <w15:docId w15:val="{75A89BDA-9147-493E-9608-D51C7498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Arial"/>
        <w:bCs/>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204"/>
    <w:rPr>
      <w:rFonts w:ascii="Helvertica" w:hAnsi="Helvertica" w:cstheme="minorHAnsi"/>
      <w:bCs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3204"/>
    <w:pPr>
      <w:spacing w:after="0" w:line="240" w:lineRule="auto"/>
    </w:pPr>
    <w:rPr>
      <w:rFonts w:ascii="Helvertica" w:hAnsi="Helvertica" w:cstheme="minorHAnsi"/>
      <w:bCs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204"/>
    <w:pPr>
      <w:spacing w:after="200" w:line="240" w:lineRule="auto"/>
      <w:ind w:left="720"/>
      <w:contextualSpacing/>
    </w:pPr>
    <w:rPr>
      <w:rFonts w:ascii="Calibri" w:eastAsia="Calibri" w:hAnsi="Calibri" w:cs="Times New Roman"/>
      <w:sz w:val="24"/>
      <w:szCs w:val="24"/>
      <w:lang w:val="en-GB"/>
    </w:rPr>
  </w:style>
  <w:style w:type="paragraph" w:styleId="CommentText">
    <w:name w:val="annotation text"/>
    <w:basedOn w:val="Normal"/>
    <w:link w:val="CommentTextChar"/>
    <w:unhideWhenUsed/>
    <w:rsid w:val="00133204"/>
    <w:pPr>
      <w:spacing w:line="240" w:lineRule="auto"/>
    </w:pPr>
    <w:rPr>
      <w:sz w:val="20"/>
      <w:szCs w:val="20"/>
    </w:rPr>
  </w:style>
  <w:style w:type="character" w:customStyle="1" w:styleId="CommentTextChar">
    <w:name w:val="Comment Text Char"/>
    <w:basedOn w:val="DefaultParagraphFont"/>
    <w:link w:val="CommentText"/>
    <w:rsid w:val="00133204"/>
    <w:rPr>
      <w:rFonts w:ascii="Helvertica" w:hAnsi="Helvertica" w:cstheme="minorHAnsi"/>
      <w:bCs w:val="0"/>
      <w:sz w:val="20"/>
      <w:szCs w:val="20"/>
      <w:lang w:val="en-US"/>
    </w:rPr>
  </w:style>
  <w:style w:type="paragraph" w:styleId="Header">
    <w:name w:val="header"/>
    <w:basedOn w:val="Normal"/>
    <w:link w:val="HeaderChar"/>
    <w:uiPriority w:val="99"/>
    <w:unhideWhenUsed/>
    <w:rsid w:val="00133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204"/>
    <w:rPr>
      <w:rFonts w:ascii="Helvertica" w:hAnsi="Helvertica" w:cstheme="minorHAnsi"/>
      <w:bCs w:val="0"/>
      <w:lang w:val="en-US"/>
    </w:rPr>
  </w:style>
  <w:style w:type="paragraph" w:styleId="Footer">
    <w:name w:val="footer"/>
    <w:basedOn w:val="Normal"/>
    <w:link w:val="FooterChar"/>
    <w:uiPriority w:val="99"/>
    <w:unhideWhenUsed/>
    <w:rsid w:val="00133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204"/>
    <w:rPr>
      <w:rFonts w:ascii="Helvertica" w:hAnsi="Helvertica" w:cstheme="minorHAnsi"/>
      <w:bCs w:val="0"/>
      <w:lang w:val="en-US"/>
    </w:rPr>
  </w:style>
  <w:style w:type="paragraph" w:styleId="Subtitle">
    <w:name w:val="Subtitle"/>
    <w:basedOn w:val="Normal"/>
    <w:next w:val="Normal"/>
    <w:link w:val="SubtitleChar"/>
    <w:uiPriority w:val="11"/>
    <w:qFormat/>
    <w:rsid w:val="00133204"/>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33204"/>
    <w:rPr>
      <w:rFonts w:asciiTheme="minorHAnsi" w:eastAsiaTheme="minorEastAsia" w:hAnsiTheme="minorHAnsi" w:cstheme="minorBidi"/>
      <w:bCs w:val="0"/>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44B6F-1E9D-42BD-9967-065C62E58B75}"/>
</file>

<file path=customXml/itemProps2.xml><?xml version="1.0" encoding="utf-8"?>
<ds:datastoreItem xmlns:ds="http://schemas.openxmlformats.org/officeDocument/2006/customXml" ds:itemID="{296D4C7E-8B72-4DCE-9530-501B3905C0F1}"/>
</file>

<file path=docProps/app.xml><?xml version="1.0" encoding="utf-8"?>
<Properties xmlns="http://schemas.openxmlformats.org/officeDocument/2006/extended-properties" xmlns:vt="http://schemas.openxmlformats.org/officeDocument/2006/docPropsVTypes">
  <Template>Normal</Template>
  <TotalTime>0</TotalTime>
  <Pages>8</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Harbour School</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Morley</dc:creator>
  <cp:keywords/>
  <dc:description/>
  <cp:lastModifiedBy>Nick Morley</cp:lastModifiedBy>
  <cp:revision>2</cp:revision>
  <dcterms:created xsi:type="dcterms:W3CDTF">2024-05-07T06:16:00Z</dcterms:created>
  <dcterms:modified xsi:type="dcterms:W3CDTF">2024-05-07T06:16:00Z</dcterms:modified>
</cp:coreProperties>
</file>