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4E" w:rsidRDefault="002620F8">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column">
              <wp:posOffset>-88709</wp:posOffset>
            </wp:positionH>
            <wp:positionV relativeFrom="paragraph">
              <wp:posOffset>180</wp:posOffset>
            </wp:positionV>
            <wp:extent cx="2558955" cy="1241167"/>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58955" cy="1241167"/>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5191125</wp:posOffset>
            </wp:positionH>
            <wp:positionV relativeFrom="paragraph">
              <wp:posOffset>0</wp:posOffset>
            </wp:positionV>
            <wp:extent cx="1117767" cy="1071919"/>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17767" cy="1071919"/>
                    </a:xfrm>
                    <a:prstGeom prst="rect">
                      <a:avLst/>
                    </a:prstGeom>
                    <a:ln/>
                  </pic:spPr>
                </pic:pic>
              </a:graphicData>
            </a:graphic>
          </wp:anchor>
        </w:drawing>
      </w:r>
    </w:p>
    <w:p w:rsidR="00CA124E" w:rsidRDefault="00CA124E">
      <w:pPr>
        <w:pBdr>
          <w:top w:val="nil"/>
          <w:left w:val="nil"/>
          <w:bottom w:val="nil"/>
          <w:right w:val="nil"/>
          <w:between w:val="nil"/>
        </w:pBdr>
      </w:pPr>
    </w:p>
    <w:p w:rsidR="00CA124E" w:rsidRDefault="00CA124E">
      <w:pPr>
        <w:jc w:val="center"/>
        <w:rPr>
          <w:b/>
        </w:rPr>
      </w:pPr>
    </w:p>
    <w:p w:rsidR="00CA124E" w:rsidRDefault="00CA124E">
      <w:pPr>
        <w:jc w:val="center"/>
        <w:rPr>
          <w:b/>
        </w:rPr>
      </w:pPr>
    </w:p>
    <w:p w:rsidR="00CA124E" w:rsidRDefault="00CA124E">
      <w:pPr>
        <w:jc w:val="center"/>
        <w:rPr>
          <w:b/>
        </w:rPr>
      </w:pPr>
    </w:p>
    <w:p w:rsidR="00CA124E" w:rsidRDefault="00CA124E">
      <w:pPr>
        <w:jc w:val="center"/>
        <w:rPr>
          <w:b/>
        </w:rPr>
      </w:pPr>
    </w:p>
    <w:p w:rsidR="00CA124E" w:rsidRDefault="00CA124E">
      <w:pPr>
        <w:jc w:val="center"/>
        <w:rPr>
          <w:b/>
        </w:rPr>
      </w:pPr>
    </w:p>
    <w:p w:rsidR="00CA124E" w:rsidRDefault="00CA124E">
      <w:pPr>
        <w:jc w:val="center"/>
        <w:rPr>
          <w:b/>
        </w:rPr>
      </w:pPr>
    </w:p>
    <w:p w:rsidR="00CA124E" w:rsidRDefault="00CA124E">
      <w:pPr>
        <w:jc w:val="center"/>
        <w:rPr>
          <w:b/>
        </w:rPr>
      </w:pPr>
    </w:p>
    <w:p w:rsidR="00CA124E" w:rsidRDefault="00CA124E">
      <w:pPr>
        <w:jc w:val="center"/>
        <w:rPr>
          <w:b/>
        </w:rPr>
      </w:pPr>
    </w:p>
    <w:p w:rsidR="00CA124E" w:rsidRDefault="00CA124E">
      <w:pPr>
        <w:widowControl w:val="0"/>
        <w:spacing w:line="215" w:lineRule="auto"/>
        <w:rPr>
          <w:rFonts w:ascii="Arial" w:eastAsia="Arial" w:hAnsi="Arial" w:cs="Arial"/>
          <w:b/>
          <w:sz w:val="28"/>
          <w:szCs w:val="28"/>
        </w:rPr>
      </w:pPr>
    </w:p>
    <w:p w:rsidR="00CA124E" w:rsidRDefault="002620F8">
      <w:pPr>
        <w:widowControl w:val="0"/>
        <w:spacing w:line="215" w:lineRule="auto"/>
        <w:jc w:val="center"/>
        <w:rPr>
          <w:rFonts w:ascii="Arial" w:eastAsia="Arial" w:hAnsi="Arial" w:cs="Arial"/>
          <w:b/>
          <w:sz w:val="28"/>
          <w:szCs w:val="28"/>
        </w:rPr>
      </w:pPr>
      <w:r>
        <w:rPr>
          <w:rFonts w:ascii="Arial" w:eastAsia="Arial" w:hAnsi="Arial" w:cs="Arial"/>
          <w:b/>
          <w:sz w:val="28"/>
          <w:szCs w:val="28"/>
        </w:rPr>
        <w:t xml:space="preserve">Assistant </w:t>
      </w:r>
      <w:proofErr w:type="spellStart"/>
      <w:r>
        <w:rPr>
          <w:rFonts w:ascii="Arial" w:eastAsia="Arial" w:hAnsi="Arial" w:cs="Arial"/>
          <w:b/>
          <w:sz w:val="28"/>
          <w:szCs w:val="28"/>
        </w:rPr>
        <w:t>Headteacher</w:t>
      </w:r>
      <w:proofErr w:type="spellEnd"/>
    </w:p>
    <w:p w:rsidR="00CA124E" w:rsidRDefault="002620F8">
      <w:pPr>
        <w:widowControl w:val="0"/>
        <w:spacing w:line="215" w:lineRule="auto"/>
        <w:jc w:val="center"/>
        <w:rPr>
          <w:rFonts w:ascii="Arial" w:eastAsia="Arial" w:hAnsi="Arial" w:cs="Arial"/>
          <w:b/>
          <w:sz w:val="28"/>
          <w:szCs w:val="28"/>
        </w:rPr>
      </w:pPr>
      <w:r>
        <w:rPr>
          <w:rFonts w:ascii="Arial" w:eastAsia="Arial" w:hAnsi="Arial" w:cs="Arial"/>
          <w:b/>
          <w:sz w:val="28"/>
          <w:szCs w:val="28"/>
        </w:rPr>
        <w:t>Job Description</w:t>
      </w:r>
    </w:p>
    <w:p w:rsidR="00CA124E" w:rsidRDefault="00CA124E">
      <w:pPr>
        <w:jc w:val="center"/>
        <w:rPr>
          <w:b/>
        </w:rPr>
      </w:pPr>
    </w:p>
    <w:p w:rsidR="00CA124E" w:rsidRDefault="00CA124E">
      <w:pPr>
        <w:jc w:val="center"/>
        <w:rPr>
          <w:b/>
          <w:sz w:val="20"/>
          <w:szCs w:val="20"/>
        </w:rPr>
      </w:pPr>
    </w:p>
    <w:p w:rsidR="00CA124E" w:rsidRDefault="002620F8">
      <w:pPr>
        <w:spacing w:after="200"/>
        <w:rPr>
          <w:rFonts w:ascii="Arial" w:eastAsia="Arial" w:hAnsi="Arial" w:cs="Arial"/>
          <w:b/>
          <w:sz w:val="20"/>
          <w:szCs w:val="20"/>
        </w:rPr>
      </w:pPr>
      <w:r>
        <w:rPr>
          <w:rFonts w:ascii="Arial" w:eastAsia="Arial" w:hAnsi="Arial" w:cs="Arial"/>
          <w:b/>
          <w:sz w:val="20"/>
          <w:szCs w:val="20"/>
        </w:rPr>
        <w:t>Overall Responsibilities</w:t>
      </w:r>
    </w:p>
    <w:p w:rsidR="00CA124E" w:rsidRDefault="002620F8">
      <w:pPr>
        <w:spacing w:after="200"/>
        <w:rPr>
          <w:rFonts w:ascii="Arial" w:eastAsia="Arial" w:hAnsi="Arial" w:cs="Arial"/>
          <w:sz w:val="20"/>
          <w:szCs w:val="20"/>
        </w:rPr>
      </w:pPr>
      <w:r>
        <w:rPr>
          <w:rFonts w:ascii="Arial" w:eastAsia="Arial" w:hAnsi="Arial" w:cs="Arial"/>
          <w:sz w:val="20"/>
          <w:szCs w:val="20"/>
        </w:rPr>
        <w:t xml:space="preserve">To work with the </w:t>
      </w:r>
      <w:proofErr w:type="spellStart"/>
      <w:r>
        <w:rPr>
          <w:rFonts w:ascii="Arial" w:eastAsia="Arial" w:hAnsi="Arial" w:cs="Arial"/>
          <w:sz w:val="20"/>
          <w:szCs w:val="20"/>
        </w:rPr>
        <w:t>Headteacher</w:t>
      </w:r>
      <w:proofErr w:type="spellEnd"/>
      <w:r>
        <w:rPr>
          <w:rFonts w:ascii="Arial" w:eastAsia="Arial" w:hAnsi="Arial" w:cs="Arial"/>
          <w:sz w:val="20"/>
          <w:szCs w:val="20"/>
        </w:rPr>
        <w:t xml:space="preserve"> to help develop a strategic view for the school in its community and analyse and plan for its future needs and further development within the local, national and international context.</w:t>
      </w:r>
    </w:p>
    <w:p w:rsidR="00CA124E" w:rsidRDefault="002620F8">
      <w:pPr>
        <w:spacing w:after="200"/>
        <w:rPr>
          <w:rFonts w:ascii="Arial" w:eastAsia="Arial" w:hAnsi="Arial" w:cs="Arial"/>
          <w:sz w:val="20"/>
          <w:szCs w:val="20"/>
        </w:rPr>
      </w:pPr>
      <w:r>
        <w:rPr>
          <w:rFonts w:ascii="Arial" w:eastAsia="Arial" w:hAnsi="Arial" w:cs="Arial"/>
          <w:sz w:val="20"/>
          <w:szCs w:val="20"/>
        </w:rPr>
        <w:t>To assist with leading the excellent provision of teaching and learning and efficient day-to-day management of the school, promoting the values and culture within the school and ensuring that the best possible outcomes are secured for all pupils allowing them to thrive.</w:t>
      </w:r>
    </w:p>
    <w:p w:rsidR="00CA124E" w:rsidRDefault="002620F8">
      <w:pPr>
        <w:numPr>
          <w:ilvl w:val="0"/>
          <w:numId w:val="1"/>
        </w:numPr>
        <w:spacing w:after="200"/>
        <w:rPr>
          <w:rFonts w:ascii="Arial" w:eastAsia="Arial" w:hAnsi="Arial" w:cs="Arial"/>
          <w:sz w:val="20"/>
          <w:szCs w:val="20"/>
        </w:rPr>
      </w:pPr>
      <w:r>
        <w:rPr>
          <w:rFonts w:ascii="Arial" w:eastAsia="Arial" w:hAnsi="Arial" w:cs="Arial"/>
          <w:b/>
          <w:sz w:val="20"/>
          <w:szCs w:val="20"/>
        </w:rPr>
        <w:t>Strategic Direction and Development of the School</w:t>
      </w:r>
    </w:p>
    <w:p w:rsidR="00CA124E" w:rsidRDefault="002620F8">
      <w:pPr>
        <w:spacing w:after="200"/>
        <w:ind w:left="720"/>
        <w:rPr>
          <w:rFonts w:ascii="Arial" w:eastAsia="Arial" w:hAnsi="Arial" w:cs="Arial"/>
          <w:i/>
          <w:sz w:val="20"/>
          <w:szCs w:val="20"/>
        </w:rPr>
      </w:pPr>
      <w:r>
        <w:rPr>
          <w:rFonts w:ascii="Arial" w:eastAsia="Arial" w:hAnsi="Arial" w:cs="Arial"/>
          <w:i/>
          <w:sz w:val="20"/>
          <w:szCs w:val="20"/>
        </w:rPr>
        <w:t xml:space="preserve">Work with the </w:t>
      </w:r>
      <w:proofErr w:type="spellStart"/>
      <w:r>
        <w:rPr>
          <w:rFonts w:ascii="Arial" w:eastAsia="Arial" w:hAnsi="Arial" w:cs="Arial"/>
          <w:i/>
          <w:sz w:val="20"/>
          <w:szCs w:val="20"/>
        </w:rPr>
        <w:t>Headteacher</w:t>
      </w:r>
      <w:proofErr w:type="spellEnd"/>
      <w:r>
        <w:rPr>
          <w:rFonts w:ascii="Arial" w:eastAsia="Arial" w:hAnsi="Arial" w:cs="Arial"/>
          <w:i/>
          <w:sz w:val="20"/>
          <w:szCs w:val="20"/>
        </w:rPr>
        <w:t xml:space="preserve"> to create and implement a School Improvement Plan, underpinned by sound financial planning, which identifies priorities and targets for ensuring that students achieve high standards and make progress, increasing teachers’ effectiveness and securing school improvement.</w:t>
      </w:r>
    </w:p>
    <w:p w:rsidR="00CA124E" w:rsidRDefault="002620F8">
      <w:pPr>
        <w:spacing w:after="200"/>
        <w:rPr>
          <w:rFonts w:ascii="Arial" w:eastAsia="Arial" w:hAnsi="Arial" w:cs="Arial"/>
          <w:b/>
          <w:sz w:val="20"/>
          <w:szCs w:val="20"/>
        </w:rPr>
      </w:pPr>
      <w:r>
        <w:rPr>
          <w:rFonts w:ascii="Arial" w:eastAsia="Arial" w:hAnsi="Arial" w:cs="Arial"/>
          <w:b/>
          <w:sz w:val="20"/>
          <w:szCs w:val="20"/>
        </w:rPr>
        <w:t xml:space="preserve">Work with the </w:t>
      </w:r>
      <w:proofErr w:type="spellStart"/>
      <w:r>
        <w:rPr>
          <w:rFonts w:ascii="Arial" w:eastAsia="Arial" w:hAnsi="Arial" w:cs="Arial"/>
          <w:b/>
          <w:sz w:val="20"/>
          <w:szCs w:val="20"/>
        </w:rPr>
        <w:t>Headteacher</w:t>
      </w:r>
      <w:proofErr w:type="spellEnd"/>
      <w:r>
        <w:rPr>
          <w:rFonts w:ascii="Arial" w:eastAsia="Arial" w:hAnsi="Arial" w:cs="Arial"/>
          <w:b/>
          <w:sz w:val="20"/>
          <w:szCs w:val="20"/>
        </w:rPr>
        <w:t xml:space="preserve"> to:</w:t>
      </w:r>
    </w:p>
    <w:p w:rsidR="00CA124E" w:rsidRDefault="002620F8">
      <w:pPr>
        <w:numPr>
          <w:ilvl w:val="0"/>
          <w:numId w:val="6"/>
        </w:numPr>
        <w:rPr>
          <w:rFonts w:ascii="Arial" w:eastAsia="Arial" w:hAnsi="Arial" w:cs="Arial"/>
          <w:sz w:val="20"/>
          <w:szCs w:val="20"/>
        </w:rPr>
      </w:pPr>
      <w:r>
        <w:rPr>
          <w:rFonts w:ascii="Arial" w:eastAsia="Arial" w:hAnsi="Arial" w:cs="Arial"/>
          <w:sz w:val="20"/>
          <w:szCs w:val="20"/>
        </w:rPr>
        <w:t>create an ethos and provide educational vision and direction which secure effective teaching, successful learning and achievement by students and sustained improvement in their spiritual, moral, social, cultural, emotional and physical development, and prepare them for the opportunities, responsibility and experience of adult life;</w:t>
      </w:r>
    </w:p>
    <w:p w:rsidR="00CA124E" w:rsidRDefault="002620F8">
      <w:pPr>
        <w:numPr>
          <w:ilvl w:val="0"/>
          <w:numId w:val="6"/>
        </w:numPr>
        <w:rPr>
          <w:rFonts w:ascii="Arial" w:eastAsia="Arial" w:hAnsi="Arial" w:cs="Arial"/>
          <w:sz w:val="20"/>
          <w:szCs w:val="20"/>
        </w:rPr>
      </w:pPr>
      <w:r>
        <w:rPr>
          <w:rFonts w:ascii="Arial" w:eastAsia="Arial" w:hAnsi="Arial" w:cs="Arial"/>
          <w:sz w:val="20"/>
          <w:szCs w:val="20"/>
        </w:rPr>
        <w:t xml:space="preserve">promote and safeguard the safety and welfare of </w:t>
      </w:r>
      <w:proofErr w:type="spellStart"/>
      <w:r>
        <w:rPr>
          <w:rFonts w:ascii="Arial" w:eastAsia="Arial" w:hAnsi="Arial" w:cs="Arial"/>
          <w:sz w:val="20"/>
          <w:szCs w:val="20"/>
        </w:rPr>
        <w:t>students.;Ensure</w:t>
      </w:r>
      <w:proofErr w:type="spellEnd"/>
      <w:r>
        <w:rPr>
          <w:rFonts w:ascii="Arial" w:eastAsia="Arial" w:hAnsi="Arial" w:cs="Arial"/>
          <w:sz w:val="20"/>
          <w:szCs w:val="20"/>
        </w:rPr>
        <w:t xml:space="preserve"> that all those involved in the school are committed to its aims, motivated to achieve them, and involved in meeting long, medium and short term objectives and targets which secure the educational success of the </w:t>
      </w:r>
      <w:proofErr w:type="spellStart"/>
      <w:r>
        <w:rPr>
          <w:rFonts w:ascii="Arial" w:eastAsia="Arial" w:hAnsi="Arial" w:cs="Arial"/>
          <w:sz w:val="20"/>
          <w:szCs w:val="20"/>
        </w:rPr>
        <w:t>school.;ensure</w:t>
      </w:r>
      <w:proofErr w:type="spellEnd"/>
      <w:r>
        <w:rPr>
          <w:rFonts w:ascii="Arial" w:eastAsia="Arial" w:hAnsi="Arial" w:cs="Arial"/>
          <w:sz w:val="20"/>
          <w:szCs w:val="20"/>
        </w:rPr>
        <w:t xml:space="preserve"> that the management, finance organisation and administration of the school support its vision and aims;</w:t>
      </w:r>
    </w:p>
    <w:p w:rsidR="00CA124E" w:rsidRDefault="002620F8">
      <w:pPr>
        <w:numPr>
          <w:ilvl w:val="0"/>
          <w:numId w:val="6"/>
        </w:numPr>
        <w:rPr>
          <w:rFonts w:ascii="Arial" w:eastAsia="Arial" w:hAnsi="Arial" w:cs="Arial"/>
          <w:sz w:val="20"/>
          <w:szCs w:val="20"/>
        </w:rPr>
      </w:pPr>
      <w:r>
        <w:rPr>
          <w:rFonts w:ascii="Arial" w:eastAsia="Arial" w:hAnsi="Arial" w:cs="Arial"/>
          <w:sz w:val="20"/>
          <w:szCs w:val="20"/>
        </w:rPr>
        <w:t>ensure policies and practices take account of national, local and school data and inspection and research findings;</w:t>
      </w:r>
    </w:p>
    <w:p w:rsidR="00CA124E" w:rsidRDefault="002620F8">
      <w:pPr>
        <w:numPr>
          <w:ilvl w:val="0"/>
          <w:numId w:val="6"/>
        </w:numPr>
        <w:rPr>
          <w:rFonts w:ascii="Arial" w:eastAsia="Arial" w:hAnsi="Arial" w:cs="Arial"/>
          <w:sz w:val="20"/>
          <w:szCs w:val="20"/>
        </w:rPr>
      </w:pPr>
      <w:r>
        <w:rPr>
          <w:rFonts w:ascii="Arial" w:eastAsia="Arial" w:hAnsi="Arial" w:cs="Arial"/>
          <w:sz w:val="20"/>
          <w:szCs w:val="20"/>
        </w:rPr>
        <w:t>monitor, evaluate and review the effects of policies and targets of the school in practice, and take action if necessary;</w:t>
      </w:r>
    </w:p>
    <w:p w:rsidR="00CA124E" w:rsidRDefault="002620F8">
      <w:pPr>
        <w:numPr>
          <w:ilvl w:val="0"/>
          <w:numId w:val="6"/>
        </w:numPr>
        <w:rPr>
          <w:rFonts w:ascii="Arial" w:eastAsia="Arial" w:hAnsi="Arial" w:cs="Arial"/>
          <w:sz w:val="20"/>
          <w:szCs w:val="20"/>
        </w:rPr>
      </w:pPr>
      <w:r>
        <w:rPr>
          <w:rFonts w:ascii="Arial" w:eastAsia="Arial" w:hAnsi="Arial" w:cs="Arial"/>
          <w:sz w:val="20"/>
          <w:szCs w:val="20"/>
        </w:rPr>
        <w:t>lead and manage the transition of new students;</w:t>
      </w:r>
    </w:p>
    <w:p w:rsidR="00CA124E" w:rsidRDefault="002620F8">
      <w:pPr>
        <w:numPr>
          <w:ilvl w:val="0"/>
          <w:numId w:val="6"/>
        </w:numPr>
        <w:rPr>
          <w:rFonts w:ascii="Arial" w:eastAsia="Arial" w:hAnsi="Arial" w:cs="Arial"/>
          <w:sz w:val="20"/>
          <w:szCs w:val="20"/>
        </w:rPr>
      </w:pPr>
      <w:r>
        <w:rPr>
          <w:rFonts w:ascii="Arial" w:eastAsia="Arial" w:hAnsi="Arial" w:cs="Arial"/>
          <w:sz w:val="20"/>
          <w:szCs w:val="20"/>
        </w:rPr>
        <w:t>attend Local Governing Body Meetings when appropriate;</w:t>
      </w:r>
    </w:p>
    <w:p w:rsidR="00CA124E" w:rsidRDefault="002620F8">
      <w:pPr>
        <w:numPr>
          <w:ilvl w:val="0"/>
          <w:numId w:val="6"/>
        </w:numPr>
        <w:rPr>
          <w:rFonts w:ascii="Arial" w:eastAsia="Arial" w:hAnsi="Arial" w:cs="Arial"/>
          <w:b/>
          <w:sz w:val="20"/>
          <w:szCs w:val="20"/>
        </w:rPr>
      </w:pPr>
      <w:r>
        <w:rPr>
          <w:rFonts w:ascii="Arial" w:eastAsia="Arial" w:hAnsi="Arial" w:cs="Arial"/>
          <w:sz w:val="20"/>
          <w:szCs w:val="20"/>
        </w:rPr>
        <w:t>lead by example, provide inspiration and motivation and embody for the students, staff, governors and parents, the vision, purpose and leadership of the school;</w:t>
      </w:r>
    </w:p>
    <w:p w:rsidR="00CA124E" w:rsidRDefault="002620F8">
      <w:pPr>
        <w:numPr>
          <w:ilvl w:val="0"/>
          <w:numId w:val="6"/>
        </w:numPr>
        <w:rPr>
          <w:rFonts w:ascii="Arial" w:eastAsia="Arial" w:hAnsi="Arial" w:cs="Arial"/>
          <w:sz w:val="20"/>
          <w:szCs w:val="20"/>
        </w:rPr>
      </w:pPr>
      <w:proofErr w:type="gramStart"/>
      <w:r>
        <w:rPr>
          <w:rFonts w:ascii="Arial" w:eastAsia="Arial" w:hAnsi="Arial" w:cs="Arial"/>
          <w:sz w:val="20"/>
          <w:szCs w:val="20"/>
        </w:rPr>
        <w:t>deputise</w:t>
      </w:r>
      <w:proofErr w:type="gramEnd"/>
      <w:r>
        <w:rPr>
          <w:rFonts w:ascii="Arial" w:eastAsia="Arial" w:hAnsi="Arial" w:cs="Arial"/>
          <w:sz w:val="20"/>
          <w:szCs w:val="20"/>
        </w:rPr>
        <w:t xml:space="preserve"> for the </w:t>
      </w:r>
      <w:proofErr w:type="spellStart"/>
      <w:r>
        <w:rPr>
          <w:rFonts w:ascii="Arial" w:eastAsia="Arial" w:hAnsi="Arial" w:cs="Arial"/>
          <w:sz w:val="20"/>
          <w:szCs w:val="20"/>
        </w:rPr>
        <w:t>Headteacher</w:t>
      </w:r>
      <w:proofErr w:type="spellEnd"/>
      <w:r>
        <w:rPr>
          <w:rFonts w:ascii="Arial" w:eastAsia="Arial" w:hAnsi="Arial" w:cs="Arial"/>
          <w:sz w:val="20"/>
          <w:szCs w:val="20"/>
        </w:rPr>
        <w:t xml:space="preserve"> when required.</w:t>
      </w:r>
    </w:p>
    <w:p w:rsidR="00CA124E" w:rsidRDefault="00CA124E">
      <w:pPr>
        <w:ind w:left="1440"/>
        <w:rPr>
          <w:rFonts w:ascii="Arial" w:eastAsia="Arial" w:hAnsi="Arial" w:cs="Arial"/>
          <w:sz w:val="20"/>
          <w:szCs w:val="20"/>
        </w:rPr>
      </w:pPr>
    </w:p>
    <w:p w:rsidR="00CA124E" w:rsidRDefault="00CA124E">
      <w:pPr>
        <w:ind w:left="1440" w:hanging="360"/>
        <w:rPr>
          <w:rFonts w:ascii="Arial" w:eastAsia="Arial" w:hAnsi="Arial" w:cs="Arial"/>
          <w:sz w:val="20"/>
          <w:szCs w:val="20"/>
        </w:rPr>
      </w:pPr>
    </w:p>
    <w:p w:rsidR="00CA124E" w:rsidRDefault="002620F8">
      <w:pPr>
        <w:numPr>
          <w:ilvl w:val="0"/>
          <w:numId w:val="1"/>
        </w:num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Learning and Teaching:</w:t>
      </w:r>
    </w:p>
    <w:p w:rsidR="00CA124E" w:rsidRDefault="00CA124E">
      <w:pPr>
        <w:ind w:left="708"/>
        <w:rPr>
          <w:rFonts w:ascii="Arial" w:eastAsia="Arial" w:hAnsi="Arial" w:cs="Arial"/>
          <w:i/>
          <w:sz w:val="20"/>
          <w:szCs w:val="20"/>
        </w:rPr>
      </w:pPr>
    </w:p>
    <w:p w:rsidR="00CA124E" w:rsidRDefault="002620F8">
      <w:pPr>
        <w:ind w:left="708"/>
        <w:rPr>
          <w:rFonts w:ascii="Arial" w:eastAsia="Arial" w:hAnsi="Arial" w:cs="Arial"/>
          <w:i/>
          <w:sz w:val="20"/>
          <w:szCs w:val="20"/>
        </w:rPr>
      </w:pPr>
      <w:r>
        <w:rPr>
          <w:rFonts w:ascii="Arial" w:eastAsia="Arial" w:hAnsi="Arial" w:cs="Arial"/>
          <w:i/>
          <w:sz w:val="20"/>
          <w:szCs w:val="20"/>
        </w:rPr>
        <w:t xml:space="preserve">Work with the </w:t>
      </w:r>
      <w:proofErr w:type="spellStart"/>
      <w:r>
        <w:rPr>
          <w:rFonts w:ascii="Arial" w:eastAsia="Arial" w:hAnsi="Arial" w:cs="Arial"/>
          <w:i/>
          <w:sz w:val="20"/>
          <w:szCs w:val="20"/>
        </w:rPr>
        <w:t>Headteacher</w:t>
      </w:r>
      <w:proofErr w:type="spellEnd"/>
      <w:r>
        <w:rPr>
          <w:rFonts w:ascii="Arial" w:eastAsia="Arial" w:hAnsi="Arial" w:cs="Arial"/>
          <w:i/>
          <w:sz w:val="20"/>
          <w:szCs w:val="20"/>
        </w:rPr>
        <w:t xml:space="preserve"> to secure and sustain effective teaching and learning throughout the school; monitor and evaluate the quality of teaching and standards of students’ achievements; use benchmarks and set targets for improvement.</w:t>
      </w:r>
    </w:p>
    <w:p w:rsidR="00CA124E" w:rsidRDefault="00CA124E">
      <w:pPr>
        <w:ind w:left="720"/>
        <w:rPr>
          <w:rFonts w:ascii="Arial" w:eastAsia="Arial" w:hAnsi="Arial" w:cs="Arial"/>
          <w:sz w:val="20"/>
          <w:szCs w:val="20"/>
        </w:rPr>
      </w:pPr>
    </w:p>
    <w:p w:rsidR="00CA124E" w:rsidRDefault="00CA124E">
      <w:pPr>
        <w:ind w:left="720"/>
        <w:rPr>
          <w:rFonts w:ascii="Arial" w:eastAsia="Arial" w:hAnsi="Arial" w:cs="Arial"/>
          <w:b/>
          <w:sz w:val="20"/>
          <w:szCs w:val="20"/>
        </w:rPr>
      </w:pPr>
    </w:p>
    <w:p w:rsidR="00CA124E" w:rsidRDefault="00CA124E">
      <w:pPr>
        <w:ind w:left="720"/>
        <w:rPr>
          <w:rFonts w:ascii="Arial" w:eastAsia="Arial" w:hAnsi="Arial" w:cs="Arial"/>
          <w:b/>
          <w:sz w:val="20"/>
          <w:szCs w:val="20"/>
        </w:rPr>
      </w:pPr>
    </w:p>
    <w:p w:rsidR="00CA124E" w:rsidRDefault="00CA124E">
      <w:pPr>
        <w:ind w:left="720"/>
        <w:rPr>
          <w:rFonts w:ascii="Arial" w:eastAsia="Arial" w:hAnsi="Arial" w:cs="Arial"/>
          <w:b/>
          <w:sz w:val="20"/>
          <w:szCs w:val="20"/>
        </w:rPr>
      </w:pPr>
    </w:p>
    <w:p w:rsidR="00CA124E" w:rsidRDefault="00CA124E">
      <w:pPr>
        <w:ind w:left="720"/>
        <w:rPr>
          <w:rFonts w:ascii="Arial" w:eastAsia="Arial" w:hAnsi="Arial" w:cs="Arial"/>
          <w:b/>
          <w:sz w:val="20"/>
          <w:szCs w:val="20"/>
        </w:rPr>
      </w:pPr>
    </w:p>
    <w:p w:rsidR="00CA124E" w:rsidRDefault="00CA124E">
      <w:pPr>
        <w:ind w:left="720"/>
        <w:rPr>
          <w:rFonts w:ascii="Arial" w:eastAsia="Arial" w:hAnsi="Arial" w:cs="Arial"/>
          <w:b/>
          <w:sz w:val="20"/>
          <w:szCs w:val="20"/>
        </w:rPr>
      </w:pPr>
    </w:p>
    <w:p w:rsidR="00CA124E" w:rsidRDefault="00CA124E">
      <w:pPr>
        <w:ind w:left="720"/>
        <w:rPr>
          <w:rFonts w:ascii="Arial" w:eastAsia="Arial" w:hAnsi="Arial" w:cs="Arial"/>
          <w:b/>
          <w:sz w:val="20"/>
          <w:szCs w:val="20"/>
        </w:rPr>
      </w:pPr>
    </w:p>
    <w:p w:rsidR="00CA124E" w:rsidRDefault="002620F8">
      <w:pPr>
        <w:ind w:left="720"/>
        <w:rPr>
          <w:rFonts w:ascii="Arial" w:eastAsia="Arial" w:hAnsi="Arial" w:cs="Arial"/>
          <w:b/>
          <w:sz w:val="20"/>
          <w:szCs w:val="20"/>
        </w:rPr>
      </w:pPr>
      <w:r>
        <w:rPr>
          <w:rFonts w:ascii="Arial" w:eastAsia="Arial" w:hAnsi="Arial" w:cs="Arial"/>
          <w:b/>
          <w:sz w:val="20"/>
          <w:szCs w:val="20"/>
        </w:rPr>
        <w:lastRenderedPageBreak/>
        <w:t xml:space="preserve">Work with the </w:t>
      </w:r>
      <w:proofErr w:type="spellStart"/>
      <w:r>
        <w:rPr>
          <w:rFonts w:ascii="Arial" w:eastAsia="Arial" w:hAnsi="Arial" w:cs="Arial"/>
          <w:b/>
          <w:sz w:val="20"/>
          <w:szCs w:val="20"/>
        </w:rPr>
        <w:t>Headteacher</w:t>
      </w:r>
      <w:proofErr w:type="spellEnd"/>
      <w:r>
        <w:rPr>
          <w:rFonts w:ascii="Arial" w:eastAsia="Arial" w:hAnsi="Arial" w:cs="Arial"/>
          <w:b/>
          <w:sz w:val="20"/>
          <w:szCs w:val="20"/>
        </w:rPr>
        <w:t xml:space="preserve"> to:</w:t>
      </w:r>
    </w:p>
    <w:p w:rsidR="00CA124E" w:rsidRDefault="00CA124E">
      <w:pPr>
        <w:ind w:left="720"/>
        <w:rPr>
          <w:rFonts w:ascii="Arial" w:eastAsia="Arial" w:hAnsi="Arial" w:cs="Arial"/>
          <w:b/>
          <w:sz w:val="20"/>
          <w:szCs w:val="20"/>
        </w:rPr>
      </w:pPr>
    </w:p>
    <w:p w:rsidR="00CA124E" w:rsidRDefault="002620F8">
      <w:pPr>
        <w:numPr>
          <w:ilvl w:val="0"/>
          <w:numId w:val="3"/>
        </w:numPr>
        <w:rPr>
          <w:rFonts w:ascii="Arial" w:eastAsia="Arial" w:hAnsi="Arial" w:cs="Arial"/>
          <w:b/>
          <w:sz w:val="20"/>
          <w:szCs w:val="20"/>
        </w:rPr>
      </w:pPr>
      <w:r>
        <w:rPr>
          <w:rFonts w:ascii="Arial" w:eastAsia="Arial" w:hAnsi="Arial" w:cs="Arial"/>
          <w:sz w:val="20"/>
          <w:szCs w:val="20"/>
        </w:rPr>
        <w:t>create and maintain an environment and a code of behaviour which promotes and secures good teaching, effective learning, high standards of achievement, good behaviour and discipline, and which enables teachers to meet their professional standards;</w:t>
      </w:r>
    </w:p>
    <w:p w:rsidR="00CA124E" w:rsidRDefault="002620F8">
      <w:pPr>
        <w:numPr>
          <w:ilvl w:val="0"/>
          <w:numId w:val="3"/>
        </w:numPr>
        <w:rPr>
          <w:rFonts w:ascii="Arial" w:eastAsia="Arial" w:hAnsi="Arial" w:cs="Arial"/>
          <w:b/>
          <w:sz w:val="20"/>
          <w:szCs w:val="20"/>
        </w:rPr>
      </w:pPr>
      <w:r>
        <w:rPr>
          <w:rFonts w:ascii="Arial" w:eastAsia="Arial" w:hAnsi="Arial" w:cs="Arial"/>
          <w:sz w:val="20"/>
          <w:szCs w:val="20"/>
        </w:rPr>
        <w:t>determine, organise and implement the curriculum and its assessment; monitor and evaluate it in order to identify and act on areas for improvement;</w:t>
      </w:r>
    </w:p>
    <w:p w:rsidR="00CA124E" w:rsidRDefault="002620F8">
      <w:pPr>
        <w:numPr>
          <w:ilvl w:val="0"/>
          <w:numId w:val="3"/>
        </w:numPr>
        <w:rPr>
          <w:rFonts w:ascii="Arial" w:eastAsia="Arial" w:hAnsi="Arial" w:cs="Arial"/>
          <w:b/>
          <w:sz w:val="20"/>
          <w:szCs w:val="20"/>
        </w:rPr>
      </w:pPr>
      <w:r>
        <w:rPr>
          <w:rFonts w:ascii="Arial" w:eastAsia="Arial" w:hAnsi="Arial" w:cs="Arial"/>
          <w:sz w:val="20"/>
          <w:szCs w:val="20"/>
        </w:rPr>
        <w:t>develop teaching and learning throughout a range of strategies including instructional coaching and sharing best practice and CPL to raise student achievement and increase engagement;</w:t>
      </w:r>
    </w:p>
    <w:p w:rsidR="00CA124E" w:rsidRDefault="002620F8">
      <w:pPr>
        <w:numPr>
          <w:ilvl w:val="0"/>
          <w:numId w:val="3"/>
        </w:numPr>
        <w:rPr>
          <w:rFonts w:ascii="Arial" w:eastAsia="Arial" w:hAnsi="Arial" w:cs="Arial"/>
          <w:b/>
          <w:sz w:val="20"/>
          <w:szCs w:val="20"/>
        </w:rPr>
      </w:pPr>
      <w:proofErr w:type="gramStart"/>
      <w:r>
        <w:rPr>
          <w:rFonts w:ascii="Arial" w:eastAsia="Arial" w:hAnsi="Arial" w:cs="Arial"/>
          <w:sz w:val="20"/>
          <w:szCs w:val="20"/>
        </w:rPr>
        <w:t>ensure</w:t>
      </w:r>
      <w:proofErr w:type="gramEnd"/>
      <w:r>
        <w:rPr>
          <w:rFonts w:ascii="Arial" w:eastAsia="Arial" w:hAnsi="Arial" w:cs="Arial"/>
          <w:sz w:val="20"/>
          <w:szCs w:val="20"/>
        </w:rPr>
        <w:t xml:space="preserve"> that appropriate support is put in place and monitored to improve student progress.</w:t>
      </w:r>
    </w:p>
    <w:p w:rsidR="00CA124E" w:rsidRDefault="002620F8">
      <w:pPr>
        <w:numPr>
          <w:ilvl w:val="0"/>
          <w:numId w:val="3"/>
        </w:numPr>
        <w:rPr>
          <w:rFonts w:ascii="Arial" w:eastAsia="Arial" w:hAnsi="Arial" w:cs="Arial"/>
          <w:b/>
          <w:sz w:val="20"/>
          <w:szCs w:val="20"/>
        </w:rPr>
      </w:pPr>
      <w:r>
        <w:rPr>
          <w:rFonts w:ascii="Arial" w:eastAsia="Arial" w:hAnsi="Arial" w:cs="Arial"/>
          <w:sz w:val="20"/>
          <w:szCs w:val="20"/>
        </w:rPr>
        <w:t>monitor and evaluate the quality of teaching and standards of learning and achievement of all students, including those with special educational needs, to inform future developments;</w:t>
      </w:r>
    </w:p>
    <w:p w:rsidR="00CA124E" w:rsidRDefault="002620F8">
      <w:pPr>
        <w:numPr>
          <w:ilvl w:val="0"/>
          <w:numId w:val="3"/>
        </w:numPr>
        <w:rPr>
          <w:rFonts w:ascii="Arial" w:eastAsia="Arial" w:hAnsi="Arial" w:cs="Arial"/>
          <w:b/>
          <w:sz w:val="20"/>
          <w:szCs w:val="20"/>
        </w:rPr>
      </w:pPr>
      <w:r>
        <w:rPr>
          <w:rFonts w:ascii="Arial" w:eastAsia="Arial" w:hAnsi="Arial" w:cs="Arial"/>
          <w:sz w:val="20"/>
          <w:szCs w:val="20"/>
        </w:rPr>
        <w:t>To lead in the implementation of policies and practice which promote equality of opportunity and tackle prejudice;;</w:t>
      </w:r>
    </w:p>
    <w:p w:rsidR="00CA124E" w:rsidRDefault="002620F8">
      <w:pPr>
        <w:numPr>
          <w:ilvl w:val="0"/>
          <w:numId w:val="3"/>
        </w:numPr>
        <w:rPr>
          <w:rFonts w:ascii="Arial" w:eastAsia="Arial" w:hAnsi="Arial" w:cs="Arial"/>
          <w:b/>
          <w:sz w:val="20"/>
          <w:szCs w:val="20"/>
        </w:rPr>
      </w:pPr>
      <w:r>
        <w:rPr>
          <w:rFonts w:ascii="Arial" w:eastAsia="Arial" w:hAnsi="Arial" w:cs="Arial"/>
          <w:sz w:val="20"/>
          <w:szCs w:val="20"/>
        </w:rPr>
        <w:t>develop effective links with the community, including business and industry, to extend the curriculum, enhance teaching and learning and develop community cohesion;</w:t>
      </w:r>
    </w:p>
    <w:p w:rsidR="00CA124E" w:rsidRDefault="002620F8">
      <w:pPr>
        <w:numPr>
          <w:ilvl w:val="0"/>
          <w:numId w:val="3"/>
        </w:numPr>
        <w:rPr>
          <w:rFonts w:ascii="Arial" w:eastAsia="Arial" w:hAnsi="Arial" w:cs="Arial"/>
          <w:b/>
          <w:sz w:val="20"/>
          <w:szCs w:val="20"/>
        </w:rPr>
      </w:pPr>
      <w:r>
        <w:rPr>
          <w:rFonts w:ascii="Arial" w:eastAsia="Arial" w:hAnsi="Arial" w:cs="Arial"/>
          <w:sz w:val="20"/>
          <w:szCs w:val="20"/>
        </w:rPr>
        <w:t>create and maintain an effective partnership with parents to support and improve students’ achievement and personal development;</w:t>
      </w:r>
    </w:p>
    <w:p w:rsidR="00CA124E" w:rsidRDefault="002620F8">
      <w:pPr>
        <w:numPr>
          <w:ilvl w:val="0"/>
          <w:numId w:val="3"/>
        </w:numPr>
        <w:rPr>
          <w:rFonts w:ascii="Arial" w:eastAsia="Arial" w:hAnsi="Arial" w:cs="Arial"/>
          <w:sz w:val="20"/>
          <w:szCs w:val="20"/>
        </w:rPr>
      </w:pPr>
      <w:proofErr w:type="gramStart"/>
      <w:r>
        <w:rPr>
          <w:rFonts w:ascii="Arial" w:eastAsia="Arial" w:hAnsi="Arial" w:cs="Arial"/>
          <w:sz w:val="20"/>
          <w:szCs w:val="20"/>
        </w:rPr>
        <w:t>analysing</w:t>
      </w:r>
      <w:proofErr w:type="gramEnd"/>
      <w:r>
        <w:rPr>
          <w:rFonts w:ascii="Arial" w:eastAsia="Arial" w:hAnsi="Arial" w:cs="Arial"/>
          <w:sz w:val="20"/>
          <w:szCs w:val="20"/>
        </w:rPr>
        <w:t xml:space="preserve"> and evaluating data and suggesting ideas for the development of intervention programmes in support of student behaviour, welfare and attendance.</w:t>
      </w:r>
    </w:p>
    <w:p w:rsidR="00CA124E" w:rsidRDefault="00CA124E">
      <w:pPr>
        <w:ind w:left="1440"/>
        <w:rPr>
          <w:rFonts w:ascii="Arial" w:eastAsia="Arial" w:hAnsi="Arial" w:cs="Arial"/>
          <w:sz w:val="20"/>
          <w:szCs w:val="20"/>
        </w:rPr>
      </w:pPr>
    </w:p>
    <w:p w:rsidR="00CA124E" w:rsidRDefault="00CA124E">
      <w:pPr>
        <w:ind w:left="1440" w:hanging="720"/>
        <w:rPr>
          <w:rFonts w:ascii="Arial" w:eastAsia="Arial" w:hAnsi="Arial" w:cs="Arial"/>
          <w:b/>
          <w:sz w:val="20"/>
          <w:szCs w:val="20"/>
        </w:rPr>
      </w:pPr>
    </w:p>
    <w:p w:rsidR="00CA124E" w:rsidRDefault="002620F8">
      <w:pPr>
        <w:numPr>
          <w:ilvl w:val="0"/>
          <w:numId w:val="1"/>
        </w:numPr>
        <w:rPr>
          <w:rFonts w:ascii="Arial" w:eastAsia="Arial" w:hAnsi="Arial" w:cs="Arial"/>
          <w:sz w:val="20"/>
          <w:szCs w:val="20"/>
        </w:rPr>
      </w:pPr>
      <w:r>
        <w:rPr>
          <w:rFonts w:ascii="Arial" w:eastAsia="Arial" w:hAnsi="Arial" w:cs="Arial"/>
          <w:b/>
          <w:sz w:val="20"/>
          <w:szCs w:val="20"/>
        </w:rPr>
        <w:t xml:space="preserve"> Leading and Managing Staff</w:t>
      </w:r>
    </w:p>
    <w:p w:rsidR="00CA124E" w:rsidRDefault="00CA124E">
      <w:pPr>
        <w:ind w:left="1440" w:hanging="720"/>
        <w:rPr>
          <w:rFonts w:ascii="Arial" w:eastAsia="Arial" w:hAnsi="Arial" w:cs="Arial"/>
          <w:i/>
          <w:sz w:val="20"/>
          <w:szCs w:val="20"/>
        </w:rPr>
      </w:pPr>
    </w:p>
    <w:p w:rsidR="00CA124E" w:rsidRDefault="002620F8">
      <w:pPr>
        <w:ind w:left="708"/>
        <w:rPr>
          <w:rFonts w:ascii="Arial" w:eastAsia="Arial" w:hAnsi="Arial" w:cs="Arial"/>
          <w:i/>
          <w:sz w:val="20"/>
          <w:szCs w:val="20"/>
        </w:rPr>
      </w:pPr>
      <w:r>
        <w:rPr>
          <w:rFonts w:ascii="Arial" w:eastAsia="Arial" w:hAnsi="Arial" w:cs="Arial"/>
          <w:i/>
          <w:sz w:val="20"/>
          <w:szCs w:val="20"/>
        </w:rPr>
        <w:t xml:space="preserve">Work with the </w:t>
      </w:r>
      <w:proofErr w:type="spellStart"/>
      <w:r>
        <w:rPr>
          <w:rFonts w:ascii="Arial" w:eastAsia="Arial" w:hAnsi="Arial" w:cs="Arial"/>
          <w:i/>
          <w:sz w:val="20"/>
          <w:szCs w:val="20"/>
        </w:rPr>
        <w:t>Headteacher</w:t>
      </w:r>
      <w:proofErr w:type="spellEnd"/>
      <w:r>
        <w:rPr>
          <w:rFonts w:ascii="Arial" w:eastAsia="Arial" w:hAnsi="Arial" w:cs="Arial"/>
          <w:i/>
          <w:sz w:val="20"/>
          <w:szCs w:val="20"/>
        </w:rPr>
        <w:t xml:space="preserve"> to lead, motivate, support, challenge and develop staff to secure improvement.</w:t>
      </w:r>
    </w:p>
    <w:p w:rsidR="00CA124E" w:rsidRDefault="00CA124E">
      <w:pPr>
        <w:ind w:left="720"/>
        <w:rPr>
          <w:rFonts w:ascii="Arial" w:eastAsia="Arial" w:hAnsi="Arial" w:cs="Arial"/>
          <w:sz w:val="20"/>
          <w:szCs w:val="20"/>
        </w:rPr>
      </w:pPr>
    </w:p>
    <w:p w:rsidR="00CA124E" w:rsidRDefault="002620F8">
      <w:pPr>
        <w:ind w:left="720"/>
        <w:rPr>
          <w:rFonts w:ascii="Arial" w:eastAsia="Arial" w:hAnsi="Arial" w:cs="Arial"/>
          <w:b/>
          <w:sz w:val="20"/>
          <w:szCs w:val="20"/>
        </w:rPr>
      </w:pPr>
      <w:r>
        <w:rPr>
          <w:rFonts w:ascii="Arial" w:eastAsia="Arial" w:hAnsi="Arial" w:cs="Arial"/>
          <w:b/>
          <w:sz w:val="20"/>
          <w:szCs w:val="20"/>
        </w:rPr>
        <w:t xml:space="preserve">Work with the </w:t>
      </w:r>
      <w:proofErr w:type="spellStart"/>
      <w:r>
        <w:rPr>
          <w:rFonts w:ascii="Arial" w:eastAsia="Arial" w:hAnsi="Arial" w:cs="Arial"/>
          <w:b/>
          <w:sz w:val="20"/>
          <w:szCs w:val="20"/>
        </w:rPr>
        <w:t>Headteacher</w:t>
      </w:r>
      <w:proofErr w:type="spellEnd"/>
      <w:r>
        <w:rPr>
          <w:rFonts w:ascii="Arial" w:eastAsia="Arial" w:hAnsi="Arial" w:cs="Arial"/>
          <w:b/>
          <w:sz w:val="20"/>
          <w:szCs w:val="20"/>
        </w:rPr>
        <w:t xml:space="preserve"> to:</w:t>
      </w:r>
    </w:p>
    <w:p w:rsidR="00CA124E" w:rsidRDefault="00CA124E">
      <w:pPr>
        <w:ind w:left="720"/>
        <w:rPr>
          <w:rFonts w:ascii="Arial" w:eastAsia="Arial" w:hAnsi="Arial" w:cs="Arial"/>
          <w:b/>
          <w:sz w:val="20"/>
          <w:szCs w:val="20"/>
        </w:rPr>
      </w:pPr>
    </w:p>
    <w:p w:rsidR="00CA124E" w:rsidRDefault="002620F8">
      <w:pPr>
        <w:numPr>
          <w:ilvl w:val="0"/>
          <w:numId w:val="2"/>
        </w:numPr>
        <w:rPr>
          <w:rFonts w:ascii="Arial" w:eastAsia="Arial" w:hAnsi="Arial" w:cs="Arial"/>
          <w:b/>
          <w:sz w:val="20"/>
          <w:szCs w:val="20"/>
        </w:rPr>
      </w:pPr>
      <w:r>
        <w:rPr>
          <w:rFonts w:ascii="Arial" w:eastAsia="Arial" w:hAnsi="Arial" w:cs="Arial"/>
          <w:sz w:val="20"/>
          <w:szCs w:val="20"/>
        </w:rPr>
        <w:t>maximise the contribution of staff to improving the quality of education provided and standards achieved and ensure that constructive working relationships are formed between staff and students;</w:t>
      </w:r>
    </w:p>
    <w:p w:rsidR="00CA124E" w:rsidRDefault="002620F8">
      <w:pPr>
        <w:numPr>
          <w:ilvl w:val="0"/>
          <w:numId w:val="2"/>
        </w:numPr>
        <w:rPr>
          <w:rFonts w:ascii="Arial" w:eastAsia="Arial" w:hAnsi="Arial" w:cs="Arial"/>
          <w:b/>
          <w:sz w:val="20"/>
          <w:szCs w:val="20"/>
        </w:rPr>
      </w:pPr>
      <w:r>
        <w:rPr>
          <w:rFonts w:ascii="Arial" w:eastAsia="Arial" w:hAnsi="Arial" w:cs="Arial"/>
          <w:sz w:val="20"/>
          <w:szCs w:val="20"/>
        </w:rPr>
        <w:t>plan, delegate, support, motivate and evaluate work undertaken by groups, teams and individuals, ensuring clear delegation and accountability;</w:t>
      </w:r>
    </w:p>
    <w:p w:rsidR="00CA124E" w:rsidRDefault="002620F8">
      <w:pPr>
        <w:numPr>
          <w:ilvl w:val="0"/>
          <w:numId w:val="2"/>
        </w:numPr>
        <w:rPr>
          <w:rFonts w:ascii="Arial" w:eastAsia="Arial" w:hAnsi="Arial" w:cs="Arial"/>
          <w:b/>
          <w:sz w:val="20"/>
          <w:szCs w:val="20"/>
        </w:rPr>
      </w:pPr>
      <w:r>
        <w:rPr>
          <w:rFonts w:ascii="Arial" w:eastAsia="Arial" w:hAnsi="Arial" w:cs="Arial"/>
          <w:sz w:val="20"/>
          <w:szCs w:val="20"/>
        </w:rPr>
        <w:t>implement and sustain effective systems for the Appraisal of staff;</w:t>
      </w:r>
    </w:p>
    <w:p w:rsidR="00CA124E" w:rsidRDefault="002620F8">
      <w:pPr>
        <w:numPr>
          <w:ilvl w:val="0"/>
          <w:numId w:val="2"/>
        </w:numPr>
        <w:rPr>
          <w:rFonts w:ascii="Arial" w:eastAsia="Arial" w:hAnsi="Arial" w:cs="Arial"/>
          <w:b/>
          <w:sz w:val="20"/>
          <w:szCs w:val="20"/>
        </w:rPr>
      </w:pPr>
      <w:r>
        <w:rPr>
          <w:rFonts w:ascii="Arial" w:eastAsia="Arial" w:hAnsi="Arial" w:cs="Arial"/>
          <w:sz w:val="20"/>
          <w:szCs w:val="20"/>
        </w:rPr>
        <w:t>motivate and enable all staff to carry out their respective roles to the highest standard, through high quality continuing professional development based on assessment of needs;</w:t>
      </w:r>
    </w:p>
    <w:p w:rsidR="00CA124E" w:rsidRDefault="002620F8">
      <w:pPr>
        <w:numPr>
          <w:ilvl w:val="0"/>
          <w:numId w:val="2"/>
        </w:numPr>
        <w:rPr>
          <w:rFonts w:ascii="Arial" w:eastAsia="Arial" w:hAnsi="Arial" w:cs="Arial"/>
          <w:b/>
          <w:sz w:val="20"/>
          <w:szCs w:val="20"/>
        </w:rPr>
      </w:pPr>
      <w:r>
        <w:rPr>
          <w:rFonts w:ascii="Arial" w:eastAsia="Arial" w:hAnsi="Arial" w:cs="Arial"/>
          <w:sz w:val="20"/>
          <w:szCs w:val="20"/>
        </w:rPr>
        <w:t>lead professional development of staff through example, support and co-ordinate the provision of high quality professional development within the area of responsibility;</w:t>
      </w:r>
    </w:p>
    <w:p w:rsidR="00CA124E" w:rsidRDefault="002620F8">
      <w:pPr>
        <w:numPr>
          <w:ilvl w:val="0"/>
          <w:numId w:val="2"/>
        </w:numPr>
        <w:rPr>
          <w:rFonts w:ascii="Arial" w:eastAsia="Arial" w:hAnsi="Arial" w:cs="Arial"/>
          <w:b/>
          <w:sz w:val="20"/>
          <w:szCs w:val="20"/>
        </w:rPr>
      </w:pPr>
      <w:r>
        <w:rPr>
          <w:rFonts w:ascii="Arial" w:eastAsia="Arial" w:hAnsi="Arial" w:cs="Arial"/>
          <w:sz w:val="20"/>
          <w:szCs w:val="20"/>
        </w:rPr>
        <w:t>sustain your own motivation and that of other staff;</w:t>
      </w:r>
    </w:p>
    <w:p w:rsidR="00CA124E" w:rsidRDefault="002620F8">
      <w:pPr>
        <w:numPr>
          <w:ilvl w:val="0"/>
          <w:numId w:val="2"/>
        </w:numPr>
        <w:rPr>
          <w:rFonts w:ascii="Arial" w:eastAsia="Arial" w:hAnsi="Arial" w:cs="Arial"/>
          <w:b/>
          <w:sz w:val="20"/>
          <w:szCs w:val="20"/>
        </w:rPr>
      </w:pPr>
      <w:proofErr w:type="gramStart"/>
      <w:r>
        <w:rPr>
          <w:rFonts w:ascii="Arial" w:eastAsia="Arial" w:hAnsi="Arial" w:cs="Arial"/>
          <w:sz w:val="20"/>
          <w:szCs w:val="20"/>
        </w:rPr>
        <w:t>ensure</w:t>
      </w:r>
      <w:proofErr w:type="gramEnd"/>
      <w:r>
        <w:rPr>
          <w:rFonts w:ascii="Arial" w:eastAsia="Arial" w:hAnsi="Arial" w:cs="Arial"/>
          <w:sz w:val="20"/>
          <w:szCs w:val="20"/>
        </w:rPr>
        <w:t xml:space="preserve"> that professional duties are fulfilled.</w:t>
      </w:r>
    </w:p>
    <w:p w:rsidR="00CA124E" w:rsidRDefault="00CA124E">
      <w:pPr>
        <w:ind w:left="1440" w:hanging="720"/>
        <w:rPr>
          <w:rFonts w:ascii="Arial" w:eastAsia="Arial" w:hAnsi="Arial" w:cs="Arial"/>
          <w:b/>
          <w:sz w:val="20"/>
          <w:szCs w:val="20"/>
        </w:rPr>
      </w:pPr>
    </w:p>
    <w:p w:rsidR="00CA124E" w:rsidRDefault="00CA124E">
      <w:pPr>
        <w:ind w:left="1440" w:hanging="720"/>
        <w:rPr>
          <w:rFonts w:ascii="Arial" w:eastAsia="Arial" w:hAnsi="Arial" w:cs="Arial"/>
          <w:b/>
          <w:sz w:val="20"/>
          <w:szCs w:val="20"/>
        </w:rPr>
      </w:pPr>
    </w:p>
    <w:p w:rsidR="00CA124E" w:rsidRDefault="002620F8">
      <w:pPr>
        <w:numPr>
          <w:ilvl w:val="0"/>
          <w:numId w:val="1"/>
        </w:numPr>
        <w:rPr>
          <w:rFonts w:ascii="Arial" w:eastAsia="Arial" w:hAnsi="Arial" w:cs="Arial"/>
          <w:sz w:val="20"/>
          <w:szCs w:val="20"/>
        </w:rPr>
      </w:pPr>
      <w:r>
        <w:rPr>
          <w:rFonts w:ascii="Arial" w:eastAsia="Arial" w:hAnsi="Arial" w:cs="Arial"/>
          <w:b/>
          <w:sz w:val="20"/>
          <w:szCs w:val="20"/>
        </w:rPr>
        <w:t xml:space="preserve"> Accountability</w:t>
      </w:r>
    </w:p>
    <w:p w:rsidR="00CA124E" w:rsidRDefault="00CA124E">
      <w:pPr>
        <w:ind w:left="1440" w:hanging="720"/>
        <w:rPr>
          <w:rFonts w:ascii="Arial" w:eastAsia="Arial" w:hAnsi="Arial" w:cs="Arial"/>
          <w:i/>
          <w:sz w:val="20"/>
          <w:szCs w:val="20"/>
        </w:rPr>
      </w:pPr>
    </w:p>
    <w:p w:rsidR="00CA124E" w:rsidRDefault="002620F8">
      <w:pPr>
        <w:ind w:left="1440" w:hanging="720"/>
        <w:rPr>
          <w:rFonts w:ascii="Arial" w:eastAsia="Arial" w:hAnsi="Arial" w:cs="Arial"/>
          <w:i/>
          <w:sz w:val="20"/>
          <w:szCs w:val="20"/>
        </w:rPr>
      </w:pPr>
      <w:r>
        <w:rPr>
          <w:rFonts w:ascii="Arial" w:eastAsia="Arial" w:hAnsi="Arial" w:cs="Arial"/>
          <w:i/>
          <w:sz w:val="20"/>
          <w:szCs w:val="20"/>
        </w:rPr>
        <w:t xml:space="preserve">Work with the </w:t>
      </w:r>
      <w:proofErr w:type="spellStart"/>
      <w:r>
        <w:rPr>
          <w:rFonts w:ascii="Arial" w:eastAsia="Arial" w:hAnsi="Arial" w:cs="Arial"/>
          <w:i/>
          <w:sz w:val="20"/>
          <w:szCs w:val="20"/>
        </w:rPr>
        <w:t>Headteacher</w:t>
      </w:r>
      <w:proofErr w:type="spellEnd"/>
      <w:r>
        <w:rPr>
          <w:rFonts w:ascii="Arial" w:eastAsia="Arial" w:hAnsi="Arial" w:cs="Arial"/>
          <w:i/>
          <w:sz w:val="20"/>
          <w:szCs w:val="20"/>
        </w:rPr>
        <w:t xml:space="preserve"> to help evaluate the efficiency and effectiveness of the school.</w:t>
      </w:r>
    </w:p>
    <w:p w:rsidR="00CA124E" w:rsidRDefault="00CA124E">
      <w:pPr>
        <w:ind w:left="720"/>
        <w:rPr>
          <w:rFonts w:ascii="Arial" w:eastAsia="Arial" w:hAnsi="Arial" w:cs="Arial"/>
          <w:i/>
          <w:sz w:val="20"/>
          <w:szCs w:val="20"/>
        </w:rPr>
      </w:pPr>
    </w:p>
    <w:p w:rsidR="00CA124E" w:rsidRDefault="002620F8">
      <w:pPr>
        <w:ind w:left="720"/>
        <w:rPr>
          <w:rFonts w:ascii="Arial" w:eastAsia="Arial" w:hAnsi="Arial" w:cs="Arial"/>
          <w:sz w:val="20"/>
          <w:szCs w:val="20"/>
        </w:rPr>
      </w:pPr>
      <w:r>
        <w:rPr>
          <w:rFonts w:ascii="Arial" w:eastAsia="Arial" w:hAnsi="Arial" w:cs="Arial"/>
          <w:sz w:val="20"/>
          <w:szCs w:val="20"/>
        </w:rPr>
        <w:t xml:space="preserve">Work with the </w:t>
      </w:r>
      <w:proofErr w:type="spellStart"/>
      <w:r>
        <w:rPr>
          <w:rFonts w:ascii="Arial" w:eastAsia="Arial" w:hAnsi="Arial" w:cs="Arial"/>
          <w:sz w:val="20"/>
          <w:szCs w:val="20"/>
        </w:rPr>
        <w:t>Headteacher</w:t>
      </w:r>
      <w:proofErr w:type="spellEnd"/>
      <w:r>
        <w:rPr>
          <w:rFonts w:ascii="Arial" w:eastAsia="Arial" w:hAnsi="Arial" w:cs="Arial"/>
          <w:sz w:val="20"/>
          <w:szCs w:val="20"/>
        </w:rPr>
        <w:t xml:space="preserve"> to:</w:t>
      </w:r>
    </w:p>
    <w:p w:rsidR="00CA124E" w:rsidRDefault="00CA124E">
      <w:pPr>
        <w:ind w:left="720"/>
        <w:rPr>
          <w:rFonts w:ascii="Arial" w:eastAsia="Arial" w:hAnsi="Arial" w:cs="Arial"/>
          <w:b/>
          <w:sz w:val="20"/>
          <w:szCs w:val="20"/>
        </w:rPr>
      </w:pPr>
    </w:p>
    <w:p w:rsidR="00CA124E" w:rsidRDefault="002620F8">
      <w:pPr>
        <w:numPr>
          <w:ilvl w:val="0"/>
          <w:numId w:val="4"/>
        </w:numPr>
        <w:rPr>
          <w:rFonts w:ascii="Arial" w:eastAsia="Arial" w:hAnsi="Arial" w:cs="Arial"/>
          <w:sz w:val="20"/>
          <w:szCs w:val="20"/>
        </w:rPr>
      </w:pPr>
      <w:r>
        <w:rPr>
          <w:rFonts w:ascii="Arial" w:eastAsia="Arial" w:hAnsi="Arial" w:cs="Arial"/>
          <w:sz w:val="20"/>
          <w:szCs w:val="20"/>
        </w:rPr>
        <w:t xml:space="preserve">provide information, objective advice and support to the </w:t>
      </w:r>
      <w:proofErr w:type="spellStart"/>
      <w:r>
        <w:rPr>
          <w:rFonts w:ascii="Arial" w:eastAsia="Arial" w:hAnsi="Arial" w:cs="Arial"/>
          <w:sz w:val="20"/>
          <w:szCs w:val="20"/>
        </w:rPr>
        <w:t>Headteacher</w:t>
      </w:r>
      <w:proofErr w:type="spellEnd"/>
      <w:r>
        <w:rPr>
          <w:rFonts w:ascii="Arial" w:eastAsia="Arial" w:hAnsi="Arial" w:cs="Arial"/>
          <w:sz w:val="20"/>
          <w:szCs w:val="20"/>
        </w:rPr>
        <w:t xml:space="preserve"> to enable the </w:t>
      </w:r>
      <w:proofErr w:type="spellStart"/>
      <w:r>
        <w:rPr>
          <w:rFonts w:ascii="Arial" w:eastAsia="Arial" w:hAnsi="Arial" w:cs="Arial"/>
          <w:sz w:val="20"/>
          <w:szCs w:val="20"/>
        </w:rPr>
        <w:t>Headteacher</w:t>
      </w:r>
      <w:proofErr w:type="spellEnd"/>
      <w:r>
        <w:rPr>
          <w:rFonts w:ascii="Arial" w:eastAsia="Arial" w:hAnsi="Arial" w:cs="Arial"/>
          <w:sz w:val="20"/>
          <w:szCs w:val="20"/>
        </w:rPr>
        <w:t xml:space="preserve"> to meet their responsibilities for securing effective teaching and learning and improved standards of achievement and for achieving efficiency and value for money;</w:t>
      </w:r>
    </w:p>
    <w:p w:rsidR="00CA124E" w:rsidRDefault="002620F8">
      <w:pPr>
        <w:numPr>
          <w:ilvl w:val="0"/>
          <w:numId w:val="4"/>
        </w:numPr>
        <w:rPr>
          <w:rFonts w:ascii="Arial" w:eastAsia="Arial" w:hAnsi="Arial" w:cs="Arial"/>
          <w:sz w:val="20"/>
          <w:szCs w:val="20"/>
        </w:rPr>
      </w:pPr>
      <w:proofErr w:type="gramStart"/>
      <w:r>
        <w:rPr>
          <w:rFonts w:ascii="Arial" w:eastAsia="Arial" w:hAnsi="Arial" w:cs="Arial"/>
          <w:sz w:val="20"/>
          <w:szCs w:val="20"/>
        </w:rPr>
        <w:t>help</w:t>
      </w:r>
      <w:proofErr w:type="gramEnd"/>
      <w:r>
        <w:rPr>
          <w:rFonts w:ascii="Arial" w:eastAsia="Arial" w:hAnsi="Arial" w:cs="Arial"/>
          <w:sz w:val="20"/>
          <w:szCs w:val="20"/>
        </w:rPr>
        <w:t xml:space="preserve"> create and develop an organisation in which all staff recognise that they are accountable for the success of the school. Help present a coherent and accurate account of the performance of all aspects of the school in a form appropriate to a range of audiences, including Governors, the local community, OFSTED, and WAT;</w:t>
      </w:r>
    </w:p>
    <w:p w:rsidR="00CA124E" w:rsidRDefault="002620F8">
      <w:pPr>
        <w:numPr>
          <w:ilvl w:val="0"/>
          <w:numId w:val="4"/>
        </w:numPr>
        <w:spacing w:after="200"/>
        <w:rPr>
          <w:rFonts w:ascii="Arial" w:eastAsia="Arial" w:hAnsi="Arial" w:cs="Arial"/>
          <w:sz w:val="20"/>
          <w:szCs w:val="20"/>
        </w:rPr>
      </w:pPr>
      <w:proofErr w:type="gramStart"/>
      <w:r>
        <w:rPr>
          <w:rFonts w:ascii="Arial" w:eastAsia="Arial" w:hAnsi="Arial" w:cs="Arial"/>
          <w:sz w:val="20"/>
          <w:szCs w:val="20"/>
        </w:rPr>
        <w:t>help</w:t>
      </w:r>
      <w:proofErr w:type="gramEnd"/>
      <w:r>
        <w:rPr>
          <w:rFonts w:ascii="Arial" w:eastAsia="Arial" w:hAnsi="Arial" w:cs="Arial"/>
          <w:sz w:val="20"/>
          <w:szCs w:val="20"/>
        </w:rPr>
        <w:t xml:space="preserve"> ensure that parents, students and stakeholders are well informed about the curriculum, attainment and progress, and about the contribution that they can make to achieving the school’s priorities for improvement.</w:t>
      </w:r>
    </w:p>
    <w:p w:rsidR="00CA124E" w:rsidRDefault="002620F8">
      <w:pPr>
        <w:numPr>
          <w:ilvl w:val="0"/>
          <w:numId w:val="1"/>
        </w:numPr>
        <w:spacing w:after="200"/>
        <w:rPr>
          <w:rFonts w:ascii="Arial" w:eastAsia="Arial" w:hAnsi="Arial" w:cs="Arial"/>
          <w:sz w:val="20"/>
          <w:szCs w:val="20"/>
        </w:rPr>
      </w:pPr>
      <w:r>
        <w:rPr>
          <w:rFonts w:ascii="Arial" w:eastAsia="Arial" w:hAnsi="Arial" w:cs="Arial"/>
          <w:b/>
          <w:sz w:val="20"/>
          <w:szCs w:val="20"/>
        </w:rPr>
        <w:t xml:space="preserve">Strengthening community </w:t>
      </w:r>
      <w:r>
        <w:rPr>
          <w:rFonts w:ascii="Arial" w:eastAsia="Arial" w:hAnsi="Arial" w:cs="Arial"/>
          <w:sz w:val="20"/>
          <w:szCs w:val="20"/>
        </w:rPr>
        <w:t xml:space="preserve"> </w:t>
      </w:r>
    </w:p>
    <w:p w:rsidR="00CA124E" w:rsidRDefault="002620F8">
      <w:pPr>
        <w:ind w:left="720"/>
        <w:rPr>
          <w:rFonts w:ascii="Arial" w:eastAsia="Arial" w:hAnsi="Arial" w:cs="Arial"/>
          <w:sz w:val="20"/>
          <w:szCs w:val="20"/>
        </w:rPr>
      </w:pPr>
      <w:r>
        <w:rPr>
          <w:rFonts w:ascii="Arial" w:eastAsia="Arial" w:hAnsi="Arial" w:cs="Arial"/>
          <w:sz w:val="20"/>
          <w:szCs w:val="20"/>
        </w:rPr>
        <w:t xml:space="preserve">Work with the </w:t>
      </w:r>
      <w:proofErr w:type="spellStart"/>
      <w:r>
        <w:rPr>
          <w:rFonts w:ascii="Arial" w:eastAsia="Arial" w:hAnsi="Arial" w:cs="Arial"/>
          <w:sz w:val="20"/>
          <w:szCs w:val="20"/>
        </w:rPr>
        <w:t>Headteacher</w:t>
      </w:r>
      <w:proofErr w:type="spellEnd"/>
      <w:r>
        <w:rPr>
          <w:rFonts w:ascii="Arial" w:eastAsia="Arial" w:hAnsi="Arial" w:cs="Arial"/>
          <w:sz w:val="20"/>
          <w:szCs w:val="20"/>
        </w:rPr>
        <w:t xml:space="preserve"> to:</w:t>
      </w:r>
    </w:p>
    <w:p w:rsidR="00CA124E" w:rsidRDefault="00CA124E">
      <w:pPr>
        <w:ind w:left="720"/>
        <w:rPr>
          <w:rFonts w:ascii="Arial" w:eastAsia="Arial" w:hAnsi="Arial" w:cs="Arial"/>
          <w:sz w:val="20"/>
          <w:szCs w:val="20"/>
        </w:rPr>
      </w:pPr>
    </w:p>
    <w:p w:rsidR="00CA124E" w:rsidRDefault="002620F8">
      <w:pPr>
        <w:numPr>
          <w:ilvl w:val="0"/>
          <w:numId w:val="5"/>
        </w:numPr>
        <w:rPr>
          <w:rFonts w:ascii="Arial" w:eastAsia="Arial" w:hAnsi="Arial" w:cs="Arial"/>
          <w:sz w:val="20"/>
          <w:szCs w:val="20"/>
        </w:rPr>
      </w:pPr>
      <w:r>
        <w:rPr>
          <w:rFonts w:ascii="Arial" w:eastAsia="Arial" w:hAnsi="Arial" w:cs="Arial"/>
          <w:sz w:val="20"/>
          <w:szCs w:val="20"/>
        </w:rPr>
        <w:lastRenderedPageBreak/>
        <w:t xml:space="preserve">develop the policies and practice, which promote inclusion, equality and the extended services that the academy offers;  </w:t>
      </w:r>
    </w:p>
    <w:p w:rsidR="00CA124E" w:rsidRDefault="002620F8">
      <w:pPr>
        <w:numPr>
          <w:ilvl w:val="0"/>
          <w:numId w:val="5"/>
        </w:numPr>
        <w:rPr>
          <w:rFonts w:ascii="Arial" w:eastAsia="Arial" w:hAnsi="Arial" w:cs="Arial"/>
          <w:sz w:val="20"/>
          <w:szCs w:val="20"/>
        </w:rPr>
      </w:pPr>
      <w:r>
        <w:rPr>
          <w:rFonts w:ascii="Arial" w:eastAsia="Arial" w:hAnsi="Arial" w:cs="Arial"/>
          <w:sz w:val="20"/>
          <w:szCs w:val="20"/>
        </w:rPr>
        <w:t>develop and maintain contact with all specialist support services as appropriate, organise and conduct meetings where appropriate with parents and carers to ensure positive outcomes for all parties;</w:t>
      </w:r>
    </w:p>
    <w:p w:rsidR="00CA124E" w:rsidRDefault="002620F8">
      <w:pPr>
        <w:numPr>
          <w:ilvl w:val="0"/>
          <w:numId w:val="5"/>
        </w:numPr>
        <w:rPr>
          <w:rFonts w:ascii="Arial" w:eastAsia="Arial" w:hAnsi="Arial" w:cs="Arial"/>
          <w:sz w:val="20"/>
          <w:szCs w:val="20"/>
        </w:rPr>
      </w:pPr>
      <w:r>
        <w:rPr>
          <w:rFonts w:ascii="Arial" w:eastAsia="Arial" w:hAnsi="Arial" w:cs="Arial"/>
          <w:sz w:val="20"/>
          <w:szCs w:val="20"/>
        </w:rPr>
        <w:t>attend meetings with parents and carers as appropriate to ensure positive outcomes for all parties ;</w:t>
      </w:r>
    </w:p>
    <w:p w:rsidR="00CA124E" w:rsidRDefault="002620F8">
      <w:pPr>
        <w:numPr>
          <w:ilvl w:val="0"/>
          <w:numId w:val="5"/>
        </w:numPr>
        <w:rPr>
          <w:rFonts w:ascii="Arial" w:eastAsia="Arial" w:hAnsi="Arial" w:cs="Arial"/>
          <w:sz w:val="20"/>
          <w:szCs w:val="20"/>
        </w:rPr>
      </w:pPr>
      <w:r>
        <w:rPr>
          <w:rFonts w:ascii="Arial" w:eastAsia="Arial" w:hAnsi="Arial" w:cs="Arial"/>
          <w:sz w:val="20"/>
          <w:szCs w:val="20"/>
        </w:rPr>
        <w:t>strengthen partnership and community working ;</w:t>
      </w:r>
    </w:p>
    <w:p w:rsidR="00CA124E" w:rsidRDefault="002620F8">
      <w:pPr>
        <w:numPr>
          <w:ilvl w:val="0"/>
          <w:numId w:val="5"/>
        </w:numPr>
        <w:spacing w:after="200"/>
        <w:rPr>
          <w:rFonts w:ascii="Arial" w:eastAsia="Arial" w:hAnsi="Arial" w:cs="Arial"/>
          <w:sz w:val="20"/>
          <w:szCs w:val="20"/>
        </w:rPr>
      </w:pPr>
      <w:r>
        <w:rPr>
          <w:rFonts w:ascii="Arial" w:eastAsia="Arial" w:hAnsi="Arial" w:cs="Arial"/>
          <w:sz w:val="20"/>
          <w:szCs w:val="20"/>
        </w:rPr>
        <w:t>promote positive relationships and work with colleagues in other academies, schools and external agencies</w:t>
      </w:r>
    </w:p>
    <w:p w:rsidR="00CA124E" w:rsidRDefault="002620F8">
      <w:pPr>
        <w:spacing w:after="200"/>
        <w:rPr>
          <w:rFonts w:ascii="Arial" w:eastAsia="Arial" w:hAnsi="Arial" w:cs="Arial"/>
          <w:b/>
          <w:sz w:val="20"/>
          <w:szCs w:val="20"/>
        </w:rPr>
      </w:pPr>
      <w:r>
        <w:rPr>
          <w:rFonts w:ascii="Arial" w:eastAsia="Arial" w:hAnsi="Arial" w:cs="Arial"/>
          <w:b/>
          <w:sz w:val="20"/>
          <w:szCs w:val="20"/>
        </w:rPr>
        <w:t>Specific Responsibilities:  To be agreed on appointment based on your skills and experience</w:t>
      </w:r>
    </w:p>
    <w:p w:rsidR="00CA124E" w:rsidRDefault="00CA124E">
      <w:pPr>
        <w:spacing w:after="200"/>
        <w:ind w:left="1440" w:hanging="720"/>
        <w:rPr>
          <w:rFonts w:ascii="Arial" w:eastAsia="Arial" w:hAnsi="Arial" w:cs="Arial"/>
          <w:b/>
          <w:sz w:val="20"/>
          <w:szCs w:val="20"/>
        </w:rPr>
      </w:pPr>
    </w:p>
    <w:tbl>
      <w:tblPr>
        <w:tblStyle w:val="a2"/>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5"/>
        <w:gridCol w:w="5775"/>
      </w:tblGrid>
      <w:tr w:rsidR="00CA124E">
        <w:tc>
          <w:tcPr>
            <w:tcW w:w="4185" w:type="dxa"/>
            <w:tcBorders>
              <w:top w:val="single" w:sz="4" w:space="0" w:color="000000"/>
              <w:left w:val="single" w:sz="4" w:space="0" w:color="000000"/>
              <w:bottom w:val="single" w:sz="4" w:space="0" w:color="000000"/>
              <w:right w:val="single" w:sz="4" w:space="0" w:color="000000"/>
            </w:tcBorders>
          </w:tcPr>
          <w:p w:rsidR="00CA124E" w:rsidRDefault="002620F8">
            <w:pPr>
              <w:rPr>
                <w:rFonts w:ascii="Arial" w:eastAsia="Arial" w:hAnsi="Arial" w:cs="Arial"/>
                <w:b/>
                <w:sz w:val="20"/>
                <w:szCs w:val="20"/>
              </w:rPr>
            </w:pPr>
            <w:r>
              <w:rPr>
                <w:rFonts w:ascii="Arial" w:eastAsia="Arial" w:hAnsi="Arial" w:cs="Arial"/>
                <w:b/>
                <w:sz w:val="20"/>
                <w:szCs w:val="20"/>
              </w:rPr>
              <w:t>To whom responsible</w:t>
            </w:r>
          </w:p>
        </w:tc>
        <w:tc>
          <w:tcPr>
            <w:tcW w:w="5775" w:type="dxa"/>
            <w:tcBorders>
              <w:top w:val="single" w:sz="4" w:space="0" w:color="000000"/>
              <w:left w:val="single" w:sz="4" w:space="0" w:color="000000"/>
              <w:bottom w:val="single" w:sz="4" w:space="0" w:color="000000"/>
              <w:right w:val="single" w:sz="4" w:space="0" w:color="000000"/>
            </w:tcBorders>
          </w:tcPr>
          <w:p w:rsidR="00CA124E" w:rsidRDefault="002620F8">
            <w:pPr>
              <w:rPr>
                <w:rFonts w:ascii="Arial" w:eastAsia="Arial" w:hAnsi="Arial" w:cs="Arial"/>
                <w:sz w:val="20"/>
                <w:szCs w:val="20"/>
              </w:rPr>
            </w:pPr>
            <w:proofErr w:type="spellStart"/>
            <w:r>
              <w:rPr>
                <w:rFonts w:ascii="Arial" w:eastAsia="Arial" w:hAnsi="Arial" w:cs="Arial"/>
                <w:sz w:val="20"/>
                <w:szCs w:val="20"/>
              </w:rPr>
              <w:t>Headteacher</w:t>
            </w:r>
            <w:proofErr w:type="spellEnd"/>
          </w:p>
          <w:p w:rsidR="00CA124E" w:rsidRDefault="00CA124E">
            <w:pPr>
              <w:rPr>
                <w:rFonts w:ascii="Arial" w:eastAsia="Arial" w:hAnsi="Arial" w:cs="Arial"/>
                <w:sz w:val="20"/>
                <w:szCs w:val="20"/>
              </w:rPr>
            </w:pPr>
          </w:p>
        </w:tc>
      </w:tr>
      <w:tr w:rsidR="00CA124E">
        <w:tc>
          <w:tcPr>
            <w:tcW w:w="4185" w:type="dxa"/>
            <w:tcBorders>
              <w:top w:val="single" w:sz="4" w:space="0" w:color="000000"/>
              <w:left w:val="single" w:sz="4" w:space="0" w:color="000000"/>
              <w:bottom w:val="single" w:sz="4" w:space="0" w:color="000000"/>
              <w:right w:val="single" w:sz="4" w:space="0" w:color="000000"/>
            </w:tcBorders>
          </w:tcPr>
          <w:p w:rsidR="00CA124E" w:rsidRDefault="002620F8">
            <w:pPr>
              <w:rPr>
                <w:rFonts w:ascii="Arial" w:eastAsia="Arial" w:hAnsi="Arial" w:cs="Arial"/>
                <w:b/>
                <w:sz w:val="20"/>
                <w:szCs w:val="20"/>
              </w:rPr>
            </w:pPr>
            <w:r>
              <w:rPr>
                <w:rFonts w:ascii="Arial" w:eastAsia="Arial" w:hAnsi="Arial" w:cs="Arial"/>
                <w:b/>
                <w:sz w:val="20"/>
                <w:szCs w:val="20"/>
              </w:rPr>
              <w:t>Staff for whom responsible</w:t>
            </w:r>
          </w:p>
          <w:p w:rsidR="00CA124E" w:rsidRDefault="00CA124E">
            <w:pPr>
              <w:rPr>
                <w:rFonts w:ascii="Arial" w:eastAsia="Arial" w:hAnsi="Arial" w:cs="Arial"/>
                <w:b/>
                <w:sz w:val="20"/>
                <w:szCs w:val="20"/>
              </w:rPr>
            </w:pPr>
          </w:p>
        </w:tc>
        <w:tc>
          <w:tcPr>
            <w:tcW w:w="5775" w:type="dxa"/>
            <w:tcBorders>
              <w:top w:val="single" w:sz="4" w:space="0" w:color="000000"/>
              <w:left w:val="single" w:sz="4" w:space="0" w:color="000000"/>
              <w:bottom w:val="single" w:sz="4" w:space="0" w:color="000000"/>
              <w:right w:val="single" w:sz="4" w:space="0" w:color="000000"/>
            </w:tcBorders>
          </w:tcPr>
          <w:p w:rsidR="00CA124E" w:rsidRDefault="002620F8">
            <w:pPr>
              <w:rPr>
                <w:rFonts w:ascii="Arial" w:eastAsia="Arial" w:hAnsi="Arial" w:cs="Arial"/>
                <w:sz w:val="20"/>
                <w:szCs w:val="20"/>
              </w:rPr>
            </w:pPr>
            <w:r>
              <w:rPr>
                <w:rFonts w:ascii="Arial" w:eastAsia="Arial" w:hAnsi="Arial" w:cs="Arial"/>
                <w:sz w:val="20"/>
                <w:szCs w:val="20"/>
              </w:rPr>
              <w:t>To be agreed on appointment based on your skills and experience</w:t>
            </w:r>
          </w:p>
        </w:tc>
      </w:tr>
    </w:tbl>
    <w:p w:rsidR="00CA124E" w:rsidRDefault="00CA124E">
      <w:pPr>
        <w:ind w:left="680"/>
        <w:rPr>
          <w:rFonts w:ascii="Arial" w:eastAsia="Arial" w:hAnsi="Arial" w:cs="Arial"/>
          <w:sz w:val="20"/>
          <w:szCs w:val="20"/>
        </w:rPr>
      </w:pPr>
    </w:p>
    <w:p w:rsidR="00CA124E" w:rsidRDefault="00CA124E">
      <w:pPr>
        <w:rPr>
          <w:rFonts w:ascii="Arial" w:eastAsia="Arial" w:hAnsi="Arial" w:cs="Arial"/>
          <w:color w:val="F15F22"/>
          <w:sz w:val="20"/>
          <w:szCs w:val="20"/>
        </w:rPr>
      </w:pPr>
    </w:p>
    <w:p w:rsidR="00CA124E" w:rsidRDefault="002620F8">
      <w:pPr>
        <w:rPr>
          <w:rFonts w:ascii="Arial" w:eastAsia="Arial" w:hAnsi="Arial" w:cs="Arial"/>
          <w:b/>
          <w:sz w:val="20"/>
          <w:szCs w:val="20"/>
        </w:rPr>
      </w:pPr>
      <w:r>
        <w:rPr>
          <w:rFonts w:ascii="Arial" w:eastAsia="Arial" w:hAnsi="Arial" w:cs="Arial"/>
          <w:b/>
          <w:sz w:val="20"/>
          <w:szCs w:val="20"/>
        </w:rPr>
        <w:t>General:</w:t>
      </w:r>
    </w:p>
    <w:p w:rsidR="00CA124E" w:rsidRDefault="00CA124E">
      <w:pPr>
        <w:rPr>
          <w:rFonts w:ascii="Arial" w:eastAsia="Arial" w:hAnsi="Arial" w:cs="Arial"/>
          <w:b/>
          <w:sz w:val="20"/>
          <w:szCs w:val="20"/>
        </w:rPr>
      </w:pPr>
    </w:p>
    <w:p w:rsidR="00CA124E" w:rsidRDefault="002620F8">
      <w:pPr>
        <w:numPr>
          <w:ilvl w:val="0"/>
          <w:numId w:val="7"/>
        </w:numPr>
        <w:rPr>
          <w:rFonts w:ascii="Arial" w:eastAsia="Arial" w:hAnsi="Arial" w:cs="Arial"/>
          <w:sz w:val="20"/>
          <w:szCs w:val="20"/>
        </w:rPr>
      </w:pPr>
      <w:r>
        <w:rPr>
          <w:rFonts w:ascii="Arial" w:eastAsia="Arial" w:hAnsi="Arial" w:cs="Arial"/>
          <w:sz w:val="20"/>
          <w:szCs w:val="20"/>
        </w:rPr>
        <w:t xml:space="preserve">contribute to the overall ethos/aims of the academy; </w:t>
      </w:r>
    </w:p>
    <w:p w:rsidR="00CA124E" w:rsidRDefault="002620F8">
      <w:pPr>
        <w:numPr>
          <w:ilvl w:val="0"/>
          <w:numId w:val="7"/>
        </w:numPr>
        <w:rPr>
          <w:rFonts w:ascii="Arial" w:eastAsia="Arial" w:hAnsi="Arial" w:cs="Arial"/>
          <w:sz w:val="20"/>
          <w:szCs w:val="20"/>
        </w:rPr>
      </w:pPr>
      <w:r>
        <w:rPr>
          <w:rFonts w:ascii="Arial" w:eastAsia="Arial" w:hAnsi="Arial" w:cs="Arial"/>
          <w:sz w:val="20"/>
          <w:szCs w:val="20"/>
        </w:rPr>
        <w:t>participate in training, other learning activities and performance development as required;</w:t>
      </w:r>
    </w:p>
    <w:p w:rsidR="00CA124E" w:rsidRDefault="002620F8">
      <w:pPr>
        <w:numPr>
          <w:ilvl w:val="0"/>
          <w:numId w:val="7"/>
        </w:numPr>
        <w:rPr>
          <w:rFonts w:ascii="Arial" w:eastAsia="Arial" w:hAnsi="Arial" w:cs="Arial"/>
          <w:sz w:val="20"/>
          <w:szCs w:val="20"/>
        </w:rPr>
      </w:pPr>
      <w:r>
        <w:rPr>
          <w:rFonts w:ascii="Arial" w:eastAsia="Arial" w:hAnsi="Arial" w:cs="Arial"/>
          <w:sz w:val="20"/>
          <w:szCs w:val="20"/>
        </w:rPr>
        <w:t>attend and participate in relevant meetings as required;</w:t>
      </w:r>
    </w:p>
    <w:p w:rsidR="00CA124E" w:rsidRDefault="002620F8">
      <w:pPr>
        <w:numPr>
          <w:ilvl w:val="0"/>
          <w:numId w:val="8"/>
        </w:numPr>
        <w:rPr>
          <w:rFonts w:ascii="Arial" w:eastAsia="Arial" w:hAnsi="Arial" w:cs="Arial"/>
          <w:sz w:val="20"/>
          <w:szCs w:val="20"/>
        </w:rPr>
      </w:pPr>
      <w:r>
        <w:rPr>
          <w:rFonts w:ascii="Arial" w:eastAsia="Arial" w:hAnsi="Arial" w:cs="Arial"/>
          <w:sz w:val="20"/>
          <w:szCs w:val="20"/>
        </w:rPr>
        <w:t>the post holder is required to be aware of and comply with policies and procedures relating to child protection, equal opportunities, health and safety, security, confidentiality and data protection;</w:t>
      </w:r>
    </w:p>
    <w:p w:rsidR="00CA124E" w:rsidRDefault="002620F8">
      <w:pPr>
        <w:numPr>
          <w:ilvl w:val="0"/>
          <w:numId w:val="8"/>
        </w:numPr>
        <w:rPr>
          <w:rFonts w:ascii="Arial" w:eastAsia="Arial" w:hAnsi="Arial" w:cs="Arial"/>
          <w:sz w:val="20"/>
          <w:szCs w:val="20"/>
        </w:rPr>
      </w:pPr>
      <w:r>
        <w:rPr>
          <w:rFonts w:ascii="Arial" w:eastAsia="Arial" w:hAnsi="Arial" w:cs="Arial"/>
          <w:sz w:val="20"/>
          <w:szCs w:val="20"/>
        </w:rPr>
        <w:t>reporting all concerns to the appropriate person;</w:t>
      </w:r>
    </w:p>
    <w:p w:rsidR="00CA124E" w:rsidRDefault="002620F8">
      <w:pPr>
        <w:numPr>
          <w:ilvl w:val="0"/>
          <w:numId w:val="7"/>
        </w:numPr>
        <w:rPr>
          <w:rFonts w:ascii="Arial" w:eastAsia="Arial" w:hAnsi="Arial" w:cs="Arial"/>
          <w:sz w:val="20"/>
          <w:szCs w:val="20"/>
        </w:rPr>
      </w:pPr>
      <w:proofErr w:type="gramStart"/>
      <w:r>
        <w:rPr>
          <w:rFonts w:ascii="Arial" w:eastAsia="Arial" w:hAnsi="Arial" w:cs="Arial"/>
          <w:sz w:val="20"/>
          <w:szCs w:val="20"/>
        </w:rPr>
        <w:t>the</w:t>
      </w:r>
      <w:proofErr w:type="gramEnd"/>
      <w:r>
        <w:rPr>
          <w:rFonts w:ascii="Arial" w:eastAsia="Arial" w:hAnsi="Arial" w:cs="Arial"/>
          <w:sz w:val="20"/>
          <w:szCs w:val="20"/>
        </w:rPr>
        <w:t xml:space="preserve"> post holder has a responsibility to safeguard and promote the welfare of children and vulnerable adults during the course of their work.  This post requires the post holder to undertake an Enhanced DBS check.</w:t>
      </w:r>
    </w:p>
    <w:p w:rsidR="00CA124E" w:rsidRDefault="00CA124E">
      <w:pPr>
        <w:rPr>
          <w:rFonts w:ascii="Arial" w:eastAsia="Arial" w:hAnsi="Arial" w:cs="Arial"/>
          <w:b/>
          <w:sz w:val="20"/>
          <w:szCs w:val="20"/>
        </w:rPr>
      </w:pPr>
    </w:p>
    <w:p w:rsidR="00CA124E" w:rsidRDefault="002620F8">
      <w:pPr>
        <w:rPr>
          <w:rFonts w:ascii="Arial" w:eastAsia="Arial" w:hAnsi="Arial" w:cs="Arial"/>
          <w:b/>
          <w:sz w:val="20"/>
          <w:szCs w:val="20"/>
        </w:rPr>
      </w:pPr>
      <w:r>
        <w:rPr>
          <w:rFonts w:ascii="Arial" w:eastAsia="Arial" w:hAnsi="Arial" w:cs="Arial"/>
          <w:b/>
          <w:sz w:val="20"/>
          <w:szCs w:val="20"/>
        </w:rPr>
        <w:t>Equal Opportunities</w:t>
      </w:r>
    </w:p>
    <w:p w:rsidR="00CA124E" w:rsidRDefault="002620F8">
      <w:pPr>
        <w:rPr>
          <w:rFonts w:ascii="Arial" w:eastAsia="Arial" w:hAnsi="Arial" w:cs="Arial"/>
          <w:sz w:val="20"/>
          <w:szCs w:val="20"/>
        </w:rPr>
      </w:pPr>
      <w:r>
        <w:rPr>
          <w:rFonts w:ascii="Arial" w:eastAsia="Arial" w:hAnsi="Arial" w:cs="Arial"/>
          <w:sz w:val="20"/>
          <w:szCs w:val="20"/>
        </w:rPr>
        <w:t>Windsor Academy Trust (WAT) is an inclusive organisation. We are committed to providing equal opportunities in employment for all our employees. All employees are expected to have read, understood and comply with our Equality Policy at all times.</w:t>
      </w:r>
    </w:p>
    <w:p w:rsidR="00CA124E" w:rsidRDefault="00CA124E">
      <w:pPr>
        <w:rPr>
          <w:rFonts w:ascii="Arial" w:eastAsia="Arial" w:hAnsi="Arial" w:cs="Arial"/>
          <w:sz w:val="20"/>
          <w:szCs w:val="20"/>
        </w:rPr>
      </w:pPr>
    </w:p>
    <w:p w:rsidR="00CA124E" w:rsidRDefault="002620F8">
      <w:pPr>
        <w:rPr>
          <w:rFonts w:ascii="Arial" w:eastAsia="Arial" w:hAnsi="Arial" w:cs="Arial"/>
          <w:b/>
          <w:sz w:val="20"/>
          <w:szCs w:val="20"/>
        </w:rPr>
      </w:pPr>
      <w:r>
        <w:rPr>
          <w:rFonts w:ascii="Arial" w:eastAsia="Arial" w:hAnsi="Arial" w:cs="Arial"/>
          <w:b/>
          <w:sz w:val="20"/>
          <w:szCs w:val="20"/>
        </w:rPr>
        <w:t>Non Contractual</w:t>
      </w:r>
    </w:p>
    <w:p w:rsidR="00CA124E" w:rsidRDefault="002620F8">
      <w:pPr>
        <w:rPr>
          <w:rFonts w:ascii="Arial" w:eastAsia="Arial" w:hAnsi="Arial" w:cs="Arial"/>
          <w:color w:val="F15F22"/>
          <w:sz w:val="20"/>
          <w:szCs w:val="20"/>
        </w:rPr>
      </w:pPr>
      <w:r>
        <w:rPr>
          <w:rFonts w:ascii="Arial" w:eastAsia="Arial" w:hAnsi="Arial" w:cs="Arial"/>
          <w:sz w:val="20"/>
          <w:szCs w:val="20"/>
        </w:rPr>
        <w:t>Any job description provided to you by the organisation will not form part of your contract of employment unless specified otherwise.</w:t>
      </w:r>
    </w:p>
    <w:p w:rsidR="00CA124E" w:rsidRDefault="00CA124E">
      <w:pPr>
        <w:rPr>
          <w:rFonts w:ascii="Arial" w:eastAsia="Arial" w:hAnsi="Arial" w:cs="Arial"/>
          <w:sz w:val="20"/>
          <w:szCs w:val="20"/>
        </w:rPr>
      </w:pPr>
    </w:p>
    <w:p w:rsidR="00CA124E" w:rsidRDefault="002620F8">
      <w:pPr>
        <w:rPr>
          <w:rFonts w:ascii="Arial" w:eastAsia="Arial" w:hAnsi="Arial" w:cs="Arial"/>
          <w:sz w:val="20"/>
          <w:szCs w:val="20"/>
        </w:rPr>
      </w:pPr>
      <w:r>
        <w:rPr>
          <w:rFonts w:ascii="Arial" w:eastAsia="Arial" w:hAnsi="Arial" w:cs="Arial"/>
          <w:sz w:val="20"/>
          <w:szCs w:val="20"/>
        </w:rPr>
        <w:t>Please note that this is illustrative of the general nature and level of responsibility of the work to be undertaken. It is not a comprehensive list of all tasks that the post holder will carry out.  The post holder may be required to undertake other duties that may be required from time to time within the general scope of the post.</w:t>
      </w:r>
    </w:p>
    <w:p w:rsidR="00CA124E" w:rsidRDefault="00CA124E">
      <w:pPr>
        <w:rPr>
          <w:rFonts w:ascii="Arial" w:eastAsia="Arial" w:hAnsi="Arial" w:cs="Arial"/>
          <w:sz w:val="20"/>
          <w:szCs w:val="20"/>
        </w:rPr>
      </w:pPr>
    </w:p>
    <w:p w:rsidR="00CA124E" w:rsidRDefault="002620F8">
      <w:pPr>
        <w:rPr>
          <w:rFonts w:ascii="Arial" w:eastAsia="Arial" w:hAnsi="Arial" w:cs="Arial"/>
          <w:sz w:val="20"/>
          <w:szCs w:val="20"/>
        </w:rPr>
      </w:pPr>
      <w:r>
        <w:rPr>
          <w:rFonts w:ascii="Arial" w:eastAsia="Arial" w:hAnsi="Arial" w:cs="Arial"/>
          <w:sz w:val="20"/>
          <w:szCs w:val="20"/>
        </w:rPr>
        <w:t>This job description may be amended at any time in consultation with the post holder.</w:t>
      </w:r>
    </w:p>
    <w:p w:rsidR="00CA124E" w:rsidRDefault="00CA124E">
      <w:pPr>
        <w:rPr>
          <w:rFonts w:ascii="Arial" w:eastAsia="Arial" w:hAnsi="Arial" w:cs="Arial"/>
          <w:sz w:val="20"/>
          <w:szCs w:val="20"/>
        </w:rPr>
      </w:pPr>
    </w:p>
    <w:p w:rsidR="00CA124E" w:rsidRDefault="00CA124E">
      <w:pPr>
        <w:rPr>
          <w:rFonts w:ascii="Arial" w:eastAsia="Arial" w:hAnsi="Arial" w:cs="Arial"/>
          <w:sz w:val="20"/>
          <w:szCs w:val="20"/>
        </w:rPr>
      </w:pPr>
    </w:p>
    <w:p w:rsidR="00CA124E" w:rsidRDefault="002620F8">
      <w:pPr>
        <w:rPr>
          <w:rFonts w:ascii="Arial" w:eastAsia="Arial" w:hAnsi="Arial" w:cs="Arial"/>
          <w:sz w:val="20"/>
          <w:szCs w:val="20"/>
        </w:rPr>
      </w:pPr>
      <w:r>
        <w:rPr>
          <w:rFonts w:ascii="Arial" w:eastAsia="Arial" w:hAnsi="Arial" w:cs="Arial"/>
          <w:b/>
          <w:sz w:val="20"/>
          <w:szCs w:val="20"/>
        </w:rPr>
        <w:t xml:space="preserve">Line Manager’s Signature: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_______________________________________</w:t>
      </w:r>
    </w:p>
    <w:p w:rsidR="00CA124E" w:rsidRDefault="00CA124E">
      <w:pPr>
        <w:rPr>
          <w:rFonts w:ascii="Arial" w:eastAsia="Arial" w:hAnsi="Arial" w:cs="Arial"/>
          <w:b/>
          <w:sz w:val="20"/>
          <w:szCs w:val="20"/>
        </w:rPr>
      </w:pPr>
    </w:p>
    <w:p w:rsidR="00CA124E" w:rsidRDefault="002620F8">
      <w:pPr>
        <w:rPr>
          <w:rFonts w:ascii="Arial" w:eastAsia="Arial" w:hAnsi="Arial" w:cs="Arial"/>
          <w:sz w:val="20"/>
          <w:szCs w:val="20"/>
        </w:rPr>
      </w:pPr>
      <w:r>
        <w:rPr>
          <w:rFonts w:ascii="Arial" w:eastAsia="Arial" w:hAnsi="Arial" w:cs="Arial"/>
          <w:b/>
          <w:sz w:val="20"/>
          <w:szCs w:val="20"/>
        </w:rPr>
        <w:t>Date:</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_______________________________________</w:t>
      </w:r>
      <w:r>
        <w:rPr>
          <w:rFonts w:ascii="Arial" w:eastAsia="Arial" w:hAnsi="Arial" w:cs="Arial"/>
          <w:sz w:val="20"/>
          <w:szCs w:val="20"/>
        </w:rPr>
        <w:tab/>
      </w:r>
    </w:p>
    <w:p w:rsidR="00CA124E" w:rsidRDefault="00CA124E">
      <w:pPr>
        <w:rPr>
          <w:rFonts w:ascii="Arial" w:eastAsia="Arial" w:hAnsi="Arial" w:cs="Arial"/>
          <w:b/>
          <w:sz w:val="20"/>
          <w:szCs w:val="20"/>
        </w:rPr>
      </w:pPr>
    </w:p>
    <w:p w:rsidR="00CA124E" w:rsidRDefault="002620F8">
      <w:pPr>
        <w:rPr>
          <w:rFonts w:ascii="Arial" w:eastAsia="Arial" w:hAnsi="Arial" w:cs="Arial"/>
          <w:sz w:val="20"/>
          <w:szCs w:val="20"/>
        </w:rPr>
      </w:pPr>
      <w:proofErr w:type="spellStart"/>
      <w:r>
        <w:rPr>
          <w:rFonts w:ascii="Arial" w:eastAsia="Arial" w:hAnsi="Arial" w:cs="Arial"/>
          <w:b/>
          <w:sz w:val="20"/>
          <w:szCs w:val="20"/>
        </w:rPr>
        <w:t>Postholder’s</w:t>
      </w:r>
      <w:proofErr w:type="spellEnd"/>
      <w:r>
        <w:rPr>
          <w:rFonts w:ascii="Arial" w:eastAsia="Arial" w:hAnsi="Arial" w:cs="Arial"/>
          <w:b/>
          <w:sz w:val="20"/>
          <w:szCs w:val="20"/>
        </w:rPr>
        <w:t xml:space="preserve"> 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_______________________________________</w:t>
      </w:r>
    </w:p>
    <w:p w:rsidR="00CA124E" w:rsidRDefault="00CA124E">
      <w:pPr>
        <w:rPr>
          <w:rFonts w:ascii="Arial" w:eastAsia="Arial" w:hAnsi="Arial" w:cs="Arial"/>
          <w:b/>
          <w:sz w:val="20"/>
          <w:szCs w:val="20"/>
        </w:rPr>
      </w:pPr>
    </w:p>
    <w:p w:rsidR="00CA124E" w:rsidRDefault="002620F8">
      <w:pPr>
        <w:rPr>
          <w:rFonts w:ascii="Arial" w:eastAsia="Arial" w:hAnsi="Arial" w:cs="Arial"/>
          <w:sz w:val="20"/>
          <w:szCs w:val="20"/>
        </w:rPr>
      </w:pPr>
      <w:r>
        <w:rPr>
          <w:rFonts w:ascii="Arial" w:eastAsia="Arial" w:hAnsi="Arial" w:cs="Arial"/>
          <w:b/>
          <w:sz w:val="20"/>
          <w:szCs w:val="20"/>
        </w:rPr>
        <w:t xml:space="preserve">Date: </w:t>
      </w:r>
      <w:r>
        <w:rPr>
          <w:rFonts w:ascii="Arial" w:eastAsia="Arial" w:hAnsi="Arial" w:cs="Arial"/>
          <w:b/>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_______________________________________</w:t>
      </w:r>
    </w:p>
    <w:p w:rsidR="00CA124E" w:rsidRDefault="00CA124E">
      <w:pPr>
        <w:rPr>
          <w:rFonts w:ascii="Arial" w:eastAsia="Arial" w:hAnsi="Arial" w:cs="Arial"/>
          <w:sz w:val="20"/>
          <w:szCs w:val="20"/>
        </w:rPr>
      </w:pPr>
    </w:p>
    <w:p w:rsidR="00CA124E" w:rsidRDefault="002620F8">
      <w:pPr>
        <w:rPr>
          <w:rFonts w:ascii="Arial" w:eastAsia="Arial" w:hAnsi="Arial" w:cs="Arial"/>
          <w:sz w:val="20"/>
          <w:szCs w:val="20"/>
        </w:rPr>
      </w:pPr>
      <w:r>
        <w:rPr>
          <w:rFonts w:ascii="Arial" w:eastAsia="Arial" w:hAnsi="Arial" w:cs="Arial"/>
          <w:sz w:val="20"/>
          <w:szCs w:val="20"/>
        </w:rPr>
        <w:t> </w:t>
      </w:r>
    </w:p>
    <w:p w:rsidR="00CA124E" w:rsidRDefault="00CA124E">
      <w:pPr>
        <w:rPr>
          <w:rFonts w:ascii="Arial" w:eastAsia="Arial" w:hAnsi="Arial" w:cs="Arial"/>
          <w:sz w:val="20"/>
          <w:szCs w:val="20"/>
        </w:rPr>
      </w:pPr>
    </w:p>
    <w:p w:rsidR="00CA124E" w:rsidRDefault="00CA124E">
      <w:pPr>
        <w:rPr>
          <w:rFonts w:ascii="Arial" w:eastAsia="Arial" w:hAnsi="Arial" w:cs="Arial"/>
          <w:sz w:val="20"/>
          <w:szCs w:val="20"/>
        </w:rPr>
      </w:pPr>
    </w:p>
    <w:p w:rsidR="00CA124E" w:rsidRDefault="00CA124E">
      <w:pPr>
        <w:rPr>
          <w:rFonts w:ascii="Arial" w:eastAsia="Arial" w:hAnsi="Arial" w:cs="Arial"/>
          <w:sz w:val="24"/>
          <w:szCs w:val="24"/>
        </w:rPr>
      </w:pPr>
    </w:p>
    <w:p w:rsidR="00CA124E" w:rsidRDefault="00CA124E">
      <w:pPr>
        <w:rPr>
          <w:rFonts w:ascii="Arial" w:eastAsia="Arial" w:hAnsi="Arial" w:cs="Arial"/>
          <w:sz w:val="24"/>
          <w:szCs w:val="24"/>
        </w:rPr>
      </w:pPr>
    </w:p>
    <w:p w:rsidR="00CA124E" w:rsidRDefault="00CA124E">
      <w:pPr>
        <w:rPr>
          <w:rFonts w:ascii="Arial" w:eastAsia="Arial" w:hAnsi="Arial" w:cs="Arial"/>
          <w:sz w:val="24"/>
          <w:szCs w:val="24"/>
        </w:rPr>
      </w:pPr>
    </w:p>
    <w:p w:rsidR="00CA124E" w:rsidRDefault="00CA124E">
      <w:pPr>
        <w:rPr>
          <w:rFonts w:ascii="Arial" w:eastAsia="Arial" w:hAnsi="Arial" w:cs="Arial"/>
          <w:sz w:val="24"/>
          <w:szCs w:val="24"/>
        </w:rPr>
      </w:pPr>
    </w:p>
    <w:p w:rsidR="00CA124E" w:rsidRDefault="00CA124E">
      <w:pPr>
        <w:rPr>
          <w:rFonts w:ascii="Arial" w:eastAsia="Arial" w:hAnsi="Arial" w:cs="Arial"/>
          <w:sz w:val="24"/>
          <w:szCs w:val="24"/>
        </w:rPr>
      </w:pPr>
    </w:p>
    <w:p w:rsidR="00CA124E" w:rsidRDefault="00CA124E">
      <w:pPr>
        <w:rPr>
          <w:b/>
          <w:sz w:val="32"/>
          <w:szCs w:val="32"/>
        </w:rPr>
      </w:pPr>
    </w:p>
    <w:p w:rsidR="00FE7589" w:rsidRDefault="00FE7589" w:rsidP="00FE7589">
      <w:pPr>
        <w:rPr>
          <w:color w:val="000000"/>
        </w:rPr>
      </w:pPr>
      <w:r>
        <w:rPr>
          <w:noProof/>
        </w:rPr>
        <w:drawing>
          <wp:anchor distT="114300" distB="114300" distL="114300" distR="114300" simplePos="0" relativeHeight="251661312" behindDoc="0" locked="0" layoutInCell="1" hidden="0" allowOverlap="1" wp14:anchorId="2E100E7F" wp14:editId="3908E146">
            <wp:simplePos x="0" y="0"/>
            <wp:positionH relativeFrom="column">
              <wp:posOffset>5010150</wp:posOffset>
            </wp:positionH>
            <wp:positionV relativeFrom="paragraph">
              <wp:posOffset>114300</wp:posOffset>
            </wp:positionV>
            <wp:extent cx="1305885" cy="124652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305885" cy="1246527"/>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4B70AAE" wp14:editId="1D217D4B">
            <wp:simplePos x="0" y="0"/>
            <wp:positionH relativeFrom="column">
              <wp:posOffset>-47623</wp:posOffset>
            </wp:positionH>
            <wp:positionV relativeFrom="paragraph">
              <wp:posOffset>0</wp:posOffset>
            </wp:positionV>
            <wp:extent cx="2558955" cy="1241167"/>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58955" cy="1241167"/>
                    </a:xfrm>
                    <a:prstGeom prst="rect">
                      <a:avLst/>
                    </a:prstGeom>
                    <a:ln/>
                  </pic:spPr>
                </pic:pic>
              </a:graphicData>
            </a:graphic>
          </wp:anchor>
        </w:drawing>
      </w:r>
    </w:p>
    <w:p w:rsidR="00FE7589" w:rsidRDefault="00FE7589" w:rsidP="00FE7589">
      <w:pPr>
        <w:pBdr>
          <w:top w:val="nil"/>
          <w:left w:val="nil"/>
          <w:bottom w:val="nil"/>
          <w:right w:val="nil"/>
          <w:between w:val="nil"/>
        </w:pBdr>
        <w:rPr>
          <w:color w:val="000000"/>
        </w:rPr>
      </w:pPr>
    </w:p>
    <w:p w:rsidR="00FE7589" w:rsidRDefault="00FE7589" w:rsidP="00FE7589">
      <w:pPr>
        <w:pBdr>
          <w:top w:val="nil"/>
          <w:left w:val="nil"/>
          <w:bottom w:val="nil"/>
          <w:right w:val="nil"/>
          <w:between w:val="nil"/>
        </w:pBdr>
        <w:rPr>
          <w:color w:val="000000"/>
        </w:rPr>
      </w:pPr>
    </w:p>
    <w:p w:rsidR="00FE7589" w:rsidRDefault="00FE7589" w:rsidP="00FE7589">
      <w:pPr>
        <w:pBdr>
          <w:top w:val="nil"/>
          <w:left w:val="nil"/>
          <w:bottom w:val="nil"/>
          <w:right w:val="nil"/>
          <w:between w:val="nil"/>
        </w:pBdr>
        <w:jc w:val="center"/>
        <w:rPr>
          <w:rFonts w:ascii="Arial" w:eastAsia="Arial" w:hAnsi="Arial" w:cs="Arial"/>
          <w:b/>
          <w:sz w:val="28"/>
          <w:szCs w:val="28"/>
        </w:rPr>
      </w:pPr>
    </w:p>
    <w:p w:rsidR="00FE7589" w:rsidRDefault="00FE7589" w:rsidP="00FE7589">
      <w:pPr>
        <w:pBdr>
          <w:top w:val="nil"/>
          <w:left w:val="nil"/>
          <w:bottom w:val="nil"/>
          <w:right w:val="nil"/>
          <w:between w:val="nil"/>
        </w:pBdr>
        <w:jc w:val="center"/>
        <w:rPr>
          <w:rFonts w:ascii="Arial" w:eastAsia="Arial" w:hAnsi="Arial" w:cs="Arial"/>
          <w:b/>
          <w:sz w:val="28"/>
          <w:szCs w:val="28"/>
        </w:rPr>
      </w:pPr>
    </w:p>
    <w:p w:rsidR="00FE7589" w:rsidRDefault="00FE7589" w:rsidP="00FE7589">
      <w:pPr>
        <w:pBdr>
          <w:top w:val="nil"/>
          <w:left w:val="nil"/>
          <w:bottom w:val="nil"/>
          <w:right w:val="nil"/>
          <w:between w:val="nil"/>
        </w:pBdr>
        <w:jc w:val="center"/>
        <w:rPr>
          <w:rFonts w:ascii="Arial" w:eastAsia="Arial" w:hAnsi="Arial" w:cs="Arial"/>
          <w:b/>
          <w:sz w:val="28"/>
          <w:szCs w:val="28"/>
        </w:rPr>
      </w:pPr>
    </w:p>
    <w:p w:rsidR="00FE7589" w:rsidRDefault="00FE7589" w:rsidP="00FE7589">
      <w:pPr>
        <w:pBdr>
          <w:top w:val="nil"/>
          <w:left w:val="nil"/>
          <w:bottom w:val="nil"/>
          <w:right w:val="nil"/>
          <w:between w:val="nil"/>
        </w:pBdr>
        <w:jc w:val="center"/>
        <w:rPr>
          <w:rFonts w:ascii="Arial" w:eastAsia="Arial" w:hAnsi="Arial" w:cs="Arial"/>
          <w:b/>
          <w:sz w:val="28"/>
          <w:szCs w:val="28"/>
        </w:rPr>
      </w:pPr>
    </w:p>
    <w:p w:rsidR="00FE7589" w:rsidRDefault="00FE7589" w:rsidP="00FE7589">
      <w:pPr>
        <w:pBdr>
          <w:top w:val="nil"/>
          <w:left w:val="nil"/>
          <w:bottom w:val="nil"/>
          <w:right w:val="nil"/>
          <w:between w:val="nil"/>
        </w:pBdr>
        <w:jc w:val="center"/>
        <w:rPr>
          <w:rFonts w:ascii="Arial" w:eastAsia="Arial" w:hAnsi="Arial" w:cs="Arial"/>
          <w:b/>
          <w:sz w:val="28"/>
          <w:szCs w:val="28"/>
        </w:rPr>
      </w:pPr>
    </w:p>
    <w:p w:rsidR="00FE7589" w:rsidRDefault="00FE7589" w:rsidP="00FE7589">
      <w:pPr>
        <w:pBdr>
          <w:top w:val="nil"/>
          <w:left w:val="nil"/>
          <w:bottom w:val="nil"/>
          <w:right w:val="nil"/>
          <w:between w:val="nil"/>
        </w:pBdr>
        <w:jc w:val="center"/>
        <w:rPr>
          <w:rFonts w:ascii="Arial" w:eastAsia="Arial" w:hAnsi="Arial" w:cs="Arial"/>
          <w:b/>
          <w:sz w:val="28"/>
          <w:szCs w:val="28"/>
        </w:rPr>
      </w:pPr>
    </w:p>
    <w:p w:rsidR="00FE7589" w:rsidRDefault="00FE7589" w:rsidP="00FE758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sz w:val="28"/>
          <w:szCs w:val="28"/>
        </w:rPr>
        <w:t xml:space="preserve">Assistant </w:t>
      </w:r>
      <w:proofErr w:type="spellStart"/>
      <w:r>
        <w:rPr>
          <w:rFonts w:ascii="Arial" w:eastAsia="Arial" w:hAnsi="Arial" w:cs="Arial"/>
          <w:b/>
          <w:sz w:val="28"/>
          <w:szCs w:val="28"/>
        </w:rPr>
        <w:t>Headteacher</w:t>
      </w:r>
      <w:proofErr w:type="spellEnd"/>
      <w:r>
        <w:rPr>
          <w:rFonts w:ascii="Arial" w:eastAsia="Arial" w:hAnsi="Arial" w:cs="Arial"/>
          <w:b/>
          <w:color w:val="000000"/>
          <w:sz w:val="28"/>
          <w:szCs w:val="28"/>
        </w:rPr>
        <w:t xml:space="preserve">  </w:t>
      </w:r>
    </w:p>
    <w:p w:rsidR="00FE7589" w:rsidRDefault="00FE7589" w:rsidP="00FE7589">
      <w:pPr>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b/>
          <w:sz w:val="28"/>
          <w:szCs w:val="28"/>
        </w:rPr>
        <w:t>Person Specification</w:t>
      </w:r>
    </w:p>
    <w:p w:rsidR="00FE7589" w:rsidRDefault="00FE7589" w:rsidP="00FE7589">
      <w:pPr>
        <w:pBdr>
          <w:top w:val="nil"/>
          <w:left w:val="nil"/>
          <w:bottom w:val="nil"/>
          <w:right w:val="nil"/>
          <w:between w:val="nil"/>
        </w:pBdr>
        <w:jc w:val="center"/>
        <w:rPr>
          <w:rFonts w:ascii="Arial" w:eastAsia="Arial" w:hAnsi="Arial" w:cs="Arial"/>
          <w:b/>
          <w:color w:val="000000"/>
        </w:rPr>
      </w:pPr>
    </w:p>
    <w:p w:rsidR="00FE7589" w:rsidRDefault="00FE7589" w:rsidP="00FE7589">
      <w:pPr>
        <w:widowControl w:val="0"/>
        <w:rPr>
          <w:rFonts w:ascii="Arial" w:eastAsia="Arial" w:hAnsi="Arial" w:cs="Arial"/>
        </w:rPr>
      </w:pPr>
    </w:p>
    <w:tbl>
      <w:tblPr>
        <w:tblW w:w="907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1455"/>
        <w:gridCol w:w="7620"/>
      </w:tblGrid>
      <w:tr w:rsidR="00FE7589" w:rsidTr="003336C0">
        <w:trPr>
          <w:trHeight w:val="480"/>
        </w:trPr>
        <w:tc>
          <w:tcPr>
            <w:tcW w:w="1455" w:type="dxa"/>
            <w:vAlign w:val="center"/>
          </w:tcPr>
          <w:p w:rsidR="00FE7589" w:rsidRDefault="00FE7589" w:rsidP="003336C0">
            <w:pPr>
              <w:widowControl w:val="0"/>
              <w:spacing w:line="237" w:lineRule="auto"/>
              <w:ind w:left="99"/>
              <w:rPr>
                <w:rFonts w:ascii="Arial" w:eastAsia="Arial" w:hAnsi="Arial" w:cs="Arial"/>
                <w:b/>
                <w:sz w:val="20"/>
                <w:szCs w:val="20"/>
              </w:rPr>
            </w:pPr>
            <w:r>
              <w:rPr>
                <w:rFonts w:ascii="Arial" w:eastAsia="Arial" w:hAnsi="Arial" w:cs="Arial"/>
                <w:b/>
                <w:sz w:val="20"/>
                <w:szCs w:val="20"/>
              </w:rPr>
              <w:t xml:space="preserve">Criteria </w:t>
            </w:r>
          </w:p>
        </w:tc>
        <w:tc>
          <w:tcPr>
            <w:tcW w:w="7620" w:type="dxa"/>
          </w:tcPr>
          <w:p w:rsidR="00FE7589" w:rsidRDefault="00FE7589" w:rsidP="003336C0">
            <w:pPr>
              <w:rPr>
                <w:rFonts w:ascii="Arial" w:eastAsia="Arial" w:hAnsi="Arial" w:cs="Arial"/>
                <w:sz w:val="20"/>
                <w:szCs w:val="20"/>
              </w:rPr>
            </w:pPr>
          </w:p>
        </w:tc>
      </w:tr>
      <w:tr w:rsidR="00FE7589" w:rsidTr="003336C0">
        <w:trPr>
          <w:trHeight w:val="855"/>
        </w:trPr>
        <w:tc>
          <w:tcPr>
            <w:tcW w:w="1455" w:type="dxa"/>
          </w:tcPr>
          <w:p w:rsidR="00FE7589" w:rsidRDefault="00FE7589" w:rsidP="003336C0">
            <w:pPr>
              <w:widowControl w:val="0"/>
              <w:spacing w:line="237" w:lineRule="auto"/>
              <w:ind w:left="99"/>
              <w:rPr>
                <w:rFonts w:ascii="Arial" w:eastAsia="Arial" w:hAnsi="Arial" w:cs="Arial"/>
                <w:b/>
                <w:sz w:val="20"/>
                <w:szCs w:val="20"/>
              </w:rPr>
            </w:pPr>
          </w:p>
          <w:p w:rsidR="00FE7589" w:rsidRDefault="00FE7589" w:rsidP="003336C0">
            <w:pPr>
              <w:widowControl w:val="0"/>
              <w:spacing w:line="237" w:lineRule="auto"/>
              <w:ind w:left="99"/>
              <w:rPr>
                <w:rFonts w:ascii="Arial" w:eastAsia="Arial" w:hAnsi="Arial" w:cs="Arial"/>
                <w:b/>
                <w:sz w:val="20"/>
                <w:szCs w:val="20"/>
              </w:rPr>
            </w:pPr>
            <w:r>
              <w:rPr>
                <w:rFonts w:ascii="Arial" w:eastAsia="Arial" w:hAnsi="Arial" w:cs="Arial"/>
                <w:b/>
                <w:sz w:val="20"/>
                <w:szCs w:val="20"/>
              </w:rPr>
              <w:t>Qualifications and Training</w:t>
            </w:r>
          </w:p>
        </w:tc>
        <w:tc>
          <w:tcPr>
            <w:tcW w:w="7620" w:type="dxa"/>
          </w:tcPr>
          <w:p w:rsidR="00FE7589" w:rsidRDefault="00FE7589" w:rsidP="00FE7589">
            <w:pPr>
              <w:numPr>
                <w:ilvl w:val="0"/>
                <w:numId w:val="11"/>
              </w:numPr>
              <w:rPr>
                <w:rFonts w:ascii="Arial" w:eastAsia="Arial" w:hAnsi="Arial" w:cs="Arial"/>
                <w:sz w:val="20"/>
                <w:szCs w:val="20"/>
              </w:rPr>
            </w:pPr>
            <w:r>
              <w:rPr>
                <w:rFonts w:ascii="Arial" w:eastAsia="Arial" w:hAnsi="Arial" w:cs="Arial"/>
                <w:sz w:val="20"/>
                <w:szCs w:val="20"/>
              </w:rPr>
              <w:t xml:space="preserve">Degree or equivalent </w:t>
            </w:r>
          </w:p>
          <w:p w:rsidR="00FE7589" w:rsidRDefault="00FE7589" w:rsidP="00FE7589">
            <w:pPr>
              <w:numPr>
                <w:ilvl w:val="0"/>
                <w:numId w:val="11"/>
              </w:numPr>
              <w:rPr>
                <w:rFonts w:ascii="Arial" w:eastAsia="Arial" w:hAnsi="Arial" w:cs="Arial"/>
                <w:sz w:val="20"/>
                <w:szCs w:val="20"/>
              </w:rPr>
            </w:pPr>
            <w:r>
              <w:rPr>
                <w:rFonts w:ascii="Arial" w:eastAsia="Arial" w:hAnsi="Arial" w:cs="Arial"/>
                <w:sz w:val="20"/>
                <w:szCs w:val="20"/>
              </w:rPr>
              <w:t xml:space="preserve">Qualified Teacher Status </w:t>
            </w:r>
          </w:p>
          <w:p w:rsidR="00FE7589" w:rsidRDefault="00FE7589" w:rsidP="00FE7589">
            <w:pPr>
              <w:numPr>
                <w:ilvl w:val="0"/>
                <w:numId w:val="11"/>
              </w:numPr>
              <w:rPr>
                <w:rFonts w:ascii="Arial" w:eastAsia="Arial" w:hAnsi="Arial" w:cs="Arial"/>
                <w:sz w:val="20"/>
                <w:szCs w:val="20"/>
              </w:rPr>
            </w:pPr>
            <w:r>
              <w:rPr>
                <w:rFonts w:ascii="Arial" w:eastAsia="Arial" w:hAnsi="Arial" w:cs="Arial"/>
                <w:sz w:val="20"/>
                <w:szCs w:val="20"/>
              </w:rPr>
              <w:t>Evidence of ongoing professional development, for example NPQs/Masters</w:t>
            </w:r>
          </w:p>
        </w:tc>
      </w:tr>
      <w:tr w:rsidR="00FE7589" w:rsidTr="003336C0">
        <w:trPr>
          <w:trHeight w:val="1290"/>
        </w:trPr>
        <w:tc>
          <w:tcPr>
            <w:tcW w:w="1455" w:type="dxa"/>
            <w:tcBorders>
              <w:top w:val="single" w:sz="5" w:space="0" w:color="000000"/>
              <w:left w:val="single" w:sz="5" w:space="0" w:color="000000"/>
              <w:bottom w:val="single" w:sz="5" w:space="0" w:color="000000"/>
              <w:right w:val="single" w:sz="5" w:space="0" w:color="000000"/>
            </w:tcBorders>
          </w:tcPr>
          <w:p w:rsidR="00FE7589" w:rsidRDefault="00FE7589" w:rsidP="003336C0">
            <w:pPr>
              <w:widowControl w:val="0"/>
              <w:spacing w:line="237" w:lineRule="auto"/>
              <w:ind w:left="99"/>
              <w:rPr>
                <w:rFonts w:ascii="Arial" w:eastAsia="Arial" w:hAnsi="Arial" w:cs="Arial"/>
                <w:b/>
                <w:sz w:val="20"/>
                <w:szCs w:val="20"/>
              </w:rPr>
            </w:pPr>
          </w:p>
          <w:p w:rsidR="00FE7589" w:rsidRDefault="00FE7589" w:rsidP="003336C0">
            <w:pPr>
              <w:widowControl w:val="0"/>
              <w:spacing w:line="237" w:lineRule="auto"/>
              <w:ind w:left="99"/>
              <w:rPr>
                <w:rFonts w:ascii="Arial" w:eastAsia="Arial" w:hAnsi="Arial" w:cs="Arial"/>
                <w:b/>
                <w:sz w:val="20"/>
                <w:szCs w:val="20"/>
              </w:rPr>
            </w:pPr>
            <w:r>
              <w:rPr>
                <w:rFonts w:ascii="Arial" w:eastAsia="Arial" w:hAnsi="Arial" w:cs="Arial"/>
                <w:b/>
                <w:sz w:val="20"/>
                <w:szCs w:val="20"/>
              </w:rPr>
              <w:t xml:space="preserve">Skills and Abilities </w:t>
            </w:r>
          </w:p>
        </w:tc>
        <w:tc>
          <w:tcPr>
            <w:tcW w:w="7620" w:type="dxa"/>
            <w:tcBorders>
              <w:top w:val="single" w:sz="5" w:space="0" w:color="000000"/>
              <w:left w:val="single" w:sz="5" w:space="0" w:color="000000"/>
              <w:bottom w:val="single" w:sz="5" w:space="0" w:color="000000"/>
              <w:right w:val="single" w:sz="5" w:space="0" w:color="000000"/>
            </w:tcBorders>
          </w:tcPr>
          <w:p w:rsidR="00FE7589" w:rsidRDefault="00FE7589" w:rsidP="00FE7589">
            <w:pPr>
              <w:numPr>
                <w:ilvl w:val="0"/>
                <w:numId w:val="9"/>
              </w:numPr>
              <w:rPr>
                <w:rFonts w:ascii="Arial" w:eastAsia="Arial" w:hAnsi="Arial" w:cs="Arial"/>
                <w:sz w:val="20"/>
                <w:szCs w:val="20"/>
              </w:rPr>
            </w:pPr>
            <w:r>
              <w:rPr>
                <w:rFonts w:ascii="Arial" w:eastAsia="Arial" w:hAnsi="Arial" w:cs="Arial"/>
                <w:sz w:val="20"/>
                <w:szCs w:val="20"/>
              </w:rPr>
              <w:t xml:space="preserve">Able to enthuse, motivate and lead staff  </w:t>
            </w:r>
          </w:p>
          <w:p w:rsidR="00FE7589" w:rsidRDefault="00FE7589" w:rsidP="00FE7589">
            <w:pPr>
              <w:numPr>
                <w:ilvl w:val="0"/>
                <w:numId w:val="9"/>
              </w:numPr>
              <w:rPr>
                <w:rFonts w:ascii="Arial" w:eastAsia="Arial" w:hAnsi="Arial" w:cs="Arial"/>
                <w:sz w:val="20"/>
                <w:szCs w:val="20"/>
              </w:rPr>
            </w:pPr>
            <w:r>
              <w:rPr>
                <w:rFonts w:ascii="Arial" w:eastAsia="Arial" w:hAnsi="Arial" w:cs="Arial"/>
                <w:sz w:val="20"/>
                <w:szCs w:val="20"/>
              </w:rPr>
              <w:t xml:space="preserve">Evidence of leading initiatives to successful outcomes  </w:t>
            </w:r>
          </w:p>
          <w:p w:rsidR="00FE7589" w:rsidRDefault="00FE7589" w:rsidP="00FE7589">
            <w:pPr>
              <w:numPr>
                <w:ilvl w:val="0"/>
                <w:numId w:val="9"/>
              </w:numPr>
              <w:rPr>
                <w:rFonts w:ascii="Arial" w:eastAsia="Arial" w:hAnsi="Arial" w:cs="Arial"/>
                <w:sz w:val="20"/>
                <w:szCs w:val="20"/>
              </w:rPr>
            </w:pPr>
            <w:r>
              <w:rPr>
                <w:rFonts w:ascii="Arial" w:eastAsia="Arial" w:hAnsi="Arial" w:cs="Arial"/>
                <w:sz w:val="20"/>
                <w:szCs w:val="20"/>
              </w:rPr>
              <w:t xml:space="preserve">The ability to understand the need for confidentiality </w:t>
            </w:r>
          </w:p>
          <w:p w:rsidR="00FE7589" w:rsidRDefault="00FE7589" w:rsidP="00FE7589">
            <w:pPr>
              <w:numPr>
                <w:ilvl w:val="0"/>
                <w:numId w:val="9"/>
              </w:numPr>
              <w:rPr>
                <w:rFonts w:ascii="Arial" w:eastAsia="Arial" w:hAnsi="Arial" w:cs="Arial"/>
                <w:sz w:val="20"/>
                <w:szCs w:val="20"/>
              </w:rPr>
            </w:pPr>
            <w:r>
              <w:rPr>
                <w:rFonts w:ascii="Arial" w:eastAsia="Arial" w:hAnsi="Arial" w:cs="Arial"/>
                <w:sz w:val="20"/>
                <w:szCs w:val="20"/>
              </w:rPr>
              <w:t xml:space="preserve">Approachable and emotionally intelligent </w:t>
            </w:r>
          </w:p>
          <w:p w:rsidR="00FE7589" w:rsidRDefault="00FE7589" w:rsidP="00FE7589">
            <w:pPr>
              <w:numPr>
                <w:ilvl w:val="0"/>
                <w:numId w:val="9"/>
              </w:numPr>
              <w:rPr>
                <w:rFonts w:ascii="Arial" w:eastAsia="Arial" w:hAnsi="Arial" w:cs="Arial"/>
                <w:sz w:val="20"/>
                <w:szCs w:val="20"/>
              </w:rPr>
            </w:pPr>
            <w:r>
              <w:rPr>
                <w:rFonts w:ascii="Arial" w:eastAsia="Arial" w:hAnsi="Arial" w:cs="Arial"/>
                <w:sz w:val="20"/>
                <w:szCs w:val="20"/>
              </w:rPr>
              <w:t xml:space="preserve">Able to set targets, meet deadlines and to work under pressure </w:t>
            </w:r>
          </w:p>
          <w:p w:rsidR="00FE7589" w:rsidRDefault="00FE7589" w:rsidP="00FE7589">
            <w:pPr>
              <w:numPr>
                <w:ilvl w:val="0"/>
                <w:numId w:val="9"/>
              </w:numPr>
              <w:rPr>
                <w:rFonts w:ascii="Arial" w:eastAsia="Arial" w:hAnsi="Arial" w:cs="Arial"/>
                <w:sz w:val="20"/>
                <w:szCs w:val="20"/>
              </w:rPr>
            </w:pPr>
            <w:r>
              <w:rPr>
                <w:rFonts w:ascii="Arial" w:eastAsia="Arial" w:hAnsi="Arial" w:cs="Arial"/>
                <w:sz w:val="20"/>
                <w:szCs w:val="20"/>
              </w:rPr>
              <w:t xml:space="preserve">Good presentational skills and public speaking </w:t>
            </w:r>
          </w:p>
          <w:p w:rsidR="00FE7589" w:rsidRDefault="00FE7589" w:rsidP="00FE7589">
            <w:pPr>
              <w:numPr>
                <w:ilvl w:val="0"/>
                <w:numId w:val="9"/>
              </w:numPr>
              <w:rPr>
                <w:rFonts w:ascii="Arial" w:eastAsia="Arial" w:hAnsi="Arial" w:cs="Arial"/>
                <w:sz w:val="20"/>
                <w:szCs w:val="20"/>
              </w:rPr>
            </w:pPr>
            <w:r>
              <w:rPr>
                <w:rFonts w:ascii="Arial" w:eastAsia="Arial" w:hAnsi="Arial" w:cs="Arial"/>
                <w:sz w:val="20"/>
                <w:szCs w:val="20"/>
              </w:rPr>
              <w:t xml:space="preserve">Willing to contribute to extra-curricular activities </w:t>
            </w:r>
          </w:p>
          <w:p w:rsidR="00FE7589" w:rsidRDefault="00FE7589" w:rsidP="00FE7589">
            <w:pPr>
              <w:numPr>
                <w:ilvl w:val="0"/>
                <w:numId w:val="9"/>
              </w:numPr>
              <w:rPr>
                <w:rFonts w:ascii="Arial" w:eastAsia="Arial" w:hAnsi="Arial" w:cs="Arial"/>
                <w:sz w:val="20"/>
                <w:szCs w:val="20"/>
              </w:rPr>
            </w:pPr>
            <w:r>
              <w:rPr>
                <w:rFonts w:ascii="Arial" w:eastAsia="Arial" w:hAnsi="Arial" w:cs="Arial"/>
                <w:sz w:val="20"/>
                <w:szCs w:val="20"/>
              </w:rPr>
              <w:t>Successful leadership and management experience</w:t>
            </w:r>
          </w:p>
          <w:p w:rsidR="00FE7589" w:rsidRDefault="00FE7589" w:rsidP="00FE7589">
            <w:pPr>
              <w:numPr>
                <w:ilvl w:val="0"/>
                <w:numId w:val="9"/>
              </w:numPr>
              <w:rPr>
                <w:rFonts w:ascii="Arial" w:eastAsia="Arial" w:hAnsi="Arial" w:cs="Arial"/>
                <w:color w:val="222222"/>
                <w:sz w:val="20"/>
                <w:szCs w:val="20"/>
                <w:highlight w:val="white"/>
              </w:rPr>
            </w:pPr>
            <w:r>
              <w:rPr>
                <w:rFonts w:ascii="Arial" w:eastAsia="Arial" w:hAnsi="Arial" w:cs="Arial"/>
                <w:color w:val="222222"/>
                <w:sz w:val="20"/>
                <w:szCs w:val="20"/>
                <w:highlight w:val="white"/>
              </w:rPr>
              <w:t>Keeps abreast of research and trends in education</w:t>
            </w:r>
          </w:p>
          <w:p w:rsidR="00FE7589" w:rsidRDefault="00FE7589" w:rsidP="003336C0">
            <w:pPr>
              <w:rPr>
                <w:rFonts w:ascii="Arial" w:eastAsia="Arial" w:hAnsi="Arial" w:cs="Arial"/>
                <w:sz w:val="20"/>
                <w:szCs w:val="20"/>
              </w:rPr>
            </w:pPr>
          </w:p>
        </w:tc>
      </w:tr>
      <w:tr w:rsidR="00FE7589" w:rsidTr="003336C0">
        <w:trPr>
          <w:trHeight w:val="3060"/>
        </w:trPr>
        <w:tc>
          <w:tcPr>
            <w:tcW w:w="1455" w:type="dxa"/>
            <w:tcBorders>
              <w:top w:val="single" w:sz="5" w:space="0" w:color="000000"/>
              <w:left w:val="single" w:sz="5" w:space="0" w:color="000000"/>
              <w:bottom w:val="single" w:sz="5" w:space="0" w:color="000000"/>
              <w:right w:val="single" w:sz="5" w:space="0" w:color="000000"/>
            </w:tcBorders>
          </w:tcPr>
          <w:p w:rsidR="00FE7589" w:rsidRDefault="00FE7589" w:rsidP="003336C0">
            <w:pPr>
              <w:widowControl w:val="0"/>
              <w:spacing w:line="237" w:lineRule="auto"/>
              <w:ind w:left="99"/>
              <w:rPr>
                <w:rFonts w:ascii="Arial" w:eastAsia="Arial" w:hAnsi="Arial" w:cs="Arial"/>
                <w:b/>
                <w:sz w:val="20"/>
                <w:szCs w:val="20"/>
              </w:rPr>
            </w:pPr>
          </w:p>
          <w:p w:rsidR="00FE7589" w:rsidRDefault="00FE7589" w:rsidP="003336C0">
            <w:pPr>
              <w:widowControl w:val="0"/>
              <w:spacing w:line="237" w:lineRule="auto"/>
              <w:ind w:left="99"/>
              <w:rPr>
                <w:rFonts w:ascii="Arial" w:eastAsia="Arial" w:hAnsi="Arial" w:cs="Arial"/>
                <w:b/>
                <w:sz w:val="20"/>
                <w:szCs w:val="20"/>
              </w:rPr>
            </w:pPr>
            <w:r>
              <w:rPr>
                <w:rFonts w:ascii="Arial" w:eastAsia="Arial" w:hAnsi="Arial" w:cs="Arial"/>
                <w:b/>
                <w:sz w:val="20"/>
                <w:szCs w:val="20"/>
              </w:rPr>
              <w:t>Personal Qualities and Attributes</w:t>
            </w:r>
          </w:p>
        </w:tc>
        <w:tc>
          <w:tcPr>
            <w:tcW w:w="7620" w:type="dxa"/>
            <w:tcBorders>
              <w:top w:val="single" w:sz="5" w:space="0" w:color="000000"/>
              <w:left w:val="single" w:sz="5" w:space="0" w:color="000000"/>
              <w:bottom w:val="single" w:sz="5" w:space="0" w:color="000000"/>
              <w:right w:val="single" w:sz="5" w:space="0" w:color="000000"/>
            </w:tcBorders>
          </w:tcPr>
          <w:p w:rsidR="00FE7589" w:rsidRDefault="00FE7589" w:rsidP="00FE7589">
            <w:pPr>
              <w:numPr>
                <w:ilvl w:val="0"/>
                <w:numId w:val="10"/>
              </w:numPr>
              <w:spacing w:before="96"/>
              <w:rPr>
                <w:rFonts w:ascii="Arial" w:eastAsia="Arial" w:hAnsi="Arial" w:cs="Arial"/>
                <w:sz w:val="20"/>
                <w:szCs w:val="20"/>
              </w:rPr>
            </w:pPr>
            <w:proofErr w:type="spellStart"/>
            <w:r>
              <w:rPr>
                <w:rFonts w:ascii="Arial" w:eastAsia="Arial" w:hAnsi="Arial" w:cs="Arial"/>
                <w:sz w:val="20"/>
                <w:szCs w:val="20"/>
              </w:rPr>
              <w:t>Self Awareness</w:t>
            </w:r>
            <w:proofErr w:type="spellEnd"/>
            <w:r>
              <w:rPr>
                <w:rFonts w:ascii="Arial" w:eastAsia="Arial" w:hAnsi="Arial" w:cs="Arial"/>
                <w:sz w:val="20"/>
                <w:szCs w:val="20"/>
              </w:rPr>
              <w:t>: learns continuously and effectively adapts behaviour in response to feedback.</w:t>
            </w:r>
          </w:p>
          <w:p w:rsidR="00FE7589" w:rsidRDefault="00FE7589" w:rsidP="00FE7589">
            <w:pPr>
              <w:numPr>
                <w:ilvl w:val="0"/>
                <w:numId w:val="10"/>
              </w:numPr>
              <w:rPr>
                <w:rFonts w:ascii="Arial" w:eastAsia="Arial" w:hAnsi="Arial" w:cs="Arial"/>
                <w:sz w:val="20"/>
                <w:szCs w:val="20"/>
              </w:rPr>
            </w:pPr>
            <w:r>
              <w:rPr>
                <w:rFonts w:ascii="Arial" w:eastAsia="Arial" w:hAnsi="Arial" w:cs="Arial"/>
                <w:sz w:val="20"/>
                <w:szCs w:val="20"/>
              </w:rPr>
              <w:t>Personal Effectiveness: makes things happen; operates with resilience, flexibility and integrity.</w:t>
            </w:r>
          </w:p>
          <w:p w:rsidR="00FE7589" w:rsidRDefault="00FE7589" w:rsidP="00FE7589">
            <w:pPr>
              <w:numPr>
                <w:ilvl w:val="0"/>
                <w:numId w:val="10"/>
              </w:numPr>
              <w:rPr>
                <w:rFonts w:ascii="Arial" w:eastAsia="Arial" w:hAnsi="Arial" w:cs="Arial"/>
                <w:sz w:val="20"/>
                <w:szCs w:val="20"/>
              </w:rPr>
            </w:pPr>
            <w:r>
              <w:rPr>
                <w:rFonts w:ascii="Arial" w:eastAsia="Arial" w:hAnsi="Arial" w:cs="Arial"/>
                <w:sz w:val="20"/>
                <w:szCs w:val="20"/>
              </w:rPr>
              <w:t>Communication: shares and listens to information, opinions and ideas, using a range of effective approaches.</w:t>
            </w:r>
          </w:p>
          <w:p w:rsidR="00FE7589" w:rsidRDefault="00FE7589" w:rsidP="00FE7589">
            <w:pPr>
              <w:numPr>
                <w:ilvl w:val="0"/>
                <w:numId w:val="10"/>
              </w:numPr>
              <w:rPr>
                <w:rFonts w:ascii="Arial" w:eastAsia="Arial" w:hAnsi="Arial" w:cs="Arial"/>
                <w:sz w:val="20"/>
                <w:szCs w:val="20"/>
              </w:rPr>
            </w:pPr>
            <w:r>
              <w:rPr>
                <w:rFonts w:ascii="Arial" w:eastAsia="Arial" w:hAnsi="Arial" w:cs="Arial"/>
                <w:sz w:val="20"/>
                <w:szCs w:val="20"/>
              </w:rPr>
              <w:t>Service Delivery: understands customer needs and responds appropriately.</w:t>
            </w:r>
          </w:p>
          <w:p w:rsidR="00FE7589" w:rsidRDefault="00FE7589" w:rsidP="00FE7589">
            <w:pPr>
              <w:numPr>
                <w:ilvl w:val="0"/>
                <w:numId w:val="10"/>
              </w:numPr>
              <w:rPr>
                <w:rFonts w:ascii="Arial" w:eastAsia="Arial" w:hAnsi="Arial" w:cs="Arial"/>
                <w:sz w:val="20"/>
                <w:szCs w:val="20"/>
              </w:rPr>
            </w:pPr>
            <w:r>
              <w:rPr>
                <w:rFonts w:ascii="Arial" w:eastAsia="Arial" w:hAnsi="Arial" w:cs="Arial"/>
                <w:sz w:val="20"/>
                <w:szCs w:val="20"/>
              </w:rPr>
              <w:t>Able to work as part of a team, understanding Trust roles and responsibilities and own position within these.</w:t>
            </w:r>
          </w:p>
          <w:p w:rsidR="00FE7589" w:rsidRDefault="00FE7589" w:rsidP="00FE7589">
            <w:pPr>
              <w:numPr>
                <w:ilvl w:val="0"/>
                <w:numId w:val="10"/>
              </w:numPr>
              <w:rPr>
                <w:rFonts w:ascii="Arial" w:eastAsia="Arial" w:hAnsi="Arial" w:cs="Arial"/>
                <w:sz w:val="20"/>
                <w:szCs w:val="20"/>
              </w:rPr>
            </w:pPr>
            <w:r>
              <w:rPr>
                <w:rFonts w:ascii="Arial" w:eastAsia="Arial" w:hAnsi="Arial" w:cs="Arial"/>
                <w:sz w:val="20"/>
                <w:szCs w:val="20"/>
              </w:rPr>
              <w:t xml:space="preserve">Ability to identify own training needs and willingness to participate in training and development opportunities </w:t>
            </w:r>
          </w:p>
          <w:p w:rsidR="00FE7589" w:rsidRDefault="00FE7589" w:rsidP="00FE7589">
            <w:pPr>
              <w:numPr>
                <w:ilvl w:val="0"/>
                <w:numId w:val="10"/>
              </w:numPr>
              <w:rPr>
                <w:rFonts w:ascii="Arial" w:eastAsia="Arial" w:hAnsi="Arial" w:cs="Arial"/>
                <w:sz w:val="20"/>
                <w:szCs w:val="20"/>
              </w:rPr>
            </w:pPr>
            <w:r>
              <w:rPr>
                <w:rFonts w:ascii="Arial" w:eastAsia="Arial" w:hAnsi="Arial" w:cs="Arial"/>
                <w:sz w:val="20"/>
                <w:szCs w:val="20"/>
              </w:rPr>
              <w:t>Commitment to the protection and safeguarding of children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c>
      </w:tr>
      <w:tr w:rsidR="00FE7589" w:rsidTr="003336C0">
        <w:trPr>
          <w:trHeight w:val="780"/>
        </w:trPr>
        <w:tc>
          <w:tcPr>
            <w:tcW w:w="1455" w:type="dxa"/>
            <w:tcBorders>
              <w:top w:val="single" w:sz="5" w:space="0" w:color="000000"/>
              <w:left w:val="single" w:sz="5" w:space="0" w:color="000000"/>
              <w:bottom w:val="single" w:sz="5" w:space="0" w:color="000000"/>
              <w:right w:val="single" w:sz="5" w:space="0" w:color="000000"/>
            </w:tcBorders>
          </w:tcPr>
          <w:p w:rsidR="00FE7589" w:rsidRDefault="00FE7589" w:rsidP="003336C0">
            <w:pPr>
              <w:widowControl w:val="0"/>
              <w:spacing w:line="237" w:lineRule="auto"/>
              <w:ind w:left="99"/>
              <w:rPr>
                <w:rFonts w:ascii="Arial" w:eastAsia="Arial" w:hAnsi="Arial" w:cs="Arial"/>
                <w:b/>
                <w:sz w:val="20"/>
                <w:szCs w:val="20"/>
              </w:rPr>
            </w:pPr>
            <w:r>
              <w:rPr>
                <w:rFonts w:ascii="Arial" w:eastAsia="Arial" w:hAnsi="Arial" w:cs="Arial"/>
                <w:b/>
                <w:sz w:val="20"/>
                <w:szCs w:val="20"/>
              </w:rPr>
              <w:t>Other</w:t>
            </w:r>
          </w:p>
        </w:tc>
        <w:tc>
          <w:tcPr>
            <w:tcW w:w="7620" w:type="dxa"/>
            <w:tcBorders>
              <w:top w:val="single" w:sz="5" w:space="0" w:color="000000"/>
              <w:left w:val="single" w:sz="5" w:space="0" w:color="000000"/>
              <w:bottom w:val="single" w:sz="5" w:space="0" w:color="000000"/>
              <w:right w:val="single" w:sz="5" w:space="0" w:color="000000"/>
            </w:tcBorders>
          </w:tcPr>
          <w:p w:rsidR="00FE7589" w:rsidRDefault="00FE7589" w:rsidP="003336C0">
            <w:pPr>
              <w:rPr>
                <w:rFonts w:ascii="Arial" w:eastAsia="Arial" w:hAnsi="Arial" w:cs="Arial"/>
                <w:sz w:val="20"/>
                <w:szCs w:val="20"/>
              </w:rPr>
            </w:pPr>
            <w:r>
              <w:rPr>
                <w:rFonts w:ascii="Arial" w:eastAsia="Arial" w:hAnsi="Arial" w:cs="Arial"/>
                <w:sz w:val="20"/>
                <w:szCs w:val="20"/>
              </w:rPr>
              <w:t>Windsor Olympus Academy is committed to safeguarding and promoting the welfare of children and expects all staff and volunteers to share this commitment.  This post is subject to an enhanced DBS with barred list check</w:t>
            </w:r>
          </w:p>
        </w:tc>
      </w:tr>
    </w:tbl>
    <w:p w:rsidR="00FE7589" w:rsidRDefault="00FE7589" w:rsidP="00FE7589">
      <w:pPr>
        <w:pBdr>
          <w:top w:val="nil"/>
          <w:left w:val="nil"/>
          <w:bottom w:val="nil"/>
          <w:right w:val="nil"/>
          <w:between w:val="nil"/>
        </w:pBdr>
      </w:pPr>
    </w:p>
    <w:p w:rsidR="00FE7589" w:rsidRDefault="00FE7589" w:rsidP="00FE7589">
      <w:pPr>
        <w:ind w:left="5760" w:hanging="5760"/>
        <w:rPr>
          <w:rFonts w:ascii="Arial" w:eastAsia="Arial" w:hAnsi="Arial" w:cs="Arial"/>
          <w:b/>
          <w:sz w:val="24"/>
          <w:szCs w:val="24"/>
        </w:rPr>
      </w:pPr>
    </w:p>
    <w:p w:rsidR="00CA124E" w:rsidRDefault="00CA124E">
      <w:pPr>
        <w:ind w:left="5760" w:hanging="5760"/>
        <w:rPr>
          <w:rFonts w:ascii="Arial" w:eastAsia="Arial" w:hAnsi="Arial" w:cs="Arial"/>
          <w:b/>
          <w:sz w:val="24"/>
          <w:szCs w:val="24"/>
        </w:rPr>
      </w:pPr>
      <w:bookmarkStart w:id="0" w:name="_GoBack"/>
      <w:bookmarkEnd w:id="0"/>
    </w:p>
    <w:sectPr w:rsidR="00CA124E">
      <w:footerReference w:type="default" r:id="rId11"/>
      <w:pgSz w:w="11906" w:h="16838"/>
      <w:pgMar w:top="426" w:right="1077" w:bottom="794"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23" w:rsidRDefault="002620F8">
      <w:r>
        <w:separator/>
      </w:r>
    </w:p>
  </w:endnote>
  <w:endnote w:type="continuationSeparator" w:id="0">
    <w:p w:rsidR="008C3A23" w:rsidRDefault="0026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4E" w:rsidRDefault="002620F8">
    <w:pPr>
      <w:pBdr>
        <w:top w:val="nil"/>
        <w:left w:val="nil"/>
        <w:bottom w:val="nil"/>
        <w:right w:val="nil"/>
        <w:between w:val="nil"/>
      </w:pBdr>
      <w:tabs>
        <w:tab w:val="center" w:pos="4513"/>
        <w:tab w:val="right" w:pos="9026"/>
      </w:tabs>
      <w:rPr>
        <w:color w:val="000000"/>
        <w:sz w:val="20"/>
        <w:szCs w:val="20"/>
      </w:rPr>
    </w:pPr>
    <w:r>
      <w:rPr>
        <w:color w:val="000000"/>
        <w:sz w:val="20"/>
        <w:szCs w:val="20"/>
      </w:rPr>
      <w:t>WOA/job descriptions/</w:t>
    </w:r>
    <w:r>
      <w:rPr>
        <w:sz w:val="20"/>
        <w:szCs w:val="20"/>
      </w:rPr>
      <w:t xml:space="preserve">Assistant </w:t>
    </w:r>
    <w:proofErr w:type="spellStart"/>
    <w:r>
      <w:rPr>
        <w:sz w:val="20"/>
        <w:szCs w:val="20"/>
      </w:rPr>
      <w:t>Headteacher</w:t>
    </w:r>
    <w:proofErr w:type="spellEnd"/>
  </w:p>
  <w:p w:rsidR="00CA124E" w:rsidRDefault="00CA124E">
    <w:pPr>
      <w:pBdr>
        <w:top w:val="nil"/>
        <w:left w:val="nil"/>
        <w:bottom w:val="nil"/>
        <w:right w:val="nil"/>
        <w:between w:val="nil"/>
      </w:pBdr>
      <w:tabs>
        <w:tab w:val="center" w:pos="4513"/>
        <w:tab w:val="right" w:pos="902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23" w:rsidRDefault="002620F8">
      <w:r>
        <w:separator/>
      </w:r>
    </w:p>
  </w:footnote>
  <w:footnote w:type="continuationSeparator" w:id="0">
    <w:p w:rsidR="008C3A23" w:rsidRDefault="00262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BB1"/>
    <w:multiLevelType w:val="multilevel"/>
    <w:tmpl w:val="6A8E2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116575"/>
    <w:multiLevelType w:val="multilevel"/>
    <w:tmpl w:val="F8CE8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B700FA"/>
    <w:multiLevelType w:val="multilevel"/>
    <w:tmpl w:val="34D643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C6C0296"/>
    <w:multiLevelType w:val="multilevel"/>
    <w:tmpl w:val="D9785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1C7801"/>
    <w:multiLevelType w:val="multilevel"/>
    <w:tmpl w:val="0FDCCC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D6721F8"/>
    <w:multiLevelType w:val="multilevel"/>
    <w:tmpl w:val="E4A05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0B1204"/>
    <w:multiLevelType w:val="multilevel"/>
    <w:tmpl w:val="A7644C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4231D44"/>
    <w:multiLevelType w:val="multilevel"/>
    <w:tmpl w:val="F87C6D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58F0476"/>
    <w:multiLevelType w:val="multilevel"/>
    <w:tmpl w:val="B00AEC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6533A2"/>
    <w:multiLevelType w:val="multilevel"/>
    <w:tmpl w:val="18FE3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BA0F88"/>
    <w:multiLevelType w:val="multilevel"/>
    <w:tmpl w:val="0BD8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6"/>
  </w:num>
  <w:num w:numId="4">
    <w:abstractNumId w:val="4"/>
  </w:num>
  <w:num w:numId="5">
    <w:abstractNumId w:val="0"/>
  </w:num>
  <w:num w:numId="6">
    <w:abstractNumId w:val="2"/>
  </w:num>
  <w:num w:numId="7">
    <w:abstractNumId w:val="1"/>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4E"/>
    <w:rsid w:val="002620F8"/>
    <w:rsid w:val="008C3A23"/>
    <w:rsid w:val="00CA124E"/>
    <w:rsid w:val="00FE7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B46DB-283C-4AC9-89B8-B36AA0E9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4A0F09"/>
  </w:style>
  <w:style w:type="paragraph" w:styleId="BalloonText">
    <w:name w:val="Balloon Text"/>
    <w:basedOn w:val="Normal"/>
    <w:link w:val="BalloonTextChar"/>
    <w:uiPriority w:val="99"/>
    <w:semiHidden/>
    <w:unhideWhenUsed/>
    <w:rsid w:val="004A0F09"/>
    <w:rPr>
      <w:rFonts w:ascii="Tahoma" w:hAnsi="Tahoma" w:cs="Tahoma"/>
      <w:sz w:val="16"/>
      <w:szCs w:val="16"/>
    </w:rPr>
  </w:style>
  <w:style w:type="character" w:customStyle="1" w:styleId="BalloonTextChar">
    <w:name w:val="Balloon Text Char"/>
    <w:basedOn w:val="DefaultParagraphFont"/>
    <w:link w:val="BalloonText"/>
    <w:uiPriority w:val="99"/>
    <w:semiHidden/>
    <w:rsid w:val="004A0F09"/>
    <w:rPr>
      <w:rFonts w:ascii="Tahoma" w:hAnsi="Tahoma" w:cs="Tahoma"/>
      <w:sz w:val="16"/>
      <w:szCs w:val="16"/>
    </w:rPr>
  </w:style>
  <w:style w:type="paragraph" w:styleId="Header">
    <w:name w:val="header"/>
    <w:basedOn w:val="Normal"/>
    <w:link w:val="HeaderChar"/>
    <w:uiPriority w:val="99"/>
    <w:unhideWhenUsed/>
    <w:rsid w:val="00C16F02"/>
    <w:pPr>
      <w:tabs>
        <w:tab w:val="center" w:pos="4513"/>
        <w:tab w:val="right" w:pos="9026"/>
      </w:tabs>
    </w:pPr>
  </w:style>
  <w:style w:type="character" w:customStyle="1" w:styleId="HeaderChar">
    <w:name w:val="Header Char"/>
    <w:basedOn w:val="DefaultParagraphFont"/>
    <w:link w:val="Header"/>
    <w:uiPriority w:val="99"/>
    <w:rsid w:val="00C16F02"/>
  </w:style>
  <w:style w:type="paragraph" w:styleId="Footer">
    <w:name w:val="footer"/>
    <w:basedOn w:val="Normal"/>
    <w:link w:val="FooterChar"/>
    <w:uiPriority w:val="99"/>
    <w:unhideWhenUsed/>
    <w:rsid w:val="00C16F02"/>
    <w:pPr>
      <w:tabs>
        <w:tab w:val="center" w:pos="4513"/>
        <w:tab w:val="right" w:pos="9026"/>
      </w:tabs>
    </w:pPr>
  </w:style>
  <w:style w:type="character" w:customStyle="1" w:styleId="FooterChar">
    <w:name w:val="Footer Char"/>
    <w:basedOn w:val="DefaultParagraphFont"/>
    <w:link w:val="Footer"/>
    <w:uiPriority w:val="99"/>
    <w:rsid w:val="00C16F02"/>
  </w:style>
  <w:style w:type="paragraph" w:styleId="ListParagraph">
    <w:name w:val="List Paragraph"/>
    <w:basedOn w:val="Normal"/>
    <w:uiPriority w:val="34"/>
    <w:qFormat/>
    <w:rsid w:val="00B269BC"/>
    <w:pPr>
      <w:ind w:left="720"/>
      <w:contextualSpacing/>
    </w:pPr>
  </w:style>
  <w:style w:type="paragraph" w:styleId="BodyText3">
    <w:name w:val="Body Text 3"/>
    <w:basedOn w:val="Normal"/>
    <w:link w:val="BodyText3Char"/>
    <w:rsid w:val="00070D79"/>
    <w:rPr>
      <w:rFonts w:ascii="Arial" w:eastAsia="Times New Roman" w:hAnsi="Arial" w:cs="Arial"/>
      <w:b/>
      <w:bCs/>
      <w:sz w:val="24"/>
      <w:szCs w:val="24"/>
      <w:u w:val="single"/>
    </w:rPr>
  </w:style>
  <w:style w:type="character" w:customStyle="1" w:styleId="BodyText3Char">
    <w:name w:val="Body Text 3 Char"/>
    <w:basedOn w:val="DefaultParagraphFont"/>
    <w:link w:val="BodyText3"/>
    <w:rsid w:val="00070D79"/>
    <w:rPr>
      <w:rFonts w:ascii="Arial" w:eastAsia="Times New Roman" w:hAnsi="Arial" w:cs="Arial"/>
      <w:b/>
      <w:bCs/>
      <w:sz w:val="24"/>
      <w:szCs w:val="24"/>
      <w:u w:val="single"/>
    </w:rPr>
  </w:style>
  <w:style w:type="table" w:styleId="TableGrid">
    <w:name w:val="Table Grid"/>
    <w:basedOn w:val="TableNormal"/>
    <w:uiPriority w:val="59"/>
    <w:rsid w:val="00A7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r2pDiEpGKSWlBKl9y5JkfCZyGA==">AMUW2mXytkOpIBwjnSBdXpXoaE1JWzTWcz8uWnmmF7C6qqVoa2R4gHGPcnYSC/1Bvevvr7SkuTbslgpqylkXjN4AHHgitFdt24s+hWo/7GzTSFspaJq9jl4=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Windsor Academy Trust</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scooper</dc:creator>
  <cp:lastModifiedBy>scooper</cp:lastModifiedBy>
  <cp:revision>2</cp:revision>
  <dcterms:created xsi:type="dcterms:W3CDTF">2023-02-03T14:55:00Z</dcterms:created>
  <dcterms:modified xsi:type="dcterms:W3CDTF">2023-02-03T14:55:00Z</dcterms:modified>
</cp:coreProperties>
</file>