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2AD81" w14:textId="77777777" w:rsidR="008A1E37" w:rsidRPr="00AA192E" w:rsidRDefault="008A1E37" w:rsidP="008A1E37">
      <w:pPr>
        <w:jc w:val="center"/>
        <w:rPr>
          <w:rFonts w:cstheme="minorHAnsi"/>
          <w:b/>
        </w:rPr>
      </w:pPr>
      <w:r w:rsidRPr="00AA192E">
        <w:rPr>
          <w:rFonts w:cstheme="minorHAnsi"/>
          <w:noProof/>
          <w:lang w:eastAsia="en-GB"/>
        </w:rPr>
        <w:drawing>
          <wp:inline distT="0" distB="0" distL="0" distR="0" wp14:anchorId="0CBAB625" wp14:editId="71EA6B73">
            <wp:extent cx="2886075" cy="1267871"/>
            <wp:effectExtent l="0" t="0" r="0" b="889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14:paraId="1DB728D3" w14:textId="77777777" w:rsidR="00BD0FE8" w:rsidRPr="00AA192E" w:rsidRDefault="00BD0FE8" w:rsidP="008A1E37">
      <w:pPr>
        <w:jc w:val="center"/>
        <w:rPr>
          <w:rFonts w:cstheme="minorHAnsi"/>
          <w:b/>
          <w:bCs/>
        </w:rPr>
      </w:pPr>
    </w:p>
    <w:p w14:paraId="16A5DCFA" w14:textId="77777777" w:rsidR="008A1E37" w:rsidRPr="00AA192E" w:rsidRDefault="008A1E37" w:rsidP="008A1E37">
      <w:pPr>
        <w:jc w:val="center"/>
        <w:rPr>
          <w:rFonts w:cstheme="minorHAnsi"/>
          <w:b/>
          <w:bCs/>
          <w:sz w:val="28"/>
          <w:szCs w:val="28"/>
        </w:rPr>
      </w:pPr>
      <w:r w:rsidRPr="00AA192E">
        <w:rPr>
          <w:rFonts w:cstheme="minorHAnsi"/>
          <w:b/>
          <w:bCs/>
          <w:sz w:val="28"/>
          <w:szCs w:val="28"/>
        </w:rPr>
        <w:t>JOB DESCRIPTION &amp; PERSON SPECIFICATION</w:t>
      </w:r>
    </w:p>
    <w:p w14:paraId="741B30BE" w14:textId="19DA37B2" w:rsidR="002C2D6D" w:rsidRPr="00AA192E" w:rsidRDefault="00025F19" w:rsidP="00FF1BF7">
      <w:pPr>
        <w:jc w:val="center"/>
        <w:rPr>
          <w:rFonts w:cstheme="minorHAnsi"/>
          <w:b/>
          <w:bCs/>
          <w:sz w:val="28"/>
          <w:szCs w:val="28"/>
        </w:rPr>
      </w:pPr>
      <w:r w:rsidRPr="00AA192E">
        <w:rPr>
          <w:rFonts w:cstheme="minorHAnsi"/>
          <w:b/>
          <w:bCs/>
          <w:sz w:val="28"/>
          <w:szCs w:val="28"/>
        </w:rPr>
        <w:t xml:space="preserve">ASSISTANT </w:t>
      </w:r>
      <w:r w:rsidR="000B3AEE" w:rsidRPr="00AA192E">
        <w:rPr>
          <w:rFonts w:cstheme="minorHAnsi"/>
          <w:b/>
          <w:bCs/>
          <w:sz w:val="28"/>
          <w:szCs w:val="28"/>
        </w:rPr>
        <w:t>HOME SCHOOL LIAISON OFFICER</w:t>
      </w:r>
    </w:p>
    <w:p w14:paraId="5229E5A1" w14:textId="77777777" w:rsidR="00B15D11" w:rsidRPr="00AA192E" w:rsidRDefault="00B15D11" w:rsidP="00B15D11">
      <w:pPr>
        <w:rPr>
          <w:rFonts w:cstheme="minorHAnsi"/>
          <w:b/>
        </w:rPr>
      </w:pPr>
    </w:p>
    <w:tbl>
      <w:tblPr>
        <w:tblStyle w:val="TableGrid"/>
        <w:tblW w:w="10485" w:type="dxa"/>
        <w:tblLook w:val="04A0" w:firstRow="1" w:lastRow="0" w:firstColumn="1" w:lastColumn="0" w:noHBand="0" w:noVBand="1"/>
      </w:tblPr>
      <w:tblGrid>
        <w:gridCol w:w="10485"/>
      </w:tblGrid>
      <w:tr w:rsidR="00B15D11" w:rsidRPr="00AA192E" w14:paraId="557D8902" w14:textId="77777777" w:rsidTr="00B15D11">
        <w:trPr>
          <w:trHeight w:val="2010"/>
        </w:trPr>
        <w:tc>
          <w:tcPr>
            <w:tcW w:w="10485" w:type="dxa"/>
            <w:tcBorders>
              <w:top w:val="single" w:sz="4" w:space="0" w:color="auto"/>
              <w:left w:val="single" w:sz="4" w:space="0" w:color="auto"/>
              <w:bottom w:val="single" w:sz="4" w:space="0" w:color="auto"/>
              <w:right w:val="single" w:sz="4" w:space="0" w:color="auto"/>
            </w:tcBorders>
            <w:hideMark/>
          </w:tcPr>
          <w:p w14:paraId="2C5B2E07" w14:textId="66A4C9A5" w:rsidR="00B15D11" w:rsidRPr="00AA192E" w:rsidRDefault="00B15D11" w:rsidP="00B15D11">
            <w:pPr>
              <w:spacing w:line="360" w:lineRule="auto"/>
              <w:rPr>
                <w:rFonts w:cstheme="minorHAnsi"/>
                <w:b/>
              </w:rPr>
            </w:pPr>
            <w:r w:rsidRPr="00AA192E">
              <w:rPr>
                <w:rFonts w:cstheme="minorHAnsi"/>
                <w:b/>
              </w:rPr>
              <w:t xml:space="preserve">Job Title: </w:t>
            </w:r>
            <w:r w:rsidR="00025F19" w:rsidRPr="00AA192E">
              <w:rPr>
                <w:rFonts w:cstheme="minorHAnsi"/>
                <w:b/>
              </w:rPr>
              <w:t xml:space="preserve">Assistant </w:t>
            </w:r>
            <w:r w:rsidR="000B3AEE" w:rsidRPr="00AA192E">
              <w:rPr>
                <w:rFonts w:cstheme="minorHAnsi"/>
                <w:b/>
              </w:rPr>
              <w:t>Home School Liaison Officer</w:t>
            </w:r>
          </w:p>
          <w:p w14:paraId="41018288" w14:textId="5E716AA8" w:rsidR="00B15D11" w:rsidRPr="00AA192E" w:rsidRDefault="00B15D11" w:rsidP="00B15D11">
            <w:pPr>
              <w:spacing w:line="360" w:lineRule="auto"/>
              <w:rPr>
                <w:rFonts w:cstheme="minorHAnsi"/>
              </w:rPr>
            </w:pPr>
            <w:r w:rsidRPr="00AA192E">
              <w:rPr>
                <w:rFonts w:cstheme="minorHAnsi"/>
                <w:b/>
              </w:rPr>
              <w:t>Work Location</w:t>
            </w:r>
            <w:r w:rsidRPr="00AA192E">
              <w:rPr>
                <w:rFonts w:cstheme="minorHAnsi"/>
              </w:rPr>
              <w:t xml:space="preserve">: Academy </w:t>
            </w:r>
            <w:r w:rsidR="000B3AEE" w:rsidRPr="00AA192E">
              <w:rPr>
                <w:rFonts w:cstheme="minorHAnsi"/>
              </w:rPr>
              <w:t>and Community Based</w:t>
            </w:r>
            <w:r w:rsidRPr="00AA192E">
              <w:rPr>
                <w:rFonts w:cstheme="minorHAnsi"/>
              </w:rPr>
              <w:t xml:space="preserve"> </w:t>
            </w:r>
          </w:p>
          <w:p w14:paraId="71F979E3" w14:textId="6A6F3732" w:rsidR="00B15D11" w:rsidRPr="00AA192E" w:rsidRDefault="00AA192E" w:rsidP="00B15D11">
            <w:pPr>
              <w:spacing w:line="360" w:lineRule="auto"/>
              <w:rPr>
                <w:rFonts w:cstheme="minorHAnsi"/>
                <w:bCs/>
              </w:rPr>
            </w:pPr>
            <w:r w:rsidRPr="00AA192E">
              <w:rPr>
                <w:rFonts w:cstheme="minorHAnsi"/>
                <w:b/>
              </w:rPr>
              <w:t>Salary</w:t>
            </w:r>
            <w:r w:rsidR="00A07460" w:rsidRPr="00AA192E">
              <w:rPr>
                <w:rFonts w:cstheme="minorHAnsi"/>
                <w:b/>
              </w:rPr>
              <w:t xml:space="preserve">: </w:t>
            </w:r>
            <w:r w:rsidRPr="00AA192E">
              <w:rPr>
                <w:rFonts w:cstheme="minorHAnsi"/>
                <w:bCs/>
              </w:rPr>
              <w:t xml:space="preserve">Grade </w:t>
            </w:r>
            <w:r w:rsidR="000B3AEE" w:rsidRPr="00AA192E">
              <w:rPr>
                <w:rFonts w:cstheme="minorHAnsi"/>
                <w:bCs/>
              </w:rPr>
              <w:t>4</w:t>
            </w:r>
            <w:r w:rsidR="00025F19" w:rsidRPr="00AA192E">
              <w:rPr>
                <w:rFonts w:cstheme="minorHAnsi"/>
                <w:bCs/>
              </w:rPr>
              <w:t xml:space="preserve">, </w:t>
            </w:r>
            <w:r w:rsidR="00BD60CB" w:rsidRPr="00AA192E">
              <w:rPr>
                <w:rFonts w:cstheme="minorHAnsi"/>
                <w:bCs/>
              </w:rPr>
              <w:t xml:space="preserve">SCP </w:t>
            </w:r>
            <w:r w:rsidR="000B3AEE" w:rsidRPr="00AA192E">
              <w:rPr>
                <w:rFonts w:cstheme="minorHAnsi"/>
                <w:bCs/>
              </w:rPr>
              <w:t>6-11</w:t>
            </w:r>
            <w:r w:rsidRPr="00AA192E">
              <w:rPr>
                <w:rFonts w:cstheme="minorHAnsi"/>
                <w:bCs/>
              </w:rPr>
              <w:t xml:space="preserve"> (actual salary: £17,562 - £19,445)</w:t>
            </w:r>
          </w:p>
          <w:p w14:paraId="0AC5FB8B" w14:textId="25AB5379" w:rsidR="00B15D11" w:rsidRPr="00AA192E" w:rsidRDefault="00B15D11" w:rsidP="00B15D11">
            <w:pPr>
              <w:spacing w:line="360" w:lineRule="auto"/>
              <w:rPr>
                <w:rFonts w:cstheme="minorHAnsi"/>
              </w:rPr>
            </w:pPr>
            <w:r w:rsidRPr="00AA192E">
              <w:rPr>
                <w:rFonts w:cstheme="minorHAnsi"/>
                <w:b/>
              </w:rPr>
              <w:t>Accountable to:</w:t>
            </w:r>
            <w:r w:rsidRPr="00AA192E">
              <w:rPr>
                <w:rFonts w:cstheme="minorHAnsi"/>
              </w:rPr>
              <w:t xml:space="preserve"> Principal</w:t>
            </w:r>
          </w:p>
          <w:p w14:paraId="0AFCCF61" w14:textId="6CF5FB07" w:rsidR="003E3F9A" w:rsidRPr="00AA192E" w:rsidRDefault="003E3F9A" w:rsidP="00B15D11">
            <w:pPr>
              <w:spacing w:line="360" w:lineRule="auto"/>
              <w:rPr>
                <w:rFonts w:cstheme="minorHAnsi"/>
                <w:b/>
              </w:rPr>
            </w:pPr>
            <w:r w:rsidRPr="00AA192E">
              <w:rPr>
                <w:rFonts w:cstheme="minorHAnsi"/>
                <w:b/>
              </w:rPr>
              <w:t xml:space="preserve">Line Manager: </w:t>
            </w:r>
            <w:r w:rsidR="00AA192E" w:rsidRPr="00AA192E">
              <w:rPr>
                <w:rFonts w:cstheme="minorHAnsi"/>
              </w:rPr>
              <w:t>Attendance Manager</w:t>
            </w:r>
            <w:r w:rsidR="008128ED" w:rsidRPr="00AA192E">
              <w:rPr>
                <w:rFonts w:cstheme="minorHAnsi"/>
              </w:rPr>
              <w:t>, Assistant Principal</w:t>
            </w:r>
          </w:p>
          <w:p w14:paraId="78325726" w14:textId="1E132037" w:rsidR="00025F19" w:rsidRPr="00AA192E" w:rsidRDefault="00984395" w:rsidP="00025F19">
            <w:pPr>
              <w:spacing w:line="360" w:lineRule="auto"/>
              <w:rPr>
                <w:rFonts w:cstheme="minorHAnsi"/>
              </w:rPr>
            </w:pPr>
            <w:r w:rsidRPr="00AA192E">
              <w:rPr>
                <w:rFonts w:cstheme="minorHAnsi"/>
                <w:b/>
              </w:rPr>
              <w:t>Liaising with:</w:t>
            </w:r>
            <w:r w:rsidRPr="00AA192E">
              <w:rPr>
                <w:rFonts w:cstheme="minorHAnsi"/>
              </w:rPr>
              <w:t xml:space="preserve"> </w:t>
            </w:r>
            <w:r w:rsidR="00FF1BF7" w:rsidRPr="00AA192E">
              <w:rPr>
                <w:rFonts w:cstheme="minorHAnsi"/>
              </w:rPr>
              <w:t xml:space="preserve"> </w:t>
            </w:r>
            <w:r w:rsidR="00BD60CB" w:rsidRPr="00AA192E">
              <w:rPr>
                <w:rFonts w:cstheme="minorHAnsi"/>
              </w:rPr>
              <w:t xml:space="preserve">All staff, students, </w:t>
            </w:r>
            <w:r w:rsidR="00025F19" w:rsidRPr="00AA192E">
              <w:rPr>
                <w:rFonts w:cstheme="minorHAnsi"/>
              </w:rPr>
              <w:t>external suppliers as required</w:t>
            </w:r>
          </w:p>
          <w:p w14:paraId="570E2A67" w14:textId="155DA114" w:rsidR="00F61D65" w:rsidRPr="00AA192E" w:rsidRDefault="00F61D65" w:rsidP="00025F19">
            <w:pPr>
              <w:spacing w:line="360" w:lineRule="auto"/>
              <w:rPr>
                <w:rFonts w:cstheme="minorHAnsi"/>
                <w:b/>
              </w:rPr>
            </w:pPr>
            <w:r w:rsidRPr="00AA192E">
              <w:rPr>
                <w:rFonts w:cstheme="minorHAnsi"/>
                <w:b/>
              </w:rPr>
              <w:t>Working Time/Hours</w:t>
            </w:r>
            <w:r w:rsidRPr="00AA192E">
              <w:rPr>
                <w:rFonts w:cstheme="minorHAnsi"/>
              </w:rPr>
              <w:t>:</w:t>
            </w:r>
            <w:r w:rsidR="00BD60CB" w:rsidRPr="00AA192E">
              <w:rPr>
                <w:rFonts w:cstheme="minorHAnsi"/>
              </w:rPr>
              <w:t xml:space="preserve"> 3</w:t>
            </w:r>
            <w:r w:rsidR="00A94512" w:rsidRPr="00AA192E">
              <w:rPr>
                <w:rFonts w:cstheme="minorHAnsi"/>
              </w:rPr>
              <w:t>0</w:t>
            </w:r>
            <w:r w:rsidR="00BD60CB" w:rsidRPr="00AA192E">
              <w:rPr>
                <w:rFonts w:cstheme="minorHAnsi"/>
              </w:rPr>
              <w:t xml:space="preserve"> hours per week</w:t>
            </w:r>
            <w:r w:rsidR="00AA192E" w:rsidRPr="00AA192E">
              <w:rPr>
                <w:rFonts w:cstheme="minorHAnsi"/>
              </w:rPr>
              <w:t xml:space="preserve">. </w:t>
            </w:r>
            <w:r w:rsidR="00BD60CB" w:rsidRPr="00AA192E">
              <w:rPr>
                <w:rFonts w:cstheme="minorHAnsi"/>
              </w:rPr>
              <w:t>Monday-Friday</w:t>
            </w:r>
            <w:r w:rsidR="00025F19" w:rsidRPr="00AA192E">
              <w:rPr>
                <w:rFonts w:cstheme="minorHAnsi"/>
              </w:rPr>
              <w:t>. Term time only.</w:t>
            </w:r>
          </w:p>
        </w:tc>
      </w:tr>
    </w:tbl>
    <w:p w14:paraId="4BFDF887" w14:textId="78879563" w:rsidR="001C55EC" w:rsidRPr="00AA192E" w:rsidRDefault="001C55EC" w:rsidP="00984395">
      <w:pPr>
        <w:spacing w:after="0"/>
        <w:rPr>
          <w:rFonts w:cstheme="minorHAnsi"/>
        </w:rPr>
      </w:pPr>
    </w:p>
    <w:p w14:paraId="75A8645C" w14:textId="1CE6D517" w:rsidR="008128ED" w:rsidRPr="00AA192E" w:rsidRDefault="00984395" w:rsidP="008128ED">
      <w:pPr>
        <w:spacing w:after="0"/>
        <w:rPr>
          <w:rFonts w:cstheme="minorHAnsi"/>
          <w:b/>
        </w:rPr>
      </w:pPr>
      <w:r w:rsidRPr="00AA192E">
        <w:rPr>
          <w:rFonts w:cstheme="minorHAnsi"/>
          <w:b/>
        </w:rPr>
        <w:t>General Job Purpose:</w:t>
      </w:r>
    </w:p>
    <w:p w14:paraId="581F0D10" w14:textId="77777777" w:rsidR="008128ED" w:rsidRPr="00AA192E" w:rsidRDefault="008128ED"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To support the Home School Liaison Officer in strengthening links between school, home, and external agencies to improve student attendance, engagement, and overall wellbeing. The postholder will play a vital role in early intervention, pastoral care, and ensuring that every child has the opportunity to thrive both in and outside of the classroom.</w:t>
      </w:r>
    </w:p>
    <w:p w14:paraId="6865922E" w14:textId="77777777" w:rsidR="008128ED" w:rsidRPr="00AA192E" w:rsidRDefault="008128ED" w:rsidP="008128ED">
      <w:pPr>
        <w:shd w:val="clear" w:color="auto" w:fill="FFFFFF"/>
        <w:spacing w:after="0" w:line="240" w:lineRule="auto"/>
        <w:rPr>
          <w:rFonts w:eastAsia="Times New Roman" w:cstheme="minorHAnsi"/>
          <w:color w:val="242424"/>
          <w:lang w:eastAsia="en-GB"/>
        </w:rPr>
      </w:pPr>
    </w:p>
    <w:p w14:paraId="1BA5CE8C" w14:textId="77777777" w:rsidR="008128ED" w:rsidRPr="00AA192E" w:rsidRDefault="008128ED"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b/>
          <w:bCs/>
          <w:color w:val="242424"/>
          <w:bdr w:val="none" w:sz="0" w:space="0" w:color="auto" w:frame="1"/>
          <w:lang w:eastAsia="en-GB"/>
        </w:rPr>
        <w:t>Key Responsibilities:</w:t>
      </w:r>
    </w:p>
    <w:p w14:paraId="55285E93" w14:textId="77777777" w:rsidR="008128ED" w:rsidRPr="00AA192E" w:rsidRDefault="008128ED" w:rsidP="008128ED">
      <w:pPr>
        <w:shd w:val="clear" w:color="auto" w:fill="FFFFFF"/>
        <w:spacing w:after="0" w:line="240" w:lineRule="auto"/>
        <w:rPr>
          <w:rFonts w:eastAsia="Times New Roman" w:cstheme="minorHAnsi"/>
          <w:color w:val="242424"/>
          <w:lang w:eastAsia="en-GB"/>
        </w:rPr>
      </w:pPr>
    </w:p>
    <w:p w14:paraId="15B33A60" w14:textId="62320E10" w:rsidR="008128ED" w:rsidRPr="00AA192E" w:rsidRDefault="008128ED"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b/>
          <w:bCs/>
          <w:color w:val="242424"/>
          <w:bdr w:val="none" w:sz="0" w:space="0" w:color="auto" w:frame="1"/>
          <w:lang w:eastAsia="en-GB"/>
        </w:rPr>
        <w:t>1. Supporting Students &amp; Families</w:t>
      </w:r>
    </w:p>
    <w:p w14:paraId="17D32DE6" w14:textId="77777777" w:rsidR="008128ED" w:rsidRPr="00AA192E" w:rsidRDefault="008128ED" w:rsidP="008128ED">
      <w:pPr>
        <w:numPr>
          <w:ilvl w:val="0"/>
          <w:numId w:val="16"/>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Build positive relationships with students and families to identify barriers to attendance, engagement, or wellbeing</w:t>
      </w:r>
    </w:p>
    <w:p w14:paraId="1B948CCD" w14:textId="77777777" w:rsidR="008128ED" w:rsidRPr="00AA192E" w:rsidRDefault="008128ED" w:rsidP="008128ED">
      <w:pPr>
        <w:numPr>
          <w:ilvl w:val="0"/>
          <w:numId w:val="16"/>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Assist with home visits where appropriate to support student welfare and encourage school attendance</w:t>
      </w:r>
    </w:p>
    <w:p w14:paraId="2CEA4973" w14:textId="77777777" w:rsidR="008128ED" w:rsidRPr="00AA192E" w:rsidRDefault="008128ED" w:rsidP="008128ED">
      <w:pPr>
        <w:numPr>
          <w:ilvl w:val="0"/>
          <w:numId w:val="16"/>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Support parents/carers in accessing services or support, including signposting and referrals to relevant agencies</w:t>
      </w:r>
    </w:p>
    <w:p w14:paraId="3235BF67" w14:textId="77777777" w:rsidR="008128ED" w:rsidRPr="00AA192E" w:rsidRDefault="008128ED" w:rsidP="008128ED">
      <w:pPr>
        <w:shd w:val="clear" w:color="auto" w:fill="FFFFFF"/>
        <w:spacing w:after="0" w:line="240" w:lineRule="auto"/>
        <w:rPr>
          <w:rFonts w:eastAsia="Times New Roman" w:cstheme="minorHAnsi"/>
          <w:color w:val="242424"/>
          <w:lang w:eastAsia="en-GB"/>
        </w:rPr>
      </w:pPr>
    </w:p>
    <w:p w14:paraId="0C078212" w14:textId="35526011" w:rsidR="008128ED" w:rsidRPr="00AA192E" w:rsidRDefault="008128ED"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b/>
          <w:bCs/>
          <w:color w:val="242424"/>
          <w:bdr w:val="none" w:sz="0" w:space="0" w:color="auto" w:frame="1"/>
          <w:lang w:eastAsia="en-GB"/>
        </w:rPr>
        <w:t>2. Attendance &amp; Safeguarding</w:t>
      </w:r>
    </w:p>
    <w:p w14:paraId="171593CE" w14:textId="2CDC7321" w:rsidR="008128ED" w:rsidRPr="00AA192E" w:rsidRDefault="008128ED" w:rsidP="008128ED">
      <w:pPr>
        <w:numPr>
          <w:ilvl w:val="0"/>
          <w:numId w:val="17"/>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 xml:space="preserve">Monitor attendance data and follow up on concerns in partnership with the </w:t>
      </w:r>
      <w:r w:rsidR="0097601F" w:rsidRPr="00AA192E">
        <w:rPr>
          <w:rFonts w:eastAsia="Times New Roman" w:cstheme="minorHAnsi"/>
          <w:color w:val="242424"/>
          <w:bdr w:val="none" w:sz="0" w:space="0" w:color="auto" w:frame="1"/>
          <w:lang w:eastAsia="en-GB"/>
        </w:rPr>
        <w:t xml:space="preserve">Assistant Principal, </w:t>
      </w:r>
      <w:r w:rsidRPr="00AA192E">
        <w:rPr>
          <w:rFonts w:eastAsia="Times New Roman" w:cstheme="minorHAnsi"/>
          <w:color w:val="242424"/>
          <w:bdr w:val="none" w:sz="0" w:space="0" w:color="auto" w:frame="1"/>
          <w:lang w:eastAsia="en-GB"/>
        </w:rPr>
        <w:t xml:space="preserve">Attendance </w:t>
      </w:r>
      <w:proofErr w:type="gramStart"/>
      <w:r w:rsidRPr="00AA192E">
        <w:rPr>
          <w:rFonts w:eastAsia="Times New Roman" w:cstheme="minorHAnsi"/>
          <w:color w:val="242424"/>
          <w:bdr w:val="none" w:sz="0" w:space="0" w:color="auto" w:frame="1"/>
          <w:lang w:eastAsia="en-GB"/>
        </w:rPr>
        <w:t>Officer</w:t>
      </w:r>
      <w:r w:rsidR="0097601F" w:rsidRPr="00AA192E">
        <w:rPr>
          <w:rFonts w:eastAsia="Times New Roman" w:cstheme="minorHAnsi"/>
          <w:color w:val="242424"/>
          <w:bdr w:val="none" w:sz="0" w:space="0" w:color="auto" w:frame="1"/>
          <w:lang w:eastAsia="en-GB"/>
        </w:rPr>
        <w:t xml:space="preserve"> </w:t>
      </w:r>
      <w:r w:rsidRPr="00AA192E">
        <w:rPr>
          <w:rFonts w:eastAsia="Times New Roman" w:cstheme="minorHAnsi"/>
          <w:color w:val="242424"/>
          <w:bdr w:val="none" w:sz="0" w:space="0" w:color="auto" w:frame="1"/>
          <w:lang w:eastAsia="en-GB"/>
        </w:rPr>
        <w:t xml:space="preserve"> and</w:t>
      </w:r>
      <w:proofErr w:type="gramEnd"/>
      <w:r w:rsidRPr="00AA192E">
        <w:rPr>
          <w:rFonts w:eastAsia="Times New Roman" w:cstheme="minorHAnsi"/>
          <w:color w:val="242424"/>
          <w:bdr w:val="none" w:sz="0" w:space="0" w:color="auto" w:frame="1"/>
          <w:lang w:eastAsia="en-GB"/>
        </w:rPr>
        <w:t xml:space="preserve"> Designated Safeguarding Lead (DSL)</w:t>
      </w:r>
    </w:p>
    <w:p w14:paraId="2DCABE89" w14:textId="77777777" w:rsidR="0097601F" w:rsidRPr="00AA192E" w:rsidRDefault="0097601F" w:rsidP="0097601F">
      <w:pPr>
        <w:numPr>
          <w:ilvl w:val="0"/>
          <w:numId w:val="17"/>
        </w:numPr>
        <w:shd w:val="clear" w:color="auto" w:fill="FFFFFF"/>
        <w:spacing w:after="120" w:line="240" w:lineRule="auto"/>
        <w:rPr>
          <w:rFonts w:eastAsia="Times New Roman" w:cstheme="minorHAnsi"/>
          <w:color w:val="000000" w:themeColor="text1"/>
          <w:spacing w:val="2"/>
          <w:lang w:eastAsia="en-GB"/>
        </w:rPr>
      </w:pPr>
      <w:r w:rsidRPr="00AA192E">
        <w:rPr>
          <w:rFonts w:eastAsia="Times New Roman" w:cstheme="minorHAnsi"/>
          <w:color w:val="000000" w:themeColor="text1"/>
          <w:spacing w:val="2"/>
          <w:lang w:eastAsia="en-GB"/>
        </w:rPr>
        <w:t>Working with families to understand the reasons for non-attendance and develop strategies to improve it. </w:t>
      </w:r>
    </w:p>
    <w:p w14:paraId="55FC4C69" w14:textId="2D69E28E" w:rsidR="0097601F" w:rsidRPr="00AA192E" w:rsidRDefault="0097601F" w:rsidP="0097601F">
      <w:pPr>
        <w:numPr>
          <w:ilvl w:val="0"/>
          <w:numId w:val="17"/>
        </w:numPr>
        <w:shd w:val="clear" w:color="auto" w:fill="FFFFFF"/>
        <w:spacing w:after="0" w:line="240" w:lineRule="auto"/>
        <w:rPr>
          <w:rFonts w:eastAsia="Times New Roman" w:cstheme="minorHAnsi"/>
          <w:color w:val="000000" w:themeColor="text1"/>
          <w:lang w:eastAsia="en-GB"/>
        </w:rPr>
      </w:pPr>
      <w:r w:rsidRPr="00AA192E">
        <w:rPr>
          <w:rFonts w:eastAsia="Times New Roman" w:cstheme="minorHAnsi"/>
          <w:color w:val="000000" w:themeColor="text1"/>
          <w:spacing w:val="2"/>
          <w:lang w:eastAsia="en-GB"/>
        </w:rPr>
        <w:t xml:space="preserve">Liaising with key staff (Assistant Principal, Attendance Officer and Heads of Year) teaching staff, and external professionals and </w:t>
      </w:r>
      <w:proofErr w:type="spellStart"/>
      <w:r w:rsidRPr="00AA192E">
        <w:rPr>
          <w:rFonts w:eastAsia="Times New Roman" w:cstheme="minorHAnsi"/>
          <w:color w:val="000000" w:themeColor="text1"/>
          <w:spacing w:val="2"/>
          <w:lang w:eastAsia="en-GB"/>
        </w:rPr>
        <w:t>multi agency</w:t>
      </w:r>
      <w:proofErr w:type="spellEnd"/>
      <w:r w:rsidRPr="00AA192E">
        <w:rPr>
          <w:rFonts w:eastAsia="Times New Roman" w:cstheme="minorHAnsi"/>
          <w:color w:val="000000" w:themeColor="text1"/>
          <w:spacing w:val="2"/>
          <w:lang w:eastAsia="en-GB"/>
        </w:rPr>
        <w:t xml:space="preserve"> </w:t>
      </w:r>
      <w:r w:rsidR="00AA192E" w:rsidRPr="00AA192E">
        <w:rPr>
          <w:rFonts w:eastAsia="Times New Roman" w:cstheme="minorHAnsi"/>
          <w:color w:val="000000" w:themeColor="text1"/>
          <w:spacing w:val="2"/>
          <w:lang w:eastAsia="en-GB"/>
        </w:rPr>
        <w:t>partners</w:t>
      </w:r>
      <w:r w:rsidRPr="00AA192E">
        <w:rPr>
          <w:rFonts w:eastAsia="Times New Roman" w:cstheme="minorHAnsi"/>
          <w:color w:val="000000" w:themeColor="text1"/>
          <w:spacing w:val="2"/>
          <w:lang w:eastAsia="en-GB"/>
        </w:rPr>
        <w:t>, to address persistent absence issues</w:t>
      </w:r>
    </w:p>
    <w:p w14:paraId="1A6350B6" w14:textId="77777777" w:rsidR="0097601F" w:rsidRPr="00AA192E" w:rsidRDefault="0097601F" w:rsidP="0097601F">
      <w:pPr>
        <w:numPr>
          <w:ilvl w:val="0"/>
          <w:numId w:val="17"/>
        </w:numPr>
        <w:shd w:val="clear" w:color="auto" w:fill="FFFFFF"/>
        <w:spacing w:after="120" w:line="240" w:lineRule="auto"/>
        <w:rPr>
          <w:rFonts w:eastAsia="Times New Roman" w:cstheme="minorHAnsi"/>
          <w:color w:val="000000" w:themeColor="text1"/>
          <w:spacing w:val="2"/>
          <w:lang w:eastAsia="en-GB"/>
        </w:rPr>
      </w:pPr>
      <w:r w:rsidRPr="00AA192E">
        <w:rPr>
          <w:rFonts w:eastAsia="Times New Roman" w:cstheme="minorHAnsi"/>
          <w:color w:val="000000" w:themeColor="text1"/>
          <w:spacing w:val="2"/>
          <w:lang w:eastAsia="en-GB"/>
        </w:rPr>
        <w:t>Monitoring student attendance and identifying patterns of absence or lateness. </w:t>
      </w:r>
    </w:p>
    <w:p w14:paraId="31D40035" w14:textId="77777777" w:rsidR="008128ED" w:rsidRPr="00AA192E" w:rsidRDefault="008128ED" w:rsidP="008128ED">
      <w:pPr>
        <w:numPr>
          <w:ilvl w:val="0"/>
          <w:numId w:val="17"/>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Contribute to the implementation of strategies to improve individual and group attendance</w:t>
      </w:r>
    </w:p>
    <w:p w14:paraId="5BD9CF00" w14:textId="77777777" w:rsidR="004E1FA5" w:rsidRPr="004E1FA5" w:rsidRDefault="004E1FA5" w:rsidP="004E1FA5">
      <w:pPr>
        <w:shd w:val="clear" w:color="auto" w:fill="FFFFFF"/>
        <w:spacing w:after="0" w:line="240" w:lineRule="auto"/>
        <w:ind w:left="720"/>
        <w:rPr>
          <w:rFonts w:eastAsia="Times New Roman" w:cstheme="minorHAnsi"/>
          <w:color w:val="242424"/>
          <w:lang w:eastAsia="en-GB"/>
        </w:rPr>
      </w:pPr>
    </w:p>
    <w:p w14:paraId="379BDAF9" w14:textId="77777777" w:rsidR="004E1FA5" w:rsidRPr="004E1FA5" w:rsidRDefault="004E1FA5" w:rsidP="004E1FA5">
      <w:pPr>
        <w:shd w:val="clear" w:color="auto" w:fill="FFFFFF"/>
        <w:spacing w:after="0" w:line="240" w:lineRule="auto"/>
        <w:ind w:left="720"/>
        <w:rPr>
          <w:rFonts w:eastAsia="Times New Roman" w:cstheme="minorHAnsi"/>
          <w:color w:val="242424"/>
          <w:lang w:eastAsia="en-GB"/>
        </w:rPr>
      </w:pPr>
    </w:p>
    <w:p w14:paraId="2D18B7D6" w14:textId="4DE725A4" w:rsidR="008128ED" w:rsidRPr="00AA192E" w:rsidRDefault="008128ED" w:rsidP="008128ED">
      <w:pPr>
        <w:numPr>
          <w:ilvl w:val="0"/>
          <w:numId w:val="17"/>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lastRenderedPageBreak/>
        <w:t>Maintain accurate and confidential records of interactions with students and families</w:t>
      </w:r>
    </w:p>
    <w:p w14:paraId="2EAD79B0" w14:textId="49758616" w:rsidR="0097601F" w:rsidRPr="00AA192E" w:rsidRDefault="008128ED" w:rsidP="0097601F">
      <w:pPr>
        <w:numPr>
          <w:ilvl w:val="0"/>
          <w:numId w:val="17"/>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Escalate safeguarding concerns in line with school policies</w:t>
      </w:r>
    </w:p>
    <w:p w14:paraId="3CA5DCF9" w14:textId="6A9D6845" w:rsidR="0097601F" w:rsidRPr="00AA192E" w:rsidRDefault="0097601F" w:rsidP="0097601F">
      <w:pPr>
        <w:numPr>
          <w:ilvl w:val="0"/>
          <w:numId w:val="17"/>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 xml:space="preserve">If required, to join student Attendance Panels, Parental Attendance workshops or Attendance clinics </w:t>
      </w:r>
    </w:p>
    <w:p w14:paraId="72D08F75" w14:textId="77777777" w:rsidR="008128ED" w:rsidRPr="00AA192E" w:rsidRDefault="008128ED" w:rsidP="008128ED">
      <w:pPr>
        <w:shd w:val="clear" w:color="auto" w:fill="FFFFFF"/>
        <w:spacing w:after="0" w:line="240" w:lineRule="auto"/>
        <w:rPr>
          <w:rFonts w:eastAsia="Times New Roman" w:cstheme="minorHAnsi"/>
          <w:color w:val="242424"/>
          <w:lang w:eastAsia="en-GB"/>
        </w:rPr>
      </w:pPr>
    </w:p>
    <w:p w14:paraId="3CEB8502" w14:textId="52AF7532" w:rsidR="008128ED" w:rsidRPr="00AA192E" w:rsidRDefault="008128ED"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b/>
          <w:bCs/>
          <w:color w:val="242424"/>
          <w:bdr w:val="none" w:sz="0" w:space="0" w:color="auto" w:frame="1"/>
          <w:lang w:eastAsia="en-GB"/>
        </w:rPr>
        <w:t>3. Communication &amp; Partnership</w:t>
      </w:r>
    </w:p>
    <w:p w14:paraId="325A765E" w14:textId="77777777" w:rsidR="008128ED" w:rsidRPr="00AA192E" w:rsidRDefault="008128ED" w:rsidP="008128ED">
      <w:pPr>
        <w:numPr>
          <w:ilvl w:val="0"/>
          <w:numId w:val="18"/>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Liaise with teaching staff, pastoral teams, external professionals, and multi-agency partners</w:t>
      </w:r>
    </w:p>
    <w:p w14:paraId="537BC96A" w14:textId="77777777" w:rsidR="008128ED" w:rsidRPr="00AA192E" w:rsidRDefault="008128ED" w:rsidP="008128ED">
      <w:pPr>
        <w:numPr>
          <w:ilvl w:val="0"/>
          <w:numId w:val="18"/>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Support the coordination of meetings with parents/carers and external services (e.g. Early Help, CAMHS, social care)</w:t>
      </w:r>
    </w:p>
    <w:p w14:paraId="4EEADC78" w14:textId="77777777" w:rsidR="008128ED" w:rsidRPr="00AA192E" w:rsidRDefault="008128ED" w:rsidP="008128ED">
      <w:pPr>
        <w:numPr>
          <w:ilvl w:val="0"/>
          <w:numId w:val="18"/>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Attend relevant pastoral and safeguarding meetings when required</w:t>
      </w:r>
    </w:p>
    <w:p w14:paraId="2318D631" w14:textId="34D7FE62" w:rsidR="008128ED" w:rsidRPr="00AA192E" w:rsidRDefault="008128ED" w:rsidP="008128ED">
      <w:pPr>
        <w:shd w:val="clear" w:color="auto" w:fill="FFFFFF"/>
        <w:spacing w:after="0" w:line="240" w:lineRule="auto"/>
        <w:rPr>
          <w:rFonts w:eastAsia="Times New Roman" w:cstheme="minorHAnsi"/>
          <w:color w:val="242424"/>
          <w:lang w:eastAsia="en-GB"/>
        </w:rPr>
      </w:pPr>
    </w:p>
    <w:p w14:paraId="71D0E1D7" w14:textId="27CF41BB" w:rsidR="0097601F" w:rsidRPr="00AA192E" w:rsidRDefault="0097601F" w:rsidP="0097601F">
      <w:pPr>
        <w:shd w:val="clear" w:color="auto" w:fill="FFFFFF"/>
        <w:spacing w:after="0" w:line="330" w:lineRule="atLeast"/>
        <w:rPr>
          <w:rFonts w:eastAsia="Times New Roman" w:cstheme="minorHAnsi"/>
          <w:b/>
          <w:bCs/>
          <w:color w:val="001D35"/>
          <w:lang w:eastAsia="en-GB"/>
        </w:rPr>
      </w:pPr>
      <w:r w:rsidRPr="00AA192E">
        <w:rPr>
          <w:rFonts w:eastAsia="Times New Roman" w:cstheme="minorHAnsi"/>
          <w:b/>
          <w:bCs/>
          <w:color w:val="001D35"/>
          <w:lang w:eastAsia="en-GB"/>
        </w:rPr>
        <w:t xml:space="preserve">4. Promoting </w:t>
      </w:r>
      <w:r w:rsidR="00DC1CB6" w:rsidRPr="00AA192E">
        <w:rPr>
          <w:rFonts w:eastAsia="Times New Roman" w:cstheme="minorHAnsi"/>
          <w:b/>
          <w:bCs/>
          <w:color w:val="001D35"/>
          <w:lang w:eastAsia="en-GB"/>
        </w:rPr>
        <w:t xml:space="preserve">a </w:t>
      </w:r>
      <w:r w:rsidRPr="00AA192E">
        <w:rPr>
          <w:rFonts w:eastAsia="Times New Roman" w:cstheme="minorHAnsi"/>
          <w:b/>
          <w:bCs/>
          <w:color w:val="001D35"/>
          <w:lang w:eastAsia="en-GB"/>
        </w:rPr>
        <w:t>Positive School Culture:</w:t>
      </w:r>
    </w:p>
    <w:p w14:paraId="4A060CD1" w14:textId="37D4ECF5" w:rsidR="0097601F" w:rsidRPr="00AA192E" w:rsidRDefault="0097601F" w:rsidP="0097601F">
      <w:pPr>
        <w:shd w:val="clear" w:color="auto" w:fill="FFFFFF"/>
        <w:spacing w:after="0" w:line="330" w:lineRule="atLeast"/>
        <w:rPr>
          <w:rFonts w:eastAsia="Times New Roman" w:cstheme="minorHAnsi"/>
          <w:b/>
          <w:bCs/>
          <w:color w:val="001D35"/>
          <w:lang w:eastAsia="en-GB"/>
        </w:rPr>
      </w:pPr>
    </w:p>
    <w:p w14:paraId="5B119D00" w14:textId="141D8988" w:rsidR="0097601F" w:rsidRPr="00AA192E" w:rsidRDefault="0097601F" w:rsidP="0097601F">
      <w:pPr>
        <w:numPr>
          <w:ilvl w:val="0"/>
          <w:numId w:val="18"/>
        </w:numPr>
        <w:shd w:val="clear" w:color="auto" w:fill="FFFFFF"/>
        <w:spacing w:after="0" w:line="240" w:lineRule="auto"/>
        <w:rPr>
          <w:rFonts w:eastAsia="Times New Roman" w:cstheme="minorHAnsi"/>
          <w:color w:val="000000" w:themeColor="text1"/>
          <w:lang w:eastAsia="en-GB"/>
        </w:rPr>
      </w:pPr>
      <w:r w:rsidRPr="00AA192E">
        <w:rPr>
          <w:rFonts w:eastAsia="Times New Roman" w:cstheme="minorHAnsi"/>
          <w:color w:val="000000" w:themeColor="text1"/>
          <w:spacing w:val="2"/>
          <w:lang w:eastAsia="en-GB"/>
        </w:rPr>
        <w:t>Work alongside all staff to support and contribute to a positive and inclusive school environment. </w:t>
      </w:r>
    </w:p>
    <w:p w14:paraId="4DC0E6A9" w14:textId="0BAF22AA" w:rsidR="0097601F" w:rsidRPr="00AA192E" w:rsidRDefault="0097601F" w:rsidP="0097601F">
      <w:pPr>
        <w:numPr>
          <w:ilvl w:val="0"/>
          <w:numId w:val="18"/>
        </w:numPr>
        <w:shd w:val="clear" w:color="auto" w:fill="FFFFFF"/>
        <w:spacing w:after="0" w:line="240" w:lineRule="auto"/>
        <w:rPr>
          <w:rFonts w:eastAsia="Times New Roman" w:cstheme="minorHAnsi"/>
          <w:color w:val="000000" w:themeColor="text1"/>
          <w:lang w:eastAsia="en-GB"/>
        </w:rPr>
      </w:pPr>
      <w:r w:rsidRPr="00AA192E">
        <w:rPr>
          <w:rFonts w:eastAsia="Times New Roman" w:cstheme="minorHAnsi"/>
          <w:color w:val="000000" w:themeColor="text1"/>
          <w:spacing w:val="2"/>
          <w:lang w:eastAsia="en-GB"/>
        </w:rPr>
        <w:t>Promote awareness of school policies and procedures</w:t>
      </w:r>
      <w:r w:rsidRPr="00AA192E">
        <w:rPr>
          <w:rFonts w:eastAsia="Times New Roman" w:cstheme="minorHAnsi"/>
          <w:color w:val="000000" w:themeColor="text1"/>
          <w:bdr w:val="none" w:sz="0" w:space="0" w:color="auto" w:frame="1"/>
          <w:lang w:eastAsia="en-GB"/>
        </w:rPr>
        <w:t xml:space="preserve"> </w:t>
      </w:r>
    </w:p>
    <w:p w14:paraId="650A319E" w14:textId="7A7BBE61" w:rsidR="00DC1CB6" w:rsidRPr="00AA192E" w:rsidRDefault="00DC1CB6" w:rsidP="00DC1CB6">
      <w:pPr>
        <w:numPr>
          <w:ilvl w:val="0"/>
          <w:numId w:val="18"/>
        </w:numPr>
        <w:shd w:val="clear" w:color="auto" w:fill="FFFFFF"/>
        <w:spacing w:after="0" w:line="330" w:lineRule="atLeast"/>
        <w:rPr>
          <w:rFonts w:eastAsia="Times New Roman" w:cstheme="minorHAnsi"/>
          <w:color w:val="000000" w:themeColor="text1"/>
          <w:lang w:eastAsia="en-GB"/>
        </w:rPr>
      </w:pPr>
      <w:r w:rsidRPr="00AA192E">
        <w:rPr>
          <w:rFonts w:eastAsia="Times New Roman" w:cstheme="minorHAnsi"/>
          <w:color w:val="000000" w:themeColor="text1"/>
          <w:spacing w:val="2"/>
          <w:lang w:eastAsia="en-GB"/>
        </w:rPr>
        <w:t>Supporting initiatives that enhance student engagement and achievement </w:t>
      </w:r>
    </w:p>
    <w:p w14:paraId="7C5DBD2E" w14:textId="097F6834" w:rsidR="0097601F" w:rsidRPr="00AA192E" w:rsidRDefault="0097601F" w:rsidP="00AA192E">
      <w:pPr>
        <w:shd w:val="clear" w:color="auto" w:fill="FFFFFF"/>
        <w:spacing w:after="0" w:line="240" w:lineRule="auto"/>
        <w:ind w:left="720"/>
        <w:rPr>
          <w:rFonts w:eastAsia="Times New Roman" w:cstheme="minorHAnsi"/>
          <w:color w:val="242424"/>
          <w:lang w:eastAsia="en-GB"/>
        </w:rPr>
      </w:pPr>
    </w:p>
    <w:p w14:paraId="7E93571B" w14:textId="77777777" w:rsidR="0097601F" w:rsidRPr="00AA192E" w:rsidRDefault="0097601F" w:rsidP="0097601F">
      <w:pPr>
        <w:shd w:val="clear" w:color="auto" w:fill="FFFFFF"/>
        <w:spacing w:after="0" w:line="330" w:lineRule="atLeast"/>
        <w:rPr>
          <w:rFonts w:eastAsia="Times New Roman" w:cstheme="minorHAnsi"/>
          <w:color w:val="001D35"/>
          <w:lang w:eastAsia="en-GB"/>
        </w:rPr>
      </w:pPr>
    </w:p>
    <w:p w14:paraId="10D782F0" w14:textId="59B21077" w:rsidR="008128ED" w:rsidRPr="00AA192E" w:rsidRDefault="00DC1CB6" w:rsidP="008128ED">
      <w:pPr>
        <w:shd w:val="clear" w:color="auto" w:fill="FFFFFF"/>
        <w:spacing w:after="0" w:line="240" w:lineRule="auto"/>
        <w:rPr>
          <w:rFonts w:eastAsia="Times New Roman" w:cstheme="minorHAnsi"/>
          <w:color w:val="242424"/>
          <w:lang w:eastAsia="en-GB"/>
        </w:rPr>
      </w:pPr>
      <w:r w:rsidRPr="00AA192E">
        <w:rPr>
          <w:rFonts w:eastAsia="Times New Roman" w:cstheme="minorHAnsi"/>
          <w:b/>
          <w:bCs/>
          <w:color w:val="242424"/>
          <w:bdr w:val="none" w:sz="0" w:space="0" w:color="auto" w:frame="1"/>
          <w:lang w:eastAsia="en-GB"/>
        </w:rPr>
        <w:t>5</w:t>
      </w:r>
      <w:r w:rsidR="008128ED" w:rsidRPr="00AA192E">
        <w:rPr>
          <w:rFonts w:eastAsia="Times New Roman" w:cstheme="minorHAnsi"/>
          <w:b/>
          <w:bCs/>
          <w:color w:val="242424"/>
          <w:bdr w:val="none" w:sz="0" w:space="0" w:color="auto" w:frame="1"/>
          <w:lang w:eastAsia="en-GB"/>
        </w:rPr>
        <w:t>. General Responsibilities</w:t>
      </w:r>
    </w:p>
    <w:p w14:paraId="44CD70C3" w14:textId="77777777" w:rsidR="008128ED" w:rsidRPr="00AA192E" w:rsidRDefault="008128ED" w:rsidP="008128ED">
      <w:pPr>
        <w:numPr>
          <w:ilvl w:val="0"/>
          <w:numId w:val="19"/>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Promote and uphold the school’s values, ethos, and safeguarding responsibilities</w:t>
      </w:r>
    </w:p>
    <w:p w14:paraId="186BB86B" w14:textId="77777777" w:rsidR="008128ED" w:rsidRPr="00AA192E" w:rsidRDefault="008128ED" w:rsidP="008128ED">
      <w:pPr>
        <w:numPr>
          <w:ilvl w:val="0"/>
          <w:numId w:val="19"/>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Attend relevant training, supervision, and professional development opportunities</w:t>
      </w:r>
    </w:p>
    <w:p w14:paraId="778E9099" w14:textId="5EA0FB9A" w:rsidR="008128ED" w:rsidRPr="00AA192E" w:rsidRDefault="008128ED" w:rsidP="008128ED">
      <w:pPr>
        <w:numPr>
          <w:ilvl w:val="0"/>
          <w:numId w:val="19"/>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Undertake any other reasonable duties consistent with the role</w:t>
      </w:r>
    </w:p>
    <w:p w14:paraId="60E12686" w14:textId="6C9D0EC9" w:rsidR="0097601F" w:rsidRPr="00AA192E" w:rsidRDefault="0097601F" w:rsidP="008128ED">
      <w:pPr>
        <w:numPr>
          <w:ilvl w:val="0"/>
          <w:numId w:val="19"/>
        </w:numPr>
        <w:shd w:val="clear" w:color="auto" w:fill="FFFFFF"/>
        <w:spacing w:after="0" w:line="240" w:lineRule="auto"/>
        <w:rPr>
          <w:rFonts w:eastAsia="Times New Roman" w:cstheme="minorHAnsi"/>
          <w:color w:val="242424"/>
          <w:lang w:eastAsia="en-GB"/>
        </w:rPr>
      </w:pPr>
      <w:r w:rsidRPr="00AA192E">
        <w:rPr>
          <w:rFonts w:eastAsia="Times New Roman" w:cstheme="minorHAnsi"/>
          <w:color w:val="242424"/>
          <w:bdr w:val="none" w:sz="0" w:space="0" w:color="auto" w:frame="1"/>
          <w:lang w:eastAsia="en-GB"/>
        </w:rPr>
        <w:t xml:space="preserve">To be able to drive to the homes of students who require a safe and well visit or check in. </w:t>
      </w:r>
    </w:p>
    <w:p w14:paraId="334E3279" w14:textId="77777777" w:rsidR="008128ED" w:rsidRPr="00AA192E" w:rsidRDefault="008128ED" w:rsidP="008128ED">
      <w:pPr>
        <w:shd w:val="clear" w:color="auto" w:fill="FFFFFF"/>
        <w:spacing w:after="0" w:line="240" w:lineRule="auto"/>
        <w:rPr>
          <w:rFonts w:eastAsia="Times New Roman" w:cstheme="minorHAnsi"/>
          <w:color w:val="242424"/>
          <w:lang w:eastAsia="en-GB"/>
        </w:rPr>
      </w:pPr>
    </w:p>
    <w:p w14:paraId="7979B59B" w14:textId="21AB585D" w:rsidR="006B7C43" w:rsidRPr="00AA192E" w:rsidRDefault="006B7C43" w:rsidP="009B39F5">
      <w:pPr>
        <w:spacing w:after="0"/>
        <w:rPr>
          <w:rFonts w:cstheme="minorHAnsi"/>
        </w:rPr>
      </w:pPr>
    </w:p>
    <w:p w14:paraId="297A8324" w14:textId="394FA906" w:rsidR="001E27E6" w:rsidRPr="00AA192E" w:rsidRDefault="009C3430" w:rsidP="00AA2253">
      <w:pPr>
        <w:rPr>
          <w:rFonts w:cstheme="minorHAnsi"/>
          <w:b/>
          <w:bCs/>
          <w:i/>
          <w:iCs/>
        </w:rPr>
      </w:pPr>
      <w:r w:rsidRPr="001475B0">
        <w:rPr>
          <w:rFonts w:cstheme="minorHAnsi"/>
          <w:b/>
          <w:bCs/>
          <w:i/>
          <w:iCs/>
        </w:rPr>
        <w:t xml:space="preserve">For further details of the job role </w:t>
      </w:r>
      <w:r>
        <w:rPr>
          <w:rFonts w:cstheme="minorHAnsi"/>
          <w:b/>
          <w:bCs/>
          <w:i/>
          <w:iCs/>
        </w:rPr>
        <w:t xml:space="preserve">and expectations of working within the Academy, </w:t>
      </w:r>
      <w:r w:rsidRPr="001475B0">
        <w:rPr>
          <w:rFonts w:cstheme="minorHAnsi"/>
          <w:b/>
          <w:bCs/>
          <w:i/>
          <w:iCs/>
        </w:rPr>
        <w:t xml:space="preserve">details can be discussed on a visit or interview. </w:t>
      </w:r>
      <w:r w:rsidR="00BD60CB" w:rsidRPr="00AA192E">
        <w:rPr>
          <w:rFonts w:cstheme="minorHAnsi"/>
          <w:b/>
          <w:bCs/>
          <w:i/>
          <w:iCs/>
        </w:rPr>
        <w:t xml:space="preserve">Please contact Anna Morgan </w:t>
      </w:r>
      <w:hyperlink r:id="rId9" w:history="1">
        <w:r w:rsidR="00BD60CB" w:rsidRPr="00AA192E">
          <w:rPr>
            <w:rStyle w:val="Hyperlink"/>
            <w:rFonts w:cstheme="minorHAnsi"/>
            <w:b/>
            <w:bCs/>
            <w:i/>
            <w:iCs/>
          </w:rPr>
          <w:t>a.morgan@josephleckieacademy.co.uk</w:t>
        </w:r>
      </w:hyperlink>
      <w:r w:rsidR="00BD60CB" w:rsidRPr="00AA192E">
        <w:rPr>
          <w:rFonts w:cstheme="minorHAnsi"/>
          <w:b/>
          <w:bCs/>
          <w:i/>
          <w:iCs/>
        </w:rPr>
        <w:t xml:space="preserve"> </w:t>
      </w:r>
    </w:p>
    <w:p w14:paraId="1BA64EEF" w14:textId="77777777" w:rsidR="008128ED" w:rsidRPr="00AA192E" w:rsidRDefault="008128ED" w:rsidP="00AA2253">
      <w:pPr>
        <w:rPr>
          <w:rFonts w:cstheme="minorHAnsi"/>
          <w:b/>
          <w:bCs/>
          <w:i/>
          <w:iCs/>
        </w:rPr>
      </w:pPr>
    </w:p>
    <w:p w14:paraId="44546311" w14:textId="77777777" w:rsidR="001C55EC" w:rsidRPr="00AA192E" w:rsidRDefault="001C55EC" w:rsidP="001C55EC">
      <w:pPr>
        <w:rPr>
          <w:rFonts w:cstheme="minorHAnsi"/>
          <w:b/>
        </w:rPr>
      </w:pPr>
      <w:r w:rsidRPr="00AA192E">
        <w:rPr>
          <w:rFonts w:cstheme="minorHAnsi"/>
          <w:b/>
        </w:rPr>
        <w:t xml:space="preserve">Safeguarding </w:t>
      </w:r>
    </w:p>
    <w:p w14:paraId="74695A51" w14:textId="77777777" w:rsidR="001C55EC" w:rsidRPr="00AA192E" w:rsidRDefault="001C55EC" w:rsidP="001C55EC">
      <w:pPr>
        <w:rPr>
          <w:rFonts w:cstheme="minorHAnsi"/>
        </w:rPr>
      </w:pPr>
      <w:r w:rsidRPr="00AA192E">
        <w:rPr>
          <w:rFonts w:cstheme="minorHAns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Safeguarding Lead or DDSL. </w:t>
      </w:r>
    </w:p>
    <w:p w14:paraId="507DA51F" w14:textId="03AB09C2" w:rsidR="00B15D11" w:rsidRPr="00AA192E" w:rsidRDefault="001C55EC" w:rsidP="00213A69">
      <w:pPr>
        <w:rPr>
          <w:rFonts w:cstheme="minorHAnsi"/>
        </w:rPr>
      </w:pPr>
      <w:r w:rsidRPr="00AA192E">
        <w:rPr>
          <w:rFonts w:cstheme="minorHAnsi"/>
        </w:rPr>
        <w:t xml:space="preserve">This job description reflects the policies agreed by the Trustees. The duties, responsibilities and accountabilities highlighted in this job description are indicative and may vary over time. This job description will be reviewed regularly and is an integral part of the appraisal and line management process. </w:t>
      </w:r>
    </w:p>
    <w:p w14:paraId="7F34659B" w14:textId="77777777" w:rsidR="00B15D11" w:rsidRPr="00AA192E" w:rsidRDefault="00B15D11" w:rsidP="00B15D11">
      <w:pPr>
        <w:spacing w:after="0"/>
        <w:rPr>
          <w:rFonts w:cstheme="minorHAnsi"/>
          <w:b/>
        </w:rPr>
      </w:pPr>
    </w:p>
    <w:p w14:paraId="182AF93A" w14:textId="77777777" w:rsidR="006757BA" w:rsidRPr="00AA192E" w:rsidRDefault="008A1E37" w:rsidP="006757BA">
      <w:pPr>
        <w:rPr>
          <w:rFonts w:cstheme="minorHAnsi"/>
        </w:rPr>
      </w:pPr>
      <w:r w:rsidRPr="00AA192E">
        <w:rPr>
          <w:rFonts w:cstheme="minorHAnsi"/>
        </w:rPr>
        <w:t>Employee Signature……………………………………………………………………………………………………………. D</w:t>
      </w:r>
      <w:r w:rsidR="006757BA" w:rsidRPr="00AA192E">
        <w:rPr>
          <w:rFonts w:cstheme="minorHAnsi"/>
        </w:rPr>
        <w:t>ate………………………</w:t>
      </w:r>
      <w:r w:rsidRPr="00AA192E">
        <w:rPr>
          <w:rFonts w:cstheme="minorHAnsi"/>
        </w:rPr>
        <w:t>……….</w:t>
      </w:r>
      <w:r w:rsidR="006757BA" w:rsidRPr="00AA192E">
        <w:rPr>
          <w:rFonts w:cstheme="minorHAnsi"/>
        </w:rPr>
        <w:t xml:space="preserve"> </w:t>
      </w:r>
    </w:p>
    <w:p w14:paraId="43A7DABF" w14:textId="77777777" w:rsidR="008A1E37" w:rsidRPr="00AA192E" w:rsidRDefault="008A1E37" w:rsidP="006757BA">
      <w:pPr>
        <w:rPr>
          <w:rFonts w:cstheme="minorHAnsi"/>
        </w:rPr>
      </w:pPr>
      <w:r w:rsidRPr="00AA192E">
        <w:rPr>
          <w:rFonts w:cstheme="minorHAnsi"/>
        </w:rPr>
        <w:t>Print Name (Employee)…………………………………………………………………………………………………………………………………………………</w:t>
      </w:r>
    </w:p>
    <w:p w14:paraId="5015560C" w14:textId="77777777" w:rsidR="00D9375D" w:rsidRPr="00AA192E" w:rsidRDefault="008A1E37" w:rsidP="009A2243">
      <w:pPr>
        <w:rPr>
          <w:rFonts w:cstheme="minorHAnsi"/>
        </w:rPr>
      </w:pPr>
      <w:r w:rsidRPr="00AA192E">
        <w:rPr>
          <w:rFonts w:cstheme="minorHAnsi"/>
        </w:rPr>
        <w:t>Employer Signature</w:t>
      </w:r>
      <w:r w:rsidR="006757BA" w:rsidRPr="00AA192E">
        <w:rPr>
          <w:rFonts w:cstheme="minorHAnsi"/>
        </w:rPr>
        <w:t>……………………………………………………………</w:t>
      </w:r>
      <w:r w:rsidRPr="00AA192E">
        <w:rPr>
          <w:rFonts w:cstheme="minorHAnsi"/>
        </w:rPr>
        <w:t>………………………………………………. D</w:t>
      </w:r>
      <w:r w:rsidR="006757BA" w:rsidRPr="00AA192E">
        <w:rPr>
          <w:rFonts w:cstheme="minorHAnsi"/>
        </w:rPr>
        <w:t>ate…………………………</w:t>
      </w:r>
      <w:r w:rsidRPr="00AA192E">
        <w:rPr>
          <w:rFonts w:cstheme="minorHAnsi"/>
        </w:rPr>
        <w:t>…</w:t>
      </w:r>
      <w:proofErr w:type="gramStart"/>
      <w:r w:rsidRPr="00AA192E">
        <w:rPr>
          <w:rFonts w:cstheme="minorHAnsi"/>
        </w:rPr>
        <w:t>…..</w:t>
      </w:r>
      <w:proofErr w:type="gramEnd"/>
      <w:r w:rsidR="006757BA" w:rsidRPr="00AA192E">
        <w:rPr>
          <w:rFonts w:cstheme="minorHAnsi"/>
        </w:rPr>
        <w:t xml:space="preserve"> </w:t>
      </w:r>
    </w:p>
    <w:p w14:paraId="5D92DE94" w14:textId="77777777" w:rsidR="008A1E37" w:rsidRPr="00AA192E" w:rsidRDefault="008A1E37" w:rsidP="008A1E37">
      <w:pPr>
        <w:rPr>
          <w:rFonts w:cstheme="minorHAnsi"/>
        </w:rPr>
      </w:pPr>
      <w:r w:rsidRPr="00AA192E">
        <w:rPr>
          <w:rFonts w:cstheme="minorHAnsi"/>
        </w:rPr>
        <w:t>Print Name (Employer)………………………………………………………………………………………………………………………………………………….</w:t>
      </w:r>
    </w:p>
    <w:p w14:paraId="6671B3E6" w14:textId="77777777" w:rsidR="00A82BDF" w:rsidRPr="00AA192E" w:rsidRDefault="008A1E37" w:rsidP="00A44359">
      <w:pPr>
        <w:autoSpaceDE w:val="0"/>
        <w:autoSpaceDN w:val="0"/>
        <w:adjustRightInd w:val="0"/>
        <w:spacing w:after="0" w:line="240" w:lineRule="auto"/>
        <w:rPr>
          <w:rFonts w:cstheme="minorHAnsi"/>
          <w:color w:val="000000"/>
        </w:rPr>
      </w:pPr>
      <w:r w:rsidRPr="00AA192E">
        <w:rPr>
          <w:rFonts w:cstheme="minorHAnsi"/>
          <w:color w:val="000000"/>
        </w:rPr>
        <w:t>Job Title…………………………………………………………………………………………………………………………………………………………………………</w:t>
      </w:r>
    </w:p>
    <w:p w14:paraId="6F010963" w14:textId="16077461" w:rsidR="004956AD" w:rsidRPr="00AA192E" w:rsidRDefault="004956AD" w:rsidP="00A44359">
      <w:pPr>
        <w:autoSpaceDE w:val="0"/>
        <w:autoSpaceDN w:val="0"/>
        <w:adjustRightInd w:val="0"/>
        <w:spacing w:after="0" w:line="240" w:lineRule="auto"/>
        <w:rPr>
          <w:rFonts w:cstheme="minorHAnsi"/>
          <w:color w:val="000000"/>
        </w:rPr>
      </w:pPr>
    </w:p>
    <w:p w14:paraId="370861EA" w14:textId="57A11C15" w:rsidR="00542DB2" w:rsidRPr="00AA192E" w:rsidRDefault="00542DB2" w:rsidP="00A44359">
      <w:pPr>
        <w:autoSpaceDE w:val="0"/>
        <w:autoSpaceDN w:val="0"/>
        <w:adjustRightInd w:val="0"/>
        <w:spacing w:after="0" w:line="240" w:lineRule="auto"/>
        <w:rPr>
          <w:rFonts w:cstheme="minorHAnsi"/>
          <w:color w:val="000000"/>
        </w:rPr>
      </w:pPr>
    </w:p>
    <w:p w14:paraId="5ABF35CF" w14:textId="312A64F2" w:rsidR="00542DB2" w:rsidRPr="00AA192E" w:rsidRDefault="00542DB2" w:rsidP="00A44359">
      <w:pPr>
        <w:autoSpaceDE w:val="0"/>
        <w:autoSpaceDN w:val="0"/>
        <w:adjustRightInd w:val="0"/>
        <w:spacing w:after="0" w:line="240" w:lineRule="auto"/>
        <w:rPr>
          <w:rFonts w:cstheme="minorHAnsi"/>
          <w:color w:val="000000"/>
        </w:rPr>
      </w:pPr>
    </w:p>
    <w:p w14:paraId="3B9FA128" w14:textId="4EC84FF2" w:rsidR="004956AD" w:rsidRPr="00AA192E" w:rsidRDefault="004956AD" w:rsidP="00A44359">
      <w:pPr>
        <w:autoSpaceDE w:val="0"/>
        <w:autoSpaceDN w:val="0"/>
        <w:adjustRightInd w:val="0"/>
        <w:spacing w:after="0" w:line="240" w:lineRule="auto"/>
        <w:rPr>
          <w:rFonts w:cstheme="minorHAnsi"/>
          <w:color w:val="000000"/>
        </w:rPr>
      </w:pPr>
    </w:p>
    <w:p w14:paraId="65DC0553" w14:textId="77777777" w:rsidR="008128ED" w:rsidRPr="00AA192E" w:rsidRDefault="008128ED" w:rsidP="00A44359">
      <w:pPr>
        <w:autoSpaceDE w:val="0"/>
        <w:autoSpaceDN w:val="0"/>
        <w:adjustRightInd w:val="0"/>
        <w:spacing w:after="0" w:line="240" w:lineRule="auto"/>
        <w:rPr>
          <w:rFonts w:cstheme="minorHAnsi"/>
          <w:color w:val="000000"/>
        </w:rPr>
      </w:pPr>
    </w:p>
    <w:tbl>
      <w:tblPr>
        <w:tblStyle w:val="TableGrid"/>
        <w:tblpPr w:leftFromText="180" w:rightFromText="180" w:vertAnchor="text" w:tblpY="1"/>
        <w:tblOverlap w:val="never"/>
        <w:tblW w:w="10456" w:type="dxa"/>
        <w:tblLayout w:type="fixed"/>
        <w:tblLook w:val="04A0" w:firstRow="1" w:lastRow="0" w:firstColumn="1" w:lastColumn="0" w:noHBand="0" w:noVBand="1"/>
      </w:tblPr>
      <w:tblGrid>
        <w:gridCol w:w="7196"/>
        <w:gridCol w:w="1559"/>
        <w:gridCol w:w="1701"/>
      </w:tblGrid>
      <w:tr w:rsidR="000D298E" w:rsidRPr="00AA192E" w14:paraId="7DF48D37" w14:textId="4D9F1159" w:rsidTr="000D298E">
        <w:trPr>
          <w:trHeight w:val="1691"/>
        </w:trPr>
        <w:tc>
          <w:tcPr>
            <w:tcW w:w="10456" w:type="dxa"/>
            <w:gridSpan w:val="3"/>
            <w:tcBorders>
              <w:bottom w:val="single" w:sz="4" w:space="0" w:color="auto"/>
            </w:tcBorders>
            <w:shd w:val="clear" w:color="auto" w:fill="003300"/>
          </w:tcPr>
          <w:p w14:paraId="75F65EF5" w14:textId="77777777" w:rsidR="000D298E" w:rsidRPr="00AA192E" w:rsidRDefault="000D298E" w:rsidP="008A1E37">
            <w:pPr>
              <w:rPr>
                <w:rFonts w:cstheme="minorHAnsi"/>
              </w:rPr>
            </w:pPr>
          </w:p>
          <w:p w14:paraId="07A5DEA2" w14:textId="77777777" w:rsidR="000D298E" w:rsidRPr="00AA192E" w:rsidRDefault="000D298E" w:rsidP="008A1E37">
            <w:pPr>
              <w:rPr>
                <w:rFonts w:cstheme="minorHAnsi"/>
              </w:rPr>
            </w:pPr>
            <w:r w:rsidRPr="00AA192E">
              <w:rPr>
                <w:rFonts w:cstheme="minorHAnsi"/>
                <w:noProof/>
                <w:lang w:eastAsia="en-GB"/>
              </w:rPr>
              <w:drawing>
                <wp:anchor distT="0" distB="0" distL="114300" distR="114300" simplePos="0" relativeHeight="251662336" behindDoc="0" locked="0" layoutInCell="1" allowOverlap="1" wp14:anchorId="49291BF4" wp14:editId="49223F2D">
                  <wp:simplePos x="0" y="0"/>
                  <wp:positionH relativeFrom="column">
                    <wp:posOffset>4445</wp:posOffset>
                  </wp:positionH>
                  <wp:positionV relativeFrom="paragraph">
                    <wp:posOffset>-4445</wp:posOffset>
                  </wp:positionV>
                  <wp:extent cx="925200" cy="925200"/>
                  <wp:effectExtent l="0" t="0" r="8255" b="8255"/>
                  <wp:wrapSquare wrapText="right"/>
                  <wp:docPr id="5" name="Picture 5" descr="N:\High Res White Bord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gh Res White Border.f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192E">
              <w:rPr>
                <w:rFonts w:cstheme="minorHAnsi"/>
              </w:rPr>
              <w:t xml:space="preserve"> </w:t>
            </w:r>
          </w:p>
          <w:p w14:paraId="0E29F828" w14:textId="77777777" w:rsidR="000D298E" w:rsidRPr="00AA192E" w:rsidRDefault="000D298E" w:rsidP="008A1E37">
            <w:pPr>
              <w:rPr>
                <w:rFonts w:cstheme="minorHAnsi"/>
                <w:sz w:val="28"/>
                <w:szCs w:val="28"/>
              </w:rPr>
            </w:pPr>
            <w:r w:rsidRPr="00AA192E">
              <w:rPr>
                <w:rFonts w:cstheme="minorHAnsi"/>
                <w:sz w:val="28"/>
                <w:szCs w:val="28"/>
              </w:rPr>
              <w:t>Personal Specification</w:t>
            </w:r>
            <w:r w:rsidRPr="00AA192E">
              <w:rPr>
                <w:rFonts w:eastAsia="Times New Roman" w:cstheme="minorHAnsi"/>
                <w:snapToGrid w:val="0"/>
                <w:color w:val="000000"/>
                <w:w w:val="0"/>
                <w:sz w:val="28"/>
                <w:szCs w:val="28"/>
                <w:u w:color="000000"/>
                <w:bdr w:val="none" w:sz="0" w:space="0" w:color="000000"/>
                <w:shd w:val="clear" w:color="000000" w:fill="000000"/>
                <w:lang w:val="x-none" w:eastAsia="x-none" w:bidi="x-none"/>
              </w:rPr>
              <w:t xml:space="preserve"> </w:t>
            </w:r>
          </w:p>
          <w:p w14:paraId="7B21BD44" w14:textId="012526CE" w:rsidR="000D298E" w:rsidRPr="00AA192E" w:rsidRDefault="008128ED" w:rsidP="008A1E37">
            <w:pPr>
              <w:rPr>
                <w:rFonts w:cstheme="minorHAnsi"/>
                <w:sz w:val="28"/>
                <w:szCs w:val="28"/>
              </w:rPr>
            </w:pPr>
            <w:r w:rsidRPr="00AA192E">
              <w:rPr>
                <w:rFonts w:cstheme="minorHAnsi"/>
                <w:sz w:val="28"/>
                <w:szCs w:val="28"/>
              </w:rPr>
              <w:t>Home School Liaison Officer</w:t>
            </w:r>
          </w:p>
          <w:p w14:paraId="576FA439" w14:textId="77777777" w:rsidR="000D298E" w:rsidRDefault="000D298E" w:rsidP="008A1E37">
            <w:pPr>
              <w:jc w:val="right"/>
              <w:rPr>
                <w:rFonts w:cstheme="minorHAnsi"/>
              </w:rPr>
            </w:pPr>
          </w:p>
          <w:p w14:paraId="10EA7CF6" w14:textId="77777777" w:rsidR="00AA192E" w:rsidRDefault="00AA192E" w:rsidP="008A1E37">
            <w:pPr>
              <w:jc w:val="right"/>
              <w:rPr>
                <w:rFonts w:cstheme="minorHAnsi"/>
              </w:rPr>
            </w:pPr>
          </w:p>
          <w:p w14:paraId="5866E1E2" w14:textId="77777777" w:rsidR="00AA192E" w:rsidRPr="00AA192E" w:rsidRDefault="00AA192E" w:rsidP="008A1E37">
            <w:pPr>
              <w:jc w:val="right"/>
              <w:rPr>
                <w:rFonts w:cstheme="minorHAnsi"/>
              </w:rPr>
            </w:pPr>
          </w:p>
        </w:tc>
      </w:tr>
      <w:tr w:rsidR="000D298E" w:rsidRPr="00AA192E" w14:paraId="38702490" w14:textId="6913BC8A" w:rsidTr="000D298E">
        <w:tc>
          <w:tcPr>
            <w:tcW w:w="7196" w:type="dxa"/>
            <w:tcBorders>
              <w:top w:val="single" w:sz="4" w:space="0" w:color="auto"/>
              <w:left w:val="single" w:sz="4" w:space="0" w:color="auto"/>
              <w:bottom w:val="single" w:sz="4" w:space="0" w:color="auto"/>
              <w:right w:val="single" w:sz="4" w:space="0" w:color="auto"/>
            </w:tcBorders>
            <w:shd w:val="clear" w:color="auto" w:fill="830065"/>
          </w:tcPr>
          <w:p w14:paraId="29DA6953" w14:textId="77777777" w:rsidR="000D298E" w:rsidRPr="00AA192E" w:rsidRDefault="000D298E" w:rsidP="008A1E37">
            <w:pPr>
              <w:jc w:val="center"/>
              <w:rPr>
                <w:rFonts w:cstheme="minorHAnsi"/>
                <w:b/>
              </w:rPr>
            </w:pPr>
            <w:r w:rsidRPr="00AA192E">
              <w:rPr>
                <w:rFonts w:cstheme="minorHAnsi"/>
                <w:b/>
              </w:rPr>
              <w:t>Criteria</w:t>
            </w:r>
          </w:p>
        </w:tc>
        <w:tc>
          <w:tcPr>
            <w:tcW w:w="1559" w:type="dxa"/>
            <w:tcBorders>
              <w:top w:val="single" w:sz="4" w:space="0" w:color="auto"/>
              <w:left w:val="single" w:sz="4" w:space="0" w:color="auto"/>
              <w:bottom w:val="single" w:sz="4" w:space="0" w:color="auto"/>
              <w:right w:val="single" w:sz="4" w:space="0" w:color="auto"/>
            </w:tcBorders>
            <w:shd w:val="clear" w:color="auto" w:fill="830065"/>
          </w:tcPr>
          <w:p w14:paraId="3B074FD2" w14:textId="77777777" w:rsidR="000D298E" w:rsidRPr="00AA192E" w:rsidRDefault="000D298E" w:rsidP="008A1E37">
            <w:pPr>
              <w:jc w:val="center"/>
              <w:rPr>
                <w:rFonts w:cstheme="minorHAnsi"/>
                <w:b/>
              </w:rPr>
            </w:pPr>
            <w:r w:rsidRPr="00AA192E">
              <w:rPr>
                <w:rFonts w:cstheme="minorHAnsi"/>
                <w:b/>
              </w:rPr>
              <w:t>Essential (E)</w:t>
            </w:r>
          </w:p>
          <w:p w14:paraId="228E0DBF" w14:textId="77777777" w:rsidR="000D298E" w:rsidRPr="00AA192E" w:rsidRDefault="000D298E" w:rsidP="008A1E37">
            <w:pPr>
              <w:jc w:val="center"/>
              <w:rPr>
                <w:rFonts w:cstheme="minorHAnsi"/>
                <w:b/>
              </w:rPr>
            </w:pPr>
            <w:r w:rsidRPr="00AA192E">
              <w:rPr>
                <w:rFonts w:cstheme="minorHAnsi"/>
                <w:b/>
              </w:rPr>
              <w:t>Desirable (D)</w:t>
            </w:r>
          </w:p>
        </w:tc>
        <w:tc>
          <w:tcPr>
            <w:tcW w:w="1701" w:type="dxa"/>
            <w:tcBorders>
              <w:top w:val="single" w:sz="4" w:space="0" w:color="auto"/>
              <w:left w:val="single" w:sz="4" w:space="0" w:color="auto"/>
              <w:bottom w:val="single" w:sz="4" w:space="0" w:color="auto"/>
              <w:right w:val="single" w:sz="4" w:space="0" w:color="auto"/>
            </w:tcBorders>
            <w:shd w:val="clear" w:color="auto" w:fill="830065"/>
          </w:tcPr>
          <w:p w14:paraId="3EB225CA" w14:textId="77777777" w:rsidR="000D298E" w:rsidRPr="00AA192E" w:rsidRDefault="000D298E" w:rsidP="008A1E37">
            <w:pPr>
              <w:jc w:val="center"/>
              <w:rPr>
                <w:rFonts w:cstheme="minorHAnsi"/>
                <w:b/>
              </w:rPr>
            </w:pPr>
            <w:r w:rsidRPr="00AA192E">
              <w:rPr>
                <w:rFonts w:cstheme="minorHAnsi"/>
                <w:b/>
              </w:rPr>
              <w:t>Source</w:t>
            </w:r>
          </w:p>
          <w:p w14:paraId="53608236" w14:textId="77777777" w:rsidR="000D298E" w:rsidRPr="00AA192E" w:rsidRDefault="000D298E" w:rsidP="008A1E37">
            <w:pPr>
              <w:jc w:val="center"/>
              <w:rPr>
                <w:rFonts w:cstheme="minorHAnsi"/>
                <w:b/>
              </w:rPr>
            </w:pPr>
            <w:r w:rsidRPr="00AA192E">
              <w:rPr>
                <w:rFonts w:cstheme="minorHAnsi"/>
                <w:b/>
              </w:rPr>
              <w:t>(see below)</w:t>
            </w:r>
          </w:p>
        </w:tc>
      </w:tr>
      <w:tr w:rsidR="000D298E" w:rsidRPr="00AA192E" w14:paraId="09F8FECD" w14:textId="4A440022" w:rsidTr="000D298E">
        <w:tc>
          <w:tcPr>
            <w:tcW w:w="10456" w:type="dxa"/>
            <w:gridSpan w:val="3"/>
            <w:tcBorders>
              <w:top w:val="single" w:sz="4" w:space="0" w:color="auto"/>
            </w:tcBorders>
            <w:shd w:val="clear" w:color="auto" w:fill="003300"/>
          </w:tcPr>
          <w:p w14:paraId="41378513" w14:textId="347593DE" w:rsidR="000D298E" w:rsidRPr="00AA192E" w:rsidRDefault="000D298E" w:rsidP="008A1E37">
            <w:pPr>
              <w:jc w:val="center"/>
              <w:rPr>
                <w:rFonts w:cstheme="minorHAnsi"/>
              </w:rPr>
            </w:pPr>
            <w:r w:rsidRPr="00AA192E">
              <w:rPr>
                <w:rFonts w:cstheme="minorHAnsi"/>
              </w:rPr>
              <w:t>Qualifications</w:t>
            </w:r>
            <w:r w:rsidR="008128ED" w:rsidRPr="00AA192E">
              <w:rPr>
                <w:rFonts w:cstheme="minorHAnsi"/>
              </w:rPr>
              <w:t xml:space="preserve">, Experience, Skills and Personal Attributes </w:t>
            </w:r>
          </w:p>
        </w:tc>
      </w:tr>
      <w:tr w:rsidR="000D298E" w:rsidRPr="00AA192E" w14:paraId="666A4876" w14:textId="1D8A37BE" w:rsidTr="000D298E">
        <w:tc>
          <w:tcPr>
            <w:tcW w:w="7196" w:type="dxa"/>
            <w:tcBorders>
              <w:top w:val="single" w:sz="4" w:space="0" w:color="000000"/>
              <w:left w:val="single" w:sz="4" w:space="0" w:color="000000"/>
              <w:bottom w:val="single" w:sz="4" w:space="0" w:color="000000"/>
              <w:right w:val="single" w:sz="4" w:space="0" w:color="000000"/>
            </w:tcBorders>
          </w:tcPr>
          <w:p w14:paraId="3053AA3B" w14:textId="173F8C71" w:rsidR="000D298E" w:rsidRPr="00AA192E" w:rsidRDefault="008128ED" w:rsidP="008D610C">
            <w:pPr>
              <w:spacing w:line="266" w:lineRule="exact"/>
              <w:ind w:left="105" w:right="-20"/>
              <w:rPr>
                <w:rFonts w:eastAsia="Calibri" w:cstheme="minorHAnsi"/>
              </w:rPr>
            </w:pPr>
            <w:r w:rsidRPr="00AA192E">
              <w:rPr>
                <w:rFonts w:eastAsia="Times New Roman" w:cstheme="minorHAnsi"/>
                <w:color w:val="242424"/>
                <w:bdr w:val="none" w:sz="0" w:space="0" w:color="auto" w:frame="1"/>
                <w:lang w:eastAsia="en-GB"/>
              </w:rPr>
              <w:t>Experience working with young people in an educational, pastoral, youth work or family support setting</w:t>
            </w:r>
          </w:p>
        </w:tc>
        <w:tc>
          <w:tcPr>
            <w:tcW w:w="1559" w:type="dxa"/>
            <w:tcBorders>
              <w:top w:val="single" w:sz="4" w:space="0" w:color="000000"/>
              <w:left w:val="single" w:sz="4" w:space="0" w:color="000000"/>
              <w:bottom w:val="single" w:sz="4" w:space="0" w:color="000000"/>
              <w:right w:val="single" w:sz="4" w:space="0" w:color="000000"/>
            </w:tcBorders>
          </w:tcPr>
          <w:p w14:paraId="14B67646" w14:textId="77777777" w:rsidR="000D298E" w:rsidRPr="00AA192E" w:rsidRDefault="000D298E" w:rsidP="008D610C">
            <w:pPr>
              <w:spacing w:line="266" w:lineRule="exact"/>
              <w:ind w:left="678" w:right="651"/>
              <w:jc w:val="center"/>
              <w:rPr>
                <w:rFonts w:eastAsia="Calibri" w:cstheme="minorHAnsi"/>
              </w:rPr>
            </w:pPr>
            <w:r w:rsidRPr="00AA192E">
              <w:rPr>
                <w:rFonts w:eastAsia="Calibri" w:cstheme="minorHAnsi"/>
              </w:rPr>
              <w:t>E</w:t>
            </w:r>
          </w:p>
        </w:tc>
        <w:tc>
          <w:tcPr>
            <w:tcW w:w="1701" w:type="dxa"/>
            <w:tcBorders>
              <w:top w:val="single" w:sz="4" w:space="0" w:color="000000"/>
              <w:left w:val="single" w:sz="4" w:space="0" w:color="000000"/>
              <w:bottom w:val="single" w:sz="4" w:space="0" w:color="000000"/>
              <w:right w:val="single" w:sz="4" w:space="0" w:color="000000"/>
            </w:tcBorders>
          </w:tcPr>
          <w:p w14:paraId="36E410EE" w14:textId="645156FE" w:rsidR="000D298E" w:rsidRPr="00AA192E" w:rsidRDefault="000D298E" w:rsidP="00F41129">
            <w:pPr>
              <w:spacing w:line="266" w:lineRule="exact"/>
              <w:ind w:left="558" w:right="544"/>
              <w:jc w:val="center"/>
              <w:rPr>
                <w:rFonts w:eastAsia="Calibri" w:cstheme="minorHAnsi"/>
              </w:rPr>
            </w:pPr>
            <w:r w:rsidRPr="00AA192E">
              <w:rPr>
                <w:rFonts w:eastAsia="Calibri" w:cstheme="minorHAnsi"/>
              </w:rPr>
              <w:t>A</w:t>
            </w:r>
          </w:p>
        </w:tc>
      </w:tr>
      <w:tr w:rsidR="008128ED" w:rsidRPr="00AA192E" w14:paraId="75258351" w14:textId="77777777" w:rsidTr="00FD41AB">
        <w:tc>
          <w:tcPr>
            <w:tcW w:w="7196" w:type="dxa"/>
            <w:tcBorders>
              <w:top w:val="single" w:sz="4" w:space="0" w:color="000000"/>
              <w:left w:val="single" w:sz="4" w:space="0" w:color="000000"/>
              <w:bottom w:val="single" w:sz="4" w:space="0" w:color="000000"/>
              <w:right w:val="single" w:sz="4" w:space="0" w:color="000000"/>
            </w:tcBorders>
            <w:vAlign w:val="center"/>
          </w:tcPr>
          <w:p w14:paraId="78328625" w14:textId="1092F53C" w:rsidR="008128ED" w:rsidRPr="00AA192E" w:rsidRDefault="008128ED" w:rsidP="008128ED">
            <w:pPr>
              <w:spacing w:line="266" w:lineRule="exact"/>
              <w:ind w:left="105" w:right="-20"/>
              <w:rPr>
                <w:rFonts w:cstheme="minorHAnsi"/>
              </w:rPr>
            </w:pPr>
            <w:r w:rsidRPr="00AA192E">
              <w:rPr>
                <w:rFonts w:eastAsia="Times New Roman" w:cstheme="minorHAnsi"/>
                <w:color w:val="242424"/>
                <w:bdr w:val="none" w:sz="0" w:space="0" w:color="auto" w:frame="1"/>
                <w:lang w:eastAsia="en-GB"/>
              </w:rPr>
              <w:t>Knowledge of issues affecting school attendance and engagement</w:t>
            </w:r>
          </w:p>
        </w:tc>
        <w:tc>
          <w:tcPr>
            <w:tcW w:w="1559" w:type="dxa"/>
            <w:tcBorders>
              <w:top w:val="single" w:sz="4" w:space="0" w:color="000000"/>
              <w:left w:val="single" w:sz="4" w:space="0" w:color="000000"/>
              <w:bottom w:val="single" w:sz="4" w:space="0" w:color="000000"/>
              <w:right w:val="single" w:sz="4" w:space="0" w:color="000000"/>
            </w:tcBorders>
          </w:tcPr>
          <w:p w14:paraId="45513E84" w14:textId="458BB81C" w:rsidR="008128ED" w:rsidRPr="00AA192E" w:rsidRDefault="008128ED" w:rsidP="008128ED">
            <w:pPr>
              <w:spacing w:line="266" w:lineRule="exact"/>
              <w:ind w:left="678" w:right="651"/>
              <w:jc w:val="center"/>
              <w:rPr>
                <w:rFonts w:eastAsia="Calibri" w:cstheme="minorHAnsi"/>
              </w:rPr>
            </w:pPr>
            <w:r w:rsidRPr="00AA192E">
              <w:rPr>
                <w:rFonts w:eastAsia="Calibri" w:cstheme="minorHAnsi"/>
              </w:rPr>
              <w:t>E</w:t>
            </w:r>
          </w:p>
        </w:tc>
        <w:tc>
          <w:tcPr>
            <w:tcW w:w="1701" w:type="dxa"/>
            <w:tcBorders>
              <w:top w:val="single" w:sz="4" w:space="0" w:color="000000"/>
              <w:left w:val="single" w:sz="4" w:space="0" w:color="000000"/>
              <w:bottom w:val="single" w:sz="4" w:space="0" w:color="000000"/>
              <w:right w:val="single" w:sz="4" w:space="0" w:color="000000"/>
            </w:tcBorders>
          </w:tcPr>
          <w:p w14:paraId="58D81835" w14:textId="0AB64D4E" w:rsidR="008128ED" w:rsidRPr="00AA192E" w:rsidRDefault="008128ED" w:rsidP="008128ED">
            <w:pPr>
              <w:spacing w:line="266" w:lineRule="exact"/>
              <w:ind w:left="558" w:right="544"/>
              <w:jc w:val="center"/>
              <w:rPr>
                <w:rFonts w:eastAsia="Calibri" w:cstheme="minorHAnsi"/>
              </w:rPr>
            </w:pPr>
            <w:r w:rsidRPr="00AA192E">
              <w:rPr>
                <w:rFonts w:eastAsia="Calibri" w:cstheme="minorHAnsi"/>
              </w:rPr>
              <w:t>A, I</w:t>
            </w:r>
          </w:p>
        </w:tc>
      </w:tr>
      <w:tr w:rsidR="008128ED" w:rsidRPr="00AA192E" w14:paraId="0EC9E0A1" w14:textId="77777777" w:rsidTr="00D17A9F">
        <w:tc>
          <w:tcPr>
            <w:tcW w:w="7196" w:type="dxa"/>
            <w:tcBorders>
              <w:top w:val="single" w:sz="4" w:space="0" w:color="000000"/>
              <w:left w:val="single" w:sz="4" w:space="0" w:color="000000"/>
              <w:bottom w:val="single" w:sz="4" w:space="0" w:color="000000"/>
              <w:right w:val="single" w:sz="4" w:space="0" w:color="000000"/>
            </w:tcBorders>
            <w:vAlign w:val="center"/>
          </w:tcPr>
          <w:p w14:paraId="3BC7E50C" w14:textId="7700A20B" w:rsidR="008128ED" w:rsidRPr="00AA192E" w:rsidRDefault="008128ED" w:rsidP="008128ED">
            <w:pPr>
              <w:spacing w:line="266" w:lineRule="exact"/>
              <w:ind w:left="105" w:right="-20"/>
              <w:rPr>
                <w:rFonts w:cstheme="minorHAnsi"/>
              </w:rPr>
            </w:pPr>
            <w:r w:rsidRPr="00AA192E">
              <w:rPr>
                <w:rFonts w:eastAsia="Times New Roman" w:cstheme="minorHAnsi"/>
                <w:color w:val="242424"/>
                <w:bdr w:val="none" w:sz="0" w:space="0" w:color="auto" w:frame="1"/>
                <w:lang w:eastAsia="en-GB"/>
              </w:rPr>
              <w:t>Understanding of safeguarding procedures and the ability to act on concerns appropriately</w:t>
            </w:r>
          </w:p>
        </w:tc>
        <w:tc>
          <w:tcPr>
            <w:tcW w:w="1559" w:type="dxa"/>
            <w:tcBorders>
              <w:top w:val="single" w:sz="4" w:space="0" w:color="000000"/>
              <w:left w:val="single" w:sz="4" w:space="0" w:color="000000"/>
              <w:bottom w:val="single" w:sz="4" w:space="0" w:color="000000"/>
              <w:right w:val="single" w:sz="4" w:space="0" w:color="000000"/>
            </w:tcBorders>
          </w:tcPr>
          <w:p w14:paraId="7EAACDE7" w14:textId="7C148763" w:rsidR="008128ED" w:rsidRPr="00AA192E" w:rsidRDefault="008128ED" w:rsidP="008128ED">
            <w:pPr>
              <w:spacing w:line="266" w:lineRule="exact"/>
              <w:ind w:left="678" w:right="651"/>
              <w:jc w:val="center"/>
              <w:rPr>
                <w:rFonts w:eastAsia="Calibri" w:cstheme="minorHAnsi"/>
              </w:rPr>
            </w:pPr>
            <w:r w:rsidRPr="00AA192E">
              <w:rPr>
                <w:rFonts w:eastAsia="Calibri" w:cstheme="minorHAnsi"/>
              </w:rPr>
              <w:t>D</w:t>
            </w:r>
          </w:p>
        </w:tc>
        <w:tc>
          <w:tcPr>
            <w:tcW w:w="1701" w:type="dxa"/>
            <w:tcBorders>
              <w:top w:val="single" w:sz="4" w:space="0" w:color="000000"/>
              <w:left w:val="single" w:sz="4" w:space="0" w:color="000000"/>
              <w:bottom w:val="single" w:sz="4" w:space="0" w:color="000000"/>
              <w:right w:val="single" w:sz="4" w:space="0" w:color="000000"/>
            </w:tcBorders>
          </w:tcPr>
          <w:p w14:paraId="79AA213B" w14:textId="1B235699" w:rsidR="008128ED" w:rsidRPr="00AA192E" w:rsidRDefault="008128ED" w:rsidP="008128ED">
            <w:pPr>
              <w:spacing w:line="266" w:lineRule="exact"/>
              <w:ind w:left="558" w:right="544"/>
              <w:jc w:val="center"/>
              <w:rPr>
                <w:rFonts w:eastAsia="Calibri" w:cstheme="minorHAnsi"/>
              </w:rPr>
            </w:pPr>
            <w:proofErr w:type="gramStart"/>
            <w:r w:rsidRPr="00AA192E">
              <w:rPr>
                <w:rFonts w:eastAsia="Calibri" w:cstheme="minorHAnsi"/>
              </w:rPr>
              <w:t>A,I</w:t>
            </w:r>
            <w:proofErr w:type="gramEnd"/>
          </w:p>
        </w:tc>
      </w:tr>
      <w:tr w:rsidR="008128ED" w:rsidRPr="00AA192E" w14:paraId="3618B1F4" w14:textId="7F131ABD" w:rsidTr="000D298E">
        <w:tc>
          <w:tcPr>
            <w:tcW w:w="7196" w:type="dxa"/>
            <w:tcBorders>
              <w:top w:val="single" w:sz="4" w:space="0" w:color="000000"/>
              <w:left w:val="single" w:sz="4" w:space="0" w:color="000000"/>
              <w:bottom w:val="single" w:sz="4" w:space="0" w:color="000000"/>
              <w:right w:val="single" w:sz="4" w:space="0" w:color="000000"/>
            </w:tcBorders>
          </w:tcPr>
          <w:p w14:paraId="105F7791" w14:textId="48FEC4B1" w:rsidR="008128ED" w:rsidRPr="00AA192E" w:rsidRDefault="008128ED" w:rsidP="008128ED">
            <w:pPr>
              <w:ind w:right="-20"/>
              <w:rPr>
                <w:rFonts w:eastAsia="Calibri" w:cstheme="minorHAnsi"/>
              </w:rPr>
            </w:pPr>
            <w:r w:rsidRPr="00AA192E">
              <w:rPr>
                <w:rFonts w:eastAsia="Times New Roman" w:cstheme="minorHAnsi"/>
                <w:color w:val="242424"/>
                <w:bdr w:val="none" w:sz="0" w:space="0" w:color="auto" w:frame="1"/>
                <w:lang w:eastAsia="en-GB"/>
              </w:rPr>
              <w:t>Strong communication and interpersonal skills with students, families, and professionals</w:t>
            </w:r>
          </w:p>
        </w:tc>
        <w:tc>
          <w:tcPr>
            <w:tcW w:w="1559" w:type="dxa"/>
            <w:tcBorders>
              <w:top w:val="single" w:sz="4" w:space="0" w:color="000000"/>
              <w:left w:val="single" w:sz="4" w:space="0" w:color="000000"/>
              <w:bottom w:val="single" w:sz="4" w:space="0" w:color="000000"/>
              <w:right w:val="single" w:sz="4" w:space="0" w:color="000000"/>
            </w:tcBorders>
          </w:tcPr>
          <w:p w14:paraId="397AAE53"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327E65EB" w14:textId="50D8063E"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 xml:space="preserve">  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370B3A36"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51B2E567" w14:textId="702324D6" w:rsidR="008128ED" w:rsidRPr="00AA192E" w:rsidRDefault="008128ED" w:rsidP="008128ED">
            <w:pPr>
              <w:ind w:right="-20"/>
              <w:rPr>
                <w:rFonts w:eastAsia="Calibri" w:cstheme="minorHAnsi"/>
              </w:rPr>
            </w:pPr>
            <w:r w:rsidRPr="00AA192E">
              <w:rPr>
                <w:rFonts w:eastAsia="Times New Roman" w:cstheme="minorHAnsi"/>
                <w:color w:val="242424"/>
                <w:bdr w:val="none" w:sz="0" w:space="0" w:color="auto" w:frame="1"/>
                <w:lang w:eastAsia="en-GB"/>
              </w:rPr>
              <w:t>Ability to work sensitively, confidentially, and with cultural awareness</w:t>
            </w:r>
          </w:p>
        </w:tc>
        <w:tc>
          <w:tcPr>
            <w:tcW w:w="1559" w:type="dxa"/>
            <w:tcBorders>
              <w:top w:val="single" w:sz="4" w:space="0" w:color="000000"/>
              <w:left w:val="single" w:sz="4" w:space="0" w:color="000000"/>
              <w:bottom w:val="single" w:sz="4" w:space="0" w:color="000000"/>
              <w:right w:val="single" w:sz="4" w:space="0" w:color="000000"/>
            </w:tcBorders>
          </w:tcPr>
          <w:p w14:paraId="57177D54" w14:textId="44AFADD2"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D</w:t>
            </w:r>
          </w:p>
        </w:tc>
        <w:tc>
          <w:tcPr>
            <w:tcW w:w="1701" w:type="dxa"/>
            <w:tcBorders>
              <w:top w:val="single" w:sz="4" w:space="0" w:color="000000"/>
              <w:left w:val="single" w:sz="4" w:space="0" w:color="000000"/>
              <w:bottom w:val="single" w:sz="4" w:space="0" w:color="000000"/>
              <w:right w:val="single" w:sz="4" w:space="0" w:color="000000"/>
            </w:tcBorders>
          </w:tcPr>
          <w:p w14:paraId="3B2FE259" w14:textId="7EE23854" w:rsidR="008128ED" w:rsidRPr="00AA192E" w:rsidRDefault="008128ED" w:rsidP="008128ED">
            <w:pPr>
              <w:spacing w:line="264" w:lineRule="exact"/>
              <w:ind w:left="403" w:right="-20"/>
              <w:rPr>
                <w:rFonts w:eastAsia="Calibri" w:cstheme="minorHAnsi"/>
                <w:spacing w:val="2"/>
                <w:position w:val="1"/>
              </w:rPr>
            </w:pPr>
            <w:proofErr w:type="gramStart"/>
            <w:r w:rsidRPr="00AA192E">
              <w:rPr>
                <w:rFonts w:eastAsia="Calibri" w:cstheme="minorHAnsi"/>
                <w:spacing w:val="2"/>
                <w:position w:val="1"/>
              </w:rPr>
              <w:t>A,I</w:t>
            </w:r>
            <w:proofErr w:type="gramEnd"/>
            <w:r w:rsidRPr="00AA192E">
              <w:rPr>
                <w:rFonts w:eastAsia="Calibri" w:cstheme="minorHAnsi"/>
                <w:spacing w:val="2"/>
                <w:position w:val="1"/>
              </w:rPr>
              <w:t>,R</w:t>
            </w:r>
          </w:p>
        </w:tc>
      </w:tr>
      <w:tr w:rsidR="008128ED" w:rsidRPr="00AA192E" w14:paraId="3FF69A28" w14:textId="5EE7C28D" w:rsidTr="000D298E">
        <w:tc>
          <w:tcPr>
            <w:tcW w:w="7196" w:type="dxa"/>
            <w:tcBorders>
              <w:top w:val="single" w:sz="4" w:space="0" w:color="000000"/>
              <w:left w:val="single" w:sz="4" w:space="0" w:color="000000"/>
              <w:bottom w:val="single" w:sz="4" w:space="0" w:color="000000"/>
              <w:right w:val="single" w:sz="4" w:space="0" w:color="000000"/>
            </w:tcBorders>
          </w:tcPr>
          <w:p w14:paraId="22D821E3" w14:textId="51EFDF4D" w:rsidR="008128ED" w:rsidRPr="00AA192E" w:rsidRDefault="008128ED" w:rsidP="008128ED">
            <w:pPr>
              <w:spacing w:line="264" w:lineRule="exact"/>
              <w:ind w:right="-20"/>
              <w:rPr>
                <w:rFonts w:eastAsia="Calibri" w:cstheme="minorHAnsi"/>
                <w:position w:val="1"/>
              </w:rPr>
            </w:pPr>
            <w:r w:rsidRPr="00AA192E">
              <w:rPr>
                <w:rFonts w:eastAsia="Calibri" w:cstheme="minorHAnsi"/>
                <w:position w:val="1"/>
              </w:rPr>
              <w:t>Clear understanding of confidentiality</w:t>
            </w:r>
          </w:p>
        </w:tc>
        <w:tc>
          <w:tcPr>
            <w:tcW w:w="1559" w:type="dxa"/>
            <w:tcBorders>
              <w:top w:val="single" w:sz="4" w:space="0" w:color="000000"/>
              <w:left w:val="single" w:sz="4" w:space="0" w:color="000000"/>
              <w:bottom w:val="single" w:sz="4" w:space="0" w:color="000000"/>
              <w:right w:val="single" w:sz="4" w:space="0" w:color="000000"/>
            </w:tcBorders>
          </w:tcPr>
          <w:p w14:paraId="5898CA25" w14:textId="4E899B54"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788FCE9F" w14:textId="0A7462C6" w:rsidR="008128ED" w:rsidRPr="00AA192E" w:rsidRDefault="008128ED" w:rsidP="008128ED">
            <w:pPr>
              <w:spacing w:line="264" w:lineRule="exact"/>
              <w:ind w:left="403" w:right="-20"/>
              <w:rPr>
                <w:rFonts w:eastAsia="Calibri" w:cstheme="minorHAnsi"/>
                <w:spacing w:val="2"/>
                <w:position w:val="1"/>
              </w:rPr>
            </w:pPr>
            <w:r w:rsidRPr="00AA192E">
              <w:rPr>
                <w:rFonts w:eastAsia="Calibri" w:cstheme="minorHAnsi"/>
                <w:spacing w:val="2"/>
                <w:position w:val="1"/>
              </w:rPr>
              <w:t xml:space="preserve"> A, I, R</w:t>
            </w:r>
          </w:p>
        </w:tc>
      </w:tr>
      <w:tr w:rsidR="008128ED" w:rsidRPr="00AA192E" w14:paraId="141807B7" w14:textId="60DA35F4" w:rsidTr="000D298E">
        <w:tc>
          <w:tcPr>
            <w:tcW w:w="7196" w:type="dxa"/>
            <w:tcBorders>
              <w:top w:val="single" w:sz="4" w:space="0" w:color="000000"/>
              <w:left w:val="single" w:sz="4" w:space="0" w:color="000000"/>
              <w:bottom w:val="single" w:sz="4" w:space="0" w:color="000000"/>
              <w:right w:val="single" w:sz="4" w:space="0" w:color="000000"/>
            </w:tcBorders>
          </w:tcPr>
          <w:p w14:paraId="6C6F9F5A" w14:textId="79269279" w:rsidR="008128ED" w:rsidRPr="00AA192E" w:rsidRDefault="008128ED" w:rsidP="008128ED">
            <w:pPr>
              <w:spacing w:line="264" w:lineRule="exact"/>
              <w:ind w:right="-20"/>
              <w:rPr>
                <w:rFonts w:eastAsia="Calibri" w:cstheme="minorHAnsi"/>
              </w:rPr>
            </w:pPr>
            <w:r w:rsidRPr="00AA192E">
              <w:rPr>
                <w:rFonts w:eastAsia="Calibri" w:cstheme="minorHAnsi"/>
              </w:rPr>
              <w:t>Excellent communications skills, both written and verbal</w:t>
            </w:r>
          </w:p>
        </w:tc>
        <w:tc>
          <w:tcPr>
            <w:tcW w:w="1559" w:type="dxa"/>
            <w:tcBorders>
              <w:top w:val="single" w:sz="4" w:space="0" w:color="000000"/>
              <w:left w:val="single" w:sz="4" w:space="0" w:color="000000"/>
              <w:bottom w:val="single" w:sz="4" w:space="0" w:color="000000"/>
              <w:right w:val="single" w:sz="4" w:space="0" w:color="000000"/>
            </w:tcBorders>
          </w:tcPr>
          <w:p w14:paraId="11412500"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B353AA8" w14:textId="2DFE0F23"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 xml:space="preserve"> 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6D06E5E0" w14:textId="03098AED" w:rsidTr="000D298E">
        <w:tc>
          <w:tcPr>
            <w:tcW w:w="7196" w:type="dxa"/>
            <w:tcBorders>
              <w:top w:val="single" w:sz="4" w:space="0" w:color="000000"/>
              <w:left w:val="single" w:sz="4" w:space="0" w:color="000000"/>
              <w:bottom w:val="single" w:sz="4" w:space="0" w:color="000000"/>
              <w:right w:val="single" w:sz="4" w:space="0" w:color="000000"/>
            </w:tcBorders>
          </w:tcPr>
          <w:p w14:paraId="2B80FE01" w14:textId="60A9B73A" w:rsidR="008128ED" w:rsidRPr="00AA192E" w:rsidRDefault="008128ED" w:rsidP="008128ED">
            <w:pPr>
              <w:spacing w:line="264" w:lineRule="exact"/>
              <w:ind w:right="-20"/>
              <w:rPr>
                <w:rFonts w:eastAsia="Calibri" w:cstheme="minorHAnsi"/>
              </w:rPr>
            </w:pPr>
            <w:r w:rsidRPr="00AA192E">
              <w:rPr>
                <w:rFonts w:eastAsia="Calibri" w:cstheme="minorHAnsi"/>
              </w:rPr>
              <w:t>Able to build positive, successful relationships with staff, pupils, staff and the wider community</w:t>
            </w:r>
          </w:p>
        </w:tc>
        <w:tc>
          <w:tcPr>
            <w:tcW w:w="1559" w:type="dxa"/>
            <w:tcBorders>
              <w:top w:val="single" w:sz="4" w:space="0" w:color="000000"/>
              <w:left w:val="single" w:sz="4" w:space="0" w:color="000000"/>
              <w:bottom w:val="single" w:sz="4" w:space="0" w:color="000000"/>
              <w:right w:val="single" w:sz="4" w:space="0" w:color="000000"/>
            </w:tcBorders>
          </w:tcPr>
          <w:p w14:paraId="0E9D3187"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3F81AE42" w14:textId="069776F4"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 xml:space="preserve"> 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7DD15570" w14:textId="07472D0C" w:rsidTr="000D298E">
        <w:tc>
          <w:tcPr>
            <w:tcW w:w="7196" w:type="dxa"/>
            <w:tcBorders>
              <w:top w:val="single" w:sz="4" w:space="0" w:color="000000"/>
              <w:left w:val="single" w:sz="4" w:space="0" w:color="000000"/>
              <w:bottom w:val="single" w:sz="4" w:space="0" w:color="000000"/>
              <w:right w:val="single" w:sz="4" w:space="0" w:color="000000"/>
            </w:tcBorders>
          </w:tcPr>
          <w:p w14:paraId="4F0C73D4" w14:textId="59A41C50" w:rsidR="008128ED" w:rsidRPr="00AA192E" w:rsidRDefault="008128ED" w:rsidP="008128ED">
            <w:pPr>
              <w:spacing w:line="264" w:lineRule="exact"/>
              <w:ind w:right="-20"/>
              <w:rPr>
                <w:rFonts w:eastAsia="Calibri" w:cstheme="minorHAnsi"/>
                <w:spacing w:val="-1"/>
                <w:position w:val="1"/>
              </w:rPr>
            </w:pPr>
            <w:r w:rsidRPr="00AA192E">
              <w:rPr>
                <w:rFonts w:eastAsia="Calibri" w:cstheme="minorHAnsi"/>
                <w:spacing w:val="-1"/>
                <w:position w:val="1"/>
              </w:rPr>
              <w:t>The ability to work unsupervised and as part of a wider team</w:t>
            </w:r>
          </w:p>
        </w:tc>
        <w:tc>
          <w:tcPr>
            <w:tcW w:w="1559" w:type="dxa"/>
            <w:tcBorders>
              <w:top w:val="single" w:sz="4" w:space="0" w:color="000000"/>
              <w:left w:val="single" w:sz="4" w:space="0" w:color="000000"/>
              <w:bottom w:val="single" w:sz="4" w:space="0" w:color="000000"/>
              <w:right w:val="single" w:sz="4" w:space="0" w:color="000000"/>
            </w:tcBorders>
          </w:tcPr>
          <w:p w14:paraId="2BC45A78" w14:textId="358D30DF"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6CF67E4" w14:textId="7BBB1BD2" w:rsidR="008128ED" w:rsidRPr="00AA192E" w:rsidRDefault="008128ED" w:rsidP="008128ED">
            <w:pPr>
              <w:spacing w:line="264" w:lineRule="exact"/>
              <w:ind w:left="403" w:right="-20"/>
              <w:rPr>
                <w:rFonts w:eastAsia="Calibri" w:cstheme="minorHAnsi"/>
                <w:spacing w:val="2"/>
                <w:position w:val="1"/>
              </w:rPr>
            </w:pPr>
            <w:r w:rsidRPr="00AA192E">
              <w:rPr>
                <w:rFonts w:eastAsia="Calibri" w:cstheme="minorHAnsi"/>
                <w:spacing w:val="2"/>
                <w:position w:val="1"/>
              </w:rPr>
              <w:t xml:space="preserve"> A, I, R</w:t>
            </w:r>
          </w:p>
        </w:tc>
      </w:tr>
      <w:tr w:rsidR="008128ED" w:rsidRPr="00AA192E" w14:paraId="3F0BED94" w14:textId="6AD6CD63" w:rsidTr="004009E5">
        <w:tc>
          <w:tcPr>
            <w:tcW w:w="7196" w:type="dxa"/>
            <w:tcBorders>
              <w:top w:val="single" w:sz="4" w:space="0" w:color="000000"/>
              <w:left w:val="single" w:sz="4" w:space="0" w:color="000000"/>
              <w:bottom w:val="single" w:sz="4" w:space="0" w:color="000000"/>
              <w:right w:val="single" w:sz="4" w:space="0" w:color="000000"/>
            </w:tcBorders>
            <w:vAlign w:val="center"/>
          </w:tcPr>
          <w:p w14:paraId="5299A4C9" w14:textId="5A78B5CB" w:rsidR="008128ED" w:rsidRPr="00AA192E" w:rsidRDefault="008128ED" w:rsidP="008128ED">
            <w:pPr>
              <w:spacing w:line="264" w:lineRule="exact"/>
              <w:ind w:right="-20"/>
              <w:rPr>
                <w:rFonts w:cstheme="minorHAnsi"/>
              </w:rPr>
            </w:pPr>
            <w:r w:rsidRPr="00AA192E">
              <w:rPr>
                <w:rFonts w:eastAsia="Times New Roman" w:cstheme="minorHAnsi"/>
                <w:color w:val="242424"/>
                <w:bdr w:val="none" w:sz="0" w:space="0" w:color="auto" w:frame="1"/>
                <w:lang w:eastAsia="en-GB"/>
              </w:rPr>
              <w:t>Good organisation, record-keeping, and IT skills (e.g. use of MIS, email, reporting)</w:t>
            </w:r>
          </w:p>
        </w:tc>
        <w:tc>
          <w:tcPr>
            <w:tcW w:w="1559" w:type="dxa"/>
            <w:tcBorders>
              <w:top w:val="single" w:sz="4" w:space="0" w:color="000000"/>
              <w:left w:val="single" w:sz="4" w:space="0" w:color="000000"/>
              <w:bottom w:val="single" w:sz="4" w:space="0" w:color="000000"/>
              <w:right w:val="single" w:sz="4" w:space="0" w:color="000000"/>
            </w:tcBorders>
          </w:tcPr>
          <w:p w14:paraId="6B539686" w14:textId="53EDA95A"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0C274EA" w14:textId="5427356F" w:rsidR="008128ED" w:rsidRPr="00AA192E" w:rsidRDefault="008128ED" w:rsidP="008128ED">
            <w:pPr>
              <w:spacing w:line="264" w:lineRule="exact"/>
              <w:ind w:left="403" w:right="-20"/>
              <w:rPr>
                <w:rFonts w:eastAsia="Calibri" w:cstheme="minorHAnsi"/>
                <w:spacing w:val="2"/>
                <w:position w:val="1"/>
              </w:rPr>
            </w:pPr>
            <w:r w:rsidRPr="00AA192E">
              <w:rPr>
                <w:rFonts w:eastAsia="Calibri" w:cstheme="minorHAnsi"/>
                <w:spacing w:val="2"/>
                <w:position w:val="1"/>
              </w:rPr>
              <w:t xml:space="preserve"> A, I, R</w:t>
            </w:r>
          </w:p>
        </w:tc>
      </w:tr>
      <w:tr w:rsidR="00A94512" w:rsidRPr="00AA192E" w14:paraId="383F98C8" w14:textId="77777777" w:rsidTr="004009E5">
        <w:tc>
          <w:tcPr>
            <w:tcW w:w="7196" w:type="dxa"/>
            <w:tcBorders>
              <w:top w:val="single" w:sz="4" w:space="0" w:color="000000"/>
              <w:left w:val="single" w:sz="4" w:space="0" w:color="000000"/>
              <w:bottom w:val="single" w:sz="4" w:space="0" w:color="000000"/>
              <w:right w:val="single" w:sz="4" w:space="0" w:color="000000"/>
            </w:tcBorders>
            <w:vAlign w:val="center"/>
          </w:tcPr>
          <w:p w14:paraId="5701C53B" w14:textId="7E26B089" w:rsidR="00A94512" w:rsidRPr="00AA192E" w:rsidRDefault="00A94512" w:rsidP="008128ED">
            <w:pPr>
              <w:spacing w:line="264" w:lineRule="exact"/>
              <w:ind w:right="-20"/>
              <w:rPr>
                <w:rFonts w:eastAsia="Times New Roman" w:cstheme="minorHAnsi"/>
                <w:color w:val="242424"/>
                <w:bdr w:val="none" w:sz="0" w:space="0" w:color="auto" w:frame="1"/>
                <w:lang w:eastAsia="en-GB"/>
              </w:rPr>
            </w:pPr>
            <w:r w:rsidRPr="00AA192E">
              <w:rPr>
                <w:rFonts w:eastAsia="Times New Roman" w:cstheme="minorHAnsi"/>
                <w:color w:val="242424"/>
                <w:bdr w:val="none" w:sz="0" w:space="0" w:color="auto" w:frame="1"/>
                <w:lang w:eastAsia="en-GB"/>
              </w:rPr>
              <w:t xml:space="preserve">Work flexibly to meet the needs of the Academy </w:t>
            </w:r>
          </w:p>
        </w:tc>
        <w:tc>
          <w:tcPr>
            <w:tcW w:w="1559" w:type="dxa"/>
            <w:tcBorders>
              <w:top w:val="single" w:sz="4" w:space="0" w:color="000000"/>
              <w:left w:val="single" w:sz="4" w:space="0" w:color="000000"/>
              <w:bottom w:val="single" w:sz="4" w:space="0" w:color="000000"/>
              <w:right w:val="single" w:sz="4" w:space="0" w:color="000000"/>
            </w:tcBorders>
          </w:tcPr>
          <w:p w14:paraId="79F858F9" w14:textId="2D4F865C" w:rsidR="00A94512" w:rsidRPr="00AA192E" w:rsidRDefault="00A94512"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477A41EA" w14:textId="77777777" w:rsidR="00A94512" w:rsidRPr="00AA192E" w:rsidRDefault="00A94512" w:rsidP="008128ED">
            <w:pPr>
              <w:spacing w:line="264" w:lineRule="exact"/>
              <w:ind w:left="403" w:right="-20"/>
              <w:rPr>
                <w:rFonts w:eastAsia="Calibri" w:cstheme="minorHAnsi"/>
                <w:spacing w:val="2"/>
                <w:position w:val="1"/>
              </w:rPr>
            </w:pPr>
          </w:p>
        </w:tc>
      </w:tr>
      <w:tr w:rsidR="008128ED" w:rsidRPr="00AA192E" w14:paraId="3B59D259" w14:textId="77777777" w:rsidTr="000A591D">
        <w:tc>
          <w:tcPr>
            <w:tcW w:w="7196" w:type="dxa"/>
            <w:tcBorders>
              <w:top w:val="single" w:sz="4" w:space="0" w:color="000000"/>
              <w:left w:val="single" w:sz="4" w:space="0" w:color="000000"/>
              <w:bottom w:val="single" w:sz="4" w:space="0" w:color="000000"/>
              <w:right w:val="single" w:sz="4" w:space="0" w:color="000000"/>
            </w:tcBorders>
            <w:vAlign w:val="center"/>
          </w:tcPr>
          <w:p w14:paraId="5CCD49F1" w14:textId="783156B6" w:rsidR="008128ED" w:rsidRPr="00AA192E" w:rsidRDefault="008128ED" w:rsidP="008128ED">
            <w:pPr>
              <w:spacing w:line="265" w:lineRule="exact"/>
              <w:ind w:right="-20"/>
              <w:rPr>
                <w:rFonts w:eastAsia="Calibri" w:cstheme="minorHAnsi"/>
                <w:spacing w:val="-1"/>
                <w:position w:val="1"/>
              </w:rPr>
            </w:pPr>
            <w:r w:rsidRPr="00AA192E">
              <w:rPr>
                <w:rFonts w:eastAsia="Times New Roman" w:cstheme="minorHAnsi"/>
                <w:color w:val="242424"/>
                <w:bdr w:val="none" w:sz="0" w:space="0" w:color="auto" w:frame="1"/>
                <w:lang w:eastAsia="en-GB"/>
              </w:rPr>
              <w:t>Experience of home visits or outreach work with families</w:t>
            </w:r>
          </w:p>
        </w:tc>
        <w:tc>
          <w:tcPr>
            <w:tcW w:w="1559" w:type="dxa"/>
            <w:tcBorders>
              <w:top w:val="single" w:sz="4" w:space="0" w:color="000000"/>
              <w:left w:val="single" w:sz="4" w:space="0" w:color="000000"/>
              <w:bottom w:val="single" w:sz="4" w:space="0" w:color="000000"/>
              <w:right w:val="single" w:sz="4" w:space="0" w:color="000000"/>
            </w:tcBorders>
          </w:tcPr>
          <w:p w14:paraId="4A9A83F5" w14:textId="5EE2445F" w:rsidR="008128ED" w:rsidRPr="00AA192E" w:rsidRDefault="00A94512" w:rsidP="008128ED">
            <w:pPr>
              <w:spacing w:line="265"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4C52CF1" w14:textId="77777777" w:rsidR="008128ED" w:rsidRPr="00AA192E" w:rsidRDefault="008128ED" w:rsidP="008128ED">
            <w:pPr>
              <w:spacing w:line="265" w:lineRule="exact"/>
              <w:ind w:left="403" w:right="-20"/>
              <w:rPr>
                <w:rFonts w:eastAsia="Calibri" w:cstheme="minorHAnsi"/>
                <w:spacing w:val="2"/>
                <w:position w:val="1"/>
              </w:rPr>
            </w:pPr>
          </w:p>
        </w:tc>
      </w:tr>
      <w:tr w:rsidR="008128ED" w:rsidRPr="00AA192E" w14:paraId="0CA43615" w14:textId="7306593A" w:rsidTr="000A591D">
        <w:tc>
          <w:tcPr>
            <w:tcW w:w="7196" w:type="dxa"/>
            <w:tcBorders>
              <w:top w:val="single" w:sz="4" w:space="0" w:color="000000"/>
              <w:left w:val="single" w:sz="4" w:space="0" w:color="000000"/>
              <w:bottom w:val="single" w:sz="4" w:space="0" w:color="000000"/>
              <w:right w:val="single" w:sz="4" w:space="0" w:color="000000"/>
            </w:tcBorders>
            <w:vAlign w:val="center"/>
          </w:tcPr>
          <w:p w14:paraId="7F7426EF" w14:textId="65B86DCC" w:rsidR="008128ED" w:rsidRPr="00AA192E" w:rsidRDefault="008128ED" w:rsidP="008128ED">
            <w:pPr>
              <w:spacing w:line="265" w:lineRule="exact"/>
              <w:ind w:right="-20"/>
              <w:rPr>
                <w:rFonts w:eastAsia="Calibri" w:cstheme="minorHAnsi"/>
                <w:spacing w:val="-1"/>
                <w:position w:val="1"/>
              </w:rPr>
            </w:pPr>
            <w:r w:rsidRPr="00AA192E">
              <w:rPr>
                <w:rFonts w:eastAsia="Times New Roman" w:cstheme="minorHAnsi"/>
                <w:color w:val="242424"/>
                <w:bdr w:val="none" w:sz="0" w:space="0" w:color="auto" w:frame="1"/>
                <w:lang w:eastAsia="en-GB"/>
              </w:rPr>
              <w:t>Experience working with external agencies and multi-agency teams</w:t>
            </w:r>
          </w:p>
        </w:tc>
        <w:tc>
          <w:tcPr>
            <w:tcW w:w="1559" w:type="dxa"/>
            <w:tcBorders>
              <w:top w:val="single" w:sz="4" w:space="0" w:color="000000"/>
              <w:left w:val="single" w:sz="4" w:space="0" w:color="000000"/>
              <w:bottom w:val="single" w:sz="4" w:space="0" w:color="000000"/>
              <w:right w:val="single" w:sz="4" w:space="0" w:color="000000"/>
            </w:tcBorders>
          </w:tcPr>
          <w:p w14:paraId="2606AA31" w14:textId="0A066613" w:rsidR="008128ED" w:rsidRPr="00AA192E" w:rsidRDefault="008128ED" w:rsidP="008128ED">
            <w:pPr>
              <w:spacing w:line="265"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8BBEDF1" w14:textId="36993253" w:rsidR="008128ED" w:rsidRPr="00AA192E" w:rsidRDefault="008128ED" w:rsidP="008128ED">
            <w:pPr>
              <w:spacing w:line="265" w:lineRule="exact"/>
              <w:ind w:left="403" w:right="-20"/>
              <w:rPr>
                <w:rFonts w:eastAsia="Calibri" w:cstheme="minorHAnsi"/>
                <w:spacing w:val="2"/>
                <w:position w:val="1"/>
              </w:rPr>
            </w:pPr>
            <w:r w:rsidRPr="00AA192E">
              <w:rPr>
                <w:rFonts w:eastAsia="Calibri" w:cstheme="minorHAnsi"/>
                <w:spacing w:val="2"/>
                <w:position w:val="1"/>
              </w:rPr>
              <w:t>A, I, R</w:t>
            </w:r>
          </w:p>
        </w:tc>
      </w:tr>
      <w:tr w:rsidR="008128ED" w:rsidRPr="00AA192E" w14:paraId="7942D9FC" w14:textId="0DADE2AF" w:rsidTr="000A591D">
        <w:tc>
          <w:tcPr>
            <w:tcW w:w="7196" w:type="dxa"/>
            <w:tcBorders>
              <w:top w:val="single" w:sz="4" w:space="0" w:color="000000"/>
              <w:left w:val="single" w:sz="4" w:space="0" w:color="000000"/>
              <w:bottom w:val="single" w:sz="4" w:space="0" w:color="000000"/>
              <w:right w:val="single" w:sz="4" w:space="0" w:color="000000"/>
            </w:tcBorders>
            <w:vAlign w:val="center"/>
          </w:tcPr>
          <w:p w14:paraId="738A3AD5" w14:textId="46E2FBA5" w:rsidR="008128ED" w:rsidRPr="00AA192E" w:rsidRDefault="008128ED" w:rsidP="008128ED">
            <w:pPr>
              <w:spacing w:line="265" w:lineRule="exact"/>
              <w:ind w:right="-20"/>
              <w:rPr>
                <w:rFonts w:eastAsia="Calibri" w:cstheme="minorHAnsi"/>
              </w:rPr>
            </w:pPr>
            <w:r w:rsidRPr="00AA192E">
              <w:rPr>
                <w:rFonts w:eastAsia="Times New Roman" w:cstheme="minorHAnsi"/>
                <w:color w:val="242424"/>
                <w:bdr w:val="none" w:sz="0" w:space="0" w:color="auto" w:frame="1"/>
                <w:lang w:eastAsia="en-GB"/>
              </w:rPr>
              <w:t>Relevant qualification in education, social care, youth work or family support</w:t>
            </w:r>
          </w:p>
        </w:tc>
        <w:tc>
          <w:tcPr>
            <w:tcW w:w="1559" w:type="dxa"/>
            <w:tcBorders>
              <w:top w:val="single" w:sz="4" w:space="0" w:color="000000"/>
              <w:left w:val="single" w:sz="4" w:space="0" w:color="000000"/>
              <w:bottom w:val="single" w:sz="4" w:space="0" w:color="000000"/>
              <w:right w:val="single" w:sz="4" w:space="0" w:color="000000"/>
            </w:tcBorders>
          </w:tcPr>
          <w:p w14:paraId="18FFE216" w14:textId="77777777" w:rsidR="008128ED" w:rsidRPr="00AA192E" w:rsidRDefault="008128ED" w:rsidP="008128ED">
            <w:pPr>
              <w:spacing w:line="265"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B911E44" w14:textId="77777777" w:rsidR="008128ED" w:rsidRPr="00AA192E" w:rsidRDefault="008128ED" w:rsidP="008128ED">
            <w:pPr>
              <w:spacing w:line="265"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10CBCD01" w14:textId="7C9B9A0D" w:rsidTr="000A591D">
        <w:tc>
          <w:tcPr>
            <w:tcW w:w="7196" w:type="dxa"/>
            <w:tcBorders>
              <w:top w:val="single" w:sz="4" w:space="0" w:color="000000"/>
              <w:left w:val="single" w:sz="4" w:space="0" w:color="000000"/>
              <w:bottom w:val="single" w:sz="4" w:space="0" w:color="000000"/>
              <w:right w:val="single" w:sz="4" w:space="0" w:color="000000"/>
            </w:tcBorders>
            <w:vAlign w:val="center"/>
          </w:tcPr>
          <w:p w14:paraId="14B19D19" w14:textId="1A43E16B" w:rsidR="008128ED" w:rsidRPr="00AA192E" w:rsidRDefault="008128ED" w:rsidP="008128ED">
            <w:pPr>
              <w:spacing w:line="264" w:lineRule="exact"/>
              <w:ind w:right="-20"/>
              <w:rPr>
                <w:rFonts w:eastAsia="Calibri" w:cstheme="minorHAnsi"/>
              </w:rPr>
            </w:pPr>
            <w:r w:rsidRPr="00AA192E">
              <w:rPr>
                <w:rFonts w:eastAsia="Times New Roman" w:cstheme="minorHAnsi"/>
                <w:color w:val="242424"/>
                <w:bdr w:val="none" w:sz="0" w:space="0" w:color="auto" w:frame="1"/>
                <w:lang w:eastAsia="en-GB"/>
              </w:rPr>
              <w:t>Full UK driving licence and access to a vehicle (home visits are part of the role)</w:t>
            </w:r>
          </w:p>
        </w:tc>
        <w:tc>
          <w:tcPr>
            <w:tcW w:w="1559" w:type="dxa"/>
            <w:tcBorders>
              <w:top w:val="single" w:sz="4" w:space="0" w:color="000000"/>
              <w:left w:val="single" w:sz="4" w:space="0" w:color="000000"/>
              <w:bottom w:val="single" w:sz="4" w:space="0" w:color="000000"/>
              <w:right w:val="single" w:sz="4" w:space="0" w:color="000000"/>
            </w:tcBorders>
          </w:tcPr>
          <w:p w14:paraId="7CE487FE"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6421927"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188899D3" w14:textId="45EC3876" w:rsidTr="000D298E">
        <w:tc>
          <w:tcPr>
            <w:tcW w:w="7196" w:type="dxa"/>
            <w:tcBorders>
              <w:top w:val="single" w:sz="4" w:space="0" w:color="000000"/>
              <w:left w:val="single" w:sz="4" w:space="0" w:color="000000"/>
              <w:bottom w:val="single" w:sz="4" w:space="0" w:color="000000"/>
              <w:right w:val="single" w:sz="4" w:space="0" w:color="000000"/>
            </w:tcBorders>
          </w:tcPr>
          <w:p w14:paraId="4583DDE4" w14:textId="4A5BD535" w:rsidR="008128ED" w:rsidRPr="00AA192E" w:rsidRDefault="008128ED" w:rsidP="008128ED">
            <w:pPr>
              <w:ind w:right="-20"/>
              <w:rPr>
                <w:rFonts w:eastAsia="Calibri" w:cstheme="minorHAnsi"/>
              </w:rPr>
            </w:pPr>
            <w:r w:rsidRPr="00AA192E">
              <w:rPr>
                <w:rFonts w:eastAsia="Calibri" w:cstheme="minorHAnsi"/>
              </w:rPr>
              <w:t xml:space="preserve">Exemplify the Academy’s vision, values and ethos through professional and personal behaviour </w:t>
            </w:r>
          </w:p>
        </w:tc>
        <w:tc>
          <w:tcPr>
            <w:tcW w:w="1559" w:type="dxa"/>
            <w:tcBorders>
              <w:top w:val="single" w:sz="4" w:space="0" w:color="000000"/>
              <w:left w:val="single" w:sz="4" w:space="0" w:color="000000"/>
              <w:bottom w:val="single" w:sz="4" w:space="0" w:color="000000"/>
              <w:right w:val="single" w:sz="4" w:space="0" w:color="000000"/>
            </w:tcBorders>
          </w:tcPr>
          <w:p w14:paraId="6EE44FFD"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47DD86C9"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1962AA9E"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2E546A4D" w14:textId="2AA993CC" w:rsidR="008128ED" w:rsidRPr="00AA192E" w:rsidRDefault="008128ED" w:rsidP="008128ED">
            <w:pPr>
              <w:spacing w:line="264" w:lineRule="exact"/>
              <w:ind w:right="-20"/>
              <w:rPr>
                <w:rFonts w:eastAsia="Calibri" w:cstheme="minorHAnsi"/>
                <w:spacing w:val="-1"/>
                <w:position w:val="1"/>
              </w:rPr>
            </w:pPr>
            <w:r w:rsidRPr="00AA192E">
              <w:rPr>
                <w:rFonts w:eastAsia="Calibri" w:cstheme="minorHAnsi"/>
                <w:spacing w:val="-1"/>
                <w:position w:val="1"/>
              </w:rPr>
              <w:t>Ability to work effectively in a public facing role</w:t>
            </w:r>
          </w:p>
        </w:tc>
        <w:tc>
          <w:tcPr>
            <w:tcW w:w="1559" w:type="dxa"/>
            <w:tcBorders>
              <w:top w:val="single" w:sz="4" w:space="0" w:color="000000"/>
              <w:left w:val="single" w:sz="4" w:space="0" w:color="000000"/>
              <w:bottom w:val="single" w:sz="4" w:space="0" w:color="000000"/>
              <w:right w:val="single" w:sz="4" w:space="0" w:color="000000"/>
            </w:tcBorders>
          </w:tcPr>
          <w:p w14:paraId="777EE0B7" w14:textId="6A4ACE80"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597FB707" w14:textId="76466B44" w:rsidR="008128ED" w:rsidRPr="00AA192E" w:rsidRDefault="008128ED" w:rsidP="008128ED">
            <w:pPr>
              <w:spacing w:line="264" w:lineRule="exact"/>
              <w:ind w:left="403" w:right="-20"/>
              <w:rPr>
                <w:rFonts w:eastAsia="Calibri" w:cstheme="minorHAnsi"/>
                <w:spacing w:val="2"/>
                <w:position w:val="1"/>
              </w:rPr>
            </w:pPr>
            <w:r w:rsidRPr="00AA192E">
              <w:rPr>
                <w:rFonts w:eastAsia="Calibri" w:cstheme="minorHAnsi"/>
                <w:spacing w:val="2"/>
                <w:position w:val="1"/>
              </w:rPr>
              <w:t>A, I, R</w:t>
            </w:r>
          </w:p>
        </w:tc>
      </w:tr>
      <w:tr w:rsidR="008128ED" w:rsidRPr="00AA192E" w14:paraId="7E6E84F4" w14:textId="077C37BB" w:rsidTr="000D298E">
        <w:trPr>
          <w:trHeight w:val="460"/>
        </w:trPr>
        <w:tc>
          <w:tcPr>
            <w:tcW w:w="7196" w:type="dxa"/>
            <w:tcBorders>
              <w:top w:val="single" w:sz="4" w:space="0" w:color="000000"/>
              <w:left w:val="single" w:sz="4" w:space="0" w:color="000000"/>
              <w:bottom w:val="single" w:sz="4" w:space="0" w:color="000000"/>
              <w:right w:val="single" w:sz="4" w:space="0" w:color="000000"/>
            </w:tcBorders>
          </w:tcPr>
          <w:p w14:paraId="529802A2" w14:textId="40B96B52" w:rsidR="008128ED" w:rsidRPr="00AA192E" w:rsidRDefault="008128ED" w:rsidP="008128ED">
            <w:pPr>
              <w:spacing w:before="1"/>
              <w:ind w:right="-20"/>
              <w:rPr>
                <w:rFonts w:eastAsia="Calibri" w:cstheme="minorHAnsi"/>
              </w:rPr>
            </w:pPr>
            <w:r w:rsidRPr="00AA192E">
              <w:rPr>
                <w:rFonts w:eastAsia="Calibri" w:cstheme="minorHAnsi"/>
              </w:rPr>
              <w:t>Resilience</w:t>
            </w:r>
            <w:r w:rsidR="00A84304" w:rsidRPr="00AA192E">
              <w:rPr>
                <w:rFonts w:eastAsia="Calibri" w:cstheme="minorHAnsi"/>
              </w:rPr>
              <w:t xml:space="preserve"> in challenging situations and conversations</w:t>
            </w:r>
          </w:p>
        </w:tc>
        <w:tc>
          <w:tcPr>
            <w:tcW w:w="1559" w:type="dxa"/>
            <w:tcBorders>
              <w:top w:val="single" w:sz="4" w:space="0" w:color="000000"/>
              <w:left w:val="single" w:sz="4" w:space="0" w:color="000000"/>
              <w:bottom w:val="single" w:sz="4" w:space="0" w:color="000000"/>
              <w:right w:val="single" w:sz="4" w:space="0" w:color="000000"/>
            </w:tcBorders>
          </w:tcPr>
          <w:p w14:paraId="2CA9DA9E"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B34AA1B"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4F6BE15D" w14:textId="4383D0EC" w:rsidTr="000D298E">
        <w:tc>
          <w:tcPr>
            <w:tcW w:w="7196" w:type="dxa"/>
            <w:tcBorders>
              <w:top w:val="single" w:sz="4" w:space="0" w:color="000000"/>
              <w:left w:val="single" w:sz="4" w:space="0" w:color="000000"/>
              <w:bottom w:val="single" w:sz="4" w:space="0" w:color="000000"/>
              <w:right w:val="single" w:sz="4" w:space="0" w:color="000000"/>
            </w:tcBorders>
          </w:tcPr>
          <w:p w14:paraId="6FF05DB1" w14:textId="19FB2E2E" w:rsidR="008128ED" w:rsidRPr="00AA192E" w:rsidRDefault="008128ED" w:rsidP="008128ED">
            <w:pPr>
              <w:spacing w:line="264" w:lineRule="exact"/>
              <w:ind w:right="-20"/>
              <w:rPr>
                <w:rFonts w:eastAsia="Calibri" w:cstheme="minorHAnsi"/>
              </w:rPr>
            </w:pPr>
            <w:r w:rsidRPr="00AA192E">
              <w:rPr>
                <w:rFonts w:eastAsia="Calibri" w:cstheme="minorHAnsi"/>
              </w:rPr>
              <w:t>Warm</w:t>
            </w:r>
            <w:r w:rsidR="00A84304" w:rsidRPr="00AA192E">
              <w:rPr>
                <w:rFonts w:eastAsia="Calibri" w:cstheme="minorHAnsi"/>
              </w:rPr>
              <w:t xml:space="preserve">, friendly and assertive approach </w:t>
            </w:r>
          </w:p>
        </w:tc>
        <w:tc>
          <w:tcPr>
            <w:tcW w:w="1559" w:type="dxa"/>
            <w:tcBorders>
              <w:top w:val="single" w:sz="4" w:space="0" w:color="000000"/>
              <w:left w:val="single" w:sz="4" w:space="0" w:color="000000"/>
              <w:bottom w:val="single" w:sz="4" w:space="0" w:color="000000"/>
              <w:right w:val="single" w:sz="4" w:space="0" w:color="000000"/>
            </w:tcBorders>
          </w:tcPr>
          <w:p w14:paraId="734738CC"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0E5AE0B9"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250FEFF0" w14:textId="29464866" w:rsidTr="000D298E">
        <w:tc>
          <w:tcPr>
            <w:tcW w:w="7196" w:type="dxa"/>
            <w:tcBorders>
              <w:top w:val="single" w:sz="4" w:space="0" w:color="000000"/>
              <w:left w:val="single" w:sz="4" w:space="0" w:color="000000"/>
              <w:bottom w:val="single" w:sz="4" w:space="0" w:color="000000"/>
              <w:right w:val="single" w:sz="4" w:space="0" w:color="000000"/>
            </w:tcBorders>
          </w:tcPr>
          <w:p w14:paraId="49C2DF83" w14:textId="64B1919D" w:rsidR="008128ED" w:rsidRPr="00AA192E" w:rsidRDefault="008128ED" w:rsidP="008128ED">
            <w:pPr>
              <w:spacing w:line="264" w:lineRule="exact"/>
              <w:ind w:right="-20"/>
              <w:rPr>
                <w:rFonts w:eastAsia="Calibri" w:cstheme="minorHAnsi"/>
                <w:position w:val="1"/>
              </w:rPr>
            </w:pPr>
            <w:r w:rsidRPr="00AA192E">
              <w:rPr>
                <w:rFonts w:eastAsia="Calibri" w:cstheme="minorHAnsi"/>
                <w:position w:val="1"/>
              </w:rPr>
              <w:t>Motivation to work with children and young people</w:t>
            </w:r>
          </w:p>
        </w:tc>
        <w:tc>
          <w:tcPr>
            <w:tcW w:w="1559" w:type="dxa"/>
            <w:tcBorders>
              <w:top w:val="single" w:sz="4" w:space="0" w:color="000000"/>
              <w:left w:val="single" w:sz="4" w:space="0" w:color="000000"/>
              <w:bottom w:val="single" w:sz="4" w:space="0" w:color="000000"/>
              <w:right w:val="single" w:sz="4" w:space="0" w:color="000000"/>
            </w:tcBorders>
          </w:tcPr>
          <w:p w14:paraId="540588EB" w14:textId="46AA55BB" w:rsidR="008128ED" w:rsidRPr="00AA192E" w:rsidRDefault="008128ED" w:rsidP="008128ED">
            <w:pPr>
              <w:spacing w:line="264" w:lineRule="exact"/>
              <w:ind w:left="678" w:right="651"/>
              <w:jc w:val="center"/>
              <w:rPr>
                <w:rFonts w:eastAsia="Calibri" w:cstheme="minorHAnsi"/>
                <w:position w:val="1"/>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73628186" w14:textId="2F2F8DBB" w:rsidR="008128ED" w:rsidRPr="00AA192E" w:rsidRDefault="008128ED" w:rsidP="008128ED">
            <w:pPr>
              <w:spacing w:line="264" w:lineRule="exact"/>
              <w:ind w:left="403" w:right="-20"/>
              <w:rPr>
                <w:rFonts w:eastAsia="Calibri" w:cstheme="minorHAnsi"/>
                <w:spacing w:val="2"/>
                <w:position w:val="1"/>
              </w:rPr>
            </w:pPr>
            <w:r w:rsidRPr="00AA192E">
              <w:rPr>
                <w:rFonts w:eastAsia="Calibri" w:cstheme="minorHAnsi"/>
                <w:spacing w:val="2"/>
                <w:position w:val="1"/>
              </w:rPr>
              <w:t>A, I, R</w:t>
            </w:r>
          </w:p>
        </w:tc>
      </w:tr>
      <w:tr w:rsidR="008128ED" w:rsidRPr="00AA192E" w14:paraId="18F18316" w14:textId="24CA04DD" w:rsidTr="000D298E">
        <w:tc>
          <w:tcPr>
            <w:tcW w:w="7196" w:type="dxa"/>
            <w:tcBorders>
              <w:top w:val="single" w:sz="4" w:space="0" w:color="000000"/>
              <w:left w:val="single" w:sz="4" w:space="0" w:color="000000"/>
              <w:bottom w:val="single" w:sz="4" w:space="0" w:color="000000"/>
              <w:right w:val="single" w:sz="4" w:space="0" w:color="000000"/>
            </w:tcBorders>
          </w:tcPr>
          <w:p w14:paraId="4D109F19" w14:textId="2F1C8940" w:rsidR="008128ED" w:rsidRPr="00AA192E" w:rsidRDefault="008128ED" w:rsidP="008128ED">
            <w:pPr>
              <w:ind w:right="-20"/>
              <w:rPr>
                <w:rFonts w:eastAsia="Calibri" w:cstheme="minorHAnsi"/>
              </w:rPr>
            </w:pPr>
            <w:r w:rsidRPr="00AA192E">
              <w:rPr>
                <w:rFonts w:eastAsia="Calibri" w:cstheme="minorHAnsi"/>
              </w:rPr>
              <w:t>A desire and drive to continually strive to improve the level of service offered to all “customers”</w:t>
            </w:r>
          </w:p>
        </w:tc>
        <w:tc>
          <w:tcPr>
            <w:tcW w:w="1559" w:type="dxa"/>
            <w:tcBorders>
              <w:top w:val="single" w:sz="4" w:space="0" w:color="000000"/>
              <w:left w:val="single" w:sz="4" w:space="0" w:color="000000"/>
              <w:bottom w:val="single" w:sz="4" w:space="0" w:color="000000"/>
              <w:right w:val="single" w:sz="4" w:space="0" w:color="000000"/>
            </w:tcBorders>
          </w:tcPr>
          <w:p w14:paraId="11B46B0F" w14:textId="54F290F1" w:rsidR="008128ED" w:rsidRPr="00AA192E" w:rsidRDefault="008128ED" w:rsidP="008128ED">
            <w:pPr>
              <w:spacing w:line="264" w:lineRule="exact"/>
              <w:ind w:left="664" w:right="637"/>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517BE448"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7277FE3B" w14:textId="51149A12" w:rsidTr="000D298E">
        <w:tc>
          <w:tcPr>
            <w:tcW w:w="7196" w:type="dxa"/>
            <w:tcBorders>
              <w:top w:val="single" w:sz="4" w:space="0" w:color="000000"/>
              <w:left w:val="single" w:sz="4" w:space="0" w:color="000000"/>
              <w:bottom w:val="single" w:sz="4" w:space="0" w:color="000000"/>
              <w:right w:val="single" w:sz="4" w:space="0" w:color="000000"/>
            </w:tcBorders>
          </w:tcPr>
          <w:p w14:paraId="73F93EE7" w14:textId="3EA7620A" w:rsidR="008128ED" w:rsidRPr="00AA192E" w:rsidRDefault="008128ED" w:rsidP="008128ED">
            <w:pPr>
              <w:spacing w:line="264" w:lineRule="exact"/>
              <w:ind w:right="-20"/>
              <w:rPr>
                <w:rFonts w:eastAsia="Calibri" w:cstheme="minorHAnsi"/>
              </w:rPr>
            </w:pPr>
            <w:r w:rsidRPr="00AA192E">
              <w:rPr>
                <w:rFonts w:eastAsia="Calibri" w:cstheme="minorHAnsi"/>
              </w:rPr>
              <w:t xml:space="preserve">Calm and composed manner at all times </w:t>
            </w:r>
          </w:p>
        </w:tc>
        <w:tc>
          <w:tcPr>
            <w:tcW w:w="1559" w:type="dxa"/>
            <w:tcBorders>
              <w:top w:val="single" w:sz="4" w:space="0" w:color="000000"/>
              <w:left w:val="single" w:sz="4" w:space="0" w:color="000000"/>
              <w:bottom w:val="single" w:sz="4" w:space="0" w:color="000000"/>
              <w:right w:val="single" w:sz="4" w:space="0" w:color="000000"/>
            </w:tcBorders>
          </w:tcPr>
          <w:p w14:paraId="3BEF2997"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611B617E" w14:textId="77777777"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00F5B408" w14:textId="2B76FD31" w:rsidTr="000D298E">
        <w:tc>
          <w:tcPr>
            <w:tcW w:w="7196" w:type="dxa"/>
            <w:tcBorders>
              <w:top w:val="single" w:sz="4" w:space="0" w:color="000000"/>
              <w:left w:val="single" w:sz="4" w:space="0" w:color="000000"/>
              <w:bottom w:val="single" w:sz="4" w:space="0" w:color="000000"/>
              <w:right w:val="single" w:sz="4" w:space="0" w:color="000000"/>
            </w:tcBorders>
          </w:tcPr>
          <w:p w14:paraId="639F6D89" w14:textId="4EDFDC1E" w:rsidR="008128ED" w:rsidRPr="00AA192E" w:rsidRDefault="008128ED" w:rsidP="008128ED">
            <w:pPr>
              <w:ind w:right="-20"/>
              <w:rPr>
                <w:rFonts w:eastAsia="Calibri" w:cstheme="minorHAnsi"/>
              </w:rPr>
            </w:pPr>
            <w:r w:rsidRPr="00AA192E">
              <w:rPr>
                <w:rFonts w:eastAsia="Calibri" w:cstheme="minorHAnsi"/>
              </w:rPr>
              <w:t>A willingness to undertake any training required for the role</w:t>
            </w:r>
          </w:p>
        </w:tc>
        <w:tc>
          <w:tcPr>
            <w:tcW w:w="1559" w:type="dxa"/>
            <w:tcBorders>
              <w:top w:val="single" w:sz="4" w:space="0" w:color="000000"/>
              <w:left w:val="single" w:sz="4" w:space="0" w:color="000000"/>
              <w:bottom w:val="single" w:sz="4" w:space="0" w:color="000000"/>
              <w:right w:val="single" w:sz="4" w:space="0" w:color="000000"/>
            </w:tcBorders>
          </w:tcPr>
          <w:p w14:paraId="763A185A" w14:textId="77777777" w:rsidR="008128ED" w:rsidRPr="00AA192E" w:rsidRDefault="008128ED" w:rsidP="008128ED">
            <w:pPr>
              <w:spacing w:line="264"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DC53101" w14:textId="79D33CAC" w:rsidR="008128ED" w:rsidRPr="00AA192E" w:rsidRDefault="008128ED" w:rsidP="008128ED">
            <w:pPr>
              <w:spacing w:line="264" w:lineRule="exact"/>
              <w:ind w:left="403" w:right="-20"/>
              <w:rPr>
                <w:rFonts w:eastAsia="Calibri" w:cstheme="minorHAnsi"/>
              </w:rPr>
            </w:pPr>
            <w:r w:rsidRPr="00AA192E">
              <w:rPr>
                <w:rFonts w:eastAsia="Calibri" w:cstheme="minorHAnsi"/>
                <w:spacing w:val="2"/>
                <w:position w:val="1"/>
              </w:rPr>
              <w:t xml:space="preserve">  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position w:val="1"/>
              </w:rPr>
              <w:t>R</w:t>
            </w:r>
          </w:p>
        </w:tc>
      </w:tr>
      <w:tr w:rsidR="008128ED" w:rsidRPr="00AA192E" w14:paraId="3DB3A233" w14:textId="2C55DE7E" w:rsidTr="000D298E">
        <w:tc>
          <w:tcPr>
            <w:tcW w:w="7196" w:type="dxa"/>
            <w:tcBorders>
              <w:top w:val="single" w:sz="4" w:space="0" w:color="000000"/>
              <w:left w:val="single" w:sz="4" w:space="0" w:color="000000"/>
              <w:bottom w:val="single" w:sz="4" w:space="0" w:color="000000"/>
              <w:right w:val="single" w:sz="4" w:space="0" w:color="000000"/>
            </w:tcBorders>
          </w:tcPr>
          <w:p w14:paraId="6D084103" w14:textId="28E73786" w:rsidR="008128ED" w:rsidRPr="00AA192E" w:rsidRDefault="008128ED" w:rsidP="008128ED">
            <w:pPr>
              <w:spacing w:line="265" w:lineRule="exact"/>
              <w:ind w:right="-20"/>
              <w:rPr>
                <w:rFonts w:eastAsia="Calibri" w:cstheme="minorHAnsi"/>
              </w:rPr>
            </w:pPr>
            <w:r w:rsidRPr="00AA192E">
              <w:rPr>
                <w:rFonts w:eastAsia="Calibri" w:cstheme="minorHAnsi"/>
              </w:rPr>
              <w:t>A commitment to safeguarding and welfare of young people</w:t>
            </w:r>
          </w:p>
        </w:tc>
        <w:tc>
          <w:tcPr>
            <w:tcW w:w="1559" w:type="dxa"/>
            <w:tcBorders>
              <w:top w:val="single" w:sz="4" w:space="0" w:color="000000"/>
              <w:left w:val="single" w:sz="4" w:space="0" w:color="000000"/>
              <w:bottom w:val="single" w:sz="4" w:space="0" w:color="000000"/>
              <w:right w:val="single" w:sz="4" w:space="0" w:color="000000"/>
            </w:tcBorders>
          </w:tcPr>
          <w:p w14:paraId="70B31370" w14:textId="77777777" w:rsidR="008128ED" w:rsidRPr="00AA192E" w:rsidRDefault="008128ED" w:rsidP="008128ED">
            <w:pPr>
              <w:spacing w:line="265" w:lineRule="exact"/>
              <w:ind w:left="678" w:right="651"/>
              <w:jc w:val="center"/>
              <w:rPr>
                <w:rFonts w:eastAsia="Calibri" w:cstheme="minorHAnsi"/>
              </w:rPr>
            </w:pPr>
            <w:r w:rsidRPr="00AA192E">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20FDA51A" w14:textId="77777777" w:rsidR="008128ED" w:rsidRPr="00AA192E" w:rsidRDefault="008128ED" w:rsidP="008128ED">
            <w:pPr>
              <w:spacing w:line="265" w:lineRule="exact"/>
              <w:ind w:left="452" w:right="435"/>
              <w:jc w:val="center"/>
              <w:rPr>
                <w:rFonts w:eastAsia="Calibri" w:cstheme="minorHAnsi"/>
              </w:rPr>
            </w:pPr>
            <w:r w:rsidRPr="00AA192E">
              <w:rPr>
                <w:rFonts w:eastAsia="Calibri" w:cstheme="minorHAnsi"/>
                <w:spacing w:val="2"/>
                <w:position w:val="1"/>
              </w:rPr>
              <w:t>A</w:t>
            </w:r>
            <w:r w:rsidRPr="00AA192E">
              <w:rPr>
                <w:rFonts w:eastAsia="Calibri" w:cstheme="minorHAnsi"/>
                <w:position w:val="1"/>
              </w:rPr>
              <w:t>,</w:t>
            </w:r>
            <w:r w:rsidRPr="00AA192E">
              <w:rPr>
                <w:rFonts w:eastAsia="Calibri" w:cstheme="minorHAnsi"/>
                <w:spacing w:val="-4"/>
                <w:position w:val="1"/>
              </w:rPr>
              <w:t xml:space="preserve"> </w:t>
            </w:r>
            <w:r w:rsidRPr="00AA192E">
              <w:rPr>
                <w:rFonts w:eastAsia="Calibri" w:cstheme="minorHAnsi"/>
                <w:spacing w:val="2"/>
                <w:position w:val="1"/>
              </w:rPr>
              <w:t>I</w:t>
            </w:r>
            <w:r w:rsidRPr="00AA192E">
              <w:rPr>
                <w:rFonts w:eastAsia="Calibri" w:cstheme="minorHAnsi"/>
                <w:position w:val="1"/>
              </w:rPr>
              <w:t>,</w:t>
            </w:r>
          </w:p>
        </w:tc>
      </w:tr>
      <w:tr w:rsidR="00C84CA7" w:rsidRPr="00AA192E" w14:paraId="38393DF8" w14:textId="77777777" w:rsidTr="000D298E">
        <w:tc>
          <w:tcPr>
            <w:tcW w:w="7196" w:type="dxa"/>
            <w:tcBorders>
              <w:top w:val="single" w:sz="4" w:space="0" w:color="000000"/>
              <w:left w:val="single" w:sz="4" w:space="0" w:color="000000"/>
              <w:bottom w:val="single" w:sz="4" w:space="0" w:color="000000"/>
              <w:right w:val="single" w:sz="4" w:space="0" w:color="000000"/>
            </w:tcBorders>
          </w:tcPr>
          <w:p w14:paraId="1F25A877" w14:textId="5A9E323C" w:rsidR="00C84CA7" w:rsidRPr="00AA192E" w:rsidRDefault="00C84CA7" w:rsidP="00C84CA7">
            <w:pPr>
              <w:spacing w:line="265" w:lineRule="exact"/>
              <w:ind w:right="-20"/>
              <w:rPr>
                <w:rFonts w:eastAsia="Calibri" w:cstheme="minorHAnsi"/>
              </w:rPr>
            </w:pPr>
            <w:r>
              <w:t xml:space="preserve">First Aid qualification </w:t>
            </w:r>
            <w:r w:rsidRPr="00D451D3">
              <w:rPr>
                <w:i/>
              </w:rPr>
              <w:t>(or willingness to undertake a First Aid Qualification)</w:t>
            </w:r>
          </w:p>
        </w:tc>
        <w:tc>
          <w:tcPr>
            <w:tcW w:w="1559" w:type="dxa"/>
            <w:tcBorders>
              <w:top w:val="single" w:sz="4" w:space="0" w:color="000000"/>
              <w:left w:val="single" w:sz="4" w:space="0" w:color="000000"/>
              <w:bottom w:val="single" w:sz="4" w:space="0" w:color="000000"/>
              <w:right w:val="single" w:sz="4" w:space="0" w:color="000000"/>
            </w:tcBorders>
          </w:tcPr>
          <w:p w14:paraId="02BCA28B" w14:textId="01FA1A5E" w:rsidR="00C84CA7" w:rsidRPr="00AA192E" w:rsidRDefault="00C84CA7" w:rsidP="00C84CA7">
            <w:pPr>
              <w:spacing w:line="265" w:lineRule="exact"/>
              <w:ind w:left="678" w:right="651"/>
              <w:jc w:val="center"/>
              <w:rPr>
                <w:rFonts w:eastAsia="Calibri" w:cstheme="minorHAnsi"/>
                <w:position w:val="1"/>
              </w:rPr>
            </w:pPr>
            <w:r>
              <w:rPr>
                <w:rFonts w:eastAsia="Calibri" w:cstheme="minorHAnsi"/>
                <w:position w:val="1"/>
              </w:rPr>
              <w:t>E</w:t>
            </w:r>
          </w:p>
        </w:tc>
        <w:tc>
          <w:tcPr>
            <w:tcW w:w="1701" w:type="dxa"/>
            <w:tcBorders>
              <w:top w:val="single" w:sz="4" w:space="0" w:color="000000"/>
              <w:left w:val="single" w:sz="4" w:space="0" w:color="000000"/>
              <w:bottom w:val="single" w:sz="4" w:space="0" w:color="000000"/>
              <w:right w:val="single" w:sz="4" w:space="0" w:color="000000"/>
            </w:tcBorders>
          </w:tcPr>
          <w:p w14:paraId="19B462A6" w14:textId="30C051D7" w:rsidR="00C84CA7" w:rsidRPr="00AA192E" w:rsidRDefault="00C84CA7" w:rsidP="00C84CA7">
            <w:pPr>
              <w:spacing w:line="265" w:lineRule="exact"/>
              <w:ind w:left="452" w:right="435"/>
              <w:jc w:val="center"/>
              <w:rPr>
                <w:rFonts w:eastAsia="Calibri" w:cstheme="minorHAnsi"/>
                <w:spacing w:val="2"/>
                <w:position w:val="1"/>
              </w:rPr>
            </w:pPr>
            <w:r>
              <w:rPr>
                <w:rFonts w:eastAsia="Calibri" w:cstheme="minorHAnsi"/>
                <w:spacing w:val="2"/>
                <w:position w:val="1"/>
              </w:rPr>
              <w:t>A, I</w:t>
            </w:r>
            <w:bookmarkStart w:id="0" w:name="_GoBack"/>
            <w:bookmarkEnd w:id="0"/>
          </w:p>
        </w:tc>
      </w:tr>
    </w:tbl>
    <w:p w14:paraId="03670093" w14:textId="4F38BD70" w:rsidR="00286064" w:rsidRPr="00AA192E" w:rsidRDefault="005B28DA" w:rsidP="00936A5F">
      <w:pPr>
        <w:widowControl w:val="0"/>
        <w:autoSpaceDE w:val="0"/>
        <w:autoSpaceDN w:val="0"/>
        <w:adjustRightInd w:val="0"/>
        <w:spacing w:line="259" w:lineRule="exact"/>
        <w:rPr>
          <w:rFonts w:cstheme="minorHAnsi"/>
          <w:b/>
        </w:rPr>
      </w:pPr>
      <w:r w:rsidRPr="00AA192E">
        <w:rPr>
          <w:rFonts w:cstheme="minorHAnsi"/>
        </w:rPr>
        <w:t xml:space="preserve">A = Application Form     R= Reference     I = Interview </w:t>
      </w:r>
      <w:r w:rsidR="00936A5F" w:rsidRPr="00AA192E">
        <w:rPr>
          <w:rFonts w:cstheme="minorHAnsi"/>
        </w:rPr>
        <w:tab/>
      </w:r>
      <w:r w:rsidR="00936A5F" w:rsidRPr="00AA192E">
        <w:rPr>
          <w:rFonts w:cstheme="minorHAnsi"/>
        </w:rPr>
        <w:tab/>
      </w:r>
      <w:r w:rsidR="00936A5F" w:rsidRPr="00AA192E">
        <w:rPr>
          <w:rFonts w:cstheme="minorHAnsi"/>
        </w:rPr>
        <w:tab/>
      </w:r>
    </w:p>
    <w:p w14:paraId="799703A0" w14:textId="31730C02" w:rsidR="0006475F" w:rsidRPr="00AA192E" w:rsidRDefault="0006475F" w:rsidP="008A1E37">
      <w:pPr>
        <w:pStyle w:val="Default"/>
        <w:rPr>
          <w:rFonts w:asciiTheme="minorHAnsi" w:hAnsiTheme="minorHAnsi" w:cstheme="minorHAnsi"/>
          <w:b/>
          <w:sz w:val="22"/>
          <w:szCs w:val="22"/>
        </w:rPr>
      </w:pPr>
    </w:p>
    <w:p w14:paraId="0107F3D9" w14:textId="77777777" w:rsidR="0006475F" w:rsidRPr="00AA192E" w:rsidRDefault="0006475F" w:rsidP="008A1E37">
      <w:pPr>
        <w:pStyle w:val="Default"/>
        <w:rPr>
          <w:rFonts w:asciiTheme="minorHAnsi" w:hAnsiTheme="minorHAnsi" w:cstheme="minorHAnsi"/>
          <w:b/>
          <w:sz w:val="22"/>
          <w:szCs w:val="22"/>
        </w:rPr>
      </w:pPr>
    </w:p>
    <w:p w14:paraId="74B9889C" w14:textId="712C467D" w:rsidR="00DC555B" w:rsidRPr="00AA192E" w:rsidRDefault="00DC555B" w:rsidP="00DC555B">
      <w:pPr>
        <w:pStyle w:val="Default"/>
        <w:jc w:val="center"/>
        <w:rPr>
          <w:rFonts w:asciiTheme="minorHAnsi" w:hAnsiTheme="minorHAnsi" w:cstheme="minorHAnsi"/>
          <w:b/>
          <w:sz w:val="22"/>
          <w:szCs w:val="22"/>
        </w:rPr>
      </w:pPr>
    </w:p>
    <w:sectPr w:rsidR="00DC555B" w:rsidRPr="00AA192E" w:rsidSect="008A1E37">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E1775" w14:textId="77777777" w:rsidR="00A20580" w:rsidRDefault="00A20580" w:rsidP="00DB5240">
      <w:pPr>
        <w:spacing w:after="0" w:line="240" w:lineRule="auto"/>
      </w:pPr>
      <w:r>
        <w:separator/>
      </w:r>
    </w:p>
  </w:endnote>
  <w:endnote w:type="continuationSeparator" w:id="0">
    <w:p w14:paraId="4116F31F" w14:textId="77777777" w:rsidR="00A20580" w:rsidRDefault="00A20580"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790076"/>
      <w:docPartObj>
        <w:docPartGallery w:val="Page Numbers (Bottom of Page)"/>
        <w:docPartUnique/>
      </w:docPartObj>
    </w:sdtPr>
    <w:sdtEndPr>
      <w:rPr>
        <w:noProof/>
      </w:rPr>
    </w:sdtEndPr>
    <w:sdtContent>
      <w:p w14:paraId="3DB8629E" w14:textId="346B633B" w:rsidR="00687305" w:rsidRDefault="004E1FA5">
        <w:pPr>
          <w:pStyle w:val="Footer"/>
          <w:jc w:val="center"/>
        </w:pPr>
        <w:r w:rsidRPr="004E1FA5">
          <w:rPr>
            <w:noProof/>
          </w:rPr>
          <w:drawing>
            <wp:anchor distT="0" distB="0" distL="114300" distR="114300" simplePos="0" relativeHeight="251658240" behindDoc="0" locked="0" layoutInCell="1" allowOverlap="1" wp14:anchorId="67E162B2" wp14:editId="15B04F97">
              <wp:simplePos x="0" y="0"/>
              <wp:positionH relativeFrom="margin">
                <wp:align>center</wp:align>
              </wp:positionH>
              <wp:positionV relativeFrom="paragraph">
                <wp:posOffset>5080</wp:posOffset>
              </wp:positionV>
              <wp:extent cx="2819400" cy="657225"/>
              <wp:effectExtent l="0" t="0" r="0" b="9525"/>
              <wp:wrapSquare wrapText="bothSides"/>
              <wp:docPr id="191948311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8311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9400" cy="657225"/>
                      </a:xfrm>
                      <a:prstGeom prst="rect">
                        <a:avLst/>
                      </a:prstGeom>
                    </pic:spPr>
                  </pic:pic>
                </a:graphicData>
              </a:graphic>
            </wp:anchor>
          </w:drawing>
        </w:r>
      </w:p>
    </w:sdtContent>
  </w:sdt>
  <w:p w14:paraId="65AC0C2E" w14:textId="3E148627" w:rsidR="00687305" w:rsidRDefault="0068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DF8B" w14:textId="77777777" w:rsidR="00A20580" w:rsidRDefault="00A20580" w:rsidP="00DB5240">
      <w:pPr>
        <w:spacing w:after="0" w:line="240" w:lineRule="auto"/>
      </w:pPr>
      <w:r>
        <w:separator/>
      </w:r>
    </w:p>
  </w:footnote>
  <w:footnote w:type="continuationSeparator" w:id="0">
    <w:p w14:paraId="45848D73" w14:textId="77777777" w:rsidR="00A20580" w:rsidRDefault="00A20580"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675"/>
    <w:multiLevelType w:val="hybridMultilevel"/>
    <w:tmpl w:val="8F5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1382"/>
    <w:multiLevelType w:val="hybridMultilevel"/>
    <w:tmpl w:val="1B8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3FF1"/>
    <w:multiLevelType w:val="hybridMultilevel"/>
    <w:tmpl w:val="7CC65E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73F37CB"/>
    <w:multiLevelType w:val="hybridMultilevel"/>
    <w:tmpl w:val="4B2EB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6F20AE"/>
    <w:multiLevelType w:val="hybridMultilevel"/>
    <w:tmpl w:val="82BCD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D70C3A"/>
    <w:multiLevelType w:val="multilevel"/>
    <w:tmpl w:val="999A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12AFE"/>
    <w:multiLevelType w:val="hybridMultilevel"/>
    <w:tmpl w:val="43789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A0043E"/>
    <w:multiLevelType w:val="multilevel"/>
    <w:tmpl w:val="D3A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B5D87"/>
    <w:multiLevelType w:val="hybridMultilevel"/>
    <w:tmpl w:val="8AE8639E"/>
    <w:lvl w:ilvl="0" w:tplc="09660B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7C27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052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0E5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43B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26EA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869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E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A02C9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0F56DB"/>
    <w:multiLevelType w:val="hybridMultilevel"/>
    <w:tmpl w:val="903239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85089B"/>
    <w:multiLevelType w:val="hybridMultilevel"/>
    <w:tmpl w:val="AD44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170644"/>
    <w:multiLevelType w:val="multilevel"/>
    <w:tmpl w:val="2A1A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53CE8"/>
    <w:multiLevelType w:val="hybridMultilevel"/>
    <w:tmpl w:val="C628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77975"/>
    <w:multiLevelType w:val="multilevel"/>
    <w:tmpl w:val="7CC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C5857"/>
    <w:multiLevelType w:val="multilevel"/>
    <w:tmpl w:val="9C7C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945C4"/>
    <w:multiLevelType w:val="multilevel"/>
    <w:tmpl w:val="6D8E6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4AA14A7"/>
    <w:multiLevelType w:val="hybridMultilevel"/>
    <w:tmpl w:val="09AC5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850F2A"/>
    <w:multiLevelType w:val="hybridMultilevel"/>
    <w:tmpl w:val="C42A1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D240C8"/>
    <w:multiLevelType w:val="hybridMultilevel"/>
    <w:tmpl w:val="F08A76C2"/>
    <w:lvl w:ilvl="0" w:tplc="531852A6">
      <w:start w:val="1"/>
      <w:numFmt w:val="bullet"/>
      <w:lvlText w:val="•"/>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87B22">
      <w:start w:val="1"/>
      <w:numFmt w:val="bullet"/>
      <w:lvlText w:val="o"/>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A02D2C">
      <w:start w:val="1"/>
      <w:numFmt w:val="bullet"/>
      <w:lvlText w:val="▪"/>
      <w:lvlJc w:val="left"/>
      <w:pPr>
        <w:ind w:left="5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674DE">
      <w:start w:val="1"/>
      <w:numFmt w:val="bullet"/>
      <w:lvlText w:val="•"/>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42F5F2">
      <w:start w:val="1"/>
      <w:numFmt w:val="bullet"/>
      <w:lvlText w:val="o"/>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DEF64E">
      <w:start w:val="1"/>
      <w:numFmt w:val="bullet"/>
      <w:lvlText w:val="▪"/>
      <w:lvlJc w:val="left"/>
      <w:pPr>
        <w:ind w:left="7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0BCEC">
      <w:start w:val="1"/>
      <w:numFmt w:val="bullet"/>
      <w:lvlText w:val="•"/>
      <w:lvlJc w:val="left"/>
      <w:pPr>
        <w:ind w:left="8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45990">
      <w:start w:val="1"/>
      <w:numFmt w:val="bullet"/>
      <w:lvlText w:val="o"/>
      <w:lvlJc w:val="left"/>
      <w:pPr>
        <w:ind w:left="8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A64D0C">
      <w:start w:val="1"/>
      <w:numFmt w:val="bullet"/>
      <w:lvlText w:val="▪"/>
      <w:lvlJc w:val="left"/>
      <w:pPr>
        <w:ind w:left="9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CA59AB"/>
    <w:multiLevelType w:val="multilevel"/>
    <w:tmpl w:val="99BC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F6E11"/>
    <w:multiLevelType w:val="hybridMultilevel"/>
    <w:tmpl w:val="9CE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4"/>
  </w:num>
  <w:num w:numId="4">
    <w:abstractNumId w:val="10"/>
  </w:num>
  <w:num w:numId="5">
    <w:abstractNumId w:val="17"/>
  </w:num>
  <w:num w:numId="6">
    <w:abstractNumId w:val="6"/>
  </w:num>
  <w:num w:numId="7">
    <w:abstractNumId w:val="16"/>
  </w:num>
  <w:num w:numId="8">
    <w:abstractNumId w:val="9"/>
  </w:num>
  <w:num w:numId="9">
    <w:abstractNumId w:val="0"/>
  </w:num>
  <w:num w:numId="10">
    <w:abstractNumId w:val="15"/>
  </w:num>
  <w:num w:numId="11">
    <w:abstractNumId w:val="12"/>
  </w:num>
  <w:num w:numId="12">
    <w:abstractNumId w:val="18"/>
  </w:num>
  <w:num w:numId="13">
    <w:abstractNumId w:val="8"/>
  </w:num>
  <w:num w:numId="14">
    <w:abstractNumId w:val="1"/>
  </w:num>
  <w:num w:numId="15">
    <w:abstractNumId w:val="2"/>
  </w:num>
  <w:num w:numId="16">
    <w:abstractNumId w:val="5"/>
  </w:num>
  <w:num w:numId="17">
    <w:abstractNumId w:val="13"/>
  </w:num>
  <w:num w:numId="18">
    <w:abstractNumId w:val="7"/>
  </w:num>
  <w:num w:numId="19">
    <w:abstractNumId w:val="11"/>
  </w:num>
  <w:num w:numId="20">
    <w:abstractNumId w:val="14"/>
  </w:num>
  <w:num w:numId="2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6D"/>
    <w:rsid w:val="00000521"/>
    <w:rsid w:val="00002B2B"/>
    <w:rsid w:val="0001256F"/>
    <w:rsid w:val="000128FD"/>
    <w:rsid w:val="00013F44"/>
    <w:rsid w:val="00024BB5"/>
    <w:rsid w:val="00025F19"/>
    <w:rsid w:val="000339E2"/>
    <w:rsid w:val="000357B6"/>
    <w:rsid w:val="00037F8C"/>
    <w:rsid w:val="00037FBA"/>
    <w:rsid w:val="00040E63"/>
    <w:rsid w:val="000411D2"/>
    <w:rsid w:val="000417FE"/>
    <w:rsid w:val="000527C1"/>
    <w:rsid w:val="0006475F"/>
    <w:rsid w:val="0006486E"/>
    <w:rsid w:val="000714A1"/>
    <w:rsid w:val="00083B03"/>
    <w:rsid w:val="0009096B"/>
    <w:rsid w:val="00090B09"/>
    <w:rsid w:val="000932FF"/>
    <w:rsid w:val="000935C1"/>
    <w:rsid w:val="000A04EA"/>
    <w:rsid w:val="000B3AEE"/>
    <w:rsid w:val="000B4B2D"/>
    <w:rsid w:val="000C00F7"/>
    <w:rsid w:val="000C7779"/>
    <w:rsid w:val="000D1614"/>
    <w:rsid w:val="000D298E"/>
    <w:rsid w:val="000D40AC"/>
    <w:rsid w:val="000D4F12"/>
    <w:rsid w:val="000D7AB4"/>
    <w:rsid w:val="000F09D4"/>
    <w:rsid w:val="000F0B2B"/>
    <w:rsid w:val="000F7C7B"/>
    <w:rsid w:val="001036E2"/>
    <w:rsid w:val="00110D51"/>
    <w:rsid w:val="00110F36"/>
    <w:rsid w:val="00112798"/>
    <w:rsid w:val="00113237"/>
    <w:rsid w:val="001249B4"/>
    <w:rsid w:val="001312B4"/>
    <w:rsid w:val="00133E93"/>
    <w:rsid w:val="0013780A"/>
    <w:rsid w:val="00145C8F"/>
    <w:rsid w:val="001469AD"/>
    <w:rsid w:val="001475B0"/>
    <w:rsid w:val="001609E1"/>
    <w:rsid w:val="001609EB"/>
    <w:rsid w:val="00161E39"/>
    <w:rsid w:val="0016539D"/>
    <w:rsid w:val="00171656"/>
    <w:rsid w:val="001773A4"/>
    <w:rsid w:val="00177EDF"/>
    <w:rsid w:val="0018385E"/>
    <w:rsid w:val="00187002"/>
    <w:rsid w:val="001873C3"/>
    <w:rsid w:val="001A4567"/>
    <w:rsid w:val="001A4CFD"/>
    <w:rsid w:val="001B1B7C"/>
    <w:rsid w:val="001B2738"/>
    <w:rsid w:val="001B2AC5"/>
    <w:rsid w:val="001B3F8B"/>
    <w:rsid w:val="001B665E"/>
    <w:rsid w:val="001B732F"/>
    <w:rsid w:val="001B75D4"/>
    <w:rsid w:val="001C46FC"/>
    <w:rsid w:val="001C55EC"/>
    <w:rsid w:val="001E0511"/>
    <w:rsid w:val="001E27E6"/>
    <w:rsid w:val="001F4649"/>
    <w:rsid w:val="002003A6"/>
    <w:rsid w:val="00200B36"/>
    <w:rsid w:val="00205244"/>
    <w:rsid w:val="0020717A"/>
    <w:rsid w:val="0021163C"/>
    <w:rsid w:val="0021349E"/>
    <w:rsid w:val="00213A69"/>
    <w:rsid w:val="00214341"/>
    <w:rsid w:val="00220885"/>
    <w:rsid w:val="00223AB6"/>
    <w:rsid w:val="00240A03"/>
    <w:rsid w:val="00241A9D"/>
    <w:rsid w:val="00244595"/>
    <w:rsid w:val="00246A93"/>
    <w:rsid w:val="00247FE6"/>
    <w:rsid w:val="00255BEC"/>
    <w:rsid w:val="00270D53"/>
    <w:rsid w:val="00271B1D"/>
    <w:rsid w:val="0027447E"/>
    <w:rsid w:val="0027714B"/>
    <w:rsid w:val="00283EB2"/>
    <w:rsid w:val="00286064"/>
    <w:rsid w:val="00294190"/>
    <w:rsid w:val="002958D1"/>
    <w:rsid w:val="002974BB"/>
    <w:rsid w:val="002A061D"/>
    <w:rsid w:val="002A3EA0"/>
    <w:rsid w:val="002A627D"/>
    <w:rsid w:val="002B14A4"/>
    <w:rsid w:val="002B1F10"/>
    <w:rsid w:val="002B238E"/>
    <w:rsid w:val="002B652A"/>
    <w:rsid w:val="002B69DF"/>
    <w:rsid w:val="002B77CB"/>
    <w:rsid w:val="002B7F32"/>
    <w:rsid w:val="002C08F4"/>
    <w:rsid w:val="002C2D6D"/>
    <w:rsid w:val="002D684C"/>
    <w:rsid w:val="002E0ED8"/>
    <w:rsid w:val="002F2F3B"/>
    <w:rsid w:val="002F3523"/>
    <w:rsid w:val="00312075"/>
    <w:rsid w:val="00315688"/>
    <w:rsid w:val="003215A3"/>
    <w:rsid w:val="00322509"/>
    <w:rsid w:val="00323A67"/>
    <w:rsid w:val="00337AB7"/>
    <w:rsid w:val="00340004"/>
    <w:rsid w:val="00342C15"/>
    <w:rsid w:val="00347F79"/>
    <w:rsid w:val="0035020A"/>
    <w:rsid w:val="0035076D"/>
    <w:rsid w:val="00352C50"/>
    <w:rsid w:val="00353720"/>
    <w:rsid w:val="00354B6E"/>
    <w:rsid w:val="0035518C"/>
    <w:rsid w:val="00356631"/>
    <w:rsid w:val="003636D7"/>
    <w:rsid w:val="00363F0D"/>
    <w:rsid w:val="003867FC"/>
    <w:rsid w:val="00394282"/>
    <w:rsid w:val="00396884"/>
    <w:rsid w:val="003B0413"/>
    <w:rsid w:val="003B2676"/>
    <w:rsid w:val="003B36C6"/>
    <w:rsid w:val="003E06AC"/>
    <w:rsid w:val="003E3F9A"/>
    <w:rsid w:val="003E4833"/>
    <w:rsid w:val="003E77BD"/>
    <w:rsid w:val="003F03DD"/>
    <w:rsid w:val="003F6AA6"/>
    <w:rsid w:val="003F7B21"/>
    <w:rsid w:val="00402F34"/>
    <w:rsid w:val="00406479"/>
    <w:rsid w:val="004145AB"/>
    <w:rsid w:val="00414E30"/>
    <w:rsid w:val="00414EA0"/>
    <w:rsid w:val="00415CB5"/>
    <w:rsid w:val="004169A8"/>
    <w:rsid w:val="00432753"/>
    <w:rsid w:val="00440B6C"/>
    <w:rsid w:val="00445127"/>
    <w:rsid w:val="00445834"/>
    <w:rsid w:val="004543D3"/>
    <w:rsid w:val="0046236F"/>
    <w:rsid w:val="004648F1"/>
    <w:rsid w:val="00467366"/>
    <w:rsid w:val="00472D6E"/>
    <w:rsid w:val="00493B02"/>
    <w:rsid w:val="00493E18"/>
    <w:rsid w:val="004956AD"/>
    <w:rsid w:val="00495762"/>
    <w:rsid w:val="00495F46"/>
    <w:rsid w:val="004A0714"/>
    <w:rsid w:val="004A1457"/>
    <w:rsid w:val="004A4249"/>
    <w:rsid w:val="004B1897"/>
    <w:rsid w:val="004B5972"/>
    <w:rsid w:val="004C0D4C"/>
    <w:rsid w:val="004C1EA5"/>
    <w:rsid w:val="004C2F88"/>
    <w:rsid w:val="004D1D5A"/>
    <w:rsid w:val="004D5A55"/>
    <w:rsid w:val="004D6A17"/>
    <w:rsid w:val="004D7EBD"/>
    <w:rsid w:val="004E1F3C"/>
    <w:rsid w:val="004E1FA5"/>
    <w:rsid w:val="004E7FA7"/>
    <w:rsid w:val="004F160E"/>
    <w:rsid w:val="004F6874"/>
    <w:rsid w:val="004F733A"/>
    <w:rsid w:val="00502862"/>
    <w:rsid w:val="0050791C"/>
    <w:rsid w:val="00507F08"/>
    <w:rsid w:val="00511F31"/>
    <w:rsid w:val="00514418"/>
    <w:rsid w:val="00521876"/>
    <w:rsid w:val="005218CF"/>
    <w:rsid w:val="0052510C"/>
    <w:rsid w:val="00537412"/>
    <w:rsid w:val="005411C5"/>
    <w:rsid w:val="00542DB2"/>
    <w:rsid w:val="00551723"/>
    <w:rsid w:val="0055313F"/>
    <w:rsid w:val="0055408E"/>
    <w:rsid w:val="005557EA"/>
    <w:rsid w:val="00556C12"/>
    <w:rsid w:val="005653A3"/>
    <w:rsid w:val="00565F7E"/>
    <w:rsid w:val="00566F34"/>
    <w:rsid w:val="00576D6B"/>
    <w:rsid w:val="00591BE7"/>
    <w:rsid w:val="00594A7D"/>
    <w:rsid w:val="0059592B"/>
    <w:rsid w:val="005A6350"/>
    <w:rsid w:val="005B28DA"/>
    <w:rsid w:val="005B7F33"/>
    <w:rsid w:val="005C0CD1"/>
    <w:rsid w:val="005D170C"/>
    <w:rsid w:val="005E1826"/>
    <w:rsid w:val="005E23DC"/>
    <w:rsid w:val="005F477E"/>
    <w:rsid w:val="005F4CD9"/>
    <w:rsid w:val="005F674C"/>
    <w:rsid w:val="005F76F1"/>
    <w:rsid w:val="0060117D"/>
    <w:rsid w:val="00612B18"/>
    <w:rsid w:val="006171FE"/>
    <w:rsid w:val="00623D06"/>
    <w:rsid w:val="00633E21"/>
    <w:rsid w:val="00646076"/>
    <w:rsid w:val="00650256"/>
    <w:rsid w:val="0065354C"/>
    <w:rsid w:val="00653E90"/>
    <w:rsid w:val="0065723D"/>
    <w:rsid w:val="0066453C"/>
    <w:rsid w:val="006757BA"/>
    <w:rsid w:val="0068632D"/>
    <w:rsid w:val="00686415"/>
    <w:rsid w:val="00687305"/>
    <w:rsid w:val="006933F6"/>
    <w:rsid w:val="00697E65"/>
    <w:rsid w:val="006B1EF2"/>
    <w:rsid w:val="006B7C43"/>
    <w:rsid w:val="006C20E9"/>
    <w:rsid w:val="006C315B"/>
    <w:rsid w:val="006C5B0B"/>
    <w:rsid w:val="006C7533"/>
    <w:rsid w:val="006D07DD"/>
    <w:rsid w:val="006D22D2"/>
    <w:rsid w:val="006E1CDA"/>
    <w:rsid w:val="006E5F8F"/>
    <w:rsid w:val="006F1482"/>
    <w:rsid w:val="006F246D"/>
    <w:rsid w:val="006F4F66"/>
    <w:rsid w:val="0070059E"/>
    <w:rsid w:val="00706A7E"/>
    <w:rsid w:val="00712624"/>
    <w:rsid w:val="007149F5"/>
    <w:rsid w:val="00714E52"/>
    <w:rsid w:val="0071545A"/>
    <w:rsid w:val="00716662"/>
    <w:rsid w:val="00726412"/>
    <w:rsid w:val="00733BFD"/>
    <w:rsid w:val="00736E82"/>
    <w:rsid w:val="00741FD7"/>
    <w:rsid w:val="007452D7"/>
    <w:rsid w:val="007472F6"/>
    <w:rsid w:val="00751BD6"/>
    <w:rsid w:val="00763B8B"/>
    <w:rsid w:val="00765E5C"/>
    <w:rsid w:val="0077133A"/>
    <w:rsid w:val="00772609"/>
    <w:rsid w:val="007733A3"/>
    <w:rsid w:val="00785E7C"/>
    <w:rsid w:val="00797464"/>
    <w:rsid w:val="007A1BE5"/>
    <w:rsid w:val="007A433E"/>
    <w:rsid w:val="007B33EA"/>
    <w:rsid w:val="007B783A"/>
    <w:rsid w:val="007C76D3"/>
    <w:rsid w:val="007D347C"/>
    <w:rsid w:val="007E5595"/>
    <w:rsid w:val="008021E5"/>
    <w:rsid w:val="0080794B"/>
    <w:rsid w:val="008128ED"/>
    <w:rsid w:val="008151F9"/>
    <w:rsid w:val="00821680"/>
    <w:rsid w:val="00827234"/>
    <w:rsid w:val="0083121A"/>
    <w:rsid w:val="00833A22"/>
    <w:rsid w:val="0083752A"/>
    <w:rsid w:val="00840854"/>
    <w:rsid w:val="0085012C"/>
    <w:rsid w:val="00850A69"/>
    <w:rsid w:val="008528ED"/>
    <w:rsid w:val="00860877"/>
    <w:rsid w:val="00861538"/>
    <w:rsid w:val="008618E1"/>
    <w:rsid w:val="008704C7"/>
    <w:rsid w:val="00873569"/>
    <w:rsid w:val="008745AF"/>
    <w:rsid w:val="0088045C"/>
    <w:rsid w:val="008846DF"/>
    <w:rsid w:val="00884F5B"/>
    <w:rsid w:val="00885AAD"/>
    <w:rsid w:val="00890B45"/>
    <w:rsid w:val="008935AA"/>
    <w:rsid w:val="00893CD2"/>
    <w:rsid w:val="008A1E37"/>
    <w:rsid w:val="008A37FB"/>
    <w:rsid w:val="008A3BF9"/>
    <w:rsid w:val="008A6F3D"/>
    <w:rsid w:val="008B1AAD"/>
    <w:rsid w:val="008B26B8"/>
    <w:rsid w:val="008B2EAF"/>
    <w:rsid w:val="008B3913"/>
    <w:rsid w:val="008B58BA"/>
    <w:rsid w:val="008B776C"/>
    <w:rsid w:val="008C2430"/>
    <w:rsid w:val="008D610C"/>
    <w:rsid w:val="008D7183"/>
    <w:rsid w:val="008E72C2"/>
    <w:rsid w:val="008F4487"/>
    <w:rsid w:val="008F7130"/>
    <w:rsid w:val="00903CD8"/>
    <w:rsid w:val="009134E5"/>
    <w:rsid w:val="00916C23"/>
    <w:rsid w:val="00920381"/>
    <w:rsid w:val="00926DA6"/>
    <w:rsid w:val="00931AC5"/>
    <w:rsid w:val="00936A5F"/>
    <w:rsid w:val="00940854"/>
    <w:rsid w:val="009429EA"/>
    <w:rsid w:val="00945426"/>
    <w:rsid w:val="009507F7"/>
    <w:rsid w:val="00950A85"/>
    <w:rsid w:val="00960B28"/>
    <w:rsid w:val="009613CC"/>
    <w:rsid w:val="009616EF"/>
    <w:rsid w:val="009634EB"/>
    <w:rsid w:val="009663B8"/>
    <w:rsid w:val="00971BA0"/>
    <w:rsid w:val="0097208A"/>
    <w:rsid w:val="009738CF"/>
    <w:rsid w:val="0097601F"/>
    <w:rsid w:val="00982FD2"/>
    <w:rsid w:val="00984395"/>
    <w:rsid w:val="009871AB"/>
    <w:rsid w:val="00990CE0"/>
    <w:rsid w:val="00994EB4"/>
    <w:rsid w:val="00995361"/>
    <w:rsid w:val="009A2243"/>
    <w:rsid w:val="009A7AB5"/>
    <w:rsid w:val="009B39F5"/>
    <w:rsid w:val="009B4702"/>
    <w:rsid w:val="009B56CF"/>
    <w:rsid w:val="009B5DFD"/>
    <w:rsid w:val="009B6F31"/>
    <w:rsid w:val="009C3430"/>
    <w:rsid w:val="009C3910"/>
    <w:rsid w:val="009C60E0"/>
    <w:rsid w:val="009C6FB3"/>
    <w:rsid w:val="009C6FFE"/>
    <w:rsid w:val="009D4553"/>
    <w:rsid w:val="009D5C30"/>
    <w:rsid w:val="009E490D"/>
    <w:rsid w:val="009E62D6"/>
    <w:rsid w:val="009E6D02"/>
    <w:rsid w:val="009F069A"/>
    <w:rsid w:val="009F1EF7"/>
    <w:rsid w:val="009F3533"/>
    <w:rsid w:val="009F56B4"/>
    <w:rsid w:val="00A03243"/>
    <w:rsid w:val="00A07460"/>
    <w:rsid w:val="00A1170F"/>
    <w:rsid w:val="00A14F0B"/>
    <w:rsid w:val="00A20580"/>
    <w:rsid w:val="00A30CDC"/>
    <w:rsid w:val="00A34DA8"/>
    <w:rsid w:val="00A41D91"/>
    <w:rsid w:val="00A42CD8"/>
    <w:rsid w:val="00A44359"/>
    <w:rsid w:val="00A46868"/>
    <w:rsid w:val="00A57014"/>
    <w:rsid w:val="00A66326"/>
    <w:rsid w:val="00A715B8"/>
    <w:rsid w:val="00A80369"/>
    <w:rsid w:val="00A82279"/>
    <w:rsid w:val="00A82BDF"/>
    <w:rsid w:val="00A84304"/>
    <w:rsid w:val="00A84BFB"/>
    <w:rsid w:val="00A85E30"/>
    <w:rsid w:val="00A9069D"/>
    <w:rsid w:val="00A90FE4"/>
    <w:rsid w:val="00A93D1D"/>
    <w:rsid w:val="00A94512"/>
    <w:rsid w:val="00A96814"/>
    <w:rsid w:val="00AA192E"/>
    <w:rsid w:val="00AA2253"/>
    <w:rsid w:val="00AB2916"/>
    <w:rsid w:val="00AC1181"/>
    <w:rsid w:val="00AC5087"/>
    <w:rsid w:val="00AD3413"/>
    <w:rsid w:val="00AE190F"/>
    <w:rsid w:val="00AE1C3B"/>
    <w:rsid w:val="00AE6DF2"/>
    <w:rsid w:val="00AE7149"/>
    <w:rsid w:val="00AF555D"/>
    <w:rsid w:val="00AF65E9"/>
    <w:rsid w:val="00AF6C8E"/>
    <w:rsid w:val="00B039FC"/>
    <w:rsid w:val="00B05958"/>
    <w:rsid w:val="00B07F4B"/>
    <w:rsid w:val="00B111A3"/>
    <w:rsid w:val="00B15D11"/>
    <w:rsid w:val="00B20A68"/>
    <w:rsid w:val="00B20D9F"/>
    <w:rsid w:val="00B21461"/>
    <w:rsid w:val="00B22235"/>
    <w:rsid w:val="00B22516"/>
    <w:rsid w:val="00B25556"/>
    <w:rsid w:val="00B25BC2"/>
    <w:rsid w:val="00B27C75"/>
    <w:rsid w:val="00B30FBE"/>
    <w:rsid w:val="00B369D8"/>
    <w:rsid w:val="00B3768A"/>
    <w:rsid w:val="00B37869"/>
    <w:rsid w:val="00B409CA"/>
    <w:rsid w:val="00B414DA"/>
    <w:rsid w:val="00B45F5B"/>
    <w:rsid w:val="00B53BCB"/>
    <w:rsid w:val="00B61992"/>
    <w:rsid w:val="00B70961"/>
    <w:rsid w:val="00B71674"/>
    <w:rsid w:val="00B72744"/>
    <w:rsid w:val="00B76F20"/>
    <w:rsid w:val="00B85102"/>
    <w:rsid w:val="00B864FD"/>
    <w:rsid w:val="00B876A5"/>
    <w:rsid w:val="00B90202"/>
    <w:rsid w:val="00B95535"/>
    <w:rsid w:val="00BC1A4F"/>
    <w:rsid w:val="00BD0FE8"/>
    <w:rsid w:val="00BD3DB9"/>
    <w:rsid w:val="00BD60CB"/>
    <w:rsid w:val="00BE0319"/>
    <w:rsid w:val="00BE0FCC"/>
    <w:rsid w:val="00BE166A"/>
    <w:rsid w:val="00BE5E2F"/>
    <w:rsid w:val="00BF6ED1"/>
    <w:rsid w:val="00C01D88"/>
    <w:rsid w:val="00C0718B"/>
    <w:rsid w:val="00C14BA4"/>
    <w:rsid w:val="00C15F77"/>
    <w:rsid w:val="00C23086"/>
    <w:rsid w:val="00C23F56"/>
    <w:rsid w:val="00C24EF3"/>
    <w:rsid w:val="00C33D6D"/>
    <w:rsid w:val="00C34F44"/>
    <w:rsid w:val="00C454B2"/>
    <w:rsid w:val="00C4566B"/>
    <w:rsid w:val="00C503F5"/>
    <w:rsid w:val="00C52A88"/>
    <w:rsid w:val="00C61F9D"/>
    <w:rsid w:val="00C63B83"/>
    <w:rsid w:val="00C66274"/>
    <w:rsid w:val="00C720FE"/>
    <w:rsid w:val="00C82726"/>
    <w:rsid w:val="00C83AA2"/>
    <w:rsid w:val="00C84CA7"/>
    <w:rsid w:val="00C93763"/>
    <w:rsid w:val="00C942C7"/>
    <w:rsid w:val="00C96508"/>
    <w:rsid w:val="00CA163F"/>
    <w:rsid w:val="00CA326F"/>
    <w:rsid w:val="00CA6FF9"/>
    <w:rsid w:val="00CA715E"/>
    <w:rsid w:val="00CB3042"/>
    <w:rsid w:val="00CD0C0C"/>
    <w:rsid w:val="00CD139F"/>
    <w:rsid w:val="00CD1B3C"/>
    <w:rsid w:val="00CE0B71"/>
    <w:rsid w:val="00CE64FF"/>
    <w:rsid w:val="00CF515E"/>
    <w:rsid w:val="00D05034"/>
    <w:rsid w:val="00D067C6"/>
    <w:rsid w:val="00D11802"/>
    <w:rsid w:val="00D163E5"/>
    <w:rsid w:val="00D17BA2"/>
    <w:rsid w:val="00D235F4"/>
    <w:rsid w:val="00D31018"/>
    <w:rsid w:val="00D366DC"/>
    <w:rsid w:val="00D43346"/>
    <w:rsid w:val="00D47348"/>
    <w:rsid w:val="00D53BA8"/>
    <w:rsid w:val="00D55396"/>
    <w:rsid w:val="00D5743B"/>
    <w:rsid w:val="00D57E0F"/>
    <w:rsid w:val="00D62A4F"/>
    <w:rsid w:val="00D74404"/>
    <w:rsid w:val="00D74E49"/>
    <w:rsid w:val="00D8386A"/>
    <w:rsid w:val="00D8766E"/>
    <w:rsid w:val="00D8792F"/>
    <w:rsid w:val="00D9375D"/>
    <w:rsid w:val="00DA1489"/>
    <w:rsid w:val="00DA170F"/>
    <w:rsid w:val="00DA30A5"/>
    <w:rsid w:val="00DA4C72"/>
    <w:rsid w:val="00DA7C70"/>
    <w:rsid w:val="00DB0974"/>
    <w:rsid w:val="00DB2525"/>
    <w:rsid w:val="00DB5240"/>
    <w:rsid w:val="00DB7B36"/>
    <w:rsid w:val="00DC1CB6"/>
    <w:rsid w:val="00DC27DC"/>
    <w:rsid w:val="00DC3037"/>
    <w:rsid w:val="00DC555B"/>
    <w:rsid w:val="00DC616B"/>
    <w:rsid w:val="00DC7661"/>
    <w:rsid w:val="00DD0102"/>
    <w:rsid w:val="00DD0626"/>
    <w:rsid w:val="00DD0FCA"/>
    <w:rsid w:val="00DD1BCC"/>
    <w:rsid w:val="00DD2294"/>
    <w:rsid w:val="00DD44E2"/>
    <w:rsid w:val="00DD54C4"/>
    <w:rsid w:val="00DE169E"/>
    <w:rsid w:val="00DE5F2B"/>
    <w:rsid w:val="00DF2AF6"/>
    <w:rsid w:val="00DF7CFA"/>
    <w:rsid w:val="00E10DCE"/>
    <w:rsid w:val="00E10FDB"/>
    <w:rsid w:val="00E117DF"/>
    <w:rsid w:val="00E24B22"/>
    <w:rsid w:val="00E31102"/>
    <w:rsid w:val="00E354DD"/>
    <w:rsid w:val="00E418B3"/>
    <w:rsid w:val="00E455FA"/>
    <w:rsid w:val="00E502EB"/>
    <w:rsid w:val="00E530AD"/>
    <w:rsid w:val="00E558D6"/>
    <w:rsid w:val="00E55D1E"/>
    <w:rsid w:val="00E57D40"/>
    <w:rsid w:val="00E57F5B"/>
    <w:rsid w:val="00E604E4"/>
    <w:rsid w:val="00E618FD"/>
    <w:rsid w:val="00E62700"/>
    <w:rsid w:val="00E62E82"/>
    <w:rsid w:val="00E66628"/>
    <w:rsid w:val="00E72236"/>
    <w:rsid w:val="00E76697"/>
    <w:rsid w:val="00E84182"/>
    <w:rsid w:val="00E879C5"/>
    <w:rsid w:val="00E96824"/>
    <w:rsid w:val="00E96AC9"/>
    <w:rsid w:val="00EA2AEB"/>
    <w:rsid w:val="00EB6596"/>
    <w:rsid w:val="00EB7F18"/>
    <w:rsid w:val="00EC1FFE"/>
    <w:rsid w:val="00EC6976"/>
    <w:rsid w:val="00EC7891"/>
    <w:rsid w:val="00ED0666"/>
    <w:rsid w:val="00ED4697"/>
    <w:rsid w:val="00ED68F4"/>
    <w:rsid w:val="00EE10A4"/>
    <w:rsid w:val="00EE1B28"/>
    <w:rsid w:val="00EE5C0A"/>
    <w:rsid w:val="00F0712A"/>
    <w:rsid w:val="00F14794"/>
    <w:rsid w:val="00F16A4D"/>
    <w:rsid w:val="00F24D9D"/>
    <w:rsid w:val="00F267E2"/>
    <w:rsid w:val="00F300E2"/>
    <w:rsid w:val="00F41129"/>
    <w:rsid w:val="00F44BAF"/>
    <w:rsid w:val="00F475F0"/>
    <w:rsid w:val="00F50E41"/>
    <w:rsid w:val="00F569FD"/>
    <w:rsid w:val="00F600E8"/>
    <w:rsid w:val="00F61D65"/>
    <w:rsid w:val="00F649A2"/>
    <w:rsid w:val="00F67681"/>
    <w:rsid w:val="00F703FC"/>
    <w:rsid w:val="00F90D33"/>
    <w:rsid w:val="00FB1EBE"/>
    <w:rsid w:val="00FC275A"/>
    <w:rsid w:val="00FC3805"/>
    <w:rsid w:val="00FD21B3"/>
    <w:rsid w:val="00FD4D34"/>
    <w:rsid w:val="00FD5754"/>
    <w:rsid w:val="00FD6F63"/>
    <w:rsid w:val="00FE1B6F"/>
    <w:rsid w:val="00FE3DB9"/>
    <w:rsid w:val="00FE6C12"/>
    <w:rsid w:val="00FF1BF7"/>
    <w:rsid w:val="00FF5244"/>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E95D0"/>
  <w15:docId w15:val="{63E89F29-9CDD-411A-B1C1-E19E6164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 w:type="paragraph" w:customStyle="1" w:styleId="Default">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FE1B6F"/>
    <w:rPr>
      <w:rFonts w:ascii="Times New Roman" w:eastAsia="Times New Roman" w:hAnsi="Times New Roman" w:cs="Times New Roman"/>
      <w:sz w:val="20"/>
      <w:szCs w:val="20"/>
      <w:lang w:eastAsia="en-GB"/>
    </w:rPr>
  </w:style>
  <w:style w:type="paragraph" w:customStyle="1" w:styleId="msonormal0">
    <w:name w:val="msonormal"/>
    <w:basedOn w:val="Normal"/>
    <w:rsid w:val="00B15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egpw4cvo">
    <w:name w:val="markfegpw4cvo"/>
    <w:basedOn w:val="DefaultParagraphFont"/>
    <w:rsid w:val="00736E82"/>
  </w:style>
  <w:style w:type="paragraph" w:styleId="NoSpacing">
    <w:name w:val="No Spacing"/>
    <w:uiPriority w:val="1"/>
    <w:qFormat/>
    <w:rsid w:val="0050791C"/>
    <w:pPr>
      <w:spacing w:after="0" w:line="240" w:lineRule="auto"/>
    </w:pPr>
  </w:style>
  <w:style w:type="character" w:styleId="Hyperlink">
    <w:name w:val="Hyperlink"/>
    <w:basedOn w:val="DefaultParagraphFont"/>
    <w:uiPriority w:val="99"/>
    <w:unhideWhenUsed/>
    <w:rsid w:val="00BD60CB"/>
    <w:rPr>
      <w:color w:val="0000FF" w:themeColor="hyperlink"/>
      <w:u w:val="single"/>
    </w:rPr>
  </w:style>
  <w:style w:type="character" w:customStyle="1" w:styleId="UnresolvedMention1">
    <w:name w:val="Unresolved Mention1"/>
    <w:basedOn w:val="DefaultParagraphFont"/>
    <w:uiPriority w:val="99"/>
    <w:semiHidden/>
    <w:unhideWhenUsed/>
    <w:rsid w:val="00BD60CB"/>
    <w:rPr>
      <w:color w:val="605E5C"/>
      <w:shd w:val="clear" w:color="auto" w:fill="E1DFDD"/>
    </w:rPr>
  </w:style>
  <w:style w:type="table" w:customStyle="1" w:styleId="TableGrid0">
    <w:name w:val="TableGrid"/>
    <w:rsid w:val="0029419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v3um">
    <w:name w:val="uv3um"/>
    <w:basedOn w:val="DefaultParagraphFont"/>
    <w:rsid w:val="0097601F"/>
  </w:style>
  <w:style w:type="character" w:styleId="Strong">
    <w:name w:val="Strong"/>
    <w:basedOn w:val="DefaultParagraphFont"/>
    <w:uiPriority w:val="22"/>
    <w:qFormat/>
    <w:rsid w:val="00976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248">
      <w:bodyDiv w:val="1"/>
      <w:marLeft w:val="0"/>
      <w:marRight w:val="0"/>
      <w:marTop w:val="0"/>
      <w:marBottom w:val="0"/>
      <w:divBdr>
        <w:top w:val="none" w:sz="0" w:space="0" w:color="auto"/>
        <w:left w:val="none" w:sz="0" w:space="0" w:color="auto"/>
        <w:bottom w:val="none" w:sz="0" w:space="0" w:color="auto"/>
        <w:right w:val="none" w:sz="0" w:space="0" w:color="auto"/>
      </w:divBdr>
    </w:div>
    <w:div w:id="79912389">
      <w:bodyDiv w:val="1"/>
      <w:marLeft w:val="0"/>
      <w:marRight w:val="0"/>
      <w:marTop w:val="0"/>
      <w:marBottom w:val="0"/>
      <w:divBdr>
        <w:top w:val="none" w:sz="0" w:space="0" w:color="auto"/>
        <w:left w:val="none" w:sz="0" w:space="0" w:color="auto"/>
        <w:bottom w:val="none" w:sz="0" w:space="0" w:color="auto"/>
        <w:right w:val="none" w:sz="0" w:space="0" w:color="auto"/>
      </w:divBdr>
      <w:divsChild>
        <w:div w:id="1355768464">
          <w:marLeft w:val="0"/>
          <w:marRight w:val="0"/>
          <w:marTop w:val="0"/>
          <w:marBottom w:val="0"/>
          <w:divBdr>
            <w:top w:val="none" w:sz="0" w:space="0" w:color="auto"/>
            <w:left w:val="none" w:sz="0" w:space="0" w:color="auto"/>
            <w:bottom w:val="none" w:sz="0" w:space="0" w:color="auto"/>
            <w:right w:val="none" w:sz="0" w:space="0" w:color="auto"/>
          </w:divBdr>
        </w:div>
        <w:div w:id="1835342415">
          <w:marLeft w:val="0"/>
          <w:marRight w:val="0"/>
          <w:marTop w:val="0"/>
          <w:marBottom w:val="0"/>
          <w:divBdr>
            <w:top w:val="none" w:sz="0" w:space="0" w:color="auto"/>
            <w:left w:val="none" w:sz="0" w:space="0" w:color="auto"/>
            <w:bottom w:val="none" w:sz="0" w:space="0" w:color="auto"/>
            <w:right w:val="none" w:sz="0" w:space="0" w:color="auto"/>
          </w:divBdr>
        </w:div>
        <w:div w:id="1521159677">
          <w:marLeft w:val="0"/>
          <w:marRight w:val="0"/>
          <w:marTop w:val="0"/>
          <w:marBottom w:val="0"/>
          <w:divBdr>
            <w:top w:val="none" w:sz="0" w:space="0" w:color="auto"/>
            <w:left w:val="none" w:sz="0" w:space="0" w:color="auto"/>
            <w:bottom w:val="none" w:sz="0" w:space="0" w:color="auto"/>
            <w:right w:val="none" w:sz="0" w:space="0" w:color="auto"/>
          </w:divBdr>
        </w:div>
        <w:div w:id="766383611">
          <w:marLeft w:val="0"/>
          <w:marRight w:val="0"/>
          <w:marTop w:val="0"/>
          <w:marBottom w:val="0"/>
          <w:divBdr>
            <w:top w:val="none" w:sz="0" w:space="0" w:color="auto"/>
            <w:left w:val="none" w:sz="0" w:space="0" w:color="auto"/>
            <w:bottom w:val="none" w:sz="0" w:space="0" w:color="auto"/>
            <w:right w:val="none" w:sz="0" w:space="0" w:color="auto"/>
          </w:divBdr>
        </w:div>
        <w:div w:id="1593011144">
          <w:marLeft w:val="0"/>
          <w:marRight w:val="0"/>
          <w:marTop w:val="0"/>
          <w:marBottom w:val="0"/>
          <w:divBdr>
            <w:top w:val="none" w:sz="0" w:space="0" w:color="auto"/>
            <w:left w:val="none" w:sz="0" w:space="0" w:color="auto"/>
            <w:bottom w:val="none" w:sz="0" w:space="0" w:color="auto"/>
            <w:right w:val="none" w:sz="0" w:space="0" w:color="auto"/>
          </w:divBdr>
        </w:div>
        <w:div w:id="151484549">
          <w:marLeft w:val="0"/>
          <w:marRight w:val="0"/>
          <w:marTop w:val="0"/>
          <w:marBottom w:val="0"/>
          <w:divBdr>
            <w:top w:val="none" w:sz="0" w:space="0" w:color="auto"/>
            <w:left w:val="none" w:sz="0" w:space="0" w:color="auto"/>
            <w:bottom w:val="none" w:sz="0" w:space="0" w:color="auto"/>
            <w:right w:val="none" w:sz="0" w:space="0" w:color="auto"/>
          </w:divBdr>
        </w:div>
        <w:div w:id="874730251">
          <w:marLeft w:val="0"/>
          <w:marRight w:val="0"/>
          <w:marTop w:val="0"/>
          <w:marBottom w:val="0"/>
          <w:divBdr>
            <w:top w:val="none" w:sz="0" w:space="0" w:color="auto"/>
            <w:left w:val="none" w:sz="0" w:space="0" w:color="auto"/>
            <w:bottom w:val="none" w:sz="0" w:space="0" w:color="auto"/>
            <w:right w:val="none" w:sz="0" w:space="0" w:color="auto"/>
          </w:divBdr>
        </w:div>
        <w:div w:id="1824807150">
          <w:marLeft w:val="0"/>
          <w:marRight w:val="0"/>
          <w:marTop w:val="0"/>
          <w:marBottom w:val="0"/>
          <w:divBdr>
            <w:top w:val="none" w:sz="0" w:space="0" w:color="auto"/>
            <w:left w:val="none" w:sz="0" w:space="0" w:color="auto"/>
            <w:bottom w:val="none" w:sz="0" w:space="0" w:color="auto"/>
            <w:right w:val="none" w:sz="0" w:space="0" w:color="auto"/>
          </w:divBdr>
        </w:div>
        <w:div w:id="1466585991">
          <w:marLeft w:val="0"/>
          <w:marRight w:val="0"/>
          <w:marTop w:val="0"/>
          <w:marBottom w:val="0"/>
          <w:divBdr>
            <w:top w:val="none" w:sz="0" w:space="0" w:color="auto"/>
            <w:left w:val="none" w:sz="0" w:space="0" w:color="auto"/>
            <w:bottom w:val="none" w:sz="0" w:space="0" w:color="auto"/>
            <w:right w:val="none" w:sz="0" w:space="0" w:color="auto"/>
          </w:divBdr>
        </w:div>
        <w:div w:id="38018539">
          <w:marLeft w:val="0"/>
          <w:marRight w:val="0"/>
          <w:marTop w:val="0"/>
          <w:marBottom w:val="0"/>
          <w:divBdr>
            <w:top w:val="none" w:sz="0" w:space="0" w:color="auto"/>
            <w:left w:val="none" w:sz="0" w:space="0" w:color="auto"/>
            <w:bottom w:val="none" w:sz="0" w:space="0" w:color="auto"/>
            <w:right w:val="none" w:sz="0" w:space="0" w:color="auto"/>
          </w:divBdr>
        </w:div>
        <w:div w:id="1088388284">
          <w:marLeft w:val="0"/>
          <w:marRight w:val="0"/>
          <w:marTop w:val="0"/>
          <w:marBottom w:val="0"/>
          <w:divBdr>
            <w:top w:val="none" w:sz="0" w:space="0" w:color="auto"/>
            <w:left w:val="none" w:sz="0" w:space="0" w:color="auto"/>
            <w:bottom w:val="none" w:sz="0" w:space="0" w:color="auto"/>
            <w:right w:val="none" w:sz="0" w:space="0" w:color="auto"/>
          </w:divBdr>
        </w:div>
        <w:div w:id="1773552289">
          <w:marLeft w:val="0"/>
          <w:marRight w:val="0"/>
          <w:marTop w:val="0"/>
          <w:marBottom w:val="0"/>
          <w:divBdr>
            <w:top w:val="none" w:sz="0" w:space="0" w:color="auto"/>
            <w:left w:val="none" w:sz="0" w:space="0" w:color="auto"/>
            <w:bottom w:val="none" w:sz="0" w:space="0" w:color="auto"/>
            <w:right w:val="none" w:sz="0" w:space="0" w:color="auto"/>
          </w:divBdr>
        </w:div>
        <w:div w:id="1023746906">
          <w:marLeft w:val="0"/>
          <w:marRight w:val="0"/>
          <w:marTop w:val="0"/>
          <w:marBottom w:val="0"/>
          <w:divBdr>
            <w:top w:val="none" w:sz="0" w:space="0" w:color="auto"/>
            <w:left w:val="none" w:sz="0" w:space="0" w:color="auto"/>
            <w:bottom w:val="none" w:sz="0" w:space="0" w:color="auto"/>
            <w:right w:val="none" w:sz="0" w:space="0" w:color="auto"/>
          </w:divBdr>
        </w:div>
        <w:div w:id="1347056305">
          <w:marLeft w:val="0"/>
          <w:marRight w:val="0"/>
          <w:marTop w:val="0"/>
          <w:marBottom w:val="0"/>
          <w:divBdr>
            <w:top w:val="none" w:sz="0" w:space="0" w:color="auto"/>
            <w:left w:val="none" w:sz="0" w:space="0" w:color="auto"/>
            <w:bottom w:val="none" w:sz="0" w:space="0" w:color="auto"/>
            <w:right w:val="none" w:sz="0" w:space="0" w:color="auto"/>
          </w:divBdr>
        </w:div>
        <w:div w:id="528955646">
          <w:marLeft w:val="0"/>
          <w:marRight w:val="0"/>
          <w:marTop w:val="0"/>
          <w:marBottom w:val="0"/>
          <w:divBdr>
            <w:top w:val="none" w:sz="0" w:space="0" w:color="auto"/>
            <w:left w:val="none" w:sz="0" w:space="0" w:color="auto"/>
            <w:bottom w:val="none" w:sz="0" w:space="0" w:color="auto"/>
            <w:right w:val="none" w:sz="0" w:space="0" w:color="auto"/>
          </w:divBdr>
        </w:div>
      </w:divsChild>
    </w:div>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293607097">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 w:id="1221403076">
      <w:bodyDiv w:val="1"/>
      <w:marLeft w:val="0"/>
      <w:marRight w:val="0"/>
      <w:marTop w:val="0"/>
      <w:marBottom w:val="0"/>
      <w:divBdr>
        <w:top w:val="none" w:sz="0" w:space="0" w:color="auto"/>
        <w:left w:val="none" w:sz="0" w:space="0" w:color="auto"/>
        <w:bottom w:val="none" w:sz="0" w:space="0" w:color="auto"/>
        <w:right w:val="none" w:sz="0" w:space="0" w:color="auto"/>
      </w:divBdr>
    </w:div>
    <w:div w:id="1474563472">
      <w:bodyDiv w:val="1"/>
      <w:marLeft w:val="0"/>
      <w:marRight w:val="0"/>
      <w:marTop w:val="0"/>
      <w:marBottom w:val="0"/>
      <w:divBdr>
        <w:top w:val="none" w:sz="0" w:space="0" w:color="auto"/>
        <w:left w:val="none" w:sz="0" w:space="0" w:color="auto"/>
        <w:bottom w:val="none" w:sz="0" w:space="0" w:color="auto"/>
        <w:right w:val="none" w:sz="0" w:space="0" w:color="auto"/>
      </w:divBdr>
    </w:div>
    <w:div w:id="19068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morgan@josephleckieacadem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190A-4304-4456-A1F1-CA87FE75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R.Cook</cp:lastModifiedBy>
  <cp:revision>4</cp:revision>
  <cp:lastPrinted>2024-06-19T06:59:00Z</cp:lastPrinted>
  <dcterms:created xsi:type="dcterms:W3CDTF">2025-07-03T09:56:00Z</dcterms:created>
  <dcterms:modified xsi:type="dcterms:W3CDTF">2025-07-03T11:13:00Z</dcterms:modified>
</cp:coreProperties>
</file>