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6D3" w:rsidRPr="00EC26D3" w:rsidRDefault="00EC26D3" w:rsidP="00EC26D3">
      <w:pPr>
        <w:pStyle w:val="Heading3"/>
        <w:numPr>
          <w:ilvl w:val="0"/>
          <w:numId w:val="0"/>
        </w:numPr>
        <w:jc w:val="center"/>
        <w:rPr>
          <w:rFonts w:ascii="Calibri" w:hAnsi="Calibri" w:cs="Calibri"/>
          <w:sz w:val="2"/>
          <w:szCs w:val="22"/>
        </w:rPr>
      </w:pPr>
      <w:bookmarkStart w:id="0" w:name="_Toc109298168"/>
    </w:p>
    <w:p w:rsidR="00EC26D3" w:rsidRPr="00EC26D3" w:rsidRDefault="00EC26D3" w:rsidP="00EC26D3">
      <w:pPr>
        <w:pStyle w:val="Heading3"/>
        <w:numPr>
          <w:ilvl w:val="0"/>
          <w:numId w:val="0"/>
        </w:numPr>
        <w:jc w:val="center"/>
        <w:rPr>
          <w:rFonts w:ascii="Calibri" w:hAnsi="Calibri" w:cs="Calibri"/>
          <w:sz w:val="28"/>
          <w:szCs w:val="22"/>
        </w:rPr>
      </w:pPr>
      <w:r>
        <w:rPr>
          <w:rFonts w:ascii="Calibri" w:hAnsi="Calibri" w:cs="Calibri"/>
          <w:sz w:val="28"/>
          <w:szCs w:val="22"/>
        </w:rPr>
        <w:t>P</w:t>
      </w:r>
      <w:r w:rsidRPr="00EC26D3">
        <w:rPr>
          <w:rFonts w:ascii="Calibri" w:hAnsi="Calibri" w:cs="Calibri"/>
          <w:sz w:val="28"/>
          <w:szCs w:val="22"/>
        </w:rPr>
        <w:t>rofessional Duties of Assistant House Progress Leaders</w:t>
      </w:r>
      <w:bookmarkEnd w:id="0"/>
    </w:p>
    <w:p w:rsidR="00EC26D3" w:rsidRPr="003B305F" w:rsidRDefault="00EC26D3" w:rsidP="00EC26D3">
      <w:pPr>
        <w:jc w:val="both"/>
        <w:rPr>
          <w:rFonts w:ascii="Calibri" w:hAnsi="Calibri" w:cs="Calibri"/>
          <w:b/>
          <w:sz w:val="22"/>
          <w:szCs w:val="22"/>
        </w:rPr>
      </w:pPr>
    </w:p>
    <w:p w:rsidR="00EC26D3" w:rsidRDefault="00EC26D3" w:rsidP="00EC26D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B305F">
        <w:rPr>
          <w:rFonts w:ascii="Calibri" w:hAnsi="Calibri" w:cs="Calibri"/>
          <w:b/>
          <w:sz w:val="22"/>
          <w:szCs w:val="22"/>
          <w:u w:val="single"/>
        </w:rPr>
        <w:t xml:space="preserve">Overall Role and Remit </w:t>
      </w:r>
    </w:p>
    <w:p w:rsidR="00EC26D3" w:rsidRPr="003B305F" w:rsidRDefault="00EC26D3" w:rsidP="00EC26D3">
      <w:pPr>
        <w:jc w:val="both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:rsidR="00EC26D3" w:rsidRDefault="00EC26D3" w:rsidP="00EC26D3">
      <w:pPr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 xml:space="preserve">To be responsible for the personal development, behaviour and welfare of a House Group specifically, under the direction of the HPL and Assistant </w:t>
      </w:r>
      <w:proofErr w:type="spellStart"/>
      <w:r w:rsidRPr="003B305F">
        <w:rPr>
          <w:rFonts w:ascii="Calibri" w:hAnsi="Calibri" w:cs="Calibri"/>
          <w:sz w:val="22"/>
          <w:szCs w:val="22"/>
        </w:rPr>
        <w:t>Headteacher</w:t>
      </w:r>
      <w:proofErr w:type="spellEnd"/>
      <w:r w:rsidRPr="003B305F">
        <w:rPr>
          <w:rFonts w:ascii="Calibri" w:hAnsi="Calibri" w:cs="Calibri"/>
          <w:sz w:val="22"/>
          <w:szCs w:val="22"/>
        </w:rPr>
        <w:t xml:space="preserve"> to meet the needs of identified students/groups of students contributing to more effective learning through improved behaviour and social skills.</w:t>
      </w:r>
    </w:p>
    <w:p w:rsidR="00EC26D3" w:rsidRPr="003B305F" w:rsidRDefault="00EC26D3" w:rsidP="00EC26D3">
      <w:pPr>
        <w:jc w:val="both"/>
        <w:rPr>
          <w:rFonts w:ascii="Calibri" w:hAnsi="Calibri" w:cs="Calibri"/>
          <w:sz w:val="22"/>
          <w:szCs w:val="22"/>
        </w:rPr>
      </w:pP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First response on</w:t>
      </w:r>
    </w:p>
    <w:p w:rsidR="00EC26D3" w:rsidRPr="003B305F" w:rsidRDefault="00EC26D3" w:rsidP="00EC26D3">
      <w:pPr>
        <w:numPr>
          <w:ilvl w:val="1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Day to Day issues with students (ensure that school policy is being adhered to especially operational matters, e.g. behaviour, uniform, planners, equipment, mobile phones)</w:t>
      </w:r>
    </w:p>
    <w:p w:rsidR="00EC26D3" w:rsidRPr="003B305F" w:rsidRDefault="00EC26D3" w:rsidP="00EC26D3">
      <w:pPr>
        <w:numPr>
          <w:ilvl w:val="1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Issues in lessons,</w:t>
      </w:r>
    </w:p>
    <w:p w:rsidR="00EC26D3" w:rsidRPr="003B305F" w:rsidRDefault="00EC26D3" w:rsidP="00EC26D3">
      <w:pPr>
        <w:numPr>
          <w:ilvl w:val="1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Issues outside of lessons</w:t>
      </w:r>
    </w:p>
    <w:p w:rsidR="00EC26D3" w:rsidRPr="003B305F" w:rsidRDefault="00EC26D3" w:rsidP="00EC26D3">
      <w:pPr>
        <w:numPr>
          <w:ilvl w:val="1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Bullying</w:t>
      </w:r>
    </w:p>
    <w:p w:rsidR="00EC26D3" w:rsidRPr="003B305F" w:rsidRDefault="00EC26D3" w:rsidP="00EC26D3">
      <w:pPr>
        <w:numPr>
          <w:ilvl w:val="1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 xml:space="preserve">Mentoring students – referrals to relevant agencies and support, </w:t>
      </w:r>
    </w:p>
    <w:p w:rsidR="00EC26D3" w:rsidRPr="003B305F" w:rsidRDefault="00EC26D3" w:rsidP="00EC26D3">
      <w:pPr>
        <w:numPr>
          <w:ilvl w:val="1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Safeguarding issues as and when they arise, communicating with appropriate agencies and services to facilitate the sharing of information between all agencies concerned and implementation of further support where appropriate.</w:t>
      </w:r>
    </w:p>
    <w:p w:rsidR="00EC26D3" w:rsidRPr="003B305F" w:rsidRDefault="00EC26D3" w:rsidP="00EC26D3">
      <w:pPr>
        <w:numPr>
          <w:ilvl w:val="1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 xml:space="preserve">Carrying out Restorative Justice </w:t>
      </w:r>
      <w:proofErr w:type="gramStart"/>
      <w:r w:rsidRPr="003B305F">
        <w:rPr>
          <w:rFonts w:ascii="Calibri" w:hAnsi="Calibri" w:cs="Calibri"/>
          <w:sz w:val="22"/>
          <w:szCs w:val="22"/>
        </w:rPr>
        <w:t>meetings</w:t>
      </w:r>
      <w:proofErr w:type="gramEnd"/>
      <w:r w:rsidRPr="003B305F">
        <w:rPr>
          <w:rFonts w:ascii="Calibri" w:hAnsi="Calibri" w:cs="Calibri"/>
          <w:sz w:val="22"/>
          <w:szCs w:val="22"/>
        </w:rPr>
        <w:t xml:space="preserve"> with students to minimise friendship issues.</w:t>
      </w:r>
    </w:p>
    <w:p w:rsidR="00EC26D3" w:rsidRPr="00EC26D3" w:rsidRDefault="00EC26D3" w:rsidP="00EC26D3">
      <w:pPr>
        <w:numPr>
          <w:ilvl w:val="1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 xml:space="preserve">First point of contact to/from </w:t>
      </w:r>
      <w:r>
        <w:rPr>
          <w:rFonts w:ascii="Calibri" w:hAnsi="Calibri" w:cs="Calibri"/>
          <w:sz w:val="22"/>
          <w:szCs w:val="22"/>
        </w:rPr>
        <w:t>parents.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Responsible for promoting Attendance &amp; Punctuality and linking with the AHPL responsible for attendance.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Responsible for monitoring and reporting on the implementation of Pastoral Support Plans/interventions with students and contribute to the review of these plans.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Responsible for recording, reporting and analysing of termly pastoral data for the House.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Responsible for monitoring the progress of individuals identified by the HPL, liaising with Heads of Faculty where and when appropriate.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Responsible for establishing productive, supportive, working relationships with students, acting as role model and setting high expectations.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Work with students on an individual and group basis to contribute more effective learning through improved behaviour and social skills.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Work with, guide and challenge identified students, including working with identified pupils as an alternative to exclusion and/or to prevent exclusion.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Responsible for communicating with parents to facilitate effective support programmes for students.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Attend and participate in meetings as required before and after the school day.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Responsible for liaising with relevant professionals on outgoing school transfers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Each AHPL will supervise the IEU/Removal room/Learning Base and be on the Senior Cover rota throughout the week.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Each AHPL will be expected to run lunchtime &amp; after school detentions (rota)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Each AHPL will be expected to  collect, collate and file information to be used by the HPL’s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Each AHPL will contribute to improving systems and dissemination of good practice.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Each AHPL will be expected to carry out duties on rotation including supervising Student Services at break and supervising a House area at lunch or assist in general supervision of students at break time.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Each AHPL will be expected to support the school in keeping students safe.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Each AHPL will be expected to liaise closely with ELT/school nurse/ school counsellors/SENCO and HPL’s.</w:t>
      </w:r>
    </w:p>
    <w:p w:rsidR="00EC26D3" w:rsidRPr="003B305F" w:rsidRDefault="00EC26D3" w:rsidP="00EC26D3">
      <w:pPr>
        <w:numPr>
          <w:ilvl w:val="0"/>
          <w:numId w:val="2"/>
        </w:numPr>
        <w:overflowPunct/>
        <w:autoSpaceDE/>
        <w:autoSpaceDN/>
        <w:adjustRightInd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Each AHPL will be expected to represent staff at any appropriate meetings.</w:t>
      </w:r>
    </w:p>
    <w:p w:rsidR="00EC26D3" w:rsidRPr="003B305F" w:rsidRDefault="00EC26D3" w:rsidP="00EC26D3">
      <w:pPr>
        <w:pStyle w:val="ListParagraph"/>
        <w:numPr>
          <w:ilvl w:val="0"/>
          <w:numId w:val="2"/>
        </w:numPr>
        <w:overflowPunct/>
        <w:autoSpaceDE/>
        <w:autoSpaceDN/>
        <w:adjustRightInd/>
        <w:contextualSpacing/>
        <w:jc w:val="both"/>
        <w:rPr>
          <w:rFonts w:ascii="Calibri" w:hAnsi="Calibri" w:cs="Calibri"/>
          <w:sz w:val="22"/>
          <w:szCs w:val="22"/>
        </w:rPr>
      </w:pPr>
      <w:r w:rsidRPr="003B305F">
        <w:rPr>
          <w:rFonts w:ascii="Calibri" w:hAnsi="Calibri" w:cs="Calibri"/>
          <w:sz w:val="22"/>
          <w:szCs w:val="22"/>
        </w:rPr>
        <w:t>Each AHPL will take on an aspect of pastoral work to lead and co-ordinate as part of their professional development.</w:t>
      </w:r>
    </w:p>
    <w:p w:rsidR="00006029" w:rsidRDefault="00006029"/>
    <w:sectPr w:rsidR="00006029" w:rsidSect="00EC26D3">
      <w:headerReference w:type="default" r:id="rId7"/>
      <w:pgSz w:w="11906" w:h="16838"/>
      <w:pgMar w:top="709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6D3" w:rsidRDefault="00EC26D3" w:rsidP="00EC26D3">
      <w:r>
        <w:separator/>
      </w:r>
    </w:p>
  </w:endnote>
  <w:endnote w:type="continuationSeparator" w:id="0">
    <w:p w:rsidR="00EC26D3" w:rsidRDefault="00EC26D3" w:rsidP="00EC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6D3" w:rsidRDefault="00EC26D3" w:rsidP="00EC26D3">
      <w:r>
        <w:separator/>
      </w:r>
    </w:p>
  </w:footnote>
  <w:footnote w:type="continuationSeparator" w:id="0">
    <w:p w:rsidR="00EC26D3" w:rsidRDefault="00EC26D3" w:rsidP="00EC2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6D3" w:rsidRDefault="00EC26D3" w:rsidP="00EC26D3">
    <w:pPr>
      <w:pStyle w:val="Header"/>
      <w:jc w:val="center"/>
    </w:pPr>
    <w:r>
      <w:rPr>
        <w:noProof/>
      </w:rPr>
      <w:drawing>
        <wp:inline distT="0" distB="0" distL="0" distR="0" wp14:anchorId="15A3DE18" wp14:editId="4A8C04B4">
          <wp:extent cx="3114675" cy="40525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outh Wirral Logo - 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727" cy="412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D6266"/>
    <w:multiLevelType w:val="hybridMultilevel"/>
    <w:tmpl w:val="5A723E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7F74A6"/>
    <w:multiLevelType w:val="multilevel"/>
    <w:tmpl w:val="FD5ECA2A"/>
    <w:lvl w:ilvl="0">
      <w:start w:val="1"/>
      <w:numFmt w:val="decimal"/>
      <w:pStyle w:val="Heading1"/>
      <w:lvlText w:val="%1"/>
      <w:lvlJc w:val="left"/>
      <w:pPr>
        <w:ind w:left="3763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9507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D3"/>
    <w:rsid w:val="00006029"/>
    <w:rsid w:val="007052FF"/>
    <w:rsid w:val="00E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A06687-E9BF-4DE8-9C05-9F0B9293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6D3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3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26D3"/>
    <w:pPr>
      <w:keepNext/>
      <w:numPr>
        <w:numId w:val="1"/>
      </w:numPr>
      <w:autoSpaceDE/>
      <w:autoSpaceDN/>
      <w:spacing w:line="360" w:lineRule="auto"/>
      <w:ind w:left="360"/>
      <w:outlineLvl w:val="0"/>
    </w:pPr>
    <w:rPr>
      <w:rFonts w:cs="Arial"/>
      <w:b/>
      <w:bCs/>
      <w:color w:val="auto"/>
      <w:kern w:val="28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6D3"/>
    <w:pPr>
      <w:keepNext/>
      <w:numPr>
        <w:ilvl w:val="1"/>
        <w:numId w:val="1"/>
      </w:numPr>
      <w:spacing w:before="240" w:after="60"/>
      <w:ind w:left="567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26D3"/>
    <w:pPr>
      <w:keepNext/>
      <w:numPr>
        <w:ilvl w:val="2"/>
        <w:numId w:val="1"/>
      </w:numPr>
      <w:spacing w:before="240" w:after="60"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26D3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26D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6D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link w:val="Heading7Char"/>
    <w:uiPriority w:val="99"/>
    <w:qFormat/>
    <w:rsid w:val="00EC26D3"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 w:cs="Arial"/>
      <w:b/>
      <w:bCs/>
      <w:color w:val="auto"/>
      <w:kern w:val="28"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6D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link w:val="Heading9Char"/>
    <w:uiPriority w:val="99"/>
    <w:qFormat/>
    <w:rsid w:val="00EC26D3"/>
    <w:pPr>
      <w:keepNext/>
      <w:numPr>
        <w:ilvl w:val="8"/>
        <w:numId w:val="1"/>
      </w:numPr>
      <w:outlineLvl w:val="8"/>
    </w:pPr>
    <w:rPr>
      <w:b/>
      <w:bCs/>
      <w:color w:val="auto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C26D3"/>
    <w:rPr>
      <w:rFonts w:ascii="Times New Roman" w:eastAsia="Times New Roman" w:hAnsi="Times New Roman" w:cs="Arial"/>
      <w:b/>
      <w:bCs/>
      <w:kern w:val="28"/>
      <w:sz w:val="32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C26D3"/>
    <w:rPr>
      <w:rFonts w:ascii="Times New Roman" w:eastAsia="Times New Roman" w:hAnsi="Times New Roman" w:cs="Times New Roman"/>
      <w:b/>
      <w:bCs/>
      <w:iCs/>
      <w:color w:val="000000"/>
      <w:kern w:val="30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C26D3"/>
    <w:rPr>
      <w:rFonts w:ascii="Times New Roman" w:eastAsia="Times New Roman" w:hAnsi="Times New Roman" w:cs="Times New Roman"/>
      <w:b/>
      <w:bCs/>
      <w:color w:val="000000"/>
      <w:kern w:val="30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EC26D3"/>
    <w:rPr>
      <w:rFonts w:ascii="Times New Roman" w:eastAsia="Times New Roman" w:hAnsi="Times New Roman" w:cs="Times New Roman"/>
      <w:b/>
      <w:bCs/>
      <w:color w:val="000000"/>
      <w:kern w:val="30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EC26D3"/>
    <w:rPr>
      <w:rFonts w:ascii="Calibri" w:eastAsia="Times New Roman" w:hAnsi="Calibri" w:cs="Times New Roman"/>
      <w:b/>
      <w:bCs/>
      <w:i/>
      <w:iCs/>
      <w:color w:val="000000"/>
      <w:kern w:val="30"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6D3"/>
    <w:rPr>
      <w:rFonts w:ascii="Calibri" w:eastAsia="Times New Roman" w:hAnsi="Calibri" w:cs="Times New Roman"/>
      <w:b/>
      <w:bCs/>
      <w:color w:val="000000"/>
      <w:kern w:val="30"/>
      <w:lang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EC26D3"/>
    <w:rPr>
      <w:rFonts w:ascii="Arial" w:eastAsia="Times New Roman" w:hAnsi="Arial" w:cs="Arial"/>
      <w:b/>
      <w:bCs/>
      <w:kern w:val="28"/>
      <w:sz w:val="36"/>
      <w:szCs w:val="36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6D3"/>
    <w:rPr>
      <w:rFonts w:ascii="Calibri" w:eastAsia="Times New Roman" w:hAnsi="Calibri" w:cs="Times New Roman"/>
      <w:i/>
      <w:iCs/>
      <w:color w:val="000000"/>
      <w:kern w:val="3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9"/>
    <w:rsid w:val="00EC26D3"/>
    <w:rPr>
      <w:rFonts w:ascii="Times New Roman" w:eastAsia="Times New Roman" w:hAnsi="Times New Roman" w:cs="Times New Roman"/>
      <w:b/>
      <w:bCs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EC26D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C26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6D3"/>
    <w:rPr>
      <w:rFonts w:ascii="Times New Roman" w:eastAsia="Times New Roman" w:hAnsi="Times New Roman" w:cs="Times New Roman"/>
      <w:color w:val="000000"/>
      <w:kern w:val="30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26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6D3"/>
    <w:rPr>
      <w:rFonts w:ascii="Times New Roman" w:eastAsia="Times New Roman" w:hAnsi="Times New Roman" w:cs="Times New Roman"/>
      <w:color w:val="000000"/>
      <w:kern w:val="3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CC89AED8</Template>
  <TotalTime>6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Howells</dc:creator>
  <cp:keywords/>
  <dc:description/>
  <cp:lastModifiedBy>Sharon Howells</cp:lastModifiedBy>
  <cp:revision>1</cp:revision>
  <dcterms:created xsi:type="dcterms:W3CDTF">2023-01-09T13:32:00Z</dcterms:created>
  <dcterms:modified xsi:type="dcterms:W3CDTF">2023-01-09T13:38:00Z</dcterms:modified>
</cp:coreProperties>
</file>