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4342" w14:textId="77777777" w:rsidR="00B44A71" w:rsidRPr="004D6D3C" w:rsidRDefault="00B44A71" w:rsidP="00B44A71">
      <w:pPr>
        <w:jc w:val="both"/>
        <w:rPr>
          <w:rFonts w:ascii="Arial" w:hAnsi="Arial" w:cs="Arial"/>
          <w:sz w:val="20"/>
          <w:szCs w:val="20"/>
        </w:rPr>
      </w:pPr>
      <w:r w:rsidRPr="004D6D3C">
        <w:rPr>
          <w:rFonts w:ascii="Arial" w:hAnsi="Arial" w:cs="Arial"/>
          <w:b/>
          <w:sz w:val="22"/>
          <w:szCs w:val="22"/>
        </w:rPr>
        <w:tab/>
        <w:t xml:space="preserve">                                          </w:t>
      </w:r>
    </w:p>
    <w:tbl>
      <w:tblPr>
        <w:tblStyle w:val="TableGrid"/>
        <w:tblpPr w:leftFromText="181" w:rightFromText="181" w:vertAnchor="text" w:horzAnchor="margin" w:tblpY="1"/>
        <w:tblW w:w="10065" w:type="dxa"/>
        <w:tblLayout w:type="fixed"/>
        <w:tblLook w:val="04A0" w:firstRow="1" w:lastRow="0" w:firstColumn="1" w:lastColumn="0" w:noHBand="0" w:noVBand="1"/>
      </w:tblPr>
      <w:tblGrid>
        <w:gridCol w:w="2093"/>
        <w:gridCol w:w="7972"/>
      </w:tblGrid>
      <w:tr w:rsidR="009F746A" w:rsidRPr="00DB361D" w14:paraId="70619DA4" w14:textId="77777777" w:rsidTr="00B24BB1">
        <w:trPr>
          <w:cantSplit/>
        </w:trPr>
        <w:tc>
          <w:tcPr>
            <w:tcW w:w="2093" w:type="dxa"/>
            <w:tcBorders>
              <w:bottom w:val="single" w:sz="4" w:space="0" w:color="auto"/>
            </w:tcBorders>
          </w:tcPr>
          <w:p w14:paraId="26F980EC" w14:textId="77777777" w:rsidR="009F746A" w:rsidRPr="00DB361D" w:rsidRDefault="009F746A" w:rsidP="009F746A">
            <w:pPr>
              <w:autoSpaceDE w:val="0"/>
              <w:autoSpaceDN w:val="0"/>
              <w:adjustRightInd w:val="0"/>
              <w:rPr>
                <w:rFonts w:ascii="Arial" w:hAnsi="Arial" w:cs="Arial"/>
                <w:sz w:val="21"/>
                <w:szCs w:val="21"/>
              </w:rPr>
            </w:pPr>
            <w:r w:rsidRPr="00DB361D">
              <w:rPr>
                <w:rFonts w:ascii="Arial" w:hAnsi="Arial" w:cs="Arial"/>
                <w:b/>
                <w:bCs/>
                <w:sz w:val="21"/>
                <w:szCs w:val="21"/>
              </w:rPr>
              <w:t>Post:</w:t>
            </w:r>
          </w:p>
        </w:tc>
        <w:tc>
          <w:tcPr>
            <w:tcW w:w="7972" w:type="dxa"/>
            <w:tcBorders>
              <w:bottom w:val="single" w:sz="4" w:space="0" w:color="auto"/>
            </w:tcBorders>
          </w:tcPr>
          <w:p w14:paraId="4CD3B207" w14:textId="2291335D" w:rsidR="009F746A" w:rsidRPr="00DB361D" w:rsidRDefault="009F746A" w:rsidP="009F746A">
            <w:pPr>
              <w:autoSpaceDE w:val="0"/>
              <w:autoSpaceDN w:val="0"/>
              <w:adjustRightInd w:val="0"/>
              <w:rPr>
                <w:rFonts w:ascii="Arial" w:hAnsi="Arial" w:cs="Arial"/>
                <w:sz w:val="21"/>
                <w:szCs w:val="21"/>
              </w:rPr>
            </w:pPr>
            <w:r w:rsidRPr="00DB361D">
              <w:rPr>
                <w:rFonts w:ascii="Arial" w:hAnsi="Arial" w:cs="Arial"/>
                <w:sz w:val="21"/>
                <w:szCs w:val="21"/>
              </w:rPr>
              <w:t>Assistant Leader of</w:t>
            </w:r>
            <w:r>
              <w:rPr>
                <w:rFonts w:ascii="Arial" w:hAnsi="Arial" w:cs="Arial"/>
                <w:sz w:val="21"/>
                <w:szCs w:val="21"/>
              </w:rPr>
              <w:t xml:space="preserve"> </w:t>
            </w:r>
            <w:r w:rsidR="001330DD">
              <w:rPr>
                <w:rFonts w:ascii="Arial" w:hAnsi="Arial" w:cs="Arial"/>
                <w:sz w:val="21"/>
                <w:szCs w:val="21"/>
              </w:rPr>
              <w:t>Science</w:t>
            </w:r>
          </w:p>
        </w:tc>
      </w:tr>
      <w:tr w:rsidR="009F746A" w:rsidRPr="00DB361D" w14:paraId="216DF15A" w14:textId="77777777" w:rsidTr="00B24BB1">
        <w:trPr>
          <w:cantSplit/>
        </w:trPr>
        <w:tc>
          <w:tcPr>
            <w:tcW w:w="2093" w:type="dxa"/>
            <w:tcBorders>
              <w:bottom w:val="single" w:sz="4" w:space="0" w:color="auto"/>
            </w:tcBorders>
          </w:tcPr>
          <w:p w14:paraId="6BE99A61" w14:textId="77777777" w:rsidR="009F746A" w:rsidRPr="00DB361D" w:rsidRDefault="009F746A" w:rsidP="009F746A">
            <w:pPr>
              <w:autoSpaceDE w:val="0"/>
              <w:autoSpaceDN w:val="0"/>
              <w:adjustRightInd w:val="0"/>
              <w:rPr>
                <w:rFonts w:ascii="Arial" w:hAnsi="Arial" w:cs="Arial"/>
                <w:sz w:val="21"/>
                <w:szCs w:val="21"/>
              </w:rPr>
            </w:pPr>
            <w:r w:rsidRPr="00DB361D">
              <w:rPr>
                <w:rFonts w:ascii="Arial" w:hAnsi="Arial" w:cs="Arial"/>
                <w:b/>
                <w:bCs/>
                <w:sz w:val="21"/>
                <w:szCs w:val="21"/>
              </w:rPr>
              <w:t>Responsible to:</w:t>
            </w:r>
          </w:p>
        </w:tc>
        <w:tc>
          <w:tcPr>
            <w:tcW w:w="7972" w:type="dxa"/>
            <w:tcBorders>
              <w:bottom w:val="single" w:sz="4" w:space="0" w:color="auto"/>
            </w:tcBorders>
          </w:tcPr>
          <w:p w14:paraId="7BD47A8A" w14:textId="4EAEDAB5" w:rsidR="009F746A" w:rsidRPr="00DB361D" w:rsidRDefault="009F746A" w:rsidP="009F746A">
            <w:pPr>
              <w:autoSpaceDE w:val="0"/>
              <w:autoSpaceDN w:val="0"/>
              <w:adjustRightInd w:val="0"/>
              <w:rPr>
                <w:rFonts w:ascii="Arial" w:hAnsi="Arial" w:cs="Arial"/>
                <w:sz w:val="21"/>
                <w:szCs w:val="21"/>
              </w:rPr>
            </w:pPr>
            <w:r w:rsidRPr="00DB361D">
              <w:rPr>
                <w:rFonts w:ascii="Arial" w:hAnsi="Arial" w:cs="Arial"/>
                <w:sz w:val="21"/>
                <w:szCs w:val="21"/>
              </w:rPr>
              <w:t>Director of</w:t>
            </w:r>
            <w:r>
              <w:rPr>
                <w:rFonts w:ascii="Arial" w:hAnsi="Arial" w:cs="Arial"/>
                <w:sz w:val="21"/>
                <w:szCs w:val="21"/>
              </w:rPr>
              <w:t xml:space="preserve"> </w:t>
            </w:r>
            <w:r w:rsidR="001330DD">
              <w:rPr>
                <w:rFonts w:ascii="Arial" w:hAnsi="Arial" w:cs="Arial"/>
                <w:sz w:val="21"/>
                <w:szCs w:val="21"/>
              </w:rPr>
              <w:t>Science</w:t>
            </w:r>
          </w:p>
        </w:tc>
      </w:tr>
      <w:tr w:rsidR="009F746A" w:rsidRPr="00DB361D" w14:paraId="48A93D50" w14:textId="77777777" w:rsidTr="00B24BB1">
        <w:trPr>
          <w:cantSplit/>
          <w:trHeight w:val="570"/>
        </w:trPr>
        <w:tc>
          <w:tcPr>
            <w:tcW w:w="2093" w:type="dxa"/>
            <w:tcBorders>
              <w:bottom w:val="single" w:sz="4" w:space="0" w:color="auto"/>
            </w:tcBorders>
          </w:tcPr>
          <w:p w14:paraId="11D0CEDB" w14:textId="77777777" w:rsidR="009F746A" w:rsidRPr="00DB361D" w:rsidRDefault="009F746A" w:rsidP="009F746A">
            <w:pPr>
              <w:autoSpaceDE w:val="0"/>
              <w:autoSpaceDN w:val="0"/>
              <w:adjustRightInd w:val="0"/>
              <w:rPr>
                <w:rFonts w:ascii="Arial" w:hAnsi="Arial" w:cs="Arial"/>
                <w:b/>
                <w:bCs/>
                <w:sz w:val="21"/>
                <w:szCs w:val="21"/>
              </w:rPr>
            </w:pPr>
            <w:r w:rsidRPr="00DB361D">
              <w:rPr>
                <w:rFonts w:ascii="Arial" w:hAnsi="Arial" w:cs="Arial"/>
                <w:b/>
                <w:bCs/>
                <w:sz w:val="21"/>
                <w:szCs w:val="21"/>
              </w:rPr>
              <w:t>Responsible for:</w:t>
            </w:r>
          </w:p>
        </w:tc>
        <w:tc>
          <w:tcPr>
            <w:tcW w:w="7972" w:type="dxa"/>
            <w:tcBorders>
              <w:bottom w:val="single" w:sz="4" w:space="0" w:color="auto"/>
            </w:tcBorders>
          </w:tcPr>
          <w:p w14:paraId="129C7423" w14:textId="69E8EE43" w:rsidR="009F746A" w:rsidRPr="00452F7E" w:rsidRDefault="009F746A" w:rsidP="009F746A">
            <w:pPr>
              <w:autoSpaceDE w:val="0"/>
              <w:autoSpaceDN w:val="0"/>
              <w:adjustRightInd w:val="0"/>
              <w:ind w:left="175" w:hanging="141"/>
              <w:rPr>
                <w:rFonts w:ascii="Arial" w:hAnsi="Arial" w:cs="Arial"/>
                <w:sz w:val="21"/>
                <w:szCs w:val="21"/>
              </w:rPr>
            </w:pPr>
            <w:r w:rsidRPr="00452F7E">
              <w:rPr>
                <w:rFonts w:ascii="Arial" w:hAnsi="Arial" w:cs="Arial"/>
                <w:sz w:val="21"/>
                <w:szCs w:val="21"/>
              </w:rPr>
              <w:t xml:space="preserve">Implementing and leading strategic developments within the </w:t>
            </w:r>
            <w:r w:rsidR="001330DD">
              <w:rPr>
                <w:rFonts w:ascii="Arial" w:hAnsi="Arial" w:cs="Arial"/>
                <w:sz w:val="21"/>
                <w:szCs w:val="21"/>
              </w:rPr>
              <w:t>Science</w:t>
            </w:r>
            <w:r>
              <w:rPr>
                <w:rFonts w:ascii="Arial" w:hAnsi="Arial" w:cs="Arial"/>
                <w:sz w:val="21"/>
                <w:szCs w:val="21"/>
              </w:rPr>
              <w:t>.</w:t>
            </w:r>
          </w:p>
          <w:p w14:paraId="17202E9F" w14:textId="77777777" w:rsidR="009F746A" w:rsidRPr="00DB361D" w:rsidRDefault="009F746A" w:rsidP="009F746A">
            <w:pPr>
              <w:autoSpaceDE w:val="0"/>
              <w:autoSpaceDN w:val="0"/>
              <w:adjustRightInd w:val="0"/>
              <w:ind w:left="175" w:hanging="141"/>
              <w:rPr>
                <w:rFonts w:ascii="Arial" w:hAnsi="Arial" w:cs="Arial"/>
                <w:sz w:val="21"/>
                <w:szCs w:val="21"/>
              </w:rPr>
            </w:pPr>
            <w:r w:rsidRPr="00452F7E">
              <w:rPr>
                <w:rFonts w:ascii="Arial" w:hAnsi="Arial" w:cs="Arial"/>
                <w:sz w:val="21"/>
                <w:szCs w:val="21"/>
              </w:rPr>
              <w:t>Department.</w:t>
            </w:r>
          </w:p>
        </w:tc>
      </w:tr>
      <w:tr w:rsidR="009F746A" w:rsidRPr="00DB361D" w14:paraId="24B514A9" w14:textId="77777777" w:rsidTr="00B24BB1">
        <w:trPr>
          <w:cantSplit/>
          <w:trHeight w:val="135"/>
        </w:trPr>
        <w:tc>
          <w:tcPr>
            <w:tcW w:w="10065" w:type="dxa"/>
            <w:gridSpan w:val="2"/>
            <w:tcBorders>
              <w:bottom w:val="single" w:sz="4" w:space="0" w:color="auto"/>
            </w:tcBorders>
          </w:tcPr>
          <w:p w14:paraId="1FA1FEB4" w14:textId="77777777" w:rsidR="009F746A" w:rsidRPr="00DB361D" w:rsidRDefault="009F746A" w:rsidP="009F746A">
            <w:pPr>
              <w:autoSpaceDE w:val="0"/>
              <w:autoSpaceDN w:val="0"/>
              <w:adjustRightInd w:val="0"/>
              <w:ind w:left="175" w:hanging="141"/>
              <w:jc w:val="center"/>
              <w:rPr>
                <w:rFonts w:ascii="Arial" w:hAnsi="Arial" w:cs="Arial"/>
                <w:sz w:val="21"/>
                <w:szCs w:val="21"/>
              </w:rPr>
            </w:pPr>
            <w:r w:rsidRPr="00B85F47">
              <w:rPr>
                <w:rFonts w:ascii="Arial" w:hAnsi="Arial" w:cs="Arial"/>
                <w:b/>
                <w:bCs/>
                <w:sz w:val="21"/>
                <w:szCs w:val="21"/>
              </w:rPr>
              <w:t>This job description should be read alongside the range of duties of teachers set out in the annual School Teachers’ Pay and Conditions Document.</w:t>
            </w:r>
          </w:p>
        </w:tc>
      </w:tr>
      <w:tr w:rsidR="009F746A" w:rsidRPr="00DB361D" w14:paraId="6D583FEF" w14:textId="77777777" w:rsidTr="00B24BB1">
        <w:trPr>
          <w:cantSplit/>
        </w:trPr>
        <w:tc>
          <w:tcPr>
            <w:tcW w:w="2093" w:type="dxa"/>
            <w:tcBorders>
              <w:bottom w:val="single" w:sz="4" w:space="0" w:color="auto"/>
            </w:tcBorders>
          </w:tcPr>
          <w:p w14:paraId="51E665FE" w14:textId="77777777" w:rsidR="009F746A" w:rsidRPr="00DB361D" w:rsidRDefault="009F746A" w:rsidP="009F746A">
            <w:pPr>
              <w:autoSpaceDE w:val="0"/>
              <w:autoSpaceDN w:val="0"/>
              <w:adjustRightInd w:val="0"/>
              <w:rPr>
                <w:rFonts w:ascii="Arial" w:hAnsi="Arial" w:cs="Arial"/>
                <w:b/>
                <w:bCs/>
                <w:sz w:val="21"/>
                <w:szCs w:val="21"/>
              </w:rPr>
            </w:pPr>
            <w:r w:rsidRPr="00DB361D">
              <w:rPr>
                <w:rFonts w:ascii="Arial" w:hAnsi="Arial" w:cs="Arial"/>
                <w:b/>
                <w:bCs/>
                <w:sz w:val="21"/>
                <w:szCs w:val="21"/>
              </w:rPr>
              <w:t>Job Purpose:</w:t>
            </w:r>
          </w:p>
          <w:p w14:paraId="0EE3AFDF" w14:textId="77777777" w:rsidR="009F746A" w:rsidRPr="00DB361D" w:rsidRDefault="009F746A" w:rsidP="009F746A">
            <w:pPr>
              <w:autoSpaceDE w:val="0"/>
              <w:autoSpaceDN w:val="0"/>
              <w:adjustRightInd w:val="0"/>
              <w:rPr>
                <w:rFonts w:ascii="Arial" w:hAnsi="Arial" w:cs="Arial"/>
                <w:sz w:val="21"/>
                <w:szCs w:val="21"/>
              </w:rPr>
            </w:pPr>
          </w:p>
        </w:tc>
        <w:tc>
          <w:tcPr>
            <w:tcW w:w="7972" w:type="dxa"/>
            <w:tcBorders>
              <w:bottom w:val="single" w:sz="4" w:space="0" w:color="auto"/>
            </w:tcBorders>
          </w:tcPr>
          <w:p w14:paraId="4FDEB562" w14:textId="0D1FA27E"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 xml:space="preserve">To provide strong leadership that results in a </w:t>
            </w:r>
            <w:r w:rsidR="001330DD">
              <w:rPr>
                <w:rFonts w:cs="Arial"/>
                <w:sz w:val="21"/>
                <w:szCs w:val="21"/>
              </w:rPr>
              <w:t>Science</w:t>
            </w:r>
            <w:r>
              <w:rPr>
                <w:rFonts w:cs="Arial"/>
                <w:sz w:val="21"/>
                <w:szCs w:val="21"/>
              </w:rPr>
              <w:t xml:space="preserve"> </w:t>
            </w:r>
            <w:r w:rsidRPr="00DB361D">
              <w:rPr>
                <w:rFonts w:cs="Arial"/>
                <w:sz w:val="21"/>
                <w:szCs w:val="21"/>
              </w:rPr>
              <w:t>Department which provides first class teaching and learning opportunities for both students and staff.</w:t>
            </w:r>
          </w:p>
          <w:p w14:paraId="2DE1535C" w14:textId="2F11B9E9"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 xml:space="preserve">To instigate and develop innovative approaches to </w:t>
            </w:r>
            <w:proofErr w:type="gramStart"/>
            <w:r w:rsidR="001330DD">
              <w:rPr>
                <w:rFonts w:cs="Arial"/>
                <w:sz w:val="21"/>
                <w:szCs w:val="21"/>
              </w:rPr>
              <w:t>Science</w:t>
            </w:r>
            <w:proofErr w:type="gramEnd"/>
            <w:r>
              <w:rPr>
                <w:rFonts w:cs="Arial"/>
                <w:sz w:val="21"/>
                <w:szCs w:val="21"/>
              </w:rPr>
              <w:t xml:space="preserve"> </w:t>
            </w:r>
            <w:r w:rsidRPr="00DB361D">
              <w:rPr>
                <w:rFonts w:cs="Arial"/>
                <w:sz w:val="21"/>
                <w:szCs w:val="21"/>
              </w:rPr>
              <w:t>that will stimulate all students to achieve their full potential.</w:t>
            </w:r>
          </w:p>
          <w:p w14:paraId="3847B355"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ensure the delivery of high-quality provision in curricular and extra-curricular activities.</w:t>
            </w:r>
          </w:p>
          <w:p w14:paraId="31B7A596"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 xml:space="preserve">To work collaboratively and effectively with other departments and the leadership team. </w:t>
            </w:r>
          </w:p>
        </w:tc>
      </w:tr>
      <w:tr w:rsidR="009F746A" w:rsidRPr="00DB361D" w14:paraId="6E3F4177" w14:textId="77777777" w:rsidTr="00B24BB1">
        <w:trPr>
          <w:cantSplit/>
          <w:trHeight w:val="3804"/>
        </w:trPr>
        <w:tc>
          <w:tcPr>
            <w:tcW w:w="2093" w:type="dxa"/>
            <w:tcBorders>
              <w:right w:val="single" w:sz="4" w:space="0" w:color="auto"/>
            </w:tcBorders>
          </w:tcPr>
          <w:p w14:paraId="6D99A8DC" w14:textId="77777777" w:rsidR="009F746A" w:rsidRPr="00DB361D" w:rsidRDefault="009F746A" w:rsidP="009F746A">
            <w:pPr>
              <w:autoSpaceDE w:val="0"/>
              <w:autoSpaceDN w:val="0"/>
              <w:adjustRightInd w:val="0"/>
              <w:rPr>
                <w:rFonts w:ascii="Arial" w:hAnsi="Arial" w:cs="Arial"/>
                <w:b/>
                <w:bCs/>
                <w:sz w:val="21"/>
                <w:szCs w:val="21"/>
              </w:rPr>
            </w:pPr>
            <w:r w:rsidRPr="00DB361D">
              <w:rPr>
                <w:rFonts w:ascii="Arial" w:hAnsi="Arial" w:cs="Arial"/>
                <w:b/>
                <w:bCs/>
                <w:sz w:val="21"/>
                <w:szCs w:val="21"/>
              </w:rPr>
              <w:t>Key Responsibilities:</w:t>
            </w:r>
          </w:p>
          <w:p w14:paraId="3AEFF5A3" w14:textId="77777777" w:rsidR="009F746A" w:rsidRPr="00DB361D" w:rsidRDefault="009F746A" w:rsidP="009F746A">
            <w:pPr>
              <w:autoSpaceDE w:val="0"/>
              <w:autoSpaceDN w:val="0"/>
              <w:adjustRightInd w:val="0"/>
              <w:rPr>
                <w:rFonts w:ascii="Arial" w:hAnsi="Arial" w:cs="Arial"/>
                <w:sz w:val="21"/>
                <w:szCs w:val="21"/>
              </w:rPr>
            </w:pPr>
          </w:p>
        </w:tc>
        <w:tc>
          <w:tcPr>
            <w:tcW w:w="7972" w:type="dxa"/>
            <w:tcBorders>
              <w:left w:val="single" w:sz="4" w:space="0" w:color="auto"/>
            </w:tcBorders>
          </w:tcPr>
          <w:p w14:paraId="22AF2F7B" w14:textId="228CCD2E"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 xml:space="preserve">To deliver high quality </w:t>
            </w:r>
            <w:r w:rsidR="001330DD">
              <w:rPr>
                <w:rFonts w:cs="Arial"/>
                <w:sz w:val="21"/>
                <w:szCs w:val="21"/>
              </w:rPr>
              <w:t>Science</w:t>
            </w:r>
            <w:r>
              <w:rPr>
                <w:rFonts w:cs="Arial"/>
                <w:sz w:val="21"/>
                <w:szCs w:val="21"/>
              </w:rPr>
              <w:t xml:space="preserve"> </w:t>
            </w:r>
            <w:r w:rsidRPr="00DB361D">
              <w:rPr>
                <w:rFonts w:cs="Arial"/>
                <w:sz w:val="21"/>
                <w:szCs w:val="21"/>
              </w:rPr>
              <w:t>lessons and to liaise on timetable, planning and other curriculum issues.</w:t>
            </w:r>
          </w:p>
          <w:p w14:paraId="35BD3D2D"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participate in curriculum development.</w:t>
            </w:r>
          </w:p>
          <w:p w14:paraId="37E0C9BB" w14:textId="6379AFA6"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undertake regular audits and quality assurance monitoring across the department with the Leader of</w:t>
            </w:r>
            <w:r>
              <w:rPr>
                <w:rFonts w:cs="Arial"/>
                <w:sz w:val="21"/>
                <w:szCs w:val="21"/>
              </w:rPr>
              <w:t xml:space="preserve"> </w:t>
            </w:r>
            <w:r w:rsidR="001330DD">
              <w:rPr>
                <w:rFonts w:cs="Arial"/>
                <w:sz w:val="21"/>
                <w:szCs w:val="21"/>
              </w:rPr>
              <w:t>Science</w:t>
            </w:r>
            <w:r w:rsidRPr="00DB361D">
              <w:rPr>
                <w:rFonts w:cs="Arial"/>
                <w:sz w:val="21"/>
                <w:szCs w:val="21"/>
              </w:rPr>
              <w:t xml:space="preserve"> </w:t>
            </w:r>
          </w:p>
          <w:p w14:paraId="45A7D15E" w14:textId="1345B46F"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develop appropriate and differentiated schemes of work in conjunction with the Leader of</w:t>
            </w:r>
            <w:r>
              <w:rPr>
                <w:rFonts w:cs="Arial"/>
                <w:sz w:val="21"/>
                <w:szCs w:val="21"/>
              </w:rPr>
              <w:t xml:space="preserve"> </w:t>
            </w:r>
            <w:r w:rsidR="001330DD">
              <w:rPr>
                <w:rFonts w:cs="Arial"/>
                <w:sz w:val="21"/>
                <w:szCs w:val="21"/>
              </w:rPr>
              <w:t>Science</w:t>
            </w:r>
          </w:p>
          <w:p w14:paraId="5217D319"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keep up-to-date about subject development and to take part in relevant CPD for this purpose, disseminating to other staff where appropriate.</w:t>
            </w:r>
          </w:p>
          <w:p w14:paraId="770A38A6"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ensure the effective implementation of academy policies.</w:t>
            </w:r>
          </w:p>
          <w:p w14:paraId="5E2C3EF3"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prepare individual and group reports; analysing and evaluating on summative data.</w:t>
            </w:r>
          </w:p>
          <w:p w14:paraId="6277D9D9"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demonstrate and encourage high standards of professionalism from all staff associated with the department.</w:t>
            </w:r>
          </w:p>
          <w:p w14:paraId="2AED576A"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demonstrate and inspire an enthusiastic and committed approach to teaching and learning within the department.</w:t>
            </w:r>
          </w:p>
        </w:tc>
      </w:tr>
      <w:tr w:rsidR="009F746A" w:rsidRPr="00DB361D" w14:paraId="06B82EBE" w14:textId="77777777" w:rsidTr="00B24BB1">
        <w:trPr>
          <w:cantSplit/>
        </w:trPr>
        <w:tc>
          <w:tcPr>
            <w:tcW w:w="2093" w:type="dxa"/>
          </w:tcPr>
          <w:p w14:paraId="0BBF68C5" w14:textId="77777777" w:rsidR="009F746A" w:rsidRPr="00DB361D" w:rsidRDefault="009F746A" w:rsidP="009F746A">
            <w:pPr>
              <w:autoSpaceDE w:val="0"/>
              <w:autoSpaceDN w:val="0"/>
              <w:adjustRightInd w:val="0"/>
              <w:rPr>
                <w:rFonts w:ascii="Arial" w:hAnsi="Arial" w:cs="Arial"/>
                <w:b/>
                <w:bCs/>
                <w:sz w:val="21"/>
                <w:szCs w:val="21"/>
              </w:rPr>
            </w:pPr>
            <w:r w:rsidRPr="00DB361D">
              <w:rPr>
                <w:rFonts w:ascii="Arial" w:hAnsi="Arial" w:cs="Arial"/>
                <w:b/>
                <w:bCs/>
                <w:sz w:val="21"/>
                <w:szCs w:val="21"/>
              </w:rPr>
              <w:t>Curriculum Management to include:</w:t>
            </w:r>
          </w:p>
          <w:p w14:paraId="49230ED4" w14:textId="77777777" w:rsidR="009F746A" w:rsidRPr="00DB361D" w:rsidRDefault="009F746A" w:rsidP="009F746A">
            <w:pPr>
              <w:autoSpaceDE w:val="0"/>
              <w:autoSpaceDN w:val="0"/>
              <w:adjustRightInd w:val="0"/>
              <w:rPr>
                <w:rFonts w:ascii="Arial" w:hAnsi="Arial" w:cs="Arial"/>
                <w:sz w:val="21"/>
                <w:szCs w:val="21"/>
              </w:rPr>
            </w:pPr>
          </w:p>
        </w:tc>
        <w:tc>
          <w:tcPr>
            <w:tcW w:w="7972" w:type="dxa"/>
          </w:tcPr>
          <w:p w14:paraId="60FCBCDF" w14:textId="3676B7F6"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 xml:space="preserve">Support in the designing a broad and balanced curriculum in </w:t>
            </w:r>
            <w:proofErr w:type="gramStart"/>
            <w:r w:rsidR="001330DD">
              <w:rPr>
                <w:rFonts w:cs="Arial"/>
                <w:sz w:val="21"/>
                <w:szCs w:val="21"/>
              </w:rPr>
              <w:t>Science</w:t>
            </w:r>
            <w:proofErr w:type="gramEnd"/>
            <w:r>
              <w:rPr>
                <w:rFonts w:cs="Arial"/>
                <w:sz w:val="21"/>
                <w:szCs w:val="21"/>
              </w:rPr>
              <w:t xml:space="preserve"> </w:t>
            </w:r>
            <w:r w:rsidRPr="00DB361D">
              <w:rPr>
                <w:rFonts w:cs="Arial"/>
                <w:sz w:val="21"/>
                <w:szCs w:val="21"/>
              </w:rPr>
              <w:t>that reflects the ethos of the Academy and meets the needs of all students.</w:t>
            </w:r>
          </w:p>
          <w:p w14:paraId="5AE69964"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Making sure that innovative and appropriate approaches to learning are made available to students with specific learning needs, for example: those with a low skill base, hearing or visual impairment and the very able.</w:t>
            </w:r>
          </w:p>
          <w:p w14:paraId="5B977E1F"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Ensuring that the statutory requirements of the National Curriculum are met.</w:t>
            </w:r>
          </w:p>
          <w:p w14:paraId="5DCE6192"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Support in the evaluation of the design and delivery of the curriculum, continuously striving to improve all aspects.</w:t>
            </w:r>
          </w:p>
          <w:p w14:paraId="518216F9"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Monitoring and evaluating progress towards meeting student achievement targets.</w:t>
            </w:r>
          </w:p>
        </w:tc>
      </w:tr>
      <w:tr w:rsidR="009F746A" w:rsidRPr="00DB361D" w14:paraId="44BF0707" w14:textId="77777777" w:rsidTr="00B24BB1">
        <w:trPr>
          <w:cantSplit/>
        </w:trPr>
        <w:tc>
          <w:tcPr>
            <w:tcW w:w="2093" w:type="dxa"/>
          </w:tcPr>
          <w:p w14:paraId="62E5F228" w14:textId="77777777" w:rsidR="009F746A" w:rsidRPr="00DB361D" w:rsidRDefault="009F746A" w:rsidP="009F746A">
            <w:pPr>
              <w:autoSpaceDE w:val="0"/>
              <w:autoSpaceDN w:val="0"/>
              <w:adjustRightInd w:val="0"/>
              <w:rPr>
                <w:rFonts w:ascii="Arial" w:hAnsi="Arial" w:cs="Arial"/>
                <w:b/>
                <w:bCs/>
                <w:sz w:val="21"/>
                <w:szCs w:val="21"/>
              </w:rPr>
            </w:pPr>
            <w:r w:rsidRPr="00DB361D">
              <w:rPr>
                <w:rFonts w:ascii="Arial" w:hAnsi="Arial" w:cs="Arial"/>
                <w:b/>
                <w:bCs/>
                <w:sz w:val="21"/>
                <w:szCs w:val="21"/>
              </w:rPr>
              <w:t>People Management:</w:t>
            </w:r>
          </w:p>
          <w:p w14:paraId="2A87DF25" w14:textId="77777777" w:rsidR="009F746A" w:rsidRPr="00DB361D" w:rsidRDefault="009F746A" w:rsidP="009F746A">
            <w:pPr>
              <w:autoSpaceDE w:val="0"/>
              <w:autoSpaceDN w:val="0"/>
              <w:adjustRightInd w:val="0"/>
              <w:rPr>
                <w:rFonts w:ascii="Arial" w:hAnsi="Arial" w:cs="Arial"/>
                <w:sz w:val="21"/>
                <w:szCs w:val="21"/>
              </w:rPr>
            </w:pPr>
          </w:p>
        </w:tc>
        <w:tc>
          <w:tcPr>
            <w:tcW w:w="7972" w:type="dxa"/>
          </w:tcPr>
          <w:p w14:paraId="39885686"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Adopting a strong, caring and flexible leadership style so as to influence and motivate staff and students to achieve their objectives and those of the Academy.</w:t>
            </w:r>
          </w:p>
          <w:p w14:paraId="3E6C227B"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 xml:space="preserve">Ensuring that the policies and processes in-place for assessing students and for setting, </w:t>
            </w:r>
            <w:proofErr w:type="gramStart"/>
            <w:r w:rsidRPr="00DB361D">
              <w:rPr>
                <w:rFonts w:cs="Arial"/>
                <w:sz w:val="21"/>
                <w:szCs w:val="21"/>
              </w:rPr>
              <w:t>monitoring</w:t>
            </w:r>
            <w:proofErr w:type="gramEnd"/>
            <w:r w:rsidRPr="00DB361D">
              <w:rPr>
                <w:rFonts w:cs="Arial"/>
                <w:sz w:val="21"/>
                <w:szCs w:val="21"/>
              </w:rPr>
              <w:t xml:space="preserve"> and evaluating attainment goals for students are implemented by all departmental staff and are accurate.</w:t>
            </w:r>
          </w:p>
          <w:p w14:paraId="55738D51" w14:textId="4B68D1EA"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To support and develop any non-specialist teachers delivering</w:t>
            </w:r>
            <w:r>
              <w:rPr>
                <w:rFonts w:cs="Arial"/>
                <w:sz w:val="21"/>
                <w:szCs w:val="21"/>
              </w:rPr>
              <w:t xml:space="preserve"> </w:t>
            </w:r>
            <w:proofErr w:type="gramStart"/>
            <w:r w:rsidR="001330DD">
              <w:rPr>
                <w:rFonts w:cs="Arial"/>
                <w:sz w:val="21"/>
                <w:szCs w:val="21"/>
              </w:rPr>
              <w:t>Science</w:t>
            </w:r>
            <w:proofErr w:type="gramEnd"/>
          </w:p>
          <w:p w14:paraId="4D0144F3"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lastRenderedPageBreak/>
              <w:t>Creating an environment where there is visible acknowledgement that everyone’s contribution is valued.</w:t>
            </w:r>
          </w:p>
        </w:tc>
      </w:tr>
      <w:tr w:rsidR="009F746A" w:rsidRPr="00DB361D" w14:paraId="2022C110" w14:textId="77777777" w:rsidTr="00B24BB1">
        <w:trPr>
          <w:cantSplit/>
        </w:trPr>
        <w:tc>
          <w:tcPr>
            <w:tcW w:w="2093" w:type="dxa"/>
          </w:tcPr>
          <w:p w14:paraId="6F7D6ED5" w14:textId="77777777" w:rsidR="009F746A" w:rsidRPr="00DB361D" w:rsidRDefault="009F746A" w:rsidP="009F746A">
            <w:pPr>
              <w:autoSpaceDE w:val="0"/>
              <w:autoSpaceDN w:val="0"/>
              <w:adjustRightInd w:val="0"/>
              <w:rPr>
                <w:rFonts w:ascii="Arial" w:hAnsi="Arial" w:cs="Arial"/>
                <w:b/>
                <w:bCs/>
                <w:sz w:val="21"/>
                <w:szCs w:val="21"/>
              </w:rPr>
            </w:pPr>
            <w:r w:rsidRPr="00DB361D">
              <w:rPr>
                <w:rFonts w:ascii="Arial" w:hAnsi="Arial" w:cs="Arial"/>
                <w:b/>
                <w:bCs/>
                <w:sz w:val="21"/>
                <w:szCs w:val="21"/>
              </w:rPr>
              <w:lastRenderedPageBreak/>
              <w:t>Developing and maintaining strong community links:</w:t>
            </w:r>
          </w:p>
          <w:p w14:paraId="3A11D2AC" w14:textId="77777777" w:rsidR="009F746A" w:rsidRPr="00DB361D" w:rsidRDefault="009F746A" w:rsidP="009F746A">
            <w:pPr>
              <w:autoSpaceDE w:val="0"/>
              <w:autoSpaceDN w:val="0"/>
              <w:adjustRightInd w:val="0"/>
              <w:rPr>
                <w:rFonts w:ascii="Arial" w:hAnsi="Arial" w:cs="Arial"/>
                <w:sz w:val="21"/>
                <w:szCs w:val="21"/>
              </w:rPr>
            </w:pPr>
          </w:p>
        </w:tc>
        <w:tc>
          <w:tcPr>
            <w:tcW w:w="7972" w:type="dxa"/>
          </w:tcPr>
          <w:p w14:paraId="58CBDC89"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Developing initiatives to outreach to the community.</w:t>
            </w:r>
          </w:p>
          <w:p w14:paraId="1FD85B9F"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Assisting the Senior Leadership Team to create and implement ways of actively involving parents and carers in the learning process.</w:t>
            </w:r>
          </w:p>
          <w:p w14:paraId="4A3FB329" w14:textId="1D4104A6"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Working in conjunction with The GORSE Academies Trust to share best practice and develop a cohesive approach to</w:t>
            </w:r>
            <w:r>
              <w:rPr>
                <w:rFonts w:cs="Arial"/>
                <w:sz w:val="21"/>
                <w:szCs w:val="21"/>
              </w:rPr>
              <w:t xml:space="preserve"> </w:t>
            </w:r>
            <w:proofErr w:type="gramStart"/>
            <w:r w:rsidR="001330DD">
              <w:rPr>
                <w:rFonts w:cs="Arial"/>
                <w:sz w:val="21"/>
                <w:szCs w:val="21"/>
              </w:rPr>
              <w:t>Science</w:t>
            </w:r>
            <w:proofErr w:type="gramEnd"/>
          </w:p>
          <w:p w14:paraId="08C901EA"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Networking with secondary schools in Leeds to share best practice.</w:t>
            </w:r>
          </w:p>
          <w:p w14:paraId="225B3591" w14:textId="7EFC9CD3"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Facilitating a broad range of activities in conjunction with staff, students and the wider community to deepen and broaden learners’ experience in</w:t>
            </w:r>
            <w:r>
              <w:rPr>
                <w:rFonts w:cs="Arial"/>
                <w:sz w:val="21"/>
                <w:szCs w:val="21"/>
              </w:rPr>
              <w:t xml:space="preserve"> </w:t>
            </w:r>
            <w:proofErr w:type="gramStart"/>
            <w:r w:rsidR="001330DD">
              <w:rPr>
                <w:rFonts w:cs="Arial"/>
                <w:sz w:val="21"/>
                <w:szCs w:val="21"/>
              </w:rPr>
              <w:t>Science</w:t>
            </w:r>
            <w:proofErr w:type="gramEnd"/>
          </w:p>
        </w:tc>
      </w:tr>
      <w:tr w:rsidR="009F746A" w:rsidRPr="00DB361D" w14:paraId="16F8053B" w14:textId="77777777" w:rsidTr="00B24BB1">
        <w:trPr>
          <w:cantSplit/>
        </w:trPr>
        <w:tc>
          <w:tcPr>
            <w:tcW w:w="2093" w:type="dxa"/>
            <w:tcBorders>
              <w:bottom w:val="single" w:sz="4" w:space="0" w:color="auto"/>
            </w:tcBorders>
          </w:tcPr>
          <w:p w14:paraId="70553DEE" w14:textId="77777777" w:rsidR="009F746A" w:rsidRPr="00DB361D" w:rsidRDefault="009F746A" w:rsidP="009F746A">
            <w:pPr>
              <w:autoSpaceDE w:val="0"/>
              <w:autoSpaceDN w:val="0"/>
              <w:adjustRightInd w:val="0"/>
              <w:rPr>
                <w:rFonts w:ascii="Arial" w:hAnsi="Arial" w:cs="Arial"/>
                <w:b/>
                <w:bCs/>
                <w:sz w:val="21"/>
                <w:szCs w:val="21"/>
              </w:rPr>
            </w:pPr>
            <w:r w:rsidRPr="00DB361D">
              <w:rPr>
                <w:rFonts w:ascii="Arial" w:hAnsi="Arial" w:cs="Arial"/>
                <w:b/>
                <w:bCs/>
                <w:sz w:val="21"/>
                <w:szCs w:val="21"/>
              </w:rPr>
              <w:t>Resources / Safer Working Practice includes:</w:t>
            </w:r>
          </w:p>
          <w:p w14:paraId="1135B95E" w14:textId="77777777" w:rsidR="009F746A" w:rsidRPr="00DB361D" w:rsidRDefault="009F746A" w:rsidP="009F746A">
            <w:pPr>
              <w:autoSpaceDE w:val="0"/>
              <w:autoSpaceDN w:val="0"/>
              <w:adjustRightInd w:val="0"/>
              <w:rPr>
                <w:rFonts w:ascii="Arial" w:hAnsi="Arial" w:cs="Arial"/>
                <w:sz w:val="21"/>
                <w:szCs w:val="21"/>
              </w:rPr>
            </w:pPr>
          </w:p>
        </w:tc>
        <w:tc>
          <w:tcPr>
            <w:tcW w:w="7972" w:type="dxa"/>
            <w:tcBorders>
              <w:bottom w:val="single" w:sz="4" w:space="0" w:color="auto"/>
            </w:tcBorders>
          </w:tcPr>
          <w:p w14:paraId="5514FFD2"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Ensuring that physical resources to deliver the curriculum are acquired and are maintained effectively.</w:t>
            </w:r>
          </w:p>
          <w:p w14:paraId="21A70FBB"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Making sure that the accommodation is used in the most effective way to meet the needs of all students and of the curriculum.</w:t>
            </w:r>
          </w:p>
          <w:p w14:paraId="211336C0" w14:textId="329B76D2"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 xml:space="preserve">Ensuring that the </w:t>
            </w:r>
            <w:r w:rsidR="001330DD">
              <w:rPr>
                <w:rFonts w:cs="Arial"/>
                <w:sz w:val="21"/>
                <w:szCs w:val="21"/>
              </w:rPr>
              <w:t>Science</w:t>
            </w:r>
            <w:r>
              <w:rPr>
                <w:rFonts w:cs="Arial"/>
                <w:sz w:val="21"/>
                <w:szCs w:val="21"/>
              </w:rPr>
              <w:t xml:space="preserve"> </w:t>
            </w:r>
            <w:r w:rsidRPr="00DB361D">
              <w:rPr>
                <w:rFonts w:cs="Arial"/>
                <w:sz w:val="21"/>
                <w:szCs w:val="21"/>
              </w:rPr>
              <w:t>Department is maintained to a high standard that reflects the ethos of the Academy.</w:t>
            </w:r>
          </w:p>
          <w:p w14:paraId="792837F7" w14:textId="77777777" w:rsidR="009F746A" w:rsidRPr="00DB361D" w:rsidRDefault="009F746A" w:rsidP="009F746A">
            <w:pPr>
              <w:pStyle w:val="ListParagraph"/>
              <w:numPr>
                <w:ilvl w:val="0"/>
                <w:numId w:val="17"/>
              </w:numPr>
              <w:autoSpaceDE w:val="0"/>
              <w:autoSpaceDN w:val="0"/>
              <w:adjustRightInd w:val="0"/>
              <w:rPr>
                <w:rFonts w:cs="Arial"/>
                <w:sz w:val="21"/>
                <w:szCs w:val="21"/>
              </w:rPr>
            </w:pPr>
            <w:r w:rsidRPr="00DB361D">
              <w:rPr>
                <w:rFonts w:cs="Arial"/>
                <w:sz w:val="21"/>
                <w:szCs w:val="21"/>
              </w:rPr>
              <w:t>Managing health and safety as appropriate.</w:t>
            </w:r>
          </w:p>
        </w:tc>
      </w:tr>
      <w:tr w:rsidR="009F746A" w:rsidRPr="00DB361D" w14:paraId="7DCB47C6" w14:textId="77777777" w:rsidTr="00B24BB1">
        <w:trPr>
          <w:cantSplit/>
        </w:trPr>
        <w:tc>
          <w:tcPr>
            <w:tcW w:w="2093" w:type="dxa"/>
          </w:tcPr>
          <w:p w14:paraId="43ED5DB5" w14:textId="77777777" w:rsidR="009F746A" w:rsidRPr="00DB361D" w:rsidRDefault="009F746A" w:rsidP="009F746A">
            <w:pPr>
              <w:autoSpaceDE w:val="0"/>
              <w:autoSpaceDN w:val="0"/>
              <w:adjustRightInd w:val="0"/>
              <w:rPr>
                <w:rFonts w:ascii="Arial" w:hAnsi="Arial" w:cs="Arial"/>
                <w:b/>
                <w:bCs/>
                <w:sz w:val="21"/>
                <w:szCs w:val="21"/>
              </w:rPr>
            </w:pPr>
            <w:r w:rsidRPr="00DB361D">
              <w:rPr>
                <w:rFonts w:ascii="Arial" w:hAnsi="Arial" w:cs="Arial"/>
                <w:b/>
                <w:bCs/>
                <w:sz w:val="21"/>
                <w:szCs w:val="21"/>
              </w:rPr>
              <w:t>Accountability</w:t>
            </w:r>
          </w:p>
          <w:p w14:paraId="0430C837" w14:textId="77777777" w:rsidR="009F746A" w:rsidRPr="00DB361D" w:rsidRDefault="009F746A" w:rsidP="009F746A">
            <w:pPr>
              <w:autoSpaceDE w:val="0"/>
              <w:autoSpaceDN w:val="0"/>
              <w:adjustRightInd w:val="0"/>
              <w:rPr>
                <w:rFonts w:ascii="Arial" w:hAnsi="Arial" w:cs="Arial"/>
                <w:sz w:val="21"/>
                <w:szCs w:val="21"/>
              </w:rPr>
            </w:pPr>
            <w:r w:rsidRPr="00DB361D">
              <w:rPr>
                <w:rFonts w:ascii="Arial" w:hAnsi="Arial" w:cs="Arial"/>
                <w:b/>
                <w:bCs/>
                <w:sz w:val="21"/>
                <w:szCs w:val="21"/>
              </w:rPr>
              <w:t>Key Performance Indicators:</w:t>
            </w:r>
          </w:p>
        </w:tc>
        <w:tc>
          <w:tcPr>
            <w:tcW w:w="7972" w:type="dxa"/>
          </w:tcPr>
          <w:p w14:paraId="5E7DA931" w14:textId="1B514A7B" w:rsidR="009F746A" w:rsidRPr="00DB361D" w:rsidRDefault="009F746A" w:rsidP="009F746A">
            <w:pPr>
              <w:pStyle w:val="ListParagraph"/>
              <w:numPr>
                <w:ilvl w:val="0"/>
                <w:numId w:val="16"/>
              </w:numPr>
              <w:autoSpaceDE w:val="0"/>
              <w:autoSpaceDN w:val="0"/>
              <w:adjustRightInd w:val="0"/>
              <w:ind w:left="459" w:hanging="425"/>
              <w:rPr>
                <w:rFonts w:cs="Arial"/>
                <w:sz w:val="21"/>
                <w:szCs w:val="21"/>
              </w:rPr>
            </w:pPr>
            <w:r w:rsidRPr="00DB361D">
              <w:rPr>
                <w:rFonts w:cs="Arial"/>
                <w:sz w:val="21"/>
                <w:szCs w:val="21"/>
              </w:rPr>
              <w:t xml:space="preserve">Percentage of students securing </w:t>
            </w:r>
            <w:r>
              <w:rPr>
                <w:rFonts w:cs="Arial"/>
                <w:sz w:val="21"/>
                <w:szCs w:val="21"/>
              </w:rPr>
              <w:t>grade 4 and above</w:t>
            </w:r>
            <w:r w:rsidRPr="00DB361D">
              <w:rPr>
                <w:rFonts w:cs="Arial"/>
                <w:sz w:val="21"/>
                <w:szCs w:val="21"/>
              </w:rPr>
              <w:t xml:space="preserve"> in GCSE</w:t>
            </w:r>
            <w:r>
              <w:rPr>
                <w:rFonts w:cs="Arial"/>
                <w:sz w:val="21"/>
                <w:szCs w:val="21"/>
              </w:rPr>
              <w:t xml:space="preserve"> </w:t>
            </w:r>
            <w:r w:rsidR="001330DD">
              <w:rPr>
                <w:rFonts w:cs="Arial"/>
                <w:sz w:val="21"/>
                <w:szCs w:val="21"/>
              </w:rPr>
              <w:t>Science</w:t>
            </w:r>
            <w:r w:rsidRPr="00DB361D">
              <w:rPr>
                <w:rFonts w:cs="Arial"/>
                <w:sz w:val="21"/>
                <w:szCs w:val="21"/>
              </w:rPr>
              <w:t xml:space="preserve"> compared to targets.</w:t>
            </w:r>
          </w:p>
          <w:p w14:paraId="15D09405" w14:textId="42F732A4" w:rsidR="009F746A" w:rsidRPr="00DB361D" w:rsidRDefault="009F746A" w:rsidP="009F746A">
            <w:pPr>
              <w:pStyle w:val="ListParagraph"/>
              <w:numPr>
                <w:ilvl w:val="0"/>
                <w:numId w:val="16"/>
              </w:numPr>
              <w:autoSpaceDE w:val="0"/>
              <w:autoSpaceDN w:val="0"/>
              <w:adjustRightInd w:val="0"/>
              <w:ind w:left="459" w:hanging="425"/>
              <w:rPr>
                <w:rFonts w:cs="Arial"/>
                <w:sz w:val="21"/>
                <w:szCs w:val="21"/>
              </w:rPr>
            </w:pPr>
            <w:r w:rsidRPr="00DB361D">
              <w:rPr>
                <w:rFonts w:cs="Arial"/>
                <w:sz w:val="21"/>
                <w:szCs w:val="21"/>
              </w:rPr>
              <w:t xml:space="preserve">Proportion of </w:t>
            </w:r>
            <w:r w:rsidR="001330DD">
              <w:rPr>
                <w:rFonts w:cs="Arial"/>
                <w:sz w:val="21"/>
                <w:szCs w:val="21"/>
              </w:rPr>
              <w:t>Science</w:t>
            </w:r>
            <w:r>
              <w:rPr>
                <w:rFonts w:cs="Arial"/>
                <w:sz w:val="21"/>
                <w:szCs w:val="21"/>
              </w:rPr>
              <w:t xml:space="preserve"> </w:t>
            </w:r>
            <w:r w:rsidRPr="00DB361D">
              <w:rPr>
                <w:rFonts w:cs="Arial"/>
                <w:sz w:val="21"/>
                <w:szCs w:val="21"/>
              </w:rPr>
              <w:t>lessons formally observed to be Good / Outstanding.</w:t>
            </w:r>
          </w:p>
        </w:tc>
      </w:tr>
    </w:tbl>
    <w:p w14:paraId="19C2302C" w14:textId="77777777" w:rsidR="00B44A71" w:rsidRDefault="00B44A71" w:rsidP="00B44A71">
      <w:pPr>
        <w:jc w:val="both"/>
        <w:rPr>
          <w:rFonts w:ascii="Arial" w:hAnsi="Arial" w:cs="Arial"/>
          <w:i/>
          <w:sz w:val="22"/>
          <w:szCs w:val="22"/>
        </w:rPr>
      </w:pPr>
    </w:p>
    <w:p w14:paraId="49BED469" w14:textId="77777777" w:rsidR="00B44A71" w:rsidRPr="000918DF" w:rsidRDefault="00B44A71" w:rsidP="00B44A71">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38E7A479" w14:textId="77777777" w:rsidR="00B44A71" w:rsidRPr="000918DF" w:rsidRDefault="00B44A71" w:rsidP="00B44A71">
      <w:pPr>
        <w:jc w:val="both"/>
        <w:rPr>
          <w:rStyle w:val="Emphasis"/>
          <w:rFonts w:ascii="Arial" w:hAnsi="Arial" w:cs="Arial"/>
          <w:b/>
          <w:bCs/>
          <w:sz w:val="18"/>
          <w:szCs w:val="18"/>
          <w:shd w:val="clear" w:color="auto" w:fill="FFFFFF"/>
          <w:lang w:val="en-US"/>
        </w:rPr>
      </w:pPr>
    </w:p>
    <w:p w14:paraId="40C80D35" w14:textId="73E1CADE" w:rsidR="007E269D" w:rsidRDefault="00B44A71" w:rsidP="00B44A71">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3830A222" w14:textId="3CC8B304" w:rsidR="00AB6FF7" w:rsidRDefault="00AB6FF7" w:rsidP="00B44A71">
      <w:pPr>
        <w:jc w:val="both"/>
        <w:rPr>
          <w:rFonts w:ascii="Arial" w:hAnsi="Arial" w:cs="Arial"/>
          <w:b/>
          <w:bCs/>
          <w:color w:val="4472C4" w:themeColor="accent5"/>
          <w:sz w:val="18"/>
          <w:szCs w:val="18"/>
          <w:lang w:eastAsia="en-GB"/>
        </w:rPr>
      </w:pPr>
    </w:p>
    <w:p w14:paraId="7A8870EC" w14:textId="5F611115" w:rsidR="00AB6FF7" w:rsidRDefault="00AB6FF7" w:rsidP="00B44A71">
      <w:pPr>
        <w:jc w:val="both"/>
        <w:rPr>
          <w:rFonts w:ascii="Arial" w:hAnsi="Arial" w:cs="Arial"/>
          <w:b/>
          <w:bCs/>
          <w:color w:val="4472C4" w:themeColor="accent5"/>
          <w:sz w:val="18"/>
          <w:szCs w:val="18"/>
          <w:lang w:eastAsia="en-GB"/>
        </w:rPr>
      </w:pPr>
    </w:p>
    <w:p w14:paraId="29D93C81" w14:textId="0DF2ED98" w:rsidR="00AB6FF7" w:rsidRDefault="00AB6FF7" w:rsidP="00B44A71">
      <w:pPr>
        <w:jc w:val="both"/>
        <w:rPr>
          <w:rFonts w:ascii="Arial" w:hAnsi="Arial" w:cs="Arial"/>
          <w:b/>
          <w:bCs/>
          <w:color w:val="4472C4" w:themeColor="accent5"/>
          <w:sz w:val="18"/>
          <w:szCs w:val="18"/>
          <w:lang w:eastAsia="en-GB"/>
        </w:rPr>
      </w:pPr>
    </w:p>
    <w:p w14:paraId="3B9193B2" w14:textId="5ADBE556" w:rsidR="00AB6FF7" w:rsidRDefault="00AB6FF7" w:rsidP="00B44A71">
      <w:pPr>
        <w:jc w:val="both"/>
        <w:rPr>
          <w:rFonts w:ascii="Arial" w:hAnsi="Arial" w:cs="Arial"/>
          <w:b/>
          <w:bCs/>
          <w:color w:val="4472C4" w:themeColor="accent5"/>
          <w:sz w:val="18"/>
          <w:szCs w:val="18"/>
          <w:lang w:eastAsia="en-GB"/>
        </w:rPr>
      </w:pPr>
    </w:p>
    <w:p w14:paraId="40F9EDA2" w14:textId="4F1E2E13" w:rsidR="00AB6FF7" w:rsidRDefault="00AB6FF7" w:rsidP="00B44A71">
      <w:pPr>
        <w:jc w:val="both"/>
        <w:rPr>
          <w:rFonts w:ascii="Arial" w:hAnsi="Arial" w:cs="Arial"/>
          <w:b/>
          <w:bCs/>
          <w:color w:val="4472C4" w:themeColor="accent5"/>
          <w:sz w:val="18"/>
          <w:szCs w:val="18"/>
          <w:lang w:eastAsia="en-GB"/>
        </w:rPr>
      </w:pPr>
    </w:p>
    <w:p w14:paraId="53DA8104" w14:textId="009468CC" w:rsidR="00AB6FF7" w:rsidRDefault="00AB6FF7" w:rsidP="00B44A71">
      <w:pPr>
        <w:jc w:val="both"/>
        <w:rPr>
          <w:rFonts w:ascii="Arial" w:hAnsi="Arial" w:cs="Arial"/>
          <w:b/>
          <w:bCs/>
          <w:color w:val="4472C4" w:themeColor="accent5"/>
          <w:sz w:val="18"/>
          <w:szCs w:val="18"/>
          <w:lang w:eastAsia="en-GB"/>
        </w:rPr>
      </w:pPr>
    </w:p>
    <w:p w14:paraId="588514A1" w14:textId="04753903" w:rsidR="00AB6FF7" w:rsidRDefault="00AB6FF7" w:rsidP="00B44A71">
      <w:pPr>
        <w:jc w:val="both"/>
        <w:rPr>
          <w:rFonts w:ascii="Arial" w:hAnsi="Arial" w:cs="Arial"/>
          <w:b/>
          <w:bCs/>
          <w:color w:val="4472C4" w:themeColor="accent5"/>
          <w:sz w:val="18"/>
          <w:szCs w:val="18"/>
          <w:lang w:eastAsia="en-GB"/>
        </w:rPr>
      </w:pPr>
    </w:p>
    <w:p w14:paraId="2018E2D6" w14:textId="75C2EECD" w:rsidR="00AB6FF7" w:rsidRDefault="00AB6FF7" w:rsidP="00B44A71">
      <w:pPr>
        <w:jc w:val="both"/>
        <w:rPr>
          <w:rFonts w:ascii="Arial" w:hAnsi="Arial" w:cs="Arial"/>
          <w:b/>
          <w:bCs/>
          <w:color w:val="4472C4" w:themeColor="accent5"/>
          <w:sz w:val="18"/>
          <w:szCs w:val="18"/>
          <w:lang w:eastAsia="en-GB"/>
        </w:rPr>
      </w:pPr>
    </w:p>
    <w:p w14:paraId="52501E1D" w14:textId="66A03140" w:rsidR="00AB6FF7" w:rsidRDefault="00AB6FF7" w:rsidP="00B44A71">
      <w:pPr>
        <w:jc w:val="both"/>
        <w:rPr>
          <w:rFonts w:ascii="Arial" w:hAnsi="Arial" w:cs="Arial"/>
          <w:b/>
          <w:bCs/>
          <w:color w:val="4472C4" w:themeColor="accent5"/>
          <w:sz w:val="18"/>
          <w:szCs w:val="18"/>
          <w:lang w:eastAsia="en-GB"/>
        </w:rPr>
      </w:pPr>
    </w:p>
    <w:p w14:paraId="2A8E419D" w14:textId="2E77E3F3" w:rsidR="00AB6FF7" w:rsidRDefault="00AB6FF7" w:rsidP="00B44A71">
      <w:pPr>
        <w:jc w:val="both"/>
        <w:rPr>
          <w:rFonts w:ascii="Arial" w:hAnsi="Arial" w:cs="Arial"/>
          <w:b/>
          <w:bCs/>
          <w:color w:val="4472C4" w:themeColor="accent5"/>
          <w:sz w:val="18"/>
          <w:szCs w:val="18"/>
          <w:lang w:eastAsia="en-GB"/>
        </w:rPr>
      </w:pPr>
    </w:p>
    <w:p w14:paraId="4870B8CB" w14:textId="276E2395" w:rsidR="00AB6FF7" w:rsidRDefault="00AB6FF7" w:rsidP="00B44A71">
      <w:pPr>
        <w:jc w:val="both"/>
        <w:rPr>
          <w:rFonts w:ascii="Arial" w:hAnsi="Arial" w:cs="Arial"/>
          <w:b/>
          <w:bCs/>
          <w:color w:val="4472C4" w:themeColor="accent5"/>
          <w:sz w:val="18"/>
          <w:szCs w:val="18"/>
          <w:lang w:eastAsia="en-GB"/>
        </w:rPr>
      </w:pPr>
    </w:p>
    <w:p w14:paraId="4757CAD1" w14:textId="0E0C9CE7" w:rsidR="00AB6FF7" w:rsidRDefault="00AB6FF7" w:rsidP="00B44A71">
      <w:pPr>
        <w:jc w:val="both"/>
        <w:rPr>
          <w:rFonts w:ascii="Arial" w:hAnsi="Arial" w:cs="Arial"/>
          <w:b/>
          <w:bCs/>
          <w:color w:val="4472C4" w:themeColor="accent5"/>
          <w:sz w:val="18"/>
          <w:szCs w:val="18"/>
          <w:lang w:eastAsia="en-GB"/>
        </w:rPr>
      </w:pPr>
    </w:p>
    <w:p w14:paraId="14EC0FC1" w14:textId="3F251DAE" w:rsidR="00AB6FF7" w:rsidRDefault="00AB6FF7" w:rsidP="00B44A71">
      <w:pPr>
        <w:jc w:val="both"/>
        <w:rPr>
          <w:rFonts w:ascii="Arial" w:hAnsi="Arial" w:cs="Arial"/>
          <w:b/>
          <w:bCs/>
          <w:color w:val="4472C4" w:themeColor="accent5"/>
          <w:sz w:val="18"/>
          <w:szCs w:val="18"/>
          <w:lang w:eastAsia="en-GB"/>
        </w:rPr>
      </w:pPr>
    </w:p>
    <w:p w14:paraId="0DF06964" w14:textId="5B07D840" w:rsidR="00AB6FF7" w:rsidRDefault="00AB6FF7" w:rsidP="00B44A71">
      <w:pPr>
        <w:jc w:val="both"/>
        <w:rPr>
          <w:rFonts w:ascii="Arial" w:hAnsi="Arial" w:cs="Arial"/>
          <w:b/>
          <w:bCs/>
          <w:color w:val="4472C4" w:themeColor="accent5"/>
          <w:sz w:val="18"/>
          <w:szCs w:val="18"/>
          <w:lang w:eastAsia="en-GB"/>
        </w:rPr>
      </w:pPr>
    </w:p>
    <w:p w14:paraId="56FFEE8F" w14:textId="336FBF96" w:rsidR="00AB6FF7" w:rsidRDefault="00AB6FF7" w:rsidP="00B44A71">
      <w:pPr>
        <w:jc w:val="both"/>
        <w:rPr>
          <w:rFonts w:ascii="Arial" w:hAnsi="Arial" w:cs="Arial"/>
          <w:b/>
          <w:bCs/>
          <w:color w:val="4472C4" w:themeColor="accent5"/>
          <w:sz w:val="18"/>
          <w:szCs w:val="18"/>
          <w:lang w:eastAsia="en-GB"/>
        </w:rPr>
      </w:pPr>
    </w:p>
    <w:p w14:paraId="6115BCF3" w14:textId="19FE9FDB" w:rsidR="00AB6FF7" w:rsidRDefault="00AB6FF7" w:rsidP="00B44A71">
      <w:pPr>
        <w:jc w:val="both"/>
        <w:rPr>
          <w:rFonts w:ascii="Arial" w:hAnsi="Arial" w:cs="Arial"/>
          <w:b/>
          <w:bCs/>
          <w:color w:val="4472C4" w:themeColor="accent5"/>
          <w:sz w:val="18"/>
          <w:szCs w:val="18"/>
          <w:lang w:eastAsia="en-GB"/>
        </w:rPr>
      </w:pPr>
    </w:p>
    <w:p w14:paraId="58474569" w14:textId="413EB778" w:rsidR="00AB6FF7" w:rsidRDefault="00AB6FF7" w:rsidP="00B44A71">
      <w:pPr>
        <w:jc w:val="both"/>
        <w:rPr>
          <w:rFonts w:ascii="Arial" w:hAnsi="Arial" w:cs="Arial"/>
          <w:b/>
          <w:bCs/>
          <w:color w:val="4472C4" w:themeColor="accent5"/>
          <w:sz w:val="18"/>
          <w:szCs w:val="18"/>
          <w:lang w:eastAsia="en-GB"/>
        </w:rPr>
      </w:pPr>
    </w:p>
    <w:p w14:paraId="1E1146C5" w14:textId="17D4B4AF" w:rsidR="00AB6FF7" w:rsidRDefault="00AB6FF7" w:rsidP="00B44A71">
      <w:pPr>
        <w:jc w:val="both"/>
        <w:rPr>
          <w:rFonts w:ascii="Arial" w:hAnsi="Arial" w:cs="Arial"/>
          <w:b/>
          <w:bCs/>
          <w:color w:val="4472C4" w:themeColor="accent5"/>
          <w:sz w:val="18"/>
          <w:szCs w:val="18"/>
          <w:lang w:eastAsia="en-GB"/>
        </w:rPr>
      </w:pPr>
    </w:p>
    <w:p w14:paraId="56244B21" w14:textId="49631B9C" w:rsidR="00AB6FF7" w:rsidRDefault="00AB6FF7" w:rsidP="00B44A71">
      <w:pPr>
        <w:jc w:val="both"/>
        <w:rPr>
          <w:rFonts w:ascii="Arial" w:hAnsi="Arial" w:cs="Arial"/>
          <w:b/>
          <w:bCs/>
          <w:color w:val="4472C4" w:themeColor="accent5"/>
          <w:sz w:val="18"/>
          <w:szCs w:val="18"/>
          <w:lang w:eastAsia="en-GB"/>
        </w:rPr>
      </w:pPr>
    </w:p>
    <w:p w14:paraId="7A271BB7" w14:textId="495F38D6" w:rsidR="00AB6FF7" w:rsidRDefault="00AB6FF7" w:rsidP="00B44A71">
      <w:pPr>
        <w:jc w:val="both"/>
        <w:rPr>
          <w:rFonts w:ascii="Arial" w:hAnsi="Arial" w:cs="Arial"/>
          <w:b/>
          <w:bCs/>
          <w:color w:val="4472C4" w:themeColor="accent5"/>
          <w:sz w:val="18"/>
          <w:szCs w:val="18"/>
          <w:lang w:eastAsia="en-GB"/>
        </w:rPr>
      </w:pPr>
    </w:p>
    <w:p w14:paraId="65143F3C" w14:textId="54CAC44D" w:rsidR="00AB6FF7" w:rsidRDefault="00AB6FF7" w:rsidP="00B44A71">
      <w:pPr>
        <w:jc w:val="both"/>
        <w:rPr>
          <w:rFonts w:ascii="Arial" w:hAnsi="Arial" w:cs="Arial"/>
          <w:b/>
          <w:bCs/>
          <w:color w:val="4472C4" w:themeColor="accent5"/>
          <w:sz w:val="18"/>
          <w:szCs w:val="18"/>
          <w:lang w:eastAsia="en-GB"/>
        </w:rPr>
      </w:pPr>
    </w:p>
    <w:p w14:paraId="01D9A035" w14:textId="14E3C9C1" w:rsidR="00AB6FF7" w:rsidRDefault="00AB6FF7" w:rsidP="00B44A71">
      <w:pPr>
        <w:jc w:val="both"/>
        <w:rPr>
          <w:rFonts w:ascii="Arial" w:hAnsi="Arial" w:cs="Arial"/>
          <w:b/>
          <w:bCs/>
          <w:color w:val="4472C4" w:themeColor="accent5"/>
          <w:sz w:val="18"/>
          <w:szCs w:val="18"/>
          <w:lang w:eastAsia="en-GB"/>
        </w:rPr>
      </w:pPr>
    </w:p>
    <w:p w14:paraId="01BFA2F2" w14:textId="2FDAE060" w:rsidR="00AB6FF7" w:rsidRDefault="00AB6FF7" w:rsidP="00B44A71">
      <w:pPr>
        <w:jc w:val="both"/>
        <w:rPr>
          <w:rFonts w:ascii="Arial" w:hAnsi="Arial" w:cs="Arial"/>
          <w:b/>
          <w:bCs/>
          <w:color w:val="4472C4" w:themeColor="accent5"/>
          <w:sz w:val="18"/>
          <w:szCs w:val="18"/>
          <w:lang w:eastAsia="en-GB"/>
        </w:rPr>
      </w:pPr>
    </w:p>
    <w:p w14:paraId="7ADEA122" w14:textId="49D89986" w:rsidR="00AB6FF7" w:rsidRDefault="00AB6FF7" w:rsidP="00B44A71">
      <w:pPr>
        <w:jc w:val="both"/>
        <w:rPr>
          <w:rFonts w:ascii="Arial" w:hAnsi="Arial" w:cs="Arial"/>
          <w:b/>
          <w:bCs/>
          <w:color w:val="4472C4" w:themeColor="accent5"/>
          <w:sz w:val="18"/>
          <w:szCs w:val="18"/>
          <w:lang w:eastAsia="en-GB"/>
        </w:rPr>
      </w:pPr>
    </w:p>
    <w:p w14:paraId="15869368" w14:textId="66D1BB92" w:rsidR="00AB6FF7" w:rsidRDefault="00AB6FF7" w:rsidP="00B44A71">
      <w:pPr>
        <w:jc w:val="both"/>
        <w:rPr>
          <w:rFonts w:ascii="Arial" w:hAnsi="Arial" w:cs="Arial"/>
          <w:b/>
          <w:bCs/>
          <w:color w:val="4472C4" w:themeColor="accent5"/>
          <w:sz w:val="18"/>
          <w:szCs w:val="18"/>
          <w:lang w:eastAsia="en-GB"/>
        </w:rPr>
      </w:pPr>
    </w:p>
    <w:p w14:paraId="1715B21F" w14:textId="365F202F" w:rsidR="00AB6FF7" w:rsidRDefault="00AB6FF7" w:rsidP="00B44A71">
      <w:pPr>
        <w:jc w:val="both"/>
        <w:rPr>
          <w:rFonts w:ascii="Arial" w:hAnsi="Arial" w:cs="Arial"/>
          <w:b/>
          <w:bCs/>
          <w:color w:val="4472C4" w:themeColor="accent5"/>
          <w:sz w:val="18"/>
          <w:szCs w:val="18"/>
          <w:lang w:eastAsia="en-GB"/>
        </w:rPr>
      </w:pPr>
    </w:p>
    <w:p w14:paraId="7A628B81" w14:textId="318ECB4D" w:rsidR="00AB6FF7" w:rsidRDefault="00AB6FF7" w:rsidP="00B44A71">
      <w:pPr>
        <w:jc w:val="both"/>
        <w:rPr>
          <w:rFonts w:ascii="Arial" w:hAnsi="Arial" w:cs="Arial"/>
          <w:b/>
          <w:bCs/>
          <w:color w:val="4472C4" w:themeColor="accent5"/>
          <w:sz w:val="18"/>
          <w:szCs w:val="18"/>
          <w:lang w:eastAsia="en-GB"/>
        </w:rPr>
      </w:pPr>
    </w:p>
    <w:p w14:paraId="4E1A1121" w14:textId="590FF5C1" w:rsidR="00AB6FF7" w:rsidRDefault="00AB6FF7" w:rsidP="00B44A71">
      <w:pPr>
        <w:jc w:val="both"/>
        <w:rPr>
          <w:rFonts w:ascii="Arial" w:hAnsi="Arial" w:cs="Arial"/>
          <w:b/>
          <w:bCs/>
          <w:color w:val="4472C4" w:themeColor="accent5"/>
          <w:sz w:val="18"/>
          <w:szCs w:val="18"/>
          <w:lang w:eastAsia="en-GB"/>
        </w:rPr>
      </w:pPr>
    </w:p>
    <w:p w14:paraId="5453D3FD" w14:textId="2EF879D0" w:rsidR="00AB6FF7" w:rsidRDefault="00AB6FF7" w:rsidP="00B44A71">
      <w:pPr>
        <w:jc w:val="both"/>
        <w:rPr>
          <w:rFonts w:ascii="Arial" w:hAnsi="Arial" w:cs="Arial"/>
          <w:b/>
          <w:bCs/>
          <w:color w:val="4472C4" w:themeColor="accent5"/>
          <w:sz w:val="18"/>
          <w:szCs w:val="18"/>
          <w:lang w:eastAsia="en-GB"/>
        </w:rPr>
      </w:pPr>
    </w:p>
    <w:p w14:paraId="0D65DF6E" w14:textId="183941A6" w:rsidR="00AB6FF7" w:rsidRDefault="00AB6FF7" w:rsidP="00B44A71">
      <w:pPr>
        <w:jc w:val="both"/>
        <w:rPr>
          <w:rFonts w:ascii="Arial" w:hAnsi="Arial" w:cs="Arial"/>
          <w:b/>
          <w:bCs/>
          <w:color w:val="4472C4" w:themeColor="accent5"/>
          <w:sz w:val="18"/>
          <w:szCs w:val="18"/>
          <w:lang w:eastAsia="en-GB"/>
        </w:rPr>
      </w:pPr>
    </w:p>
    <w:p w14:paraId="67984A1B" w14:textId="585FCE9D" w:rsidR="00AB6FF7" w:rsidRDefault="00AB6FF7" w:rsidP="00B44A71">
      <w:pPr>
        <w:jc w:val="both"/>
        <w:rPr>
          <w:rFonts w:ascii="Arial" w:hAnsi="Arial" w:cs="Arial"/>
          <w:b/>
          <w:bCs/>
          <w:color w:val="4472C4" w:themeColor="accent5"/>
          <w:sz w:val="18"/>
          <w:szCs w:val="18"/>
          <w:lang w:eastAsia="en-GB"/>
        </w:rPr>
      </w:pPr>
    </w:p>
    <w:p w14:paraId="6E8650F2" w14:textId="31DC540B" w:rsidR="00AB6FF7" w:rsidRDefault="00AB6FF7" w:rsidP="00B44A71">
      <w:pPr>
        <w:jc w:val="both"/>
        <w:rPr>
          <w:rFonts w:ascii="Arial" w:hAnsi="Arial" w:cs="Arial"/>
          <w:b/>
          <w:bCs/>
          <w:color w:val="4472C4" w:themeColor="accent5"/>
          <w:sz w:val="18"/>
          <w:szCs w:val="18"/>
          <w:lang w:eastAsia="en-GB"/>
        </w:rPr>
      </w:pPr>
    </w:p>
    <w:p w14:paraId="6C90F4D9" w14:textId="100E1448" w:rsidR="00AB6FF7" w:rsidRDefault="00AB6FF7" w:rsidP="00B44A71">
      <w:pPr>
        <w:jc w:val="both"/>
        <w:rPr>
          <w:rFonts w:ascii="Arial" w:hAnsi="Arial" w:cs="Arial"/>
          <w:b/>
          <w:bCs/>
          <w:color w:val="4472C4" w:themeColor="accent5"/>
          <w:sz w:val="18"/>
          <w:szCs w:val="18"/>
          <w:lang w:eastAsia="en-GB"/>
        </w:rPr>
      </w:pPr>
    </w:p>
    <w:p w14:paraId="072CD3EB" w14:textId="5DCA95F7" w:rsidR="00AB6FF7" w:rsidRDefault="00AB6FF7" w:rsidP="00B44A71">
      <w:pPr>
        <w:jc w:val="both"/>
        <w:rPr>
          <w:rFonts w:ascii="Arial" w:hAnsi="Arial" w:cs="Arial"/>
          <w:b/>
          <w:bCs/>
          <w:color w:val="4472C4" w:themeColor="accent5"/>
          <w:sz w:val="18"/>
          <w:szCs w:val="18"/>
          <w:lang w:eastAsia="en-GB"/>
        </w:rPr>
      </w:pPr>
    </w:p>
    <w:p w14:paraId="410A372E" w14:textId="77777777" w:rsidR="00AB6FF7" w:rsidRPr="00A2691D" w:rsidRDefault="00AB6FF7" w:rsidP="00AB6FF7">
      <w:pPr>
        <w:tabs>
          <w:tab w:val="left" w:pos="1276"/>
        </w:tabs>
        <w:jc w:val="center"/>
        <w:rPr>
          <w:rFonts w:ascii="Arial" w:hAnsi="Arial" w:cs="Arial"/>
          <w:b/>
          <w:sz w:val="22"/>
          <w:szCs w:val="22"/>
        </w:rPr>
      </w:pPr>
      <w:r w:rsidRPr="00A2691D">
        <w:rPr>
          <w:rFonts w:ascii="Arial" w:hAnsi="Arial" w:cs="Arial"/>
          <w:b/>
          <w:sz w:val="22"/>
          <w:szCs w:val="22"/>
        </w:rPr>
        <w:t>PERSON SPECIFICATION</w:t>
      </w:r>
    </w:p>
    <w:p w14:paraId="3FF3AB2A" w14:textId="688D4DE9" w:rsidR="00AB6FF7" w:rsidRPr="00A2691D" w:rsidRDefault="00AB6FF7" w:rsidP="00AB6FF7">
      <w:pPr>
        <w:tabs>
          <w:tab w:val="left" w:pos="1276"/>
        </w:tabs>
        <w:jc w:val="center"/>
        <w:rPr>
          <w:rFonts w:ascii="Arial" w:hAnsi="Arial" w:cs="Arial"/>
          <w:b/>
          <w:sz w:val="22"/>
          <w:szCs w:val="22"/>
        </w:rPr>
      </w:pPr>
      <w:r w:rsidRPr="00A2691D">
        <w:rPr>
          <w:rFonts w:ascii="Arial" w:hAnsi="Arial" w:cs="Arial"/>
          <w:b/>
          <w:sz w:val="22"/>
          <w:szCs w:val="22"/>
        </w:rPr>
        <w:t xml:space="preserve">Assistant Curriculum Leader </w:t>
      </w:r>
      <w:r>
        <w:rPr>
          <w:rFonts w:ascii="Arial" w:hAnsi="Arial" w:cs="Arial"/>
          <w:b/>
          <w:sz w:val="22"/>
          <w:szCs w:val="22"/>
        </w:rPr>
        <w:t>o</w:t>
      </w:r>
      <w:r w:rsidRPr="00A2691D">
        <w:rPr>
          <w:rFonts w:ascii="Arial" w:hAnsi="Arial" w:cs="Arial"/>
          <w:b/>
          <w:sz w:val="22"/>
          <w:szCs w:val="22"/>
        </w:rPr>
        <w:t xml:space="preserve">f </w:t>
      </w:r>
      <w:r w:rsidR="001330DD">
        <w:rPr>
          <w:rFonts w:ascii="Arial" w:hAnsi="Arial" w:cs="Arial"/>
          <w:b/>
          <w:sz w:val="22"/>
          <w:szCs w:val="22"/>
        </w:rPr>
        <w:t>Science</w:t>
      </w:r>
    </w:p>
    <w:p w14:paraId="01FA40BB" w14:textId="77777777" w:rsidR="00AB6FF7" w:rsidRPr="004D6D3C" w:rsidRDefault="00AB6FF7" w:rsidP="00AB6FF7">
      <w:pPr>
        <w:jc w:val="both"/>
        <w:rPr>
          <w:rFonts w:ascii="Arial" w:hAnsi="Arial" w:cs="Arial"/>
          <w:sz w:val="20"/>
          <w:szCs w:val="20"/>
        </w:rPr>
      </w:pPr>
      <w:r w:rsidRPr="004D6D3C">
        <w:rPr>
          <w:rFonts w:ascii="Arial" w:hAnsi="Arial" w:cs="Arial"/>
          <w:b/>
          <w:sz w:val="22"/>
          <w:szCs w:val="22"/>
        </w:rPr>
        <w:tab/>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3260"/>
        <w:gridCol w:w="2268"/>
      </w:tblGrid>
      <w:tr w:rsidR="00AB6FF7" w:rsidRPr="00B67DF1" w14:paraId="10CAFFB0" w14:textId="77777777" w:rsidTr="003E2C00">
        <w:tc>
          <w:tcPr>
            <w:tcW w:w="1668" w:type="dxa"/>
          </w:tcPr>
          <w:p w14:paraId="7891EA92" w14:textId="77777777" w:rsidR="00AB6FF7" w:rsidRPr="00B67DF1" w:rsidRDefault="00AB6FF7" w:rsidP="003E2C00">
            <w:pPr>
              <w:jc w:val="center"/>
              <w:rPr>
                <w:rFonts w:ascii="Arial" w:hAnsi="Arial" w:cs="Arial"/>
                <w:b/>
                <w:sz w:val="20"/>
                <w:szCs w:val="20"/>
              </w:rPr>
            </w:pPr>
            <w:r w:rsidRPr="00B67DF1">
              <w:rPr>
                <w:rFonts w:ascii="Arial" w:hAnsi="Arial" w:cs="Arial"/>
                <w:b/>
                <w:sz w:val="20"/>
                <w:szCs w:val="20"/>
              </w:rPr>
              <w:t>Attribute</w:t>
            </w:r>
          </w:p>
        </w:tc>
        <w:tc>
          <w:tcPr>
            <w:tcW w:w="3260" w:type="dxa"/>
          </w:tcPr>
          <w:p w14:paraId="10E0DC6E" w14:textId="77777777" w:rsidR="00AB6FF7" w:rsidRPr="00B67DF1" w:rsidRDefault="00AB6FF7" w:rsidP="003E2C00">
            <w:pPr>
              <w:jc w:val="center"/>
              <w:rPr>
                <w:rFonts w:ascii="Arial" w:hAnsi="Arial" w:cs="Arial"/>
                <w:b/>
                <w:sz w:val="20"/>
                <w:szCs w:val="20"/>
              </w:rPr>
            </w:pPr>
            <w:r w:rsidRPr="00B67DF1">
              <w:rPr>
                <w:rFonts w:ascii="Arial" w:hAnsi="Arial" w:cs="Arial"/>
                <w:b/>
                <w:sz w:val="20"/>
                <w:szCs w:val="20"/>
              </w:rPr>
              <w:t>Essential</w:t>
            </w:r>
          </w:p>
        </w:tc>
        <w:tc>
          <w:tcPr>
            <w:tcW w:w="3260" w:type="dxa"/>
          </w:tcPr>
          <w:p w14:paraId="1D75160B" w14:textId="77777777" w:rsidR="00AB6FF7" w:rsidRPr="00B67DF1" w:rsidRDefault="00AB6FF7" w:rsidP="003E2C00">
            <w:pPr>
              <w:jc w:val="center"/>
              <w:rPr>
                <w:rFonts w:ascii="Arial" w:hAnsi="Arial" w:cs="Arial"/>
                <w:b/>
                <w:sz w:val="20"/>
                <w:szCs w:val="20"/>
              </w:rPr>
            </w:pPr>
            <w:r w:rsidRPr="00B67DF1">
              <w:rPr>
                <w:rFonts w:ascii="Arial" w:hAnsi="Arial" w:cs="Arial"/>
                <w:b/>
                <w:sz w:val="20"/>
                <w:szCs w:val="20"/>
              </w:rPr>
              <w:t>Desirable</w:t>
            </w:r>
          </w:p>
        </w:tc>
        <w:tc>
          <w:tcPr>
            <w:tcW w:w="2268" w:type="dxa"/>
          </w:tcPr>
          <w:p w14:paraId="2FDB72AC" w14:textId="77777777" w:rsidR="00AB6FF7" w:rsidRPr="00B67DF1" w:rsidRDefault="00AB6FF7" w:rsidP="003E2C00">
            <w:pPr>
              <w:jc w:val="center"/>
              <w:rPr>
                <w:rFonts w:ascii="Arial" w:hAnsi="Arial" w:cs="Arial"/>
                <w:b/>
                <w:sz w:val="20"/>
                <w:szCs w:val="20"/>
              </w:rPr>
            </w:pPr>
            <w:r w:rsidRPr="00B67DF1">
              <w:rPr>
                <w:rFonts w:ascii="Arial" w:hAnsi="Arial" w:cs="Arial"/>
                <w:b/>
                <w:sz w:val="20"/>
                <w:szCs w:val="20"/>
              </w:rPr>
              <w:t>How identified</w:t>
            </w:r>
          </w:p>
        </w:tc>
      </w:tr>
      <w:tr w:rsidR="00AB6FF7" w:rsidRPr="00B67DF1" w14:paraId="6EC8B333" w14:textId="77777777" w:rsidTr="003E2C00">
        <w:tc>
          <w:tcPr>
            <w:tcW w:w="1668" w:type="dxa"/>
          </w:tcPr>
          <w:p w14:paraId="56BFB630" w14:textId="77777777" w:rsidR="00AB6FF7" w:rsidRPr="00B67DF1" w:rsidRDefault="00AB6FF7" w:rsidP="003E2C00">
            <w:pPr>
              <w:rPr>
                <w:rFonts w:ascii="Arial" w:hAnsi="Arial" w:cs="Arial"/>
                <w:sz w:val="20"/>
                <w:szCs w:val="20"/>
              </w:rPr>
            </w:pPr>
            <w:r w:rsidRPr="00B67DF1">
              <w:rPr>
                <w:rFonts w:ascii="Arial" w:hAnsi="Arial" w:cs="Arial"/>
                <w:sz w:val="20"/>
                <w:szCs w:val="20"/>
              </w:rPr>
              <w:t>Qualifications</w:t>
            </w:r>
          </w:p>
        </w:tc>
        <w:tc>
          <w:tcPr>
            <w:tcW w:w="3260" w:type="dxa"/>
          </w:tcPr>
          <w:p w14:paraId="13BD3292" w14:textId="77777777" w:rsidR="00AB6FF7" w:rsidRPr="00B67DF1" w:rsidRDefault="00AB6FF7" w:rsidP="003E2C00">
            <w:pPr>
              <w:numPr>
                <w:ilvl w:val="0"/>
                <w:numId w:val="10"/>
              </w:numPr>
              <w:tabs>
                <w:tab w:val="num" w:pos="360"/>
              </w:tabs>
              <w:rPr>
                <w:rFonts w:ascii="Arial" w:hAnsi="Arial" w:cs="Arial"/>
                <w:sz w:val="20"/>
                <w:szCs w:val="20"/>
              </w:rPr>
            </w:pPr>
            <w:r w:rsidRPr="00B67DF1">
              <w:rPr>
                <w:rFonts w:ascii="Arial" w:hAnsi="Arial" w:cs="Arial"/>
                <w:sz w:val="20"/>
                <w:szCs w:val="20"/>
              </w:rPr>
              <w:t>Good honours degree in directly related subject.</w:t>
            </w:r>
          </w:p>
          <w:p w14:paraId="5C49CA6D" w14:textId="77777777" w:rsidR="00AB6FF7" w:rsidRPr="00B67DF1" w:rsidRDefault="00AB6FF7" w:rsidP="003E2C00">
            <w:pPr>
              <w:numPr>
                <w:ilvl w:val="0"/>
                <w:numId w:val="10"/>
              </w:numPr>
              <w:tabs>
                <w:tab w:val="num" w:pos="360"/>
              </w:tabs>
              <w:rPr>
                <w:rFonts w:ascii="Arial" w:hAnsi="Arial" w:cs="Arial"/>
                <w:sz w:val="20"/>
                <w:szCs w:val="20"/>
              </w:rPr>
            </w:pPr>
            <w:r w:rsidRPr="00B67DF1">
              <w:rPr>
                <w:rFonts w:ascii="Arial" w:hAnsi="Arial" w:cs="Arial"/>
                <w:sz w:val="20"/>
                <w:szCs w:val="20"/>
              </w:rPr>
              <w:t xml:space="preserve">Qualified Teacher Status </w:t>
            </w:r>
          </w:p>
        </w:tc>
        <w:tc>
          <w:tcPr>
            <w:tcW w:w="3260" w:type="dxa"/>
          </w:tcPr>
          <w:p w14:paraId="15E7AB11" w14:textId="77777777" w:rsidR="00AB6FF7" w:rsidRPr="00B67DF1" w:rsidRDefault="00AB6FF7" w:rsidP="003E2C00">
            <w:pPr>
              <w:numPr>
                <w:ilvl w:val="0"/>
                <w:numId w:val="10"/>
              </w:numPr>
              <w:tabs>
                <w:tab w:val="num" w:pos="360"/>
              </w:tabs>
              <w:rPr>
                <w:rFonts w:ascii="Arial" w:hAnsi="Arial" w:cs="Arial"/>
                <w:sz w:val="20"/>
                <w:szCs w:val="20"/>
              </w:rPr>
            </w:pPr>
            <w:r w:rsidRPr="00B67DF1">
              <w:rPr>
                <w:rFonts w:ascii="Arial" w:hAnsi="Arial" w:cs="Arial"/>
                <w:sz w:val="20"/>
                <w:szCs w:val="20"/>
              </w:rPr>
              <w:t xml:space="preserve">MA / further qualification relating to </w:t>
            </w:r>
            <w:proofErr w:type="gramStart"/>
            <w:r w:rsidRPr="00B67DF1">
              <w:rPr>
                <w:rFonts w:ascii="Arial" w:hAnsi="Arial" w:cs="Arial"/>
                <w:sz w:val="20"/>
                <w:szCs w:val="20"/>
              </w:rPr>
              <w:t>subject</w:t>
            </w:r>
            <w:proofErr w:type="gramEnd"/>
          </w:p>
          <w:p w14:paraId="739A5B21" w14:textId="77777777" w:rsidR="00AB6FF7" w:rsidRPr="00B67DF1" w:rsidRDefault="00AB6FF7" w:rsidP="003E2C00">
            <w:pPr>
              <w:numPr>
                <w:ilvl w:val="0"/>
                <w:numId w:val="10"/>
              </w:numPr>
              <w:tabs>
                <w:tab w:val="num" w:pos="360"/>
              </w:tabs>
              <w:rPr>
                <w:rFonts w:ascii="Arial" w:hAnsi="Arial" w:cs="Arial"/>
                <w:sz w:val="20"/>
                <w:szCs w:val="20"/>
              </w:rPr>
            </w:pPr>
            <w:r w:rsidRPr="00B67DF1">
              <w:rPr>
                <w:rFonts w:ascii="Arial" w:hAnsi="Arial" w:cs="Arial"/>
                <w:sz w:val="20"/>
                <w:szCs w:val="20"/>
              </w:rPr>
              <w:t xml:space="preserve">MA / further qualification relating to educational pedagogy </w:t>
            </w:r>
          </w:p>
        </w:tc>
        <w:tc>
          <w:tcPr>
            <w:tcW w:w="2268" w:type="dxa"/>
          </w:tcPr>
          <w:p w14:paraId="03A6E46C" w14:textId="77777777" w:rsidR="00AB6FF7" w:rsidRPr="00B67DF1" w:rsidRDefault="00AB6FF7" w:rsidP="003E2C00">
            <w:pPr>
              <w:numPr>
                <w:ilvl w:val="0"/>
                <w:numId w:val="10"/>
              </w:numPr>
              <w:tabs>
                <w:tab w:val="num" w:pos="360"/>
              </w:tabs>
              <w:rPr>
                <w:rFonts w:ascii="Arial" w:hAnsi="Arial" w:cs="Arial"/>
                <w:sz w:val="20"/>
                <w:szCs w:val="20"/>
              </w:rPr>
            </w:pPr>
            <w:r w:rsidRPr="00B67DF1">
              <w:rPr>
                <w:rFonts w:ascii="Arial" w:hAnsi="Arial" w:cs="Arial"/>
                <w:sz w:val="20"/>
                <w:szCs w:val="20"/>
              </w:rPr>
              <w:t>Application</w:t>
            </w:r>
          </w:p>
          <w:p w14:paraId="3495B836" w14:textId="77777777" w:rsidR="00AB6FF7" w:rsidRPr="00B67DF1" w:rsidRDefault="00AB6FF7" w:rsidP="003E2C00">
            <w:pPr>
              <w:numPr>
                <w:ilvl w:val="0"/>
                <w:numId w:val="10"/>
              </w:numPr>
              <w:tabs>
                <w:tab w:val="num" w:pos="360"/>
              </w:tabs>
              <w:rPr>
                <w:rFonts w:ascii="Arial" w:hAnsi="Arial" w:cs="Arial"/>
                <w:sz w:val="20"/>
                <w:szCs w:val="20"/>
              </w:rPr>
            </w:pPr>
            <w:r w:rsidRPr="00B67DF1">
              <w:rPr>
                <w:rFonts w:ascii="Arial" w:hAnsi="Arial" w:cs="Arial"/>
                <w:sz w:val="20"/>
                <w:szCs w:val="20"/>
              </w:rPr>
              <w:t>References</w:t>
            </w:r>
          </w:p>
        </w:tc>
      </w:tr>
      <w:tr w:rsidR="00AB6FF7" w:rsidRPr="00B67DF1" w14:paraId="6BCE2505" w14:textId="77777777" w:rsidTr="003E2C00">
        <w:tc>
          <w:tcPr>
            <w:tcW w:w="1668" w:type="dxa"/>
          </w:tcPr>
          <w:p w14:paraId="248FA596" w14:textId="77777777" w:rsidR="00AB6FF7" w:rsidRPr="00B67DF1" w:rsidRDefault="00AB6FF7" w:rsidP="003E2C00">
            <w:pPr>
              <w:rPr>
                <w:rFonts w:ascii="Arial" w:hAnsi="Arial" w:cs="Arial"/>
                <w:sz w:val="20"/>
                <w:szCs w:val="20"/>
              </w:rPr>
            </w:pPr>
            <w:r w:rsidRPr="00B67DF1">
              <w:rPr>
                <w:rFonts w:ascii="Arial" w:hAnsi="Arial" w:cs="Arial"/>
                <w:sz w:val="20"/>
                <w:szCs w:val="20"/>
              </w:rPr>
              <w:t>Knowledge and skills</w:t>
            </w:r>
          </w:p>
        </w:tc>
        <w:tc>
          <w:tcPr>
            <w:tcW w:w="3260" w:type="dxa"/>
          </w:tcPr>
          <w:p w14:paraId="35D04149"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Very good classroom practitioner with the propensity to become </w:t>
            </w:r>
            <w:proofErr w:type="gramStart"/>
            <w:r w:rsidRPr="00B67DF1">
              <w:rPr>
                <w:rFonts w:ascii="Arial" w:hAnsi="Arial" w:cs="Arial"/>
                <w:sz w:val="20"/>
                <w:szCs w:val="20"/>
              </w:rPr>
              <w:t>Outstanding</w:t>
            </w:r>
            <w:proofErr w:type="gramEnd"/>
            <w:r w:rsidRPr="00B67DF1">
              <w:rPr>
                <w:rFonts w:ascii="Arial" w:hAnsi="Arial" w:cs="Arial"/>
                <w:sz w:val="20"/>
                <w:szCs w:val="20"/>
              </w:rPr>
              <w:t xml:space="preserve"> </w:t>
            </w:r>
          </w:p>
          <w:p w14:paraId="1165668A"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Knowledge of current curriculum developments in subject and their implications </w:t>
            </w:r>
          </w:p>
          <w:p w14:paraId="7A1B6783"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Good knowledge and understanding of current educational </w:t>
            </w:r>
            <w:proofErr w:type="gramStart"/>
            <w:r w:rsidRPr="00B67DF1">
              <w:rPr>
                <w:rFonts w:ascii="Arial" w:hAnsi="Arial" w:cs="Arial"/>
                <w:sz w:val="20"/>
                <w:szCs w:val="20"/>
              </w:rPr>
              <w:t>thinking</w:t>
            </w:r>
            <w:proofErr w:type="gramEnd"/>
          </w:p>
          <w:p w14:paraId="085F1351"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Exceptional levels of literacy and the skills to decimate this knowledge to </w:t>
            </w:r>
            <w:proofErr w:type="gramStart"/>
            <w:r w:rsidRPr="00B67DF1">
              <w:rPr>
                <w:rFonts w:ascii="Arial" w:hAnsi="Arial" w:cs="Arial"/>
                <w:sz w:val="20"/>
                <w:szCs w:val="20"/>
              </w:rPr>
              <w:t>others</w:t>
            </w:r>
            <w:proofErr w:type="gramEnd"/>
          </w:p>
          <w:p w14:paraId="4274AE51"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Proven ability to use intervention strategies to raise attainment of </w:t>
            </w:r>
            <w:proofErr w:type="gramStart"/>
            <w:r w:rsidRPr="00B67DF1">
              <w:rPr>
                <w:rFonts w:ascii="Arial" w:hAnsi="Arial" w:cs="Arial"/>
                <w:sz w:val="20"/>
                <w:szCs w:val="20"/>
              </w:rPr>
              <w:t>learners</w:t>
            </w:r>
            <w:proofErr w:type="gramEnd"/>
          </w:p>
          <w:p w14:paraId="1150337E"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Ability to turn vision into </w:t>
            </w:r>
            <w:proofErr w:type="gramStart"/>
            <w:r w:rsidRPr="00B67DF1">
              <w:rPr>
                <w:rFonts w:ascii="Arial" w:hAnsi="Arial" w:cs="Arial"/>
                <w:sz w:val="20"/>
                <w:szCs w:val="20"/>
              </w:rPr>
              <w:t>reality</w:t>
            </w:r>
            <w:proofErr w:type="gramEnd"/>
          </w:p>
          <w:p w14:paraId="4CD428FD"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Ability to inspire and motivate </w:t>
            </w:r>
            <w:proofErr w:type="gramStart"/>
            <w:r w:rsidRPr="00B67DF1">
              <w:rPr>
                <w:rFonts w:ascii="Arial" w:hAnsi="Arial" w:cs="Arial"/>
                <w:sz w:val="20"/>
                <w:szCs w:val="20"/>
              </w:rPr>
              <w:t>others</w:t>
            </w:r>
            <w:proofErr w:type="gramEnd"/>
            <w:r w:rsidRPr="00B67DF1">
              <w:rPr>
                <w:rFonts w:ascii="Arial" w:hAnsi="Arial" w:cs="Arial"/>
                <w:sz w:val="20"/>
                <w:szCs w:val="20"/>
              </w:rPr>
              <w:t xml:space="preserve"> </w:t>
            </w:r>
          </w:p>
          <w:p w14:paraId="02353EF1"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Ability to use data to track and monitor student learning and </w:t>
            </w:r>
            <w:proofErr w:type="gramStart"/>
            <w:r w:rsidRPr="00B67DF1">
              <w:rPr>
                <w:rFonts w:ascii="Arial" w:hAnsi="Arial" w:cs="Arial"/>
                <w:sz w:val="20"/>
                <w:szCs w:val="20"/>
              </w:rPr>
              <w:t>achievement</w:t>
            </w:r>
            <w:proofErr w:type="gramEnd"/>
          </w:p>
          <w:p w14:paraId="4FBC4C89"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Interactive use of IT systems for teaching and learning</w:t>
            </w:r>
          </w:p>
        </w:tc>
        <w:tc>
          <w:tcPr>
            <w:tcW w:w="3260" w:type="dxa"/>
          </w:tcPr>
          <w:p w14:paraId="05D10B54"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 xml:space="preserve">Able to use interactive IT systems for teaching and </w:t>
            </w:r>
            <w:proofErr w:type="gramStart"/>
            <w:r w:rsidRPr="00B67DF1">
              <w:rPr>
                <w:rFonts w:ascii="Arial" w:hAnsi="Arial" w:cs="Arial"/>
                <w:sz w:val="20"/>
                <w:szCs w:val="20"/>
              </w:rPr>
              <w:t>learning</w:t>
            </w:r>
            <w:proofErr w:type="gramEnd"/>
          </w:p>
          <w:p w14:paraId="3FAC3AAE"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Evidence of leading high quality extra-curricular activities</w:t>
            </w:r>
          </w:p>
          <w:p w14:paraId="4D5402A5" w14:textId="77777777" w:rsidR="00AB6FF7" w:rsidRPr="00B67DF1" w:rsidRDefault="00AB6FF7" w:rsidP="003E2C00">
            <w:pPr>
              <w:ind w:left="360"/>
              <w:rPr>
                <w:rFonts w:ascii="Arial" w:hAnsi="Arial" w:cs="Arial"/>
                <w:sz w:val="20"/>
                <w:szCs w:val="20"/>
              </w:rPr>
            </w:pPr>
          </w:p>
        </w:tc>
        <w:tc>
          <w:tcPr>
            <w:tcW w:w="2268" w:type="dxa"/>
          </w:tcPr>
          <w:p w14:paraId="2AF66130"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Application</w:t>
            </w:r>
          </w:p>
          <w:p w14:paraId="48FB41D5"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References</w:t>
            </w:r>
          </w:p>
          <w:p w14:paraId="6A196896" w14:textId="77777777" w:rsidR="00AB6FF7" w:rsidRPr="00B67DF1" w:rsidRDefault="00AB6FF7" w:rsidP="003E2C00">
            <w:pPr>
              <w:numPr>
                <w:ilvl w:val="0"/>
                <w:numId w:val="11"/>
              </w:numPr>
              <w:tabs>
                <w:tab w:val="num" w:pos="360"/>
              </w:tabs>
              <w:rPr>
                <w:rFonts w:ascii="Arial" w:hAnsi="Arial" w:cs="Arial"/>
                <w:sz w:val="20"/>
                <w:szCs w:val="20"/>
              </w:rPr>
            </w:pPr>
            <w:r w:rsidRPr="00B67DF1">
              <w:rPr>
                <w:rFonts w:ascii="Arial" w:hAnsi="Arial" w:cs="Arial"/>
                <w:sz w:val="20"/>
                <w:szCs w:val="20"/>
              </w:rPr>
              <w:t>Interview</w:t>
            </w:r>
          </w:p>
        </w:tc>
      </w:tr>
      <w:tr w:rsidR="00AB6FF7" w:rsidRPr="00B67DF1" w14:paraId="7017FB38" w14:textId="77777777" w:rsidTr="003E2C00">
        <w:tc>
          <w:tcPr>
            <w:tcW w:w="1668" w:type="dxa"/>
          </w:tcPr>
          <w:p w14:paraId="5E6F2B8C" w14:textId="77777777" w:rsidR="00AB6FF7" w:rsidRPr="00B67DF1" w:rsidRDefault="00AB6FF7" w:rsidP="003E2C00">
            <w:pPr>
              <w:rPr>
                <w:rFonts w:ascii="Arial" w:hAnsi="Arial" w:cs="Arial"/>
                <w:sz w:val="20"/>
                <w:szCs w:val="20"/>
              </w:rPr>
            </w:pPr>
            <w:r w:rsidRPr="00B67DF1">
              <w:rPr>
                <w:rFonts w:ascii="Arial" w:hAnsi="Arial" w:cs="Arial"/>
                <w:sz w:val="20"/>
                <w:szCs w:val="20"/>
              </w:rPr>
              <w:t>Experience</w:t>
            </w:r>
          </w:p>
        </w:tc>
        <w:tc>
          <w:tcPr>
            <w:tcW w:w="3260" w:type="dxa"/>
          </w:tcPr>
          <w:p w14:paraId="69E68814" w14:textId="77777777" w:rsidR="00AB6FF7" w:rsidRPr="00B67DF1" w:rsidRDefault="00AB6FF7" w:rsidP="00AB6FF7">
            <w:pPr>
              <w:numPr>
                <w:ilvl w:val="0"/>
                <w:numId w:val="18"/>
              </w:numPr>
              <w:rPr>
                <w:rFonts w:ascii="Arial" w:hAnsi="Arial" w:cs="Arial"/>
                <w:sz w:val="20"/>
                <w:szCs w:val="20"/>
              </w:rPr>
            </w:pPr>
            <w:r w:rsidRPr="00B67DF1">
              <w:rPr>
                <w:rFonts w:ascii="Arial" w:hAnsi="Arial" w:cs="Arial"/>
                <w:sz w:val="20"/>
                <w:szCs w:val="20"/>
              </w:rPr>
              <w:t xml:space="preserve">Successful record of teaching </w:t>
            </w:r>
            <w:proofErr w:type="gramStart"/>
            <w:r>
              <w:rPr>
                <w:rFonts w:ascii="Arial" w:hAnsi="Arial" w:cs="Arial"/>
                <w:sz w:val="20"/>
                <w:szCs w:val="20"/>
              </w:rPr>
              <w:t>.....</w:t>
            </w:r>
            <w:proofErr w:type="gramEnd"/>
            <w:r w:rsidRPr="00B67DF1">
              <w:rPr>
                <w:rFonts w:ascii="Arial" w:hAnsi="Arial" w:cs="Arial"/>
                <w:sz w:val="20"/>
                <w:szCs w:val="20"/>
              </w:rPr>
              <w:t xml:space="preserve"> including excellent exam results at one or more of KS4 &amp; KS5 (where relevant)</w:t>
            </w:r>
          </w:p>
          <w:p w14:paraId="4BFF4886" w14:textId="77777777" w:rsidR="00AB6FF7" w:rsidRPr="00B67DF1" w:rsidRDefault="00AB6FF7" w:rsidP="00AB6FF7">
            <w:pPr>
              <w:numPr>
                <w:ilvl w:val="0"/>
                <w:numId w:val="18"/>
              </w:numPr>
              <w:rPr>
                <w:rFonts w:ascii="Arial" w:hAnsi="Arial" w:cs="Arial"/>
                <w:sz w:val="20"/>
                <w:szCs w:val="20"/>
              </w:rPr>
            </w:pPr>
            <w:r w:rsidRPr="00B67DF1">
              <w:rPr>
                <w:rFonts w:ascii="Arial" w:hAnsi="Arial" w:cs="Arial"/>
                <w:sz w:val="20"/>
                <w:szCs w:val="20"/>
              </w:rPr>
              <w:t xml:space="preserve">Proven track record in raising standards and </w:t>
            </w:r>
            <w:proofErr w:type="gramStart"/>
            <w:r w:rsidRPr="00B67DF1">
              <w:rPr>
                <w:rFonts w:ascii="Arial" w:hAnsi="Arial" w:cs="Arial"/>
                <w:sz w:val="20"/>
                <w:szCs w:val="20"/>
              </w:rPr>
              <w:t>achievement</w:t>
            </w:r>
            <w:proofErr w:type="gramEnd"/>
          </w:p>
          <w:p w14:paraId="1B8E0DAE" w14:textId="77777777" w:rsidR="00AB6FF7" w:rsidRPr="00B67DF1" w:rsidRDefault="00AB6FF7" w:rsidP="00AB6FF7">
            <w:pPr>
              <w:numPr>
                <w:ilvl w:val="0"/>
                <w:numId w:val="18"/>
              </w:numPr>
              <w:rPr>
                <w:rFonts w:ascii="Arial" w:hAnsi="Arial" w:cs="Arial"/>
                <w:sz w:val="20"/>
                <w:szCs w:val="20"/>
              </w:rPr>
            </w:pPr>
            <w:r w:rsidRPr="00B67DF1">
              <w:rPr>
                <w:rFonts w:ascii="Arial" w:hAnsi="Arial" w:cs="Arial"/>
                <w:sz w:val="20"/>
                <w:szCs w:val="20"/>
              </w:rPr>
              <w:t>Experience of delivering INSET</w:t>
            </w:r>
          </w:p>
          <w:p w14:paraId="33AF8D40" w14:textId="77777777" w:rsidR="00AB6FF7" w:rsidRPr="00B67DF1" w:rsidRDefault="00AB6FF7" w:rsidP="00AB6FF7">
            <w:pPr>
              <w:numPr>
                <w:ilvl w:val="0"/>
                <w:numId w:val="18"/>
              </w:numPr>
              <w:rPr>
                <w:rFonts w:ascii="Arial" w:hAnsi="Arial" w:cs="Arial"/>
                <w:sz w:val="20"/>
                <w:szCs w:val="20"/>
              </w:rPr>
            </w:pPr>
            <w:r w:rsidRPr="00B67DF1">
              <w:rPr>
                <w:rFonts w:ascii="Arial" w:hAnsi="Arial" w:cs="Arial"/>
                <w:sz w:val="20"/>
                <w:szCs w:val="20"/>
              </w:rPr>
              <w:t>Record of contribution to extra-curricular activities</w:t>
            </w:r>
          </w:p>
          <w:p w14:paraId="70CA9D33" w14:textId="77777777" w:rsidR="00AB6FF7" w:rsidRPr="00B67DF1" w:rsidRDefault="00AB6FF7" w:rsidP="00AB6FF7">
            <w:pPr>
              <w:numPr>
                <w:ilvl w:val="0"/>
                <w:numId w:val="18"/>
              </w:numPr>
              <w:rPr>
                <w:rFonts w:ascii="Arial" w:hAnsi="Arial" w:cs="Arial"/>
                <w:sz w:val="20"/>
                <w:szCs w:val="20"/>
              </w:rPr>
            </w:pPr>
            <w:r w:rsidRPr="00B67DF1">
              <w:rPr>
                <w:rFonts w:ascii="Arial" w:hAnsi="Arial" w:cs="Arial"/>
                <w:sz w:val="20"/>
                <w:szCs w:val="20"/>
              </w:rPr>
              <w:t>Record of contribution to whole school strategies</w:t>
            </w:r>
          </w:p>
          <w:p w14:paraId="27FD9C46" w14:textId="77777777" w:rsidR="00AB6FF7" w:rsidRPr="00B67DF1" w:rsidRDefault="00AB6FF7" w:rsidP="00AB6FF7">
            <w:pPr>
              <w:numPr>
                <w:ilvl w:val="0"/>
                <w:numId w:val="18"/>
              </w:numPr>
              <w:rPr>
                <w:rFonts w:ascii="Arial" w:hAnsi="Arial" w:cs="Arial"/>
                <w:sz w:val="20"/>
                <w:szCs w:val="20"/>
              </w:rPr>
            </w:pPr>
            <w:r w:rsidRPr="00B67DF1">
              <w:rPr>
                <w:rFonts w:ascii="Arial" w:hAnsi="Arial" w:cs="Arial"/>
                <w:sz w:val="20"/>
                <w:szCs w:val="20"/>
              </w:rPr>
              <w:t xml:space="preserve">Evidence of leading highly successful and aspirational </w:t>
            </w:r>
            <w:proofErr w:type="gramStart"/>
            <w:r>
              <w:rPr>
                <w:rFonts w:ascii="Arial" w:hAnsi="Arial" w:cs="Arial"/>
                <w:sz w:val="20"/>
                <w:szCs w:val="20"/>
              </w:rPr>
              <w:t>.....</w:t>
            </w:r>
            <w:proofErr w:type="gramEnd"/>
            <w:r w:rsidRPr="00B67DF1">
              <w:rPr>
                <w:rFonts w:ascii="Arial" w:hAnsi="Arial" w:cs="Arial"/>
                <w:sz w:val="20"/>
                <w:szCs w:val="20"/>
              </w:rPr>
              <w:t xml:space="preserve"> events</w:t>
            </w:r>
          </w:p>
        </w:tc>
        <w:tc>
          <w:tcPr>
            <w:tcW w:w="3260" w:type="dxa"/>
          </w:tcPr>
          <w:p w14:paraId="4760EEE3" w14:textId="77777777" w:rsidR="00AB6FF7" w:rsidRPr="00B67DF1" w:rsidRDefault="00AB6FF7" w:rsidP="003E2C00">
            <w:pPr>
              <w:rPr>
                <w:rFonts w:ascii="Arial" w:hAnsi="Arial" w:cs="Arial"/>
                <w:sz w:val="20"/>
                <w:szCs w:val="20"/>
              </w:rPr>
            </w:pPr>
          </w:p>
          <w:p w14:paraId="6CB962EA" w14:textId="77777777" w:rsidR="00AB6FF7" w:rsidRPr="00B67DF1" w:rsidRDefault="00AB6FF7" w:rsidP="003E2C00">
            <w:pPr>
              <w:rPr>
                <w:rFonts w:ascii="Arial" w:hAnsi="Arial" w:cs="Arial"/>
                <w:sz w:val="20"/>
                <w:szCs w:val="20"/>
              </w:rPr>
            </w:pPr>
          </w:p>
        </w:tc>
        <w:tc>
          <w:tcPr>
            <w:tcW w:w="2268" w:type="dxa"/>
          </w:tcPr>
          <w:p w14:paraId="1F148CCB" w14:textId="77777777" w:rsidR="00AB6FF7" w:rsidRPr="00B67DF1" w:rsidRDefault="00AB6FF7" w:rsidP="003E2C00">
            <w:pPr>
              <w:numPr>
                <w:ilvl w:val="0"/>
                <w:numId w:val="12"/>
              </w:numPr>
              <w:rPr>
                <w:rFonts w:ascii="Arial" w:hAnsi="Arial" w:cs="Arial"/>
                <w:sz w:val="20"/>
                <w:szCs w:val="20"/>
              </w:rPr>
            </w:pPr>
            <w:r w:rsidRPr="00B67DF1">
              <w:rPr>
                <w:rFonts w:ascii="Arial" w:hAnsi="Arial" w:cs="Arial"/>
                <w:sz w:val="20"/>
                <w:szCs w:val="20"/>
              </w:rPr>
              <w:t>Application</w:t>
            </w:r>
          </w:p>
          <w:p w14:paraId="7269FCDE" w14:textId="77777777" w:rsidR="00AB6FF7" w:rsidRPr="00B67DF1" w:rsidRDefault="00AB6FF7" w:rsidP="003E2C00">
            <w:pPr>
              <w:numPr>
                <w:ilvl w:val="0"/>
                <w:numId w:val="12"/>
              </w:numPr>
              <w:rPr>
                <w:rFonts w:ascii="Arial" w:hAnsi="Arial" w:cs="Arial"/>
                <w:sz w:val="20"/>
                <w:szCs w:val="20"/>
              </w:rPr>
            </w:pPr>
            <w:r w:rsidRPr="00B67DF1">
              <w:rPr>
                <w:rFonts w:ascii="Arial" w:hAnsi="Arial" w:cs="Arial"/>
                <w:sz w:val="20"/>
                <w:szCs w:val="20"/>
              </w:rPr>
              <w:t>References</w:t>
            </w:r>
          </w:p>
          <w:p w14:paraId="6716C888" w14:textId="77777777" w:rsidR="00AB6FF7" w:rsidRPr="00B67DF1" w:rsidRDefault="00AB6FF7" w:rsidP="003E2C00">
            <w:pPr>
              <w:numPr>
                <w:ilvl w:val="0"/>
                <w:numId w:val="12"/>
              </w:numPr>
              <w:rPr>
                <w:rFonts w:ascii="Arial" w:hAnsi="Arial" w:cs="Arial"/>
                <w:sz w:val="20"/>
                <w:szCs w:val="20"/>
              </w:rPr>
            </w:pPr>
            <w:r w:rsidRPr="00B67DF1">
              <w:rPr>
                <w:rFonts w:ascii="Arial" w:hAnsi="Arial" w:cs="Arial"/>
                <w:sz w:val="20"/>
                <w:szCs w:val="20"/>
              </w:rPr>
              <w:t>Interview</w:t>
            </w:r>
          </w:p>
        </w:tc>
      </w:tr>
      <w:tr w:rsidR="00AB6FF7" w:rsidRPr="00B67DF1" w14:paraId="05EAEFC9" w14:textId="77777777" w:rsidTr="003E2C00">
        <w:tc>
          <w:tcPr>
            <w:tcW w:w="1668" w:type="dxa"/>
          </w:tcPr>
          <w:p w14:paraId="630D902C" w14:textId="77777777" w:rsidR="00AB6FF7" w:rsidRPr="00B67DF1" w:rsidRDefault="00AB6FF7" w:rsidP="003E2C00">
            <w:pPr>
              <w:rPr>
                <w:rFonts w:ascii="Arial" w:hAnsi="Arial" w:cs="Arial"/>
                <w:sz w:val="20"/>
                <w:szCs w:val="20"/>
              </w:rPr>
            </w:pPr>
            <w:r w:rsidRPr="00B67DF1">
              <w:rPr>
                <w:rFonts w:ascii="Arial" w:hAnsi="Arial" w:cs="Arial"/>
                <w:sz w:val="20"/>
                <w:szCs w:val="20"/>
              </w:rPr>
              <w:t>Continuous Professional Development</w:t>
            </w:r>
          </w:p>
        </w:tc>
        <w:tc>
          <w:tcPr>
            <w:tcW w:w="3260" w:type="dxa"/>
          </w:tcPr>
          <w:p w14:paraId="1A60D981" w14:textId="77777777" w:rsidR="00AB6FF7" w:rsidRPr="00B67DF1" w:rsidRDefault="00AB6FF7" w:rsidP="003E2C00">
            <w:pPr>
              <w:numPr>
                <w:ilvl w:val="0"/>
                <w:numId w:val="14"/>
              </w:numPr>
              <w:tabs>
                <w:tab w:val="num" w:pos="360"/>
              </w:tabs>
              <w:rPr>
                <w:rFonts w:ascii="Arial" w:hAnsi="Arial" w:cs="Arial"/>
                <w:sz w:val="20"/>
                <w:szCs w:val="20"/>
              </w:rPr>
            </w:pPr>
            <w:r w:rsidRPr="00B67DF1">
              <w:rPr>
                <w:rFonts w:ascii="Arial" w:hAnsi="Arial" w:cs="Arial"/>
                <w:sz w:val="20"/>
                <w:szCs w:val="20"/>
              </w:rPr>
              <w:t>Evidence of commitment to personal CPD</w:t>
            </w:r>
          </w:p>
          <w:p w14:paraId="1084E476" w14:textId="77777777" w:rsidR="00AB6FF7" w:rsidRPr="00B67DF1" w:rsidRDefault="00AB6FF7" w:rsidP="003E2C00">
            <w:pPr>
              <w:numPr>
                <w:ilvl w:val="0"/>
                <w:numId w:val="14"/>
              </w:numPr>
              <w:tabs>
                <w:tab w:val="num" w:pos="360"/>
              </w:tabs>
              <w:rPr>
                <w:rFonts w:ascii="Arial" w:hAnsi="Arial" w:cs="Arial"/>
                <w:sz w:val="20"/>
                <w:szCs w:val="20"/>
              </w:rPr>
            </w:pPr>
            <w:r w:rsidRPr="00B67DF1">
              <w:rPr>
                <w:rFonts w:ascii="Arial" w:hAnsi="Arial" w:cs="Arial"/>
                <w:sz w:val="20"/>
                <w:szCs w:val="20"/>
              </w:rPr>
              <w:t xml:space="preserve">Ability to lead the development of others within the area of </w:t>
            </w:r>
            <w:proofErr w:type="gramStart"/>
            <w:r>
              <w:rPr>
                <w:rFonts w:ascii="Arial" w:hAnsi="Arial" w:cs="Arial"/>
                <w:sz w:val="20"/>
                <w:szCs w:val="20"/>
              </w:rPr>
              <w:t>.....</w:t>
            </w:r>
            <w:proofErr w:type="gramEnd"/>
          </w:p>
        </w:tc>
        <w:tc>
          <w:tcPr>
            <w:tcW w:w="3260" w:type="dxa"/>
          </w:tcPr>
          <w:p w14:paraId="553D37FE" w14:textId="77777777" w:rsidR="00AB6FF7" w:rsidRPr="00B67DF1" w:rsidRDefault="00AB6FF7" w:rsidP="003E2C00">
            <w:pPr>
              <w:rPr>
                <w:rFonts w:ascii="Arial" w:hAnsi="Arial" w:cs="Arial"/>
                <w:sz w:val="20"/>
                <w:szCs w:val="20"/>
              </w:rPr>
            </w:pPr>
          </w:p>
        </w:tc>
        <w:tc>
          <w:tcPr>
            <w:tcW w:w="2268" w:type="dxa"/>
          </w:tcPr>
          <w:p w14:paraId="2899DCCC" w14:textId="77777777" w:rsidR="00AB6FF7" w:rsidRPr="00B67DF1" w:rsidRDefault="00AB6FF7" w:rsidP="003E2C00">
            <w:pPr>
              <w:numPr>
                <w:ilvl w:val="0"/>
                <w:numId w:val="12"/>
              </w:numPr>
              <w:rPr>
                <w:rFonts w:ascii="Arial" w:hAnsi="Arial" w:cs="Arial"/>
                <w:sz w:val="20"/>
                <w:szCs w:val="20"/>
              </w:rPr>
            </w:pPr>
            <w:r w:rsidRPr="00B67DF1">
              <w:rPr>
                <w:rFonts w:ascii="Arial" w:hAnsi="Arial" w:cs="Arial"/>
                <w:sz w:val="20"/>
                <w:szCs w:val="20"/>
              </w:rPr>
              <w:t>Application</w:t>
            </w:r>
          </w:p>
          <w:p w14:paraId="31B84990" w14:textId="77777777" w:rsidR="00AB6FF7" w:rsidRPr="00B67DF1" w:rsidRDefault="00AB6FF7" w:rsidP="003E2C00">
            <w:pPr>
              <w:rPr>
                <w:rFonts w:ascii="Arial" w:hAnsi="Arial" w:cs="Arial"/>
                <w:sz w:val="20"/>
                <w:szCs w:val="20"/>
              </w:rPr>
            </w:pPr>
          </w:p>
        </w:tc>
      </w:tr>
      <w:tr w:rsidR="00AB6FF7" w:rsidRPr="00B67DF1" w14:paraId="7E082371" w14:textId="77777777" w:rsidTr="003E2C00">
        <w:tc>
          <w:tcPr>
            <w:tcW w:w="1668" w:type="dxa"/>
          </w:tcPr>
          <w:p w14:paraId="20FD96A9" w14:textId="77777777" w:rsidR="00AB6FF7" w:rsidRPr="00B67DF1" w:rsidRDefault="00AB6FF7" w:rsidP="003E2C00">
            <w:pPr>
              <w:rPr>
                <w:rFonts w:ascii="Arial" w:hAnsi="Arial" w:cs="Arial"/>
                <w:sz w:val="20"/>
                <w:szCs w:val="20"/>
              </w:rPr>
            </w:pPr>
            <w:r w:rsidRPr="00B67DF1">
              <w:rPr>
                <w:rFonts w:ascii="Arial" w:hAnsi="Arial" w:cs="Arial"/>
                <w:sz w:val="20"/>
                <w:szCs w:val="20"/>
              </w:rPr>
              <w:t>Personal Qualities</w:t>
            </w:r>
          </w:p>
        </w:tc>
        <w:tc>
          <w:tcPr>
            <w:tcW w:w="3260" w:type="dxa"/>
          </w:tcPr>
          <w:p w14:paraId="3B89A46A"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 xml:space="preserve">A passion for education and making a </w:t>
            </w:r>
            <w:proofErr w:type="gramStart"/>
            <w:r w:rsidRPr="00B67DF1">
              <w:rPr>
                <w:rFonts w:ascii="Arial" w:hAnsi="Arial" w:cs="Arial"/>
                <w:sz w:val="20"/>
                <w:szCs w:val="20"/>
              </w:rPr>
              <w:t>difference</w:t>
            </w:r>
            <w:proofErr w:type="gramEnd"/>
          </w:p>
          <w:p w14:paraId="2A755A3D"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Excellent communicator</w:t>
            </w:r>
          </w:p>
          <w:p w14:paraId="7313A6EE"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lastRenderedPageBreak/>
              <w:t>Effective team leader/member</w:t>
            </w:r>
          </w:p>
          <w:p w14:paraId="53F7F152"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 xml:space="preserve">Drive and </w:t>
            </w:r>
            <w:proofErr w:type="gramStart"/>
            <w:r w:rsidRPr="00B67DF1">
              <w:rPr>
                <w:rFonts w:ascii="Arial" w:hAnsi="Arial" w:cs="Arial"/>
                <w:sz w:val="20"/>
                <w:szCs w:val="20"/>
              </w:rPr>
              <w:t>determination</w:t>
            </w:r>
            <w:proofErr w:type="gramEnd"/>
          </w:p>
          <w:p w14:paraId="69F1B02D"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Ambition</w:t>
            </w:r>
          </w:p>
          <w:p w14:paraId="7800A2EF"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Energy, enthusiasm, sense of humour</w:t>
            </w:r>
          </w:p>
          <w:p w14:paraId="4B779CF1"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 xml:space="preserve">The ability to forge effective relationships that aid the progression of the department. </w:t>
            </w:r>
          </w:p>
        </w:tc>
        <w:tc>
          <w:tcPr>
            <w:tcW w:w="3260" w:type="dxa"/>
          </w:tcPr>
          <w:p w14:paraId="46CC959A" w14:textId="77777777" w:rsidR="00AB6FF7" w:rsidRPr="00B67DF1" w:rsidRDefault="00AB6FF7" w:rsidP="003E2C00">
            <w:pPr>
              <w:rPr>
                <w:rFonts w:ascii="Arial" w:hAnsi="Arial" w:cs="Arial"/>
                <w:sz w:val="20"/>
                <w:szCs w:val="20"/>
              </w:rPr>
            </w:pPr>
          </w:p>
        </w:tc>
        <w:tc>
          <w:tcPr>
            <w:tcW w:w="2268" w:type="dxa"/>
          </w:tcPr>
          <w:p w14:paraId="31941CCC"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Application</w:t>
            </w:r>
          </w:p>
          <w:p w14:paraId="1A218E83"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References</w:t>
            </w:r>
          </w:p>
          <w:p w14:paraId="1464E73F" w14:textId="77777777" w:rsidR="00AB6FF7" w:rsidRPr="00B67DF1" w:rsidRDefault="00AB6FF7" w:rsidP="003E2C00">
            <w:pPr>
              <w:numPr>
                <w:ilvl w:val="0"/>
                <w:numId w:val="13"/>
              </w:numPr>
              <w:rPr>
                <w:rFonts w:ascii="Arial" w:hAnsi="Arial" w:cs="Arial"/>
                <w:sz w:val="20"/>
                <w:szCs w:val="20"/>
              </w:rPr>
            </w:pPr>
            <w:r w:rsidRPr="00B67DF1">
              <w:rPr>
                <w:rFonts w:ascii="Arial" w:hAnsi="Arial" w:cs="Arial"/>
                <w:sz w:val="20"/>
                <w:szCs w:val="20"/>
              </w:rPr>
              <w:t>Interview</w:t>
            </w:r>
          </w:p>
        </w:tc>
      </w:tr>
    </w:tbl>
    <w:p w14:paraId="194491CD" w14:textId="77777777" w:rsidR="00AB6FF7" w:rsidRDefault="00AB6FF7" w:rsidP="00AB6FF7">
      <w:pPr>
        <w:jc w:val="both"/>
        <w:rPr>
          <w:rFonts w:ascii="Arial" w:hAnsi="Arial" w:cs="Arial"/>
          <w:i/>
          <w:sz w:val="22"/>
          <w:szCs w:val="22"/>
        </w:rPr>
      </w:pPr>
    </w:p>
    <w:p w14:paraId="769A20BD" w14:textId="77777777" w:rsidR="00AB6FF7" w:rsidRPr="000918DF" w:rsidRDefault="00AB6FF7" w:rsidP="00AB6FF7">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11E6E681" w14:textId="77777777" w:rsidR="00AB6FF7" w:rsidRPr="000918DF" w:rsidRDefault="00AB6FF7" w:rsidP="00AB6FF7">
      <w:pPr>
        <w:jc w:val="both"/>
        <w:rPr>
          <w:rStyle w:val="Emphasis"/>
          <w:rFonts w:ascii="Arial" w:hAnsi="Arial" w:cs="Arial"/>
          <w:b/>
          <w:bCs/>
          <w:sz w:val="18"/>
          <w:szCs w:val="18"/>
          <w:shd w:val="clear" w:color="auto" w:fill="FFFFFF"/>
          <w:lang w:val="en-US"/>
        </w:rPr>
      </w:pPr>
    </w:p>
    <w:p w14:paraId="62258F72" w14:textId="77777777" w:rsidR="00AB6FF7" w:rsidRPr="00B44A71" w:rsidRDefault="00AB6FF7" w:rsidP="00AB6FF7">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3FE81C64" w14:textId="4696053D" w:rsidR="00AB6FF7" w:rsidRDefault="00AB6FF7" w:rsidP="00B44A71">
      <w:pPr>
        <w:jc w:val="both"/>
        <w:rPr>
          <w:rFonts w:ascii="Arial" w:hAnsi="Arial" w:cs="Arial"/>
          <w:b/>
          <w:bCs/>
          <w:color w:val="4472C4" w:themeColor="accent5"/>
          <w:sz w:val="18"/>
          <w:szCs w:val="18"/>
          <w:lang w:eastAsia="en-GB"/>
        </w:rPr>
      </w:pPr>
    </w:p>
    <w:p w14:paraId="0453D7FF" w14:textId="1F91F528" w:rsidR="00AB6FF7" w:rsidRDefault="00AB6FF7" w:rsidP="00B44A71">
      <w:pPr>
        <w:jc w:val="both"/>
        <w:rPr>
          <w:rFonts w:ascii="Arial" w:hAnsi="Arial" w:cs="Arial"/>
          <w:b/>
          <w:bCs/>
          <w:color w:val="4472C4" w:themeColor="accent5"/>
          <w:sz w:val="18"/>
          <w:szCs w:val="18"/>
          <w:lang w:eastAsia="en-GB"/>
        </w:rPr>
      </w:pPr>
    </w:p>
    <w:p w14:paraId="3D76B6C1" w14:textId="0E4DDEEF" w:rsidR="00AB6FF7" w:rsidRDefault="00AB6FF7" w:rsidP="00B44A71">
      <w:pPr>
        <w:jc w:val="both"/>
        <w:rPr>
          <w:rFonts w:ascii="Arial" w:hAnsi="Arial" w:cs="Arial"/>
          <w:b/>
          <w:bCs/>
          <w:color w:val="4472C4" w:themeColor="accent5"/>
          <w:sz w:val="18"/>
          <w:szCs w:val="18"/>
          <w:lang w:eastAsia="en-GB"/>
        </w:rPr>
      </w:pPr>
    </w:p>
    <w:p w14:paraId="5C6E41FA" w14:textId="0CE5F4C8" w:rsidR="00AB6FF7" w:rsidRDefault="00AB6FF7" w:rsidP="00B44A71">
      <w:pPr>
        <w:jc w:val="both"/>
        <w:rPr>
          <w:rFonts w:ascii="Arial" w:hAnsi="Arial" w:cs="Arial"/>
          <w:b/>
          <w:bCs/>
          <w:color w:val="4472C4" w:themeColor="accent5"/>
          <w:sz w:val="18"/>
          <w:szCs w:val="18"/>
          <w:lang w:eastAsia="en-GB"/>
        </w:rPr>
      </w:pPr>
    </w:p>
    <w:p w14:paraId="6CEC51C7" w14:textId="77777777" w:rsidR="00AB6FF7" w:rsidRPr="00B44A71" w:rsidRDefault="00AB6FF7" w:rsidP="00B44A71">
      <w:pPr>
        <w:jc w:val="both"/>
        <w:rPr>
          <w:color w:val="4472C4" w:themeColor="accent5"/>
          <w:sz w:val="18"/>
          <w:szCs w:val="18"/>
        </w:rPr>
      </w:pPr>
    </w:p>
    <w:sectPr w:rsidR="00AB6FF7" w:rsidRPr="00B44A71"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330D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330D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7"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2520535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4"/>
  </w:num>
  <w:num w:numId="4" w16cid:durableId="212545348">
    <w:abstractNumId w:val="9"/>
  </w:num>
  <w:num w:numId="5" w16cid:durableId="1846357598">
    <w:abstractNumId w:val="15"/>
  </w:num>
  <w:num w:numId="6" w16cid:durableId="194541615">
    <w:abstractNumId w:val="6"/>
  </w:num>
  <w:num w:numId="7" w16cid:durableId="1996949642">
    <w:abstractNumId w:val="3"/>
  </w:num>
  <w:num w:numId="8" w16cid:durableId="878014909">
    <w:abstractNumId w:val="0"/>
  </w:num>
  <w:num w:numId="9" w16cid:durableId="1062949762">
    <w:abstractNumId w:val="8"/>
  </w:num>
  <w:num w:numId="10" w16cid:durableId="872303569">
    <w:abstractNumId w:val="10"/>
  </w:num>
  <w:num w:numId="11" w16cid:durableId="1384601113">
    <w:abstractNumId w:val="2"/>
  </w:num>
  <w:num w:numId="12" w16cid:durableId="942424361">
    <w:abstractNumId w:val="12"/>
  </w:num>
  <w:num w:numId="13" w16cid:durableId="2083215762">
    <w:abstractNumId w:val="7"/>
  </w:num>
  <w:num w:numId="14" w16cid:durableId="1883246188">
    <w:abstractNumId w:val="13"/>
  </w:num>
  <w:num w:numId="15" w16cid:durableId="23404491">
    <w:abstractNumId w:val="11"/>
  </w:num>
  <w:num w:numId="16" w16cid:durableId="1642927534">
    <w:abstractNumId w:val="5"/>
  </w:num>
  <w:num w:numId="17" w16cid:durableId="1834687525">
    <w:abstractNumId w:val="17"/>
  </w:num>
  <w:num w:numId="18" w16cid:durableId="809324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330DD"/>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D5947"/>
    <w:rsid w:val="008F5259"/>
    <w:rsid w:val="00900D7F"/>
    <w:rsid w:val="009017DE"/>
    <w:rsid w:val="00947BF7"/>
    <w:rsid w:val="00971BDA"/>
    <w:rsid w:val="00986F05"/>
    <w:rsid w:val="009C069D"/>
    <w:rsid w:val="009C149D"/>
    <w:rsid w:val="009D60A7"/>
    <w:rsid w:val="009E2B2C"/>
    <w:rsid w:val="009F746A"/>
    <w:rsid w:val="00A010A1"/>
    <w:rsid w:val="00A12538"/>
    <w:rsid w:val="00A64776"/>
    <w:rsid w:val="00A8123C"/>
    <w:rsid w:val="00A82CBB"/>
    <w:rsid w:val="00AB6FF7"/>
    <w:rsid w:val="00AF07AD"/>
    <w:rsid w:val="00B17A95"/>
    <w:rsid w:val="00B21DD8"/>
    <w:rsid w:val="00B26933"/>
    <w:rsid w:val="00B4108E"/>
    <w:rsid w:val="00B44A71"/>
    <w:rsid w:val="00B465C3"/>
    <w:rsid w:val="00B74495"/>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4</cp:revision>
  <cp:lastPrinted>2022-09-07T10:52:00Z</cp:lastPrinted>
  <dcterms:created xsi:type="dcterms:W3CDTF">2022-09-29T14:14:00Z</dcterms:created>
  <dcterms:modified xsi:type="dcterms:W3CDTF">2023-03-13T14:35:00Z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