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123" w:rsidRPr="002A427E" w:rsidRDefault="00F13123">
      <w:pPr>
        <w:rPr>
          <w:rFonts w:asciiTheme="minorHAnsi" w:hAnsiTheme="minorHAnsi" w:cstheme="minorHAnsi"/>
        </w:rPr>
      </w:pPr>
    </w:p>
    <w:tbl>
      <w:tblPr>
        <w:tblStyle w:val="TableGrid"/>
        <w:tblpPr w:leftFromText="180" w:rightFromText="180" w:vertAnchor="page" w:horzAnchor="margin" w:tblpY="1664"/>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9"/>
        <w:gridCol w:w="5613"/>
      </w:tblGrid>
      <w:tr w:rsidR="00EC0D89" w:rsidRPr="002A427E" w:rsidTr="00F13123">
        <w:tc>
          <w:tcPr>
            <w:tcW w:w="4309" w:type="dxa"/>
          </w:tcPr>
          <w:p w:rsidR="00EC0D89" w:rsidRPr="002A427E" w:rsidRDefault="00546925" w:rsidP="00F13123">
            <w:pPr>
              <w:rPr>
                <w:rFonts w:asciiTheme="minorHAnsi" w:hAnsiTheme="minorHAnsi" w:cstheme="minorHAnsi"/>
                <w:i/>
                <w:color w:val="E7E6E6" w:themeColor="background2"/>
                <w:lang w:eastAsia="en-GB"/>
              </w:rPr>
            </w:pPr>
            <w:r w:rsidRPr="002A427E">
              <w:rPr>
                <w:rFonts w:asciiTheme="minorHAnsi" w:hAnsiTheme="minorHAnsi" w:cstheme="minorHAnsi"/>
                <w:i/>
                <w:color w:val="E7E6E6" w:themeColor="background2"/>
                <w:sz w:val="40"/>
                <w:lang w:eastAsia="en-GB"/>
              </w:rPr>
              <w:t>“</w:t>
            </w:r>
            <w:r w:rsidR="00922DB8" w:rsidRPr="002A427E">
              <w:rPr>
                <w:rFonts w:asciiTheme="minorHAnsi" w:hAnsiTheme="minorHAnsi" w:cstheme="minorHAnsi"/>
                <w:i/>
                <w:color w:val="E7E6E6" w:themeColor="background2"/>
                <w:sz w:val="40"/>
                <w:lang w:eastAsia="en-GB"/>
              </w:rPr>
              <w:t>Be Brilliant Today</w:t>
            </w:r>
            <w:r w:rsidRPr="002A427E">
              <w:rPr>
                <w:rFonts w:asciiTheme="minorHAnsi" w:hAnsiTheme="minorHAnsi" w:cstheme="minorHAnsi"/>
                <w:i/>
                <w:color w:val="E7E6E6" w:themeColor="background2"/>
                <w:sz w:val="40"/>
                <w:lang w:eastAsia="en-GB"/>
              </w:rPr>
              <w:t>”</w:t>
            </w:r>
          </w:p>
        </w:tc>
        <w:tc>
          <w:tcPr>
            <w:tcW w:w="5613" w:type="dxa"/>
            <w:vAlign w:val="center"/>
          </w:tcPr>
          <w:p w:rsidR="008D2374" w:rsidRPr="002A427E" w:rsidRDefault="009F5919" w:rsidP="00EA368A">
            <w:pPr>
              <w:spacing w:after="0" w:line="240" w:lineRule="auto"/>
              <w:jc w:val="center"/>
              <w:rPr>
                <w:rFonts w:asciiTheme="minorHAnsi" w:hAnsiTheme="minorHAnsi" w:cstheme="minorHAnsi"/>
                <w:color w:val="E7E6E6" w:themeColor="background2"/>
                <w:sz w:val="24"/>
                <w:lang w:eastAsia="en-GB"/>
              </w:rPr>
            </w:pPr>
            <w:r>
              <w:rPr>
                <w:rFonts w:asciiTheme="minorHAnsi" w:hAnsiTheme="minorHAnsi" w:cstheme="minorHAnsi"/>
                <w:color w:val="E7E6E6" w:themeColor="background2"/>
                <w:sz w:val="24"/>
                <w:lang w:eastAsia="en-GB"/>
              </w:rPr>
              <w:t xml:space="preserve">Assistant Principal - </w:t>
            </w:r>
            <w:r w:rsidR="000D113D">
              <w:rPr>
                <w:rFonts w:asciiTheme="minorHAnsi" w:hAnsiTheme="minorHAnsi" w:cstheme="minorHAnsi"/>
                <w:color w:val="E7E6E6" w:themeColor="background2"/>
                <w:sz w:val="24"/>
                <w:lang w:eastAsia="en-GB"/>
              </w:rPr>
              <w:t>Designated Safeguarding Lead</w:t>
            </w:r>
          </w:p>
          <w:p w:rsidR="00EC0D89" w:rsidRPr="002A427E" w:rsidRDefault="00EC0D89" w:rsidP="000D113D">
            <w:pPr>
              <w:spacing w:after="0" w:line="240" w:lineRule="auto"/>
              <w:jc w:val="center"/>
              <w:rPr>
                <w:rFonts w:asciiTheme="minorHAnsi" w:hAnsiTheme="minorHAnsi" w:cstheme="minorHAnsi"/>
                <w:color w:val="E7E6E6" w:themeColor="background2"/>
                <w:lang w:eastAsia="en-GB"/>
              </w:rPr>
            </w:pPr>
            <w:r w:rsidRPr="002A427E">
              <w:rPr>
                <w:rFonts w:asciiTheme="minorHAnsi" w:hAnsiTheme="minorHAnsi" w:cstheme="minorHAnsi"/>
                <w:color w:val="E7E6E6" w:themeColor="background2"/>
                <w:sz w:val="24"/>
                <w:lang w:eastAsia="en-GB"/>
              </w:rPr>
              <w:t>R</w:t>
            </w:r>
            <w:r w:rsidR="00EA368A" w:rsidRPr="002A427E">
              <w:rPr>
                <w:rFonts w:asciiTheme="minorHAnsi" w:hAnsiTheme="minorHAnsi" w:cstheme="minorHAnsi"/>
                <w:color w:val="E7E6E6" w:themeColor="background2"/>
                <w:sz w:val="24"/>
                <w:lang w:eastAsia="en-GB"/>
              </w:rPr>
              <w:t xml:space="preserve">equired </w:t>
            </w:r>
            <w:r w:rsidR="002A7CCC">
              <w:rPr>
                <w:rFonts w:asciiTheme="minorHAnsi" w:hAnsiTheme="minorHAnsi" w:cstheme="minorHAnsi"/>
                <w:color w:val="E7E6E6" w:themeColor="background2"/>
                <w:sz w:val="24"/>
                <w:lang w:eastAsia="en-GB"/>
              </w:rPr>
              <w:t>September 2022</w:t>
            </w:r>
            <w:bookmarkStart w:id="0" w:name="_GoBack"/>
            <w:bookmarkEnd w:id="0"/>
          </w:p>
        </w:tc>
      </w:tr>
    </w:tbl>
    <w:p w:rsidR="00F36A55" w:rsidRPr="002A427E" w:rsidRDefault="00F13123" w:rsidP="000E6B4D">
      <w:pPr>
        <w:pStyle w:val="NoSpacing"/>
        <w:jc w:val="both"/>
        <w:rPr>
          <w:rFonts w:cstheme="minorHAnsi"/>
          <w:sz w:val="24"/>
          <w:szCs w:val="24"/>
        </w:rPr>
      </w:pPr>
      <w:r w:rsidRPr="002A427E">
        <w:rPr>
          <w:rFonts w:cstheme="minorHAnsi"/>
          <w:b/>
          <w:i/>
          <w:noProof/>
          <w:color w:val="E7E6E6" w:themeColor="background2"/>
          <w:sz w:val="24"/>
          <w:szCs w:val="24"/>
          <w:lang w:eastAsia="en-GB"/>
        </w:rPr>
        <w:drawing>
          <wp:anchor distT="0" distB="0" distL="114300" distR="114300" simplePos="0" relativeHeight="251658240" behindDoc="1" locked="0" layoutInCell="1" allowOverlap="1">
            <wp:simplePos x="0" y="0"/>
            <wp:positionH relativeFrom="margin">
              <wp:posOffset>-683895</wp:posOffset>
            </wp:positionH>
            <wp:positionV relativeFrom="margin">
              <wp:posOffset>-1070610</wp:posOffset>
            </wp:positionV>
            <wp:extent cx="7559675" cy="1618615"/>
            <wp:effectExtent l="0" t="0" r="317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9675" cy="1618615"/>
                    </a:xfrm>
                    <a:prstGeom prst="rect">
                      <a:avLst/>
                    </a:prstGeom>
                  </pic:spPr>
                </pic:pic>
              </a:graphicData>
            </a:graphic>
            <wp14:sizeRelH relativeFrom="page">
              <wp14:pctWidth>0</wp14:pctWidth>
            </wp14:sizeRelH>
            <wp14:sizeRelV relativeFrom="page">
              <wp14:pctHeight>0</wp14:pctHeight>
            </wp14:sizeRelV>
          </wp:anchor>
        </w:drawing>
      </w:r>
    </w:p>
    <w:p w:rsidR="000D113D" w:rsidRPr="000D113D" w:rsidRDefault="000D113D" w:rsidP="000D113D">
      <w:pPr>
        <w:pStyle w:val="NormalWeb"/>
        <w:shd w:val="clear" w:color="auto" w:fill="FFFFFF"/>
        <w:spacing w:before="0" w:beforeAutospacing="0" w:after="150" w:afterAutospacing="0"/>
        <w:jc w:val="both"/>
        <w:rPr>
          <w:rFonts w:ascii="Calibri" w:hAnsi="Calibri" w:cs="Calibri"/>
          <w:sz w:val="22"/>
          <w:szCs w:val="22"/>
        </w:rPr>
      </w:pPr>
      <w:r w:rsidRPr="000D113D">
        <w:rPr>
          <w:rFonts w:ascii="Calibri" w:hAnsi="Calibri" w:cs="Calibri"/>
          <w:color w:val="222222"/>
          <w:sz w:val="22"/>
          <w:szCs w:val="22"/>
        </w:rPr>
        <w:t xml:space="preserve">Due to the internal promotion of our Designated Safeguarding Lead who has stepped down after 15 years in role, we seek our new DSL with the stamina and hunger to keep us safe. </w:t>
      </w:r>
      <w:r w:rsidRPr="000D113D">
        <w:rPr>
          <w:rFonts w:ascii="Calibri" w:hAnsi="Calibri" w:cs="Calibri"/>
          <w:sz w:val="22"/>
          <w:szCs w:val="22"/>
        </w:rPr>
        <w:t>Our pupils and staff are highly committed and this is a place</w:t>
      </w:r>
      <w:r>
        <w:rPr>
          <w:rFonts w:ascii="Calibri" w:hAnsi="Calibri" w:cs="Calibri"/>
          <w:sz w:val="22"/>
          <w:szCs w:val="22"/>
        </w:rPr>
        <w:t>,</w:t>
      </w:r>
      <w:r w:rsidRPr="000D113D">
        <w:rPr>
          <w:rFonts w:ascii="Calibri" w:hAnsi="Calibri" w:cs="Calibri"/>
          <w:sz w:val="22"/>
          <w:szCs w:val="22"/>
        </w:rPr>
        <w:t xml:space="preserve"> where children are happy and grow into well-rounded, successful adults of the future. We are committed to recruiting the most dedicated, compassionate, skilled, and driven professionals and our new DSL will join a warm and driven team with two strong safeguarding administrators to support effective use of My Concern and record keeping.</w:t>
      </w:r>
    </w:p>
    <w:p w:rsidR="000D113D" w:rsidRPr="000D113D" w:rsidRDefault="000D113D" w:rsidP="000D113D">
      <w:pPr>
        <w:pStyle w:val="NormalWeb"/>
        <w:shd w:val="clear" w:color="auto" w:fill="FFFFFF"/>
        <w:spacing w:before="0" w:beforeAutospacing="0" w:after="150" w:afterAutospacing="0"/>
        <w:jc w:val="both"/>
        <w:rPr>
          <w:rFonts w:ascii="Calibri" w:hAnsi="Calibri" w:cs="Calibri"/>
          <w:color w:val="222222"/>
          <w:sz w:val="22"/>
          <w:szCs w:val="22"/>
        </w:rPr>
      </w:pPr>
      <w:r w:rsidRPr="000D113D">
        <w:rPr>
          <w:rFonts w:ascii="Calibri" w:hAnsi="Calibri" w:cs="Calibri"/>
          <w:color w:val="222222"/>
          <w:sz w:val="22"/>
          <w:szCs w:val="22"/>
        </w:rPr>
        <w:t>Bexhill Academy is an 11-16 serves families in and around the Bexhill area of East Sussex. We are part of the family of schools in the Attwood Trust and are on an exciting journey to raise standards and ensure we do all that is needed to help the young people we serve succeed; they deserve an exemplary education, and we’re committed to delivering it! Here at Bexhill Academy, we expect the best for and of every student and this is made possible through our knowledge-rich curriculum offer and excellent extra-curricular provision.  RESPECT and being ‘Brilliant every day!’ are the foundations of our culture across the Academy.</w:t>
      </w:r>
    </w:p>
    <w:p w:rsidR="000D113D" w:rsidRPr="000D113D" w:rsidRDefault="000D113D" w:rsidP="000D113D">
      <w:pPr>
        <w:pStyle w:val="NormalWeb"/>
        <w:shd w:val="clear" w:color="auto" w:fill="FFFFFF"/>
        <w:spacing w:before="0" w:beforeAutospacing="0" w:after="150" w:afterAutospacing="0"/>
        <w:jc w:val="both"/>
        <w:rPr>
          <w:rFonts w:ascii="Calibri" w:hAnsi="Calibri" w:cs="Calibri"/>
          <w:color w:val="222222"/>
          <w:sz w:val="22"/>
          <w:szCs w:val="22"/>
        </w:rPr>
      </w:pPr>
      <w:r w:rsidRPr="000D113D">
        <w:rPr>
          <w:rFonts w:ascii="Calibri" w:hAnsi="Calibri" w:cs="Calibri"/>
          <w:color w:val="222222"/>
          <w:sz w:val="22"/>
          <w:szCs w:val="22"/>
        </w:rPr>
        <w:t>We are looking to recruit an Assistant Principal to lead on the key areas of Safeguarding. The ideal candidate will have extensive experience of Safeguarding alongside a passion for keeping all children safe and willingness to go to all extents to ensure this happens. This role involves being the DSL for the Academy and leading a team of 8 others. The role is an exciting one as the Academy as we grow to meet the daily demands of the Academy and Keeping Children Safe in Education 2021. The position is a Leadership post due to its importance to the Academy, so some experience of leading larger teams would be preferable. The teaching expectation in this role would be minimal.</w:t>
      </w:r>
    </w:p>
    <w:p w:rsidR="000D113D" w:rsidRPr="000D113D" w:rsidRDefault="000D113D" w:rsidP="000D113D">
      <w:pPr>
        <w:pStyle w:val="NormalWeb"/>
        <w:shd w:val="clear" w:color="auto" w:fill="FFFFFF"/>
        <w:spacing w:before="0" w:beforeAutospacing="0" w:after="150" w:afterAutospacing="0"/>
        <w:jc w:val="both"/>
        <w:rPr>
          <w:rFonts w:ascii="Calibri" w:hAnsi="Calibri" w:cs="Calibri"/>
          <w:color w:val="222222"/>
          <w:sz w:val="22"/>
          <w:szCs w:val="22"/>
        </w:rPr>
      </w:pPr>
      <w:r w:rsidRPr="000D113D">
        <w:rPr>
          <w:rFonts w:ascii="Calibri" w:hAnsi="Calibri" w:cs="Calibri"/>
          <w:color w:val="222222"/>
          <w:sz w:val="22"/>
          <w:szCs w:val="22"/>
        </w:rPr>
        <w:t>If you love a challenge, are passionate about improving the life chances of children and would like to join us on this next exciting phase of the Academy’s journey then we would love to hear from you. </w:t>
      </w:r>
      <w:r w:rsidR="00A63651">
        <w:rPr>
          <w:rFonts w:ascii="Calibri" w:hAnsi="Calibri" w:cs="Calibri"/>
          <w:color w:val="222222"/>
          <w:sz w:val="22"/>
          <w:szCs w:val="22"/>
        </w:rPr>
        <w:t>This really is a great place to work.</w:t>
      </w:r>
    </w:p>
    <w:p w:rsidR="000D113D" w:rsidRPr="000D113D" w:rsidRDefault="000D113D" w:rsidP="000D113D">
      <w:pPr>
        <w:pStyle w:val="NormalWeb"/>
        <w:shd w:val="clear" w:color="auto" w:fill="FFFFFF"/>
        <w:spacing w:before="0" w:beforeAutospacing="0" w:after="150" w:afterAutospacing="0"/>
        <w:jc w:val="both"/>
        <w:rPr>
          <w:rFonts w:ascii="Calibri" w:hAnsi="Calibri" w:cs="Calibri"/>
          <w:color w:val="222222"/>
          <w:sz w:val="22"/>
          <w:szCs w:val="22"/>
        </w:rPr>
      </w:pPr>
      <w:r w:rsidRPr="000D113D">
        <w:rPr>
          <w:rFonts w:ascii="Calibri" w:hAnsi="Calibri" w:cs="Calibri"/>
          <w:color w:val="222222"/>
          <w:sz w:val="22"/>
          <w:szCs w:val="22"/>
        </w:rPr>
        <w:t>As an employee of Bexhill Academy, you will benefit from a highly competitive career package</w:t>
      </w:r>
      <w:r>
        <w:rPr>
          <w:rFonts w:ascii="Calibri" w:hAnsi="Calibri" w:cs="Calibri"/>
          <w:color w:val="222222"/>
          <w:sz w:val="22"/>
          <w:szCs w:val="22"/>
        </w:rPr>
        <w:t>,</w:t>
      </w:r>
      <w:r w:rsidRPr="000D113D">
        <w:rPr>
          <w:rFonts w:ascii="Calibri" w:hAnsi="Calibri" w:cs="Calibri"/>
          <w:color w:val="222222"/>
          <w:sz w:val="22"/>
          <w:szCs w:val="22"/>
        </w:rPr>
        <w:t xml:space="preserve"> which includes: </w:t>
      </w:r>
    </w:p>
    <w:p w:rsidR="000D113D" w:rsidRPr="000D113D" w:rsidRDefault="000D113D" w:rsidP="000D113D">
      <w:pPr>
        <w:pStyle w:val="NormalWeb"/>
        <w:shd w:val="clear" w:color="auto" w:fill="FFFFFF"/>
        <w:spacing w:before="0" w:beforeAutospacing="0" w:after="150" w:afterAutospacing="0"/>
        <w:rPr>
          <w:rFonts w:ascii="Calibri" w:hAnsi="Calibri" w:cs="Calibri"/>
          <w:color w:val="222222"/>
          <w:sz w:val="22"/>
          <w:szCs w:val="22"/>
        </w:rPr>
      </w:pPr>
      <w:r w:rsidRPr="000D113D">
        <w:rPr>
          <w:rFonts w:ascii="Calibri" w:hAnsi="Calibri" w:cs="Calibri"/>
          <w:color w:val="222222"/>
          <w:sz w:val="22"/>
          <w:szCs w:val="22"/>
        </w:rPr>
        <w:t xml:space="preserve">• </w:t>
      </w:r>
      <w:proofErr w:type="gramStart"/>
      <w:r w:rsidRPr="000D113D">
        <w:rPr>
          <w:rFonts w:ascii="Calibri" w:hAnsi="Calibri" w:cs="Calibri"/>
          <w:color w:val="222222"/>
          <w:sz w:val="22"/>
          <w:szCs w:val="22"/>
        </w:rPr>
        <w:t>high</w:t>
      </w:r>
      <w:proofErr w:type="gramEnd"/>
      <w:r w:rsidRPr="000D113D">
        <w:rPr>
          <w:rFonts w:ascii="Calibri" w:hAnsi="Calibri" w:cs="Calibri"/>
          <w:color w:val="222222"/>
          <w:sz w:val="22"/>
          <w:szCs w:val="22"/>
        </w:rPr>
        <w:t xml:space="preserve"> quality professional development</w:t>
      </w:r>
    </w:p>
    <w:p w:rsidR="000D113D" w:rsidRPr="000D113D" w:rsidRDefault="000D113D" w:rsidP="000D113D">
      <w:pPr>
        <w:pStyle w:val="NormalWeb"/>
        <w:shd w:val="clear" w:color="auto" w:fill="FFFFFF"/>
        <w:spacing w:before="0" w:beforeAutospacing="0" w:after="150" w:afterAutospacing="0"/>
        <w:rPr>
          <w:rFonts w:ascii="Calibri" w:hAnsi="Calibri" w:cs="Calibri"/>
          <w:color w:val="222222"/>
          <w:sz w:val="22"/>
          <w:szCs w:val="22"/>
        </w:rPr>
      </w:pPr>
      <w:r w:rsidRPr="000D113D">
        <w:rPr>
          <w:rFonts w:ascii="Calibri" w:hAnsi="Calibri" w:cs="Calibri"/>
          <w:color w:val="222222"/>
          <w:sz w:val="22"/>
          <w:szCs w:val="22"/>
        </w:rPr>
        <w:t xml:space="preserve">• </w:t>
      </w:r>
      <w:proofErr w:type="gramStart"/>
      <w:r w:rsidRPr="000D113D">
        <w:rPr>
          <w:rFonts w:ascii="Calibri" w:hAnsi="Calibri" w:cs="Calibri"/>
          <w:color w:val="222222"/>
          <w:sz w:val="22"/>
          <w:szCs w:val="22"/>
        </w:rPr>
        <w:t>regular</w:t>
      </w:r>
      <w:proofErr w:type="gramEnd"/>
      <w:r w:rsidRPr="000D113D">
        <w:rPr>
          <w:rFonts w:ascii="Calibri" w:hAnsi="Calibri" w:cs="Calibri"/>
          <w:color w:val="222222"/>
          <w:sz w:val="22"/>
          <w:szCs w:val="22"/>
        </w:rPr>
        <w:t xml:space="preserve"> training to develop your skills and knowledge</w:t>
      </w:r>
    </w:p>
    <w:p w:rsidR="000D113D" w:rsidRPr="000D113D" w:rsidRDefault="000D113D" w:rsidP="000D113D">
      <w:pPr>
        <w:pStyle w:val="NormalWeb"/>
        <w:shd w:val="clear" w:color="auto" w:fill="FFFFFF"/>
        <w:spacing w:before="0" w:beforeAutospacing="0" w:after="150" w:afterAutospacing="0"/>
        <w:rPr>
          <w:rFonts w:ascii="Calibri" w:hAnsi="Calibri" w:cs="Calibri"/>
          <w:color w:val="222222"/>
          <w:sz w:val="22"/>
          <w:szCs w:val="22"/>
        </w:rPr>
      </w:pPr>
      <w:r w:rsidRPr="000D113D">
        <w:rPr>
          <w:rFonts w:ascii="Calibri" w:hAnsi="Calibri" w:cs="Calibri"/>
          <w:color w:val="222222"/>
          <w:sz w:val="22"/>
          <w:szCs w:val="22"/>
        </w:rPr>
        <w:t xml:space="preserve">• </w:t>
      </w:r>
      <w:proofErr w:type="gramStart"/>
      <w:r w:rsidRPr="000D113D">
        <w:rPr>
          <w:rFonts w:ascii="Calibri" w:hAnsi="Calibri" w:cs="Calibri"/>
          <w:color w:val="222222"/>
          <w:sz w:val="22"/>
          <w:szCs w:val="22"/>
        </w:rPr>
        <w:t>a</w:t>
      </w:r>
      <w:proofErr w:type="gramEnd"/>
      <w:r w:rsidRPr="000D113D">
        <w:rPr>
          <w:rFonts w:ascii="Calibri" w:hAnsi="Calibri" w:cs="Calibri"/>
          <w:color w:val="222222"/>
          <w:sz w:val="22"/>
          <w:szCs w:val="22"/>
        </w:rPr>
        <w:t xml:space="preserve"> tailored induction programme to meet your needs and ongoing support from an experienced and skilled team</w:t>
      </w:r>
    </w:p>
    <w:p w:rsidR="000D113D" w:rsidRPr="000D113D" w:rsidRDefault="000D113D" w:rsidP="000D113D">
      <w:pPr>
        <w:pStyle w:val="NormalWeb"/>
        <w:shd w:val="clear" w:color="auto" w:fill="FFFFFF"/>
        <w:spacing w:before="0" w:beforeAutospacing="0" w:after="150" w:afterAutospacing="0"/>
        <w:rPr>
          <w:rFonts w:ascii="Calibri" w:hAnsi="Calibri" w:cs="Calibri"/>
          <w:color w:val="222222"/>
          <w:sz w:val="22"/>
          <w:szCs w:val="22"/>
        </w:rPr>
      </w:pPr>
      <w:r w:rsidRPr="000D113D">
        <w:rPr>
          <w:rFonts w:ascii="Calibri" w:hAnsi="Calibri" w:cs="Calibri"/>
          <w:color w:val="222222"/>
          <w:sz w:val="22"/>
          <w:szCs w:val="22"/>
        </w:rPr>
        <w:lastRenderedPageBreak/>
        <w:t>In addition to the opportunities for training and development, we also offer a competitive rewards and benefits package, which includes access to: </w:t>
      </w:r>
    </w:p>
    <w:p w:rsidR="000D113D" w:rsidRPr="000D113D" w:rsidRDefault="000D113D" w:rsidP="000D113D">
      <w:pPr>
        <w:pStyle w:val="NormalWeb"/>
        <w:shd w:val="clear" w:color="auto" w:fill="FFFFFF"/>
        <w:spacing w:before="0" w:beforeAutospacing="0" w:after="150" w:afterAutospacing="0"/>
        <w:rPr>
          <w:rFonts w:ascii="Calibri" w:hAnsi="Calibri" w:cs="Calibri"/>
          <w:color w:val="222222"/>
          <w:sz w:val="22"/>
          <w:szCs w:val="22"/>
        </w:rPr>
      </w:pPr>
      <w:r w:rsidRPr="000D113D">
        <w:rPr>
          <w:rFonts w:ascii="Calibri" w:hAnsi="Calibri" w:cs="Calibri"/>
          <w:color w:val="222222"/>
          <w:sz w:val="22"/>
          <w:szCs w:val="22"/>
        </w:rPr>
        <w:t>• Employee benefits, discounts, wellbeing, and staff recognition</w:t>
      </w:r>
    </w:p>
    <w:p w:rsidR="000D113D" w:rsidRPr="000D113D" w:rsidRDefault="000D113D" w:rsidP="000D113D">
      <w:pPr>
        <w:pStyle w:val="NormalWeb"/>
        <w:shd w:val="clear" w:color="auto" w:fill="FFFFFF"/>
        <w:spacing w:before="0" w:beforeAutospacing="0" w:after="150" w:afterAutospacing="0"/>
        <w:rPr>
          <w:rFonts w:ascii="Calibri" w:hAnsi="Calibri" w:cs="Calibri"/>
          <w:color w:val="222222"/>
          <w:sz w:val="22"/>
          <w:szCs w:val="22"/>
        </w:rPr>
      </w:pPr>
      <w:r w:rsidRPr="000D113D">
        <w:rPr>
          <w:rFonts w:ascii="Calibri" w:hAnsi="Calibri" w:cs="Calibri"/>
          <w:color w:val="222222"/>
          <w:sz w:val="22"/>
          <w:szCs w:val="22"/>
        </w:rPr>
        <w:t>• Access to Employee Assistance Scheme provided by Health Assured </w:t>
      </w:r>
    </w:p>
    <w:p w:rsidR="000D113D" w:rsidRPr="000D113D" w:rsidRDefault="000D113D" w:rsidP="000D113D">
      <w:pPr>
        <w:pStyle w:val="NormalWeb"/>
        <w:shd w:val="clear" w:color="auto" w:fill="FFFFFF"/>
        <w:spacing w:before="0" w:beforeAutospacing="0" w:after="150" w:afterAutospacing="0"/>
        <w:rPr>
          <w:rFonts w:ascii="Calibri" w:hAnsi="Calibri" w:cs="Calibri"/>
          <w:color w:val="222222"/>
          <w:sz w:val="22"/>
          <w:szCs w:val="22"/>
        </w:rPr>
      </w:pPr>
      <w:r w:rsidRPr="000D113D">
        <w:rPr>
          <w:rFonts w:ascii="Calibri" w:hAnsi="Calibri" w:cs="Calibri"/>
          <w:color w:val="222222"/>
          <w:sz w:val="22"/>
          <w:szCs w:val="22"/>
        </w:rPr>
        <w:t>• Bike2Work Scheme - where you can save up to 42% on the cost of bicycles and/or equipment</w:t>
      </w:r>
    </w:p>
    <w:p w:rsidR="00EA368A" w:rsidRPr="009F5919" w:rsidRDefault="00EA368A" w:rsidP="00EA368A">
      <w:pPr>
        <w:pStyle w:val="Body"/>
        <w:jc w:val="both"/>
        <w:rPr>
          <w:rFonts w:asciiTheme="minorHAnsi" w:hAnsiTheme="minorHAnsi" w:cstheme="minorHAnsi"/>
        </w:rPr>
      </w:pPr>
      <w:r w:rsidRPr="009F5919">
        <w:rPr>
          <w:rFonts w:asciiTheme="minorHAnsi" w:hAnsiTheme="minorHAnsi" w:cstheme="minorHAnsi"/>
          <w:b/>
        </w:rPr>
        <w:t>Salary:</w:t>
      </w:r>
      <w:r w:rsidR="009F5919" w:rsidRPr="009F5919">
        <w:rPr>
          <w:rFonts w:asciiTheme="minorHAnsi" w:hAnsiTheme="minorHAnsi" w:cstheme="minorHAnsi"/>
        </w:rPr>
        <w:t xml:space="preserve"> L12-L17 currently £56,426-£63,802 per annum</w:t>
      </w:r>
    </w:p>
    <w:p w:rsidR="00EA368A" w:rsidRPr="009F5919" w:rsidRDefault="00EA368A" w:rsidP="00EA368A">
      <w:pPr>
        <w:pStyle w:val="Body"/>
        <w:jc w:val="both"/>
        <w:rPr>
          <w:rStyle w:val="Strong"/>
          <w:b w:val="0"/>
          <w:bCs w:val="0"/>
          <w:color w:val="222222"/>
        </w:rPr>
      </w:pPr>
      <w:r w:rsidRPr="009F5919">
        <w:rPr>
          <w:rFonts w:asciiTheme="minorHAnsi" w:hAnsiTheme="minorHAnsi" w:cstheme="minorHAnsi"/>
          <w:b/>
        </w:rPr>
        <w:t>Closing Date:</w:t>
      </w:r>
      <w:r w:rsidRPr="009F5919">
        <w:rPr>
          <w:rFonts w:asciiTheme="minorHAnsi" w:hAnsiTheme="minorHAnsi" w:cstheme="minorHAnsi"/>
        </w:rPr>
        <w:t xml:space="preserve"> </w:t>
      </w:r>
      <w:r w:rsidR="000D113D" w:rsidRPr="009F5919">
        <w:rPr>
          <w:rFonts w:asciiTheme="minorHAnsi" w:hAnsiTheme="minorHAnsi" w:cstheme="minorHAnsi"/>
        </w:rPr>
        <w:t xml:space="preserve">9.00am </w:t>
      </w:r>
      <w:r w:rsidR="000D113D" w:rsidRPr="009F5919">
        <w:rPr>
          <w:rStyle w:val="Strong"/>
          <w:b w:val="0"/>
          <w:bCs w:val="0"/>
          <w:color w:val="222222"/>
        </w:rPr>
        <w:t>Monday 16</w:t>
      </w:r>
      <w:r w:rsidR="000D113D" w:rsidRPr="009F5919">
        <w:rPr>
          <w:rStyle w:val="Strong"/>
          <w:b w:val="0"/>
          <w:bCs w:val="0"/>
          <w:color w:val="222222"/>
          <w:vertAlign w:val="superscript"/>
        </w:rPr>
        <w:t>th</w:t>
      </w:r>
      <w:r w:rsidR="000D113D" w:rsidRPr="009F5919">
        <w:rPr>
          <w:rStyle w:val="Strong"/>
          <w:b w:val="0"/>
          <w:bCs w:val="0"/>
          <w:color w:val="222222"/>
        </w:rPr>
        <w:t xml:space="preserve"> May 2022     </w:t>
      </w:r>
    </w:p>
    <w:p w:rsidR="000D113D" w:rsidRPr="009F5919" w:rsidRDefault="000D113D" w:rsidP="00EA368A">
      <w:pPr>
        <w:pStyle w:val="Body"/>
        <w:jc w:val="both"/>
        <w:rPr>
          <w:rFonts w:asciiTheme="minorHAnsi" w:hAnsiTheme="minorHAnsi" w:cstheme="minorHAnsi"/>
        </w:rPr>
      </w:pPr>
      <w:r w:rsidRPr="009F5919">
        <w:rPr>
          <w:rStyle w:val="Strong"/>
          <w:bCs w:val="0"/>
          <w:color w:val="222222"/>
        </w:rPr>
        <w:t>Interviews:</w:t>
      </w:r>
      <w:r w:rsidRPr="009F5919">
        <w:rPr>
          <w:rStyle w:val="Strong"/>
          <w:b w:val="0"/>
          <w:bCs w:val="0"/>
          <w:color w:val="222222"/>
        </w:rPr>
        <w:t xml:space="preserve"> Wednesday 18</w:t>
      </w:r>
      <w:r w:rsidRPr="009F5919">
        <w:rPr>
          <w:rStyle w:val="Strong"/>
          <w:b w:val="0"/>
          <w:bCs w:val="0"/>
          <w:color w:val="222222"/>
          <w:vertAlign w:val="superscript"/>
        </w:rPr>
        <w:t>th</w:t>
      </w:r>
      <w:r w:rsidRPr="009F5919">
        <w:rPr>
          <w:rStyle w:val="Strong"/>
          <w:b w:val="0"/>
          <w:bCs w:val="0"/>
          <w:color w:val="222222"/>
        </w:rPr>
        <w:t xml:space="preserve"> May 2022</w:t>
      </w:r>
    </w:p>
    <w:p w:rsidR="004C2150" w:rsidRPr="009F5919" w:rsidRDefault="004C2150" w:rsidP="00EA368A">
      <w:pPr>
        <w:pStyle w:val="Body"/>
        <w:jc w:val="both"/>
        <w:rPr>
          <w:rFonts w:asciiTheme="minorHAnsi" w:hAnsiTheme="minorHAnsi" w:cstheme="minorHAnsi"/>
        </w:rPr>
      </w:pPr>
    </w:p>
    <w:p w:rsidR="004C2150" w:rsidRPr="009F5919" w:rsidRDefault="004C2150" w:rsidP="008D2374">
      <w:pPr>
        <w:pStyle w:val="NoSpacing"/>
        <w:rPr>
          <w:rFonts w:cstheme="minorHAnsi"/>
        </w:rPr>
      </w:pPr>
      <w:r w:rsidRPr="009F5919">
        <w:rPr>
          <w:rFonts w:cstheme="minorHAnsi"/>
        </w:rPr>
        <w:t xml:space="preserve">For further information about the role please see the Academy website </w:t>
      </w:r>
      <w:hyperlink r:id="rId8" w:history="1">
        <w:r w:rsidRPr="009F5919">
          <w:rPr>
            <w:rStyle w:val="Hyperlink"/>
            <w:rFonts w:cstheme="minorHAnsi"/>
          </w:rPr>
          <w:t>www.bexhillacademy.org</w:t>
        </w:r>
      </w:hyperlink>
      <w:r w:rsidRPr="009F5919">
        <w:rPr>
          <w:rFonts w:cstheme="minorHAnsi"/>
        </w:rPr>
        <w:t xml:space="preserve"> or for an inform</w:t>
      </w:r>
      <w:r w:rsidR="000D113D" w:rsidRPr="009F5919">
        <w:rPr>
          <w:rFonts w:cstheme="minorHAnsi"/>
        </w:rPr>
        <w:t xml:space="preserve">al pre application chat, please contact Catherine Davies, Executive Principal </w:t>
      </w:r>
      <w:hyperlink r:id="rId9" w:history="1">
        <w:r w:rsidR="000D113D" w:rsidRPr="009F5919">
          <w:rPr>
            <w:rStyle w:val="Hyperlink"/>
            <w:rFonts w:cstheme="minorHAnsi"/>
          </w:rPr>
          <w:t>executiveprincipal@bexhillacademy.org</w:t>
        </w:r>
      </w:hyperlink>
      <w:r w:rsidR="000D113D" w:rsidRPr="009F5919">
        <w:rPr>
          <w:rFonts w:cstheme="minorHAnsi"/>
        </w:rPr>
        <w:t xml:space="preserve"> </w:t>
      </w:r>
    </w:p>
    <w:p w:rsidR="004C2150" w:rsidRPr="009F5919" w:rsidRDefault="004C2150" w:rsidP="004C2150">
      <w:pPr>
        <w:pStyle w:val="NoSpacing"/>
        <w:rPr>
          <w:rFonts w:cstheme="minorHAnsi"/>
        </w:rPr>
      </w:pPr>
    </w:p>
    <w:p w:rsidR="004C2150" w:rsidRPr="009F5919" w:rsidRDefault="004C2150" w:rsidP="004C2150">
      <w:pPr>
        <w:spacing w:after="0" w:line="240" w:lineRule="auto"/>
        <w:rPr>
          <w:rFonts w:asciiTheme="minorHAnsi" w:hAnsiTheme="minorHAnsi" w:cstheme="minorHAnsi"/>
        </w:rPr>
      </w:pPr>
      <w:r w:rsidRPr="009F5919">
        <w:rPr>
          <w:rFonts w:asciiTheme="minorHAnsi" w:eastAsia="Times New Roman" w:hAnsiTheme="minorHAnsi" w:cstheme="minorHAnsi"/>
        </w:rPr>
        <w:t xml:space="preserve">Please send or email completed </w:t>
      </w:r>
      <w:r w:rsidRPr="009F5919">
        <w:rPr>
          <w:rFonts w:asciiTheme="minorHAnsi" w:eastAsia="Times New Roman" w:hAnsiTheme="minorHAnsi" w:cstheme="minorHAnsi"/>
          <w:u w:val="single"/>
        </w:rPr>
        <w:t>Academy</w:t>
      </w:r>
      <w:r w:rsidRPr="009F5919">
        <w:rPr>
          <w:rFonts w:asciiTheme="minorHAnsi" w:eastAsia="Times New Roman" w:hAnsiTheme="minorHAnsi" w:cstheme="minorHAnsi"/>
        </w:rPr>
        <w:t xml:space="preserve"> application forms to </w:t>
      </w:r>
      <w:hyperlink r:id="rId10" w:history="1">
        <w:r w:rsidRPr="009F5919">
          <w:rPr>
            <w:rStyle w:val="Hyperlink"/>
            <w:rFonts w:asciiTheme="minorHAnsi" w:eastAsia="Times New Roman" w:hAnsiTheme="minorHAnsi" w:cstheme="minorHAnsi"/>
          </w:rPr>
          <w:t>academyhr@bexhillacademy.org</w:t>
        </w:r>
      </w:hyperlink>
      <w:r w:rsidRPr="009F5919">
        <w:rPr>
          <w:rFonts w:asciiTheme="minorHAnsi" w:eastAsia="Times New Roman" w:hAnsiTheme="minorHAnsi" w:cstheme="minorHAnsi"/>
          <w:color w:val="0000FF"/>
        </w:rPr>
        <w:t xml:space="preserve"> </w:t>
      </w:r>
      <w:r w:rsidR="00A80408" w:rsidRPr="009F5919">
        <w:rPr>
          <w:rFonts w:asciiTheme="minorHAnsi" w:eastAsia="Times New Roman" w:hAnsiTheme="minorHAnsi" w:cstheme="minorHAnsi"/>
        </w:rPr>
        <w:t>noting</w:t>
      </w:r>
      <w:r w:rsidRPr="009F5919">
        <w:rPr>
          <w:rFonts w:asciiTheme="minorHAnsi" w:eastAsia="Times New Roman" w:hAnsiTheme="minorHAnsi" w:cstheme="minorHAnsi"/>
        </w:rPr>
        <w:t xml:space="preserve"> that we do not accept CVs or applications via agencies.</w:t>
      </w:r>
    </w:p>
    <w:p w:rsidR="004C2150" w:rsidRPr="009F5919" w:rsidRDefault="004C2150" w:rsidP="00EA368A">
      <w:pPr>
        <w:pStyle w:val="Body"/>
        <w:jc w:val="both"/>
        <w:rPr>
          <w:rFonts w:asciiTheme="minorHAnsi" w:hAnsiTheme="minorHAnsi" w:cstheme="minorHAnsi"/>
        </w:rPr>
      </w:pPr>
    </w:p>
    <w:p w:rsidR="004C2150" w:rsidRPr="009F5919" w:rsidRDefault="004C2150" w:rsidP="004C2150">
      <w:pPr>
        <w:pStyle w:val="Body"/>
        <w:jc w:val="center"/>
        <w:rPr>
          <w:rFonts w:asciiTheme="minorHAnsi" w:hAnsiTheme="minorHAnsi" w:cstheme="minorHAnsi"/>
          <w:b/>
          <w:i/>
        </w:rPr>
      </w:pPr>
      <w:r w:rsidRPr="009F5919">
        <w:rPr>
          <w:rFonts w:asciiTheme="minorHAnsi" w:hAnsiTheme="minorHAnsi" w:cstheme="minorHAnsi"/>
          <w:b/>
          <w:i/>
        </w:rPr>
        <w:t>Bexhill Academy is committed to safeguarding and promoting the welfare of children and young children, therefore all positions are subject to an Enhanced Disclosure and Barring Service check (DBS).</w:t>
      </w:r>
    </w:p>
    <w:p w:rsidR="004C2150" w:rsidRPr="009F5919" w:rsidRDefault="004C2150" w:rsidP="004C2150">
      <w:pPr>
        <w:pStyle w:val="Body"/>
        <w:jc w:val="both"/>
        <w:rPr>
          <w:rFonts w:ascii="Arial" w:hAnsi="Arial" w:cs="Arial"/>
        </w:rPr>
      </w:pPr>
    </w:p>
    <w:p w:rsidR="004C2150" w:rsidRPr="009F5919" w:rsidRDefault="004C2150" w:rsidP="00EA368A">
      <w:pPr>
        <w:pStyle w:val="Body"/>
        <w:jc w:val="both"/>
        <w:rPr>
          <w:rFonts w:ascii="Arial" w:hAnsi="Arial" w:cs="Arial"/>
        </w:rPr>
      </w:pPr>
    </w:p>
    <w:p w:rsidR="00F36A55" w:rsidRPr="009F5919" w:rsidRDefault="00F36A55" w:rsidP="00F36A55">
      <w:pPr>
        <w:pStyle w:val="NoSpacing"/>
        <w:rPr>
          <w:rFonts w:ascii="Arial" w:hAnsi="Arial" w:cs="Arial"/>
        </w:rPr>
      </w:pPr>
    </w:p>
    <w:p w:rsidR="00F36A55" w:rsidRPr="009F5919" w:rsidRDefault="00F36A55" w:rsidP="00F36A55">
      <w:pPr>
        <w:pStyle w:val="NoSpacing"/>
        <w:jc w:val="center"/>
        <w:rPr>
          <w:rFonts w:ascii="Arial" w:hAnsi="Arial" w:cs="Arial"/>
          <w:b/>
        </w:rPr>
      </w:pPr>
    </w:p>
    <w:sectPr w:rsidR="00F36A55" w:rsidRPr="009F5919" w:rsidSect="00546925">
      <w:headerReference w:type="default" r:id="rId11"/>
      <w:footerReference w:type="default" r:id="rId12"/>
      <w:pgSz w:w="11906" w:h="16838" w:code="9"/>
      <w:pgMar w:top="1701" w:right="1077" w:bottom="1134" w:left="1077"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41F" w:rsidRDefault="004A541F" w:rsidP="00546925">
      <w:pPr>
        <w:spacing w:after="0" w:line="240" w:lineRule="auto"/>
      </w:pPr>
      <w:r>
        <w:separator/>
      </w:r>
    </w:p>
  </w:endnote>
  <w:endnote w:type="continuationSeparator" w:id="0">
    <w:p w:rsidR="004A541F" w:rsidRDefault="004A541F" w:rsidP="00546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925" w:rsidRDefault="00546925">
    <w:pPr>
      <w:pStyle w:val="Footer"/>
    </w:pPr>
    <w:r>
      <w:rPr>
        <w:noProof/>
        <w:lang w:eastAsia="en-GB"/>
      </w:rPr>
      <w:drawing>
        <wp:anchor distT="0" distB="0" distL="114300" distR="114300" simplePos="0" relativeHeight="251661312" behindDoc="0" locked="0" layoutInCell="1" allowOverlap="1">
          <wp:simplePos x="0" y="0"/>
          <wp:positionH relativeFrom="margin">
            <wp:posOffset>5844540</wp:posOffset>
          </wp:positionH>
          <wp:positionV relativeFrom="paragraph">
            <wp:posOffset>-33020</wp:posOffset>
          </wp:positionV>
          <wp:extent cx="539750" cy="539750"/>
          <wp:effectExtent l="0" t="0" r="0" b="0"/>
          <wp:wrapThrough wrapText="bothSides">
            <wp:wrapPolygon edited="0">
              <wp:start x="0" y="0"/>
              <wp:lineTo x="0" y="20584"/>
              <wp:lineTo x="20584" y="20584"/>
              <wp:lineTo x="20584"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fsted_Good_GP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6350</wp:posOffset>
              </wp:positionV>
              <wp:extent cx="2340000" cy="461088"/>
              <wp:effectExtent l="0" t="0" r="3175" b="0"/>
              <wp:wrapNone/>
              <wp:docPr id="9" name="Text Box 9"/>
              <wp:cNvGraphicFramePr/>
              <a:graphic xmlns:a="http://schemas.openxmlformats.org/drawingml/2006/main">
                <a:graphicData uri="http://schemas.microsoft.com/office/word/2010/wordprocessingShape">
                  <wps:wsp>
                    <wps:cNvSpPr txBox="1"/>
                    <wps:spPr>
                      <a:xfrm>
                        <a:off x="0" y="0"/>
                        <a:ext cx="2340000" cy="461088"/>
                      </a:xfrm>
                      <a:prstGeom prst="rect">
                        <a:avLst/>
                      </a:prstGeom>
                      <a:solidFill>
                        <a:schemeClr val="lt1"/>
                      </a:solidFill>
                      <a:ln w="6350">
                        <a:noFill/>
                      </a:ln>
                    </wps:spPr>
                    <wps:txbx>
                      <w:txbxContent>
                        <w:p w:rsidR="00546925" w:rsidRPr="0040209D" w:rsidRDefault="00546925" w:rsidP="00546925">
                          <w:pPr>
                            <w:widowControl w:val="0"/>
                            <w:autoSpaceDE w:val="0"/>
                            <w:autoSpaceDN w:val="0"/>
                            <w:adjustRightInd w:val="0"/>
                            <w:spacing w:after="0" w:line="288" w:lineRule="auto"/>
                            <w:jc w:val="center"/>
                            <w:textAlignment w:val="center"/>
                            <w:rPr>
                              <w:rFonts w:ascii="Arial" w:eastAsia="Cambria" w:hAnsi="Arial" w:cs="Arial"/>
                              <w:b/>
                              <w:color w:val="A50E33"/>
                              <w:sz w:val="28"/>
                              <w:szCs w:val="28"/>
                            </w:rPr>
                          </w:pPr>
                          <w:r w:rsidRPr="0040209D">
                            <w:rPr>
                              <w:rFonts w:ascii="Arial" w:eastAsia="Cambria" w:hAnsi="Arial" w:cs="Arial"/>
                              <w:b/>
                              <w:color w:val="A50E33"/>
                              <w:sz w:val="28"/>
                              <w:szCs w:val="28"/>
                            </w:rPr>
                            <w:t>ATTWOOD ACADEMIES</w:t>
                          </w:r>
                        </w:p>
                        <w:p w:rsidR="00546925" w:rsidRPr="00481B6B" w:rsidRDefault="00546925" w:rsidP="00546925">
                          <w:pPr>
                            <w:widowControl w:val="0"/>
                            <w:autoSpaceDE w:val="0"/>
                            <w:autoSpaceDN w:val="0"/>
                            <w:adjustRightInd w:val="0"/>
                            <w:spacing w:after="0" w:line="288" w:lineRule="auto"/>
                            <w:jc w:val="center"/>
                            <w:textAlignment w:val="center"/>
                            <w:rPr>
                              <w:rFonts w:ascii="Arial" w:eastAsia="Cambria" w:hAnsi="Arial" w:cs="Arial"/>
                              <w:color w:val="000000"/>
                              <w:sz w:val="16"/>
                              <w:szCs w:val="16"/>
                            </w:rPr>
                          </w:pPr>
                          <w:r w:rsidRPr="00481B6B">
                            <w:rPr>
                              <w:rFonts w:ascii="Arial" w:eastAsia="Cambria" w:hAnsi="Arial" w:cs="Arial"/>
                              <w:color w:val="000000"/>
                              <w:sz w:val="16"/>
                              <w:szCs w:val="16"/>
                            </w:rPr>
                            <w:t xml:space="preserve">Registration Number: </w:t>
                          </w:r>
                          <w:r w:rsidRPr="00E703E0">
                            <w:rPr>
                              <w:rFonts w:ascii="Arial" w:hAnsi="Arial" w:cs="Arial"/>
                              <w:sz w:val="16"/>
                            </w:rPr>
                            <w:t>09148479</w:t>
                          </w:r>
                        </w:p>
                        <w:p w:rsidR="00546925" w:rsidRDefault="005469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0;margin-top:.5pt;width:184.25pt;height:36.3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" fillcolor="white [3201]" stroked="f" strokeweight=".5pt">
              <v:textbox>
                <w:txbxContent>
                  <w:p w:rsidR="00546925" w:rsidRPr="0040209D" w:rsidRDefault="00546925" w:rsidP="00546925">
                    <w:pPr>
                      <w:widowControl w:val="0"/>
                      <w:autoSpaceDE w:val="0"/>
                      <w:autoSpaceDN w:val="0"/>
                      <w:adjustRightInd w:val="0"/>
                      <w:spacing w:after="0" w:line="288" w:lineRule="auto"/>
                      <w:jc w:val="center"/>
                      <w:textAlignment w:val="center"/>
                      <w:rPr>
                        <w:rFonts w:ascii="Arial" w:eastAsia="Cambria" w:hAnsi="Arial" w:cs="Arial"/>
                        <w:b/>
                        <w:color w:val="A50E33"/>
                        <w:sz w:val="28"/>
                        <w:szCs w:val="28"/>
                      </w:rPr>
                    </w:pPr>
                    <w:r w:rsidRPr="0040209D">
                      <w:rPr>
                        <w:rFonts w:ascii="Arial" w:eastAsia="Cambria" w:hAnsi="Arial" w:cs="Arial"/>
                        <w:b/>
                        <w:color w:val="A50E33"/>
                        <w:sz w:val="28"/>
                        <w:szCs w:val="28"/>
                      </w:rPr>
                      <w:t>ATTWOOD ACADEMIES</w:t>
                    </w:r>
                  </w:p>
                  <w:p w:rsidR="00546925" w:rsidRPr="00481B6B" w:rsidRDefault="00546925" w:rsidP="00546925">
                    <w:pPr>
                      <w:widowControl w:val="0"/>
                      <w:autoSpaceDE w:val="0"/>
                      <w:autoSpaceDN w:val="0"/>
                      <w:adjustRightInd w:val="0"/>
                      <w:spacing w:after="0" w:line="288" w:lineRule="auto"/>
                      <w:jc w:val="center"/>
                      <w:textAlignment w:val="center"/>
                      <w:rPr>
                        <w:rFonts w:ascii="Arial" w:eastAsia="Cambria" w:hAnsi="Arial" w:cs="Arial"/>
                        <w:color w:val="000000"/>
                        <w:sz w:val="16"/>
                        <w:szCs w:val="16"/>
                      </w:rPr>
                    </w:pPr>
                    <w:r w:rsidRPr="00481B6B">
                      <w:rPr>
                        <w:rFonts w:ascii="Arial" w:eastAsia="Cambria" w:hAnsi="Arial" w:cs="Arial"/>
                        <w:color w:val="000000"/>
                        <w:sz w:val="16"/>
                        <w:szCs w:val="16"/>
                      </w:rPr>
                      <w:t xml:space="preserve">Registration Number: </w:t>
                    </w:r>
                    <w:r w:rsidRPr="00E703E0">
                      <w:rPr>
                        <w:rFonts w:ascii="Arial" w:hAnsi="Arial" w:cs="Arial"/>
                        <w:sz w:val="16"/>
                      </w:rPr>
                      <w:t>09148479</w:t>
                    </w:r>
                  </w:p>
                  <w:p w:rsidR="00546925" w:rsidRDefault="00546925"/>
                </w:txbxContent>
              </v:textbox>
              <w10:wrap anchorx="margin"/>
            </v:shape>
          </w:pict>
        </mc:Fallback>
      </mc:AlternateContent>
    </w:r>
    <w:r>
      <w:rPr>
        <w:noProof/>
        <w:lang w:eastAsia="en-GB"/>
      </w:rPr>
      <w:drawing>
        <wp:anchor distT="0" distB="0" distL="114300" distR="114300" simplePos="0" relativeHeight="251659264" behindDoc="1" locked="0" layoutInCell="1" allowOverlap="1">
          <wp:simplePos x="0" y="0"/>
          <wp:positionH relativeFrom="column">
            <wp:posOffset>328930</wp:posOffset>
          </wp:positionH>
          <wp:positionV relativeFrom="paragraph">
            <wp:posOffset>10093960</wp:posOffset>
          </wp:positionV>
          <wp:extent cx="1900555" cy="405130"/>
          <wp:effectExtent l="0" t="0" r="4445" b="0"/>
          <wp:wrapThrough wrapText="bothSides">
            <wp:wrapPolygon edited="0">
              <wp:start x="650" y="0"/>
              <wp:lineTo x="0" y="3047"/>
              <wp:lineTo x="0" y="18282"/>
              <wp:lineTo x="1732" y="20313"/>
              <wp:lineTo x="2815" y="20313"/>
              <wp:lineTo x="4330" y="20313"/>
              <wp:lineTo x="4114" y="16251"/>
              <wp:lineTo x="21434" y="12188"/>
              <wp:lineTo x="21434" y="5078"/>
              <wp:lineTo x="3248" y="0"/>
              <wp:lineTo x="650" y="0"/>
            </wp:wrapPolygon>
          </wp:wrapThrough>
          <wp:docPr id="3" name="Picture 3" descr="Logo_QiCS_March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QiCS_March 20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0555" cy="4051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simplePos x="0" y="0"/>
          <wp:positionH relativeFrom="column">
            <wp:posOffset>328930</wp:posOffset>
          </wp:positionH>
          <wp:positionV relativeFrom="paragraph">
            <wp:posOffset>10093960</wp:posOffset>
          </wp:positionV>
          <wp:extent cx="1900555" cy="405130"/>
          <wp:effectExtent l="0" t="0" r="4445" b="0"/>
          <wp:wrapThrough wrapText="bothSides">
            <wp:wrapPolygon edited="0">
              <wp:start x="650" y="0"/>
              <wp:lineTo x="0" y="3047"/>
              <wp:lineTo x="0" y="18282"/>
              <wp:lineTo x="1732" y="20313"/>
              <wp:lineTo x="2815" y="20313"/>
              <wp:lineTo x="4330" y="20313"/>
              <wp:lineTo x="4114" y="16251"/>
              <wp:lineTo x="21434" y="12188"/>
              <wp:lineTo x="21434" y="5078"/>
              <wp:lineTo x="3248" y="0"/>
              <wp:lineTo x="650" y="0"/>
            </wp:wrapPolygon>
          </wp:wrapThrough>
          <wp:docPr id="2" name="Picture 2" descr="Logo_QiCS_March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QiCS_March 20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0555" cy="4051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41F" w:rsidRDefault="004A541F" w:rsidP="00546925">
      <w:pPr>
        <w:spacing w:after="0" w:line="240" w:lineRule="auto"/>
      </w:pPr>
      <w:r>
        <w:separator/>
      </w:r>
    </w:p>
  </w:footnote>
  <w:footnote w:type="continuationSeparator" w:id="0">
    <w:p w:rsidR="004A541F" w:rsidRDefault="004A541F" w:rsidP="00546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925" w:rsidRDefault="00546925" w:rsidP="00546925">
    <w:pPr>
      <w:pStyle w:val="Header"/>
      <w:tabs>
        <w:tab w:val="clear" w:pos="4513"/>
        <w:tab w:val="clear" w:pos="9026"/>
        <w:tab w:val="left" w:pos="423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B64D9"/>
    <w:multiLevelType w:val="hybridMultilevel"/>
    <w:tmpl w:val="62FCB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C5A673D"/>
    <w:multiLevelType w:val="hybridMultilevel"/>
    <w:tmpl w:val="A6A6B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DE2D63"/>
    <w:multiLevelType w:val="multilevel"/>
    <w:tmpl w:val="E34C6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2620C6"/>
    <w:multiLevelType w:val="hybridMultilevel"/>
    <w:tmpl w:val="E25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1B5F79"/>
    <w:multiLevelType w:val="hybridMultilevel"/>
    <w:tmpl w:val="00866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8E"/>
    <w:rsid w:val="00050C8E"/>
    <w:rsid w:val="000D113D"/>
    <w:rsid w:val="000E6B4D"/>
    <w:rsid w:val="00137236"/>
    <w:rsid w:val="001B63A6"/>
    <w:rsid w:val="002026CD"/>
    <w:rsid w:val="002A427E"/>
    <w:rsid w:val="002A7CCC"/>
    <w:rsid w:val="002B1E9B"/>
    <w:rsid w:val="00316563"/>
    <w:rsid w:val="0034207A"/>
    <w:rsid w:val="003B203B"/>
    <w:rsid w:val="004A541F"/>
    <w:rsid w:val="004C2150"/>
    <w:rsid w:val="004F3C2E"/>
    <w:rsid w:val="00546925"/>
    <w:rsid w:val="005678D9"/>
    <w:rsid w:val="00583104"/>
    <w:rsid w:val="005B2B46"/>
    <w:rsid w:val="007154CB"/>
    <w:rsid w:val="0073495D"/>
    <w:rsid w:val="007A1A64"/>
    <w:rsid w:val="007D335D"/>
    <w:rsid w:val="0085424B"/>
    <w:rsid w:val="008D2374"/>
    <w:rsid w:val="00922DB8"/>
    <w:rsid w:val="009D4EEF"/>
    <w:rsid w:val="009F5919"/>
    <w:rsid w:val="00A35AA0"/>
    <w:rsid w:val="00A57980"/>
    <w:rsid w:val="00A63651"/>
    <w:rsid w:val="00A80408"/>
    <w:rsid w:val="00D74FC3"/>
    <w:rsid w:val="00DD4D60"/>
    <w:rsid w:val="00DE1F7A"/>
    <w:rsid w:val="00E27C0B"/>
    <w:rsid w:val="00EA368A"/>
    <w:rsid w:val="00EC0D89"/>
    <w:rsid w:val="00EE7A4D"/>
    <w:rsid w:val="00F13123"/>
    <w:rsid w:val="00F36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E65B82F"/>
  <w15:chartTrackingRefBased/>
  <w15:docId w15:val="{BC3EFB77-EE75-49F0-A14B-D8940E5C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0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0D89"/>
    <w:rPr>
      <w:color w:val="0563C1" w:themeColor="hyperlink"/>
      <w:u w:val="single"/>
    </w:rPr>
  </w:style>
  <w:style w:type="paragraph" w:styleId="BalloonText">
    <w:name w:val="Balloon Text"/>
    <w:basedOn w:val="Normal"/>
    <w:link w:val="BalloonTextChar"/>
    <w:uiPriority w:val="99"/>
    <w:semiHidden/>
    <w:unhideWhenUsed/>
    <w:rsid w:val="00546925"/>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46925"/>
    <w:rPr>
      <w:rFonts w:ascii="Segoe UI" w:hAnsi="Segoe UI" w:cs="Segoe UI"/>
      <w:sz w:val="18"/>
      <w:szCs w:val="18"/>
    </w:rPr>
  </w:style>
  <w:style w:type="paragraph" w:styleId="Header">
    <w:name w:val="header"/>
    <w:basedOn w:val="Normal"/>
    <w:link w:val="HeaderChar"/>
    <w:uiPriority w:val="99"/>
    <w:unhideWhenUsed/>
    <w:rsid w:val="00546925"/>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546925"/>
  </w:style>
  <w:style w:type="paragraph" w:styleId="Footer">
    <w:name w:val="footer"/>
    <w:basedOn w:val="Normal"/>
    <w:link w:val="FooterChar"/>
    <w:uiPriority w:val="99"/>
    <w:unhideWhenUsed/>
    <w:rsid w:val="00546925"/>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546925"/>
  </w:style>
  <w:style w:type="paragraph" w:styleId="ListParagraph">
    <w:name w:val="List Paragraph"/>
    <w:basedOn w:val="Normal"/>
    <w:uiPriority w:val="34"/>
    <w:qFormat/>
    <w:rsid w:val="005678D9"/>
    <w:pPr>
      <w:ind w:left="720"/>
      <w:contextualSpacing/>
    </w:pPr>
  </w:style>
  <w:style w:type="paragraph" w:styleId="NoSpacing">
    <w:name w:val="No Spacing"/>
    <w:uiPriority w:val="1"/>
    <w:qFormat/>
    <w:rsid w:val="00F36A55"/>
    <w:pPr>
      <w:spacing w:after="0" w:line="240" w:lineRule="auto"/>
    </w:pPr>
  </w:style>
  <w:style w:type="paragraph" w:customStyle="1" w:styleId="Body">
    <w:name w:val="Body"/>
    <w:rsid w:val="00EA368A"/>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GB"/>
    </w:rPr>
  </w:style>
  <w:style w:type="paragraph" w:styleId="NormalWeb">
    <w:name w:val="Normal (Web)"/>
    <w:basedOn w:val="Normal"/>
    <w:uiPriority w:val="99"/>
    <w:semiHidden/>
    <w:unhideWhenUsed/>
    <w:rsid w:val="000D113D"/>
    <w:pPr>
      <w:spacing w:before="100" w:beforeAutospacing="1" w:after="100" w:afterAutospacing="1" w:line="240" w:lineRule="auto"/>
    </w:pPr>
    <w:rPr>
      <w:rFonts w:ascii="Times New Roman" w:eastAsiaTheme="minorHAnsi" w:hAnsi="Times New Roman"/>
      <w:sz w:val="24"/>
      <w:szCs w:val="24"/>
      <w:lang w:eastAsia="en-GB"/>
    </w:rPr>
  </w:style>
  <w:style w:type="character" w:styleId="Strong">
    <w:name w:val="Strong"/>
    <w:basedOn w:val="DefaultParagraphFont"/>
    <w:uiPriority w:val="22"/>
    <w:qFormat/>
    <w:rsid w:val="000D11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0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xhillacademy.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cademyhr@bexhillacademy.org" TargetMode="External"/><Relationship Id="rId4" Type="http://schemas.openxmlformats.org/officeDocument/2006/relationships/webSettings" Target="webSettings.xml"/><Relationship Id="rId9" Type="http://schemas.openxmlformats.org/officeDocument/2006/relationships/hyperlink" Target="mailto:executiveprincipal@bexhillacademy.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566</Words>
  <Characters>3227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Bexhill High</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WINCHESTER Alan</dc:creator>
  <cp:keywords/>
  <dc:description/>
  <cp:lastModifiedBy>BALMFORTH Jill</cp:lastModifiedBy>
  <cp:revision>2</cp:revision>
  <cp:lastPrinted>2022-04-29T09:23:00Z</cp:lastPrinted>
  <dcterms:created xsi:type="dcterms:W3CDTF">2022-04-29T09:26:00Z</dcterms:created>
  <dcterms:modified xsi:type="dcterms:W3CDTF">2022-04-29T09:26:00Z</dcterms:modified>
</cp:coreProperties>
</file>