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A30DCA">
      <w:pPr>
        <w:pStyle w:val="NoSpacing"/>
        <w:jc w:val="center"/>
        <w:outlineLvl w:val="0"/>
        <w:rPr>
          <w:rFonts w:ascii="Arial" w:hAnsi="Arial" w:cs="Arial"/>
          <w:b/>
        </w:rPr>
      </w:pPr>
      <w:r w:rsidRPr="007A4C1D">
        <w:rPr>
          <w:rFonts w:ascii="Arial" w:hAnsi="Arial" w:cs="Arial"/>
          <w:b/>
        </w:rPr>
        <w:t>Northern Education Trust</w:t>
      </w:r>
    </w:p>
    <w:p w14:paraId="73E11365" w14:textId="0D53A685" w:rsidR="007A4C1D" w:rsidRPr="00C4001A" w:rsidRDefault="007A4C1D" w:rsidP="00A30DCA">
      <w:pPr>
        <w:pStyle w:val="NoSpacing"/>
        <w:jc w:val="center"/>
        <w:outlineLvl w:val="0"/>
        <w:rPr>
          <w:rFonts w:ascii="Arial" w:hAnsi="Arial" w:cs="Arial"/>
        </w:rPr>
      </w:pPr>
      <w:r w:rsidRPr="00C4001A">
        <w:rPr>
          <w:rFonts w:ascii="Arial" w:hAnsi="Arial" w:cs="Arial"/>
        </w:rPr>
        <w:t>Post:</w:t>
      </w:r>
      <w:r w:rsidR="004B3B66" w:rsidRPr="00C4001A">
        <w:rPr>
          <w:rFonts w:ascii="Arial" w:hAnsi="Arial" w:cs="Arial"/>
        </w:rPr>
        <w:t xml:space="preserve"> </w:t>
      </w:r>
      <w:r w:rsidR="008B3056" w:rsidRPr="00C4001A">
        <w:rPr>
          <w:rFonts w:ascii="Arial" w:hAnsi="Arial" w:cs="Arial"/>
        </w:rPr>
        <w:t>Assistant Principal</w:t>
      </w:r>
    </w:p>
    <w:p w14:paraId="1CB20CE5" w14:textId="77777777" w:rsidR="00BC15BC" w:rsidRDefault="007A4C1D" w:rsidP="00A30DCA">
      <w:pPr>
        <w:pStyle w:val="NoSpacing"/>
        <w:jc w:val="center"/>
        <w:outlineLvl w:val="0"/>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1"/>
        <w:gridCol w:w="4520"/>
        <w:gridCol w:w="1305"/>
        <w:gridCol w:w="1296"/>
        <w:gridCol w:w="1304"/>
      </w:tblGrid>
      <w:tr w:rsidR="007A4C1D" w14:paraId="4B75F919" w14:textId="77777777" w:rsidTr="008B3056">
        <w:trPr>
          <w:tblHeader/>
        </w:trPr>
        <w:tc>
          <w:tcPr>
            <w:tcW w:w="561"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20"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5"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00"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8B3056">
        <w:trPr>
          <w:tblHeader/>
        </w:trPr>
        <w:tc>
          <w:tcPr>
            <w:tcW w:w="561"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20"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5"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9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4"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C4001A">
        <w:trPr>
          <w:trHeight w:val="332"/>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C4001A">
        <w:trPr>
          <w:trHeight w:val="240"/>
        </w:trPr>
        <w:tc>
          <w:tcPr>
            <w:tcW w:w="561" w:type="dxa"/>
          </w:tcPr>
          <w:p w14:paraId="1FCC4684" w14:textId="3BBB0DB6" w:rsidR="0008066D" w:rsidRDefault="0008066D" w:rsidP="0007614D">
            <w:pPr>
              <w:pStyle w:val="NoSpacing"/>
              <w:rPr>
                <w:rFonts w:ascii="Arial" w:hAnsi="Arial" w:cs="Arial"/>
              </w:rPr>
            </w:pPr>
            <w:r>
              <w:rPr>
                <w:rFonts w:ascii="Arial" w:hAnsi="Arial" w:cs="Arial"/>
              </w:rPr>
              <w:t>1.</w:t>
            </w:r>
          </w:p>
        </w:tc>
        <w:tc>
          <w:tcPr>
            <w:tcW w:w="4520" w:type="dxa"/>
          </w:tcPr>
          <w:p w14:paraId="7AB9EDB2" w14:textId="5D27FDF4" w:rsidR="0008066D" w:rsidRDefault="008B3056" w:rsidP="00312FF8">
            <w:pPr>
              <w:rPr>
                <w:rFonts w:ascii="Arial" w:hAnsi="Arial" w:cs="Arial"/>
              </w:rPr>
            </w:pPr>
            <w:r>
              <w:rPr>
                <w:rFonts w:ascii="Arial" w:hAnsi="Arial" w:cs="Arial"/>
              </w:rPr>
              <w:t>PGCE or Equivalent</w:t>
            </w:r>
          </w:p>
        </w:tc>
        <w:tc>
          <w:tcPr>
            <w:tcW w:w="1305" w:type="dxa"/>
            <w:vAlign w:val="center"/>
          </w:tcPr>
          <w:p w14:paraId="49E0CB43" w14:textId="624657F9" w:rsidR="0008066D" w:rsidRDefault="008B3056" w:rsidP="0096346A">
            <w:pPr>
              <w:pStyle w:val="NoSpacing"/>
              <w:jc w:val="center"/>
              <w:rPr>
                <w:rFonts w:ascii="Arial" w:hAnsi="Arial" w:cs="Arial"/>
              </w:rPr>
            </w:pPr>
            <w:r>
              <w:rPr>
                <w:rFonts w:ascii="Arial" w:hAnsi="Arial" w:cs="Arial"/>
              </w:rPr>
              <w:t>E</w:t>
            </w:r>
          </w:p>
        </w:tc>
        <w:tc>
          <w:tcPr>
            <w:tcW w:w="1296" w:type="dxa"/>
            <w:vAlign w:val="center"/>
          </w:tcPr>
          <w:p w14:paraId="4FE29E15" w14:textId="3747EB0A" w:rsidR="0008066D" w:rsidRDefault="0008066D" w:rsidP="00365D32">
            <w:pPr>
              <w:pStyle w:val="NoSpacing"/>
              <w:numPr>
                <w:ilvl w:val="0"/>
                <w:numId w:val="3"/>
              </w:numPr>
              <w:jc w:val="center"/>
              <w:rPr>
                <w:rFonts w:ascii="Arial" w:hAnsi="Arial" w:cs="Arial"/>
              </w:rPr>
            </w:pPr>
          </w:p>
        </w:tc>
        <w:tc>
          <w:tcPr>
            <w:tcW w:w="1304"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8B3056">
        <w:tc>
          <w:tcPr>
            <w:tcW w:w="561"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20" w:type="dxa"/>
          </w:tcPr>
          <w:p w14:paraId="2B516A4A" w14:textId="3FA9DF99" w:rsidR="007A4C1D" w:rsidRPr="0007614D" w:rsidRDefault="008B3056" w:rsidP="0007614D">
            <w:pPr>
              <w:pStyle w:val="NoSpacing"/>
              <w:rPr>
                <w:rFonts w:ascii="Arial" w:hAnsi="Arial" w:cs="Arial"/>
              </w:rPr>
            </w:pPr>
            <w:r>
              <w:rPr>
                <w:rFonts w:ascii="Arial" w:hAnsi="Arial" w:cs="Arial"/>
              </w:rPr>
              <w:t>Degree</w:t>
            </w:r>
          </w:p>
        </w:tc>
        <w:tc>
          <w:tcPr>
            <w:tcW w:w="1305" w:type="dxa"/>
            <w:vAlign w:val="center"/>
          </w:tcPr>
          <w:p w14:paraId="6D6761EF" w14:textId="72F3B8E3" w:rsidR="007A4C1D" w:rsidRDefault="008B3056" w:rsidP="0096346A">
            <w:pPr>
              <w:pStyle w:val="NoSpacing"/>
              <w:jc w:val="center"/>
              <w:rPr>
                <w:rFonts w:ascii="Arial" w:hAnsi="Arial" w:cs="Arial"/>
              </w:rPr>
            </w:pPr>
            <w:r>
              <w:rPr>
                <w:rFonts w:ascii="Arial" w:hAnsi="Arial" w:cs="Arial"/>
              </w:rPr>
              <w:t>E</w:t>
            </w:r>
          </w:p>
        </w:tc>
        <w:tc>
          <w:tcPr>
            <w:tcW w:w="1296" w:type="dxa"/>
            <w:vAlign w:val="center"/>
          </w:tcPr>
          <w:p w14:paraId="322511D9" w14:textId="535321E3" w:rsidR="007A4C1D" w:rsidRDefault="007A4C1D" w:rsidP="00365D32">
            <w:pPr>
              <w:pStyle w:val="NoSpacing"/>
              <w:numPr>
                <w:ilvl w:val="0"/>
                <w:numId w:val="3"/>
              </w:numPr>
              <w:jc w:val="center"/>
              <w:rPr>
                <w:rFonts w:ascii="Arial" w:hAnsi="Arial" w:cs="Arial"/>
              </w:rPr>
            </w:pPr>
          </w:p>
        </w:tc>
        <w:tc>
          <w:tcPr>
            <w:tcW w:w="1304" w:type="dxa"/>
            <w:vAlign w:val="center"/>
          </w:tcPr>
          <w:p w14:paraId="532A8DC5" w14:textId="77777777" w:rsidR="007A4C1D" w:rsidRDefault="007A4C1D" w:rsidP="0096346A">
            <w:pPr>
              <w:pStyle w:val="NoSpacing"/>
              <w:jc w:val="center"/>
              <w:rPr>
                <w:rFonts w:ascii="Arial" w:hAnsi="Arial" w:cs="Arial"/>
              </w:rPr>
            </w:pPr>
          </w:p>
        </w:tc>
      </w:tr>
      <w:tr w:rsidR="00312FF8" w14:paraId="619A1D55" w14:textId="77777777" w:rsidTr="008B3056">
        <w:tc>
          <w:tcPr>
            <w:tcW w:w="561" w:type="dxa"/>
          </w:tcPr>
          <w:p w14:paraId="268E6797" w14:textId="7064300D" w:rsidR="00312FF8" w:rsidRDefault="00312FF8" w:rsidP="0007614D">
            <w:pPr>
              <w:pStyle w:val="NoSpacing"/>
              <w:rPr>
                <w:rFonts w:ascii="Arial" w:hAnsi="Arial" w:cs="Arial"/>
              </w:rPr>
            </w:pPr>
            <w:r>
              <w:rPr>
                <w:rFonts w:ascii="Arial" w:hAnsi="Arial" w:cs="Arial"/>
              </w:rPr>
              <w:t>3.</w:t>
            </w:r>
          </w:p>
        </w:tc>
        <w:tc>
          <w:tcPr>
            <w:tcW w:w="4520" w:type="dxa"/>
          </w:tcPr>
          <w:p w14:paraId="4028D07D" w14:textId="0B08C12C" w:rsidR="00312FF8" w:rsidRDefault="008B3056" w:rsidP="0007614D">
            <w:pPr>
              <w:pStyle w:val="NoSpacing"/>
              <w:rPr>
                <w:rFonts w:ascii="Arial" w:hAnsi="Arial" w:cs="Arial"/>
              </w:rPr>
            </w:pPr>
            <w:r>
              <w:rPr>
                <w:rFonts w:ascii="Arial" w:hAnsi="Arial" w:cs="Arial"/>
              </w:rPr>
              <w:t>Leadership/Management Qualification/Course</w:t>
            </w:r>
          </w:p>
        </w:tc>
        <w:tc>
          <w:tcPr>
            <w:tcW w:w="1305" w:type="dxa"/>
            <w:vAlign w:val="center"/>
          </w:tcPr>
          <w:p w14:paraId="78D333EF" w14:textId="69E76D41" w:rsidR="00312FF8" w:rsidRDefault="008B3056" w:rsidP="0096346A">
            <w:pPr>
              <w:pStyle w:val="NoSpacing"/>
              <w:jc w:val="center"/>
              <w:rPr>
                <w:rFonts w:ascii="Arial" w:hAnsi="Arial" w:cs="Arial"/>
              </w:rPr>
            </w:pPr>
            <w:r>
              <w:rPr>
                <w:rFonts w:ascii="Arial" w:hAnsi="Arial" w:cs="Arial"/>
              </w:rPr>
              <w:t>D</w:t>
            </w:r>
          </w:p>
        </w:tc>
        <w:tc>
          <w:tcPr>
            <w:tcW w:w="1296" w:type="dxa"/>
            <w:vAlign w:val="center"/>
          </w:tcPr>
          <w:p w14:paraId="597C4093" w14:textId="77777777" w:rsidR="00312FF8" w:rsidRDefault="00312FF8" w:rsidP="00365D32">
            <w:pPr>
              <w:pStyle w:val="NoSpacing"/>
              <w:numPr>
                <w:ilvl w:val="0"/>
                <w:numId w:val="3"/>
              </w:numPr>
              <w:jc w:val="center"/>
              <w:rPr>
                <w:rFonts w:ascii="Arial" w:hAnsi="Arial" w:cs="Arial"/>
              </w:rPr>
            </w:pPr>
          </w:p>
        </w:tc>
        <w:tc>
          <w:tcPr>
            <w:tcW w:w="1304" w:type="dxa"/>
            <w:vAlign w:val="center"/>
          </w:tcPr>
          <w:p w14:paraId="0EC61ED9" w14:textId="77777777" w:rsidR="00312FF8" w:rsidRDefault="00312FF8" w:rsidP="0096346A">
            <w:pPr>
              <w:pStyle w:val="NoSpacing"/>
              <w:jc w:val="center"/>
              <w:rPr>
                <w:rFonts w:ascii="Arial" w:hAnsi="Arial" w:cs="Arial"/>
              </w:rPr>
            </w:pPr>
          </w:p>
        </w:tc>
      </w:tr>
      <w:tr w:rsidR="0007614D" w14:paraId="10FB16A5" w14:textId="77777777" w:rsidTr="008B3056">
        <w:tc>
          <w:tcPr>
            <w:tcW w:w="8986" w:type="dxa"/>
            <w:gridSpan w:val="5"/>
          </w:tcPr>
          <w:p w14:paraId="21493821" w14:textId="3181AB95" w:rsidR="0007614D" w:rsidRPr="0007614D" w:rsidRDefault="0007614D" w:rsidP="0007614D">
            <w:pPr>
              <w:pStyle w:val="NoSpacing"/>
              <w:rPr>
                <w:rFonts w:ascii="Arial" w:hAnsi="Arial" w:cs="Arial"/>
                <w:b/>
              </w:rPr>
            </w:pPr>
            <w:r>
              <w:rPr>
                <w:rFonts w:ascii="Arial" w:hAnsi="Arial" w:cs="Arial"/>
                <w:b/>
              </w:rPr>
              <w:t>EXPERIENCE</w:t>
            </w:r>
          </w:p>
        </w:tc>
      </w:tr>
      <w:tr w:rsidR="0007614D" w14:paraId="5055ACC3" w14:textId="77777777" w:rsidTr="008B3056">
        <w:tc>
          <w:tcPr>
            <w:tcW w:w="561" w:type="dxa"/>
          </w:tcPr>
          <w:p w14:paraId="0BA06474" w14:textId="792451F9" w:rsidR="0007614D" w:rsidRDefault="008B3056" w:rsidP="0007614D">
            <w:pPr>
              <w:pStyle w:val="NoSpacing"/>
              <w:rPr>
                <w:rFonts w:ascii="Arial" w:hAnsi="Arial" w:cs="Arial"/>
              </w:rPr>
            </w:pPr>
            <w:r>
              <w:rPr>
                <w:rFonts w:ascii="Arial" w:hAnsi="Arial" w:cs="Arial"/>
              </w:rPr>
              <w:t>4</w:t>
            </w:r>
            <w:r w:rsidR="00312FF8">
              <w:rPr>
                <w:rFonts w:ascii="Arial" w:hAnsi="Arial" w:cs="Arial"/>
              </w:rPr>
              <w:t>.</w:t>
            </w:r>
          </w:p>
        </w:tc>
        <w:tc>
          <w:tcPr>
            <w:tcW w:w="4520" w:type="dxa"/>
          </w:tcPr>
          <w:p w14:paraId="233A6593" w14:textId="755D90A3" w:rsidR="008B3056" w:rsidRPr="00312FF8" w:rsidRDefault="008B3056" w:rsidP="00312FF8">
            <w:pPr>
              <w:rPr>
                <w:rFonts w:ascii="Arial" w:hAnsi="Arial" w:cs="Arial"/>
              </w:rPr>
            </w:pPr>
            <w:r>
              <w:rPr>
                <w:rFonts w:ascii="Arial" w:hAnsi="Arial" w:cs="Arial"/>
              </w:rPr>
              <w:t>Up to date knowledge of e</w:t>
            </w:r>
            <w:r w:rsidR="00C4001A">
              <w:rPr>
                <w:rFonts w:ascii="Arial" w:hAnsi="Arial" w:cs="Arial"/>
              </w:rPr>
              <w:t>ducational theory and practice</w:t>
            </w:r>
          </w:p>
        </w:tc>
        <w:tc>
          <w:tcPr>
            <w:tcW w:w="1305" w:type="dxa"/>
            <w:vAlign w:val="center"/>
          </w:tcPr>
          <w:p w14:paraId="12576B0F" w14:textId="5EB43B88" w:rsidR="0007614D" w:rsidRDefault="008B3056" w:rsidP="0096346A">
            <w:pPr>
              <w:pStyle w:val="NoSpacing"/>
              <w:jc w:val="center"/>
              <w:rPr>
                <w:rFonts w:ascii="Arial" w:hAnsi="Arial" w:cs="Arial"/>
              </w:rPr>
            </w:pPr>
            <w:r>
              <w:rPr>
                <w:rFonts w:ascii="Arial" w:hAnsi="Arial" w:cs="Arial"/>
              </w:rPr>
              <w:t>E</w:t>
            </w:r>
          </w:p>
        </w:tc>
        <w:tc>
          <w:tcPr>
            <w:tcW w:w="1296" w:type="dxa"/>
            <w:vAlign w:val="center"/>
          </w:tcPr>
          <w:p w14:paraId="3EB2C9D5" w14:textId="4AA963CD" w:rsidR="0007614D" w:rsidRDefault="0007614D" w:rsidP="00365D32">
            <w:pPr>
              <w:pStyle w:val="ListParagraph"/>
              <w:numPr>
                <w:ilvl w:val="0"/>
                <w:numId w:val="3"/>
              </w:numPr>
              <w:jc w:val="center"/>
            </w:pPr>
          </w:p>
        </w:tc>
        <w:tc>
          <w:tcPr>
            <w:tcW w:w="1304" w:type="dxa"/>
            <w:vAlign w:val="center"/>
          </w:tcPr>
          <w:p w14:paraId="6BF5D0BC" w14:textId="5F66972C" w:rsidR="0007614D" w:rsidRDefault="0007614D" w:rsidP="00365D32">
            <w:pPr>
              <w:pStyle w:val="ListParagraph"/>
              <w:numPr>
                <w:ilvl w:val="0"/>
                <w:numId w:val="3"/>
              </w:numPr>
              <w:jc w:val="center"/>
            </w:pPr>
          </w:p>
        </w:tc>
      </w:tr>
      <w:tr w:rsidR="0007614D" w14:paraId="2BAEEF86" w14:textId="77777777" w:rsidTr="008B3056">
        <w:tc>
          <w:tcPr>
            <w:tcW w:w="561" w:type="dxa"/>
          </w:tcPr>
          <w:p w14:paraId="01D1A769" w14:textId="4E08ABE3" w:rsidR="0007614D" w:rsidRDefault="008B3056" w:rsidP="0007614D">
            <w:pPr>
              <w:pStyle w:val="NoSpacing"/>
              <w:rPr>
                <w:rFonts w:ascii="Arial" w:hAnsi="Arial" w:cs="Arial"/>
              </w:rPr>
            </w:pPr>
            <w:r>
              <w:rPr>
                <w:rFonts w:ascii="Arial" w:hAnsi="Arial" w:cs="Arial"/>
              </w:rPr>
              <w:t>5</w:t>
            </w:r>
            <w:r w:rsidR="00312FF8">
              <w:rPr>
                <w:rFonts w:ascii="Arial" w:hAnsi="Arial" w:cs="Arial"/>
              </w:rPr>
              <w:t>.</w:t>
            </w:r>
          </w:p>
        </w:tc>
        <w:tc>
          <w:tcPr>
            <w:tcW w:w="4520" w:type="dxa"/>
          </w:tcPr>
          <w:p w14:paraId="63101034" w14:textId="435CBC9A" w:rsidR="0007614D" w:rsidRDefault="008B3056" w:rsidP="00312FF8">
            <w:pPr>
              <w:rPr>
                <w:rFonts w:ascii="Arial" w:hAnsi="Arial" w:cs="Arial"/>
              </w:rPr>
            </w:pPr>
            <w:r>
              <w:rPr>
                <w:rFonts w:ascii="Arial" w:hAnsi="Arial" w:cs="Arial"/>
              </w:rPr>
              <w:t>Strong understanding of government guidelines on safeguarding</w:t>
            </w:r>
          </w:p>
        </w:tc>
        <w:tc>
          <w:tcPr>
            <w:tcW w:w="1305" w:type="dxa"/>
            <w:vAlign w:val="center"/>
          </w:tcPr>
          <w:p w14:paraId="7A4A8969" w14:textId="57BC44DF" w:rsidR="00112E36" w:rsidRDefault="008B3056" w:rsidP="00112E36">
            <w:pPr>
              <w:pStyle w:val="NoSpacing"/>
              <w:jc w:val="center"/>
              <w:rPr>
                <w:rFonts w:ascii="Arial" w:hAnsi="Arial" w:cs="Arial"/>
              </w:rPr>
            </w:pPr>
            <w:r>
              <w:rPr>
                <w:rFonts w:ascii="Arial" w:hAnsi="Arial" w:cs="Arial"/>
              </w:rPr>
              <w:t>E</w:t>
            </w:r>
          </w:p>
        </w:tc>
        <w:tc>
          <w:tcPr>
            <w:tcW w:w="1296" w:type="dxa"/>
            <w:vAlign w:val="center"/>
          </w:tcPr>
          <w:p w14:paraId="18866EEB" w14:textId="2448F276" w:rsidR="0007614D" w:rsidRDefault="0007614D" w:rsidP="00365D32">
            <w:pPr>
              <w:pStyle w:val="ListParagraph"/>
              <w:numPr>
                <w:ilvl w:val="0"/>
                <w:numId w:val="3"/>
              </w:numPr>
              <w:jc w:val="center"/>
            </w:pPr>
          </w:p>
        </w:tc>
        <w:tc>
          <w:tcPr>
            <w:tcW w:w="1304" w:type="dxa"/>
            <w:vAlign w:val="center"/>
          </w:tcPr>
          <w:p w14:paraId="7859E4E4" w14:textId="7DC25BCE" w:rsidR="0007614D" w:rsidRDefault="0007614D" w:rsidP="00365D32">
            <w:pPr>
              <w:pStyle w:val="ListParagraph"/>
              <w:numPr>
                <w:ilvl w:val="0"/>
                <w:numId w:val="3"/>
              </w:numPr>
              <w:jc w:val="center"/>
            </w:pPr>
          </w:p>
        </w:tc>
      </w:tr>
      <w:tr w:rsidR="0012440E" w14:paraId="3C3D5745" w14:textId="77777777" w:rsidTr="008B3056">
        <w:tc>
          <w:tcPr>
            <w:tcW w:w="561" w:type="dxa"/>
          </w:tcPr>
          <w:p w14:paraId="06CFC6BB" w14:textId="2F6B5E9F" w:rsidR="0012440E" w:rsidRDefault="008B3056" w:rsidP="0007614D">
            <w:pPr>
              <w:pStyle w:val="NoSpacing"/>
              <w:rPr>
                <w:rFonts w:ascii="Arial" w:hAnsi="Arial" w:cs="Arial"/>
              </w:rPr>
            </w:pPr>
            <w:r>
              <w:rPr>
                <w:rFonts w:ascii="Arial" w:hAnsi="Arial" w:cs="Arial"/>
              </w:rPr>
              <w:t>6</w:t>
            </w:r>
            <w:r w:rsidR="00312FF8">
              <w:rPr>
                <w:rFonts w:ascii="Arial" w:hAnsi="Arial" w:cs="Arial"/>
              </w:rPr>
              <w:t>.</w:t>
            </w:r>
          </w:p>
        </w:tc>
        <w:tc>
          <w:tcPr>
            <w:tcW w:w="4520" w:type="dxa"/>
          </w:tcPr>
          <w:p w14:paraId="6C079EB7" w14:textId="7726CDD3" w:rsidR="0012440E" w:rsidRDefault="008B3056" w:rsidP="00312FF8">
            <w:pPr>
              <w:pStyle w:val="NoSpacing"/>
              <w:tabs>
                <w:tab w:val="right" w:pos="4361"/>
              </w:tabs>
              <w:rPr>
                <w:rFonts w:ascii="Arial" w:hAnsi="Arial" w:cs="Arial"/>
              </w:rPr>
            </w:pPr>
            <w:r>
              <w:rPr>
                <w:rFonts w:ascii="Arial" w:hAnsi="Arial" w:cs="Arial"/>
              </w:rPr>
              <w:t>Understanding of ‘The Deeps’</w:t>
            </w:r>
            <w:r w:rsidR="00312FF8">
              <w:rPr>
                <w:rFonts w:ascii="Arial" w:hAnsi="Arial" w:cs="Arial"/>
              </w:rPr>
              <w:tab/>
            </w:r>
          </w:p>
        </w:tc>
        <w:tc>
          <w:tcPr>
            <w:tcW w:w="1305" w:type="dxa"/>
            <w:vAlign w:val="center"/>
          </w:tcPr>
          <w:p w14:paraId="7B60C7D1" w14:textId="26B31216" w:rsidR="0012440E" w:rsidRDefault="008B3056" w:rsidP="0096346A">
            <w:pPr>
              <w:pStyle w:val="NoSpacing"/>
              <w:jc w:val="center"/>
              <w:rPr>
                <w:rFonts w:ascii="Arial" w:hAnsi="Arial" w:cs="Arial"/>
              </w:rPr>
            </w:pPr>
            <w:r>
              <w:rPr>
                <w:rFonts w:ascii="Arial" w:hAnsi="Arial" w:cs="Arial"/>
              </w:rPr>
              <w:t>D</w:t>
            </w:r>
          </w:p>
        </w:tc>
        <w:tc>
          <w:tcPr>
            <w:tcW w:w="1296" w:type="dxa"/>
            <w:vAlign w:val="center"/>
          </w:tcPr>
          <w:p w14:paraId="4ADE8826" w14:textId="6C1A9857" w:rsidR="0012440E" w:rsidRPr="00365D32" w:rsidRDefault="0012440E" w:rsidP="00365D32">
            <w:pPr>
              <w:pStyle w:val="ListParagraph"/>
              <w:numPr>
                <w:ilvl w:val="0"/>
                <w:numId w:val="3"/>
              </w:numPr>
              <w:jc w:val="center"/>
              <w:rPr>
                <w:rFonts w:ascii="Arial" w:hAnsi="Arial" w:cs="Arial"/>
              </w:rPr>
            </w:pPr>
          </w:p>
        </w:tc>
        <w:tc>
          <w:tcPr>
            <w:tcW w:w="1304" w:type="dxa"/>
            <w:vAlign w:val="center"/>
          </w:tcPr>
          <w:p w14:paraId="5619F0F2" w14:textId="77777777" w:rsidR="0012440E" w:rsidRPr="00365D32" w:rsidRDefault="0012440E" w:rsidP="00365D32">
            <w:pPr>
              <w:pStyle w:val="ListParagraph"/>
              <w:numPr>
                <w:ilvl w:val="0"/>
                <w:numId w:val="3"/>
              </w:numPr>
              <w:jc w:val="center"/>
              <w:rPr>
                <w:rFonts w:ascii="Arial" w:hAnsi="Arial" w:cs="Arial"/>
              </w:rPr>
            </w:pPr>
          </w:p>
        </w:tc>
      </w:tr>
      <w:tr w:rsidR="0007614D" w14:paraId="4BB5DF21" w14:textId="77777777" w:rsidTr="008B3056">
        <w:tc>
          <w:tcPr>
            <w:tcW w:w="8986" w:type="dxa"/>
            <w:gridSpan w:val="5"/>
          </w:tcPr>
          <w:p w14:paraId="02F9FEF0" w14:textId="77777777" w:rsidR="0007614D" w:rsidRPr="0007614D" w:rsidRDefault="0007614D" w:rsidP="0007614D">
            <w:pPr>
              <w:pStyle w:val="NoSpacing"/>
              <w:rPr>
                <w:rFonts w:ascii="Arial" w:hAnsi="Arial" w:cs="Arial"/>
                <w:b/>
              </w:rPr>
            </w:pPr>
            <w:r w:rsidRPr="0007614D">
              <w:rPr>
                <w:rFonts w:ascii="Arial" w:hAnsi="Arial" w:cs="Arial"/>
                <w:b/>
              </w:rPr>
              <w:t>ABILITIES, SKILLS AND KNOWLEDGE</w:t>
            </w:r>
          </w:p>
        </w:tc>
      </w:tr>
      <w:tr w:rsidR="0007614D" w14:paraId="565E4AFC" w14:textId="77777777" w:rsidTr="008B3056">
        <w:tc>
          <w:tcPr>
            <w:tcW w:w="561" w:type="dxa"/>
          </w:tcPr>
          <w:p w14:paraId="1B3DD9B2" w14:textId="083CAAA0" w:rsidR="0007614D" w:rsidRDefault="008B3056" w:rsidP="0007614D">
            <w:pPr>
              <w:pStyle w:val="NoSpacing"/>
              <w:rPr>
                <w:rFonts w:ascii="Arial" w:hAnsi="Arial" w:cs="Arial"/>
              </w:rPr>
            </w:pPr>
            <w:r>
              <w:rPr>
                <w:rFonts w:ascii="Arial" w:hAnsi="Arial" w:cs="Arial"/>
              </w:rPr>
              <w:t>7</w:t>
            </w:r>
            <w:r w:rsidR="00312FF8">
              <w:rPr>
                <w:rFonts w:ascii="Arial" w:hAnsi="Arial" w:cs="Arial"/>
              </w:rPr>
              <w:t>.</w:t>
            </w:r>
          </w:p>
        </w:tc>
        <w:tc>
          <w:tcPr>
            <w:tcW w:w="4520" w:type="dxa"/>
          </w:tcPr>
          <w:p w14:paraId="2ED550F1" w14:textId="2C39EB31" w:rsidR="0007614D" w:rsidRDefault="008B3056" w:rsidP="00C4001A">
            <w:pPr>
              <w:rPr>
                <w:rFonts w:ascii="Arial" w:hAnsi="Arial" w:cs="Arial"/>
              </w:rPr>
            </w:pPr>
            <w:r>
              <w:rPr>
                <w:rFonts w:ascii="Arial" w:hAnsi="Arial" w:cs="Arial"/>
              </w:rPr>
              <w:t>Experience of Leadership</w:t>
            </w:r>
          </w:p>
        </w:tc>
        <w:tc>
          <w:tcPr>
            <w:tcW w:w="1305" w:type="dxa"/>
            <w:vAlign w:val="center"/>
          </w:tcPr>
          <w:p w14:paraId="488EE7C5" w14:textId="594BDCFB" w:rsidR="0007614D" w:rsidRDefault="008B3056" w:rsidP="0096346A">
            <w:pPr>
              <w:pStyle w:val="NoSpacing"/>
              <w:jc w:val="center"/>
              <w:rPr>
                <w:rFonts w:ascii="Arial" w:hAnsi="Arial" w:cs="Arial"/>
              </w:rPr>
            </w:pPr>
            <w:r>
              <w:rPr>
                <w:rFonts w:ascii="Arial" w:hAnsi="Arial" w:cs="Arial"/>
              </w:rPr>
              <w:t>E</w:t>
            </w:r>
          </w:p>
        </w:tc>
        <w:tc>
          <w:tcPr>
            <w:tcW w:w="1296" w:type="dxa"/>
            <w:vAlign w:val="center"/>
          </w:tcPr>
          <w:p w14:paraId="2D5E4F94" w14:textId="270E5689" w:rsidR="0007614D" w:rsidRDefault="0007614D" w:rsidP="00365D32">
            <w:pPr>
              <w:pStyle w:val="ListParagraph"/>
              <w:numPr>
                <w:ilvl w:val="0"/>
                <w:numId w:val="3"/>
              </w:numPr>
              <w:jc w:val="center"/>
            </w:pPr>
          </w:p>
        </w:tc>
        <w:tc>
          <w:tcPr>
            <w:tcW w:w="1304" w:type="dxa"/>
            <w:vAlign w:val="center"/>
          </w:tcPr>
          <w:p w14:paraId="161FA088" w14:textId="5FC4C7EA" w:rsidR="0007614D" w:rsidRDefault="0007614D" w:rsidP="0096346A">
            <w:pPr>
              <w:jc w:val="center"/>
            </w:pPr>
          </w:p>
        </w:tc>
      </w:tr>
      <w:tr w:rsidR="0007614D" w14:paraId="0C513FF6" w14:textId="77777777" w:rsidTr="00C4001A">
        <w:trPr>
          <w:trHeight w:val="250"/>
        </w:trPr>
        <w:tc>
          <w:tcPr>
            <w:tcW w:w="561" w:type="dxa"/>
          </w:tcPr>
          <w:p w14:paraId="7A6F8D9E" w14:textId="7FC3FE90" w:rsidR="0007614D" w:rsidRDefault="008B3056" w:rsidP="0007614D">
            <w:pPr>
              <w:pStyle w:val="NoSpacing"/>
              <w:rPr>
                <w:rFonts w:ascii="Arial" w:hAnsi="Arial" w:cs="Arial"/>
              </w:rPr>
            </w:pPr>
            <w:r>
              <w:rPr>
                <w:rFonts w:ascii="Arial" w:hAnsi="Arial" w:cs="Arial"/>
              </w:rPr>
              <w:t>8</w:t>
            </w:r>
            <w:r w:rsidR="00312FF8">
              <w:rPr>
                <w:rFonts w:ascii="Arial" w:hAnsi="Arial" w:cs="Arial"/>
              </w:rPr>
              <w:t>.</w:t>
            </w:r>
          </w:p>
        </w:tc>
        <w:tc>
          <w:tcPr>
            <w:tcW w:w="4520" w:type="dxa"/>
          </w:tcPr>
          <w:p w14:paraId="2498F211" w14:textId="4E697F0C" w:rsidR="0007614D" w:rsidRDefault="008B3056" w:rsidP="00312FF8">
            <w:pPr>
              <w:rPr>
                <w:rFonts w:ascii="Arial" w:hAnsi="Arial" w:cs="Arial"/>
              </w:rPr>
            </w:pPr>
            <w:r>
              <w:rPr>
                <w:rFonts w:ascii="Arial" w:hAnsi="Arial" w:cs="Arial"/>
              </w:rPr>
              <w:t xml:space="preserve">Experience of project management </w:t>
            </w:r>
          </w:p>
        </w:tc>
        <w:tc>
          <w:tcPr>
            <w:tcW w:w="1305" w:type="dxa"/>
            <w:vAlign w:val="center"/>
          </w:tcPr>
          <w:p w14:paraId="1A8B3FD5" w14:textId="403BBE7C" w:rsidR="0007614D" w:rsidRDefault="008B3056" w:rsidP="0096346A">
            <w:pPr>
              <w:pStyle w:val="NoSpacing"/>
              <w:jc w:val="center"/>
              <w:rPr>
                <w:rFonts w:ascii="Arial" w:hAnsi="Arial" w:cs="Arial"/>
              </w:rPr>
            </w:pPr>
            <w:r>
              <w:rPr>
                <w:rFonts w:ascii="Arial" w:hAnsi="Arial" w:cs="Arial"/>
              </w:rPr>
              <w:t>E</w:t>
            </w:r>
          </w:p>
        </w:tc>
        <w:tc>
          <w:tcPr>
            <w:tcW w:w="1296" w:type="dxa"/>
            <w:vAlign w:val="center"/>
          </w:tcPr>
          <w:p w14:paraId="6B1C970F" w14:textId="3A7B4B8E" w:rsidR="0007614D" w:rsidRDefault="0007614D" w:rsidP="00365D32">
            <w:pPr>
              <w:pStyle w:val="ListParagraph"/>
              <w:numPr>
                <w:ilvl w:val="0"/>
                <w:numId w:val="3"/>
              </w:numPr>
              <w:jc w:val="center"/>
            </w:pPr>
          </w:p>
        </w:tc>
        <w:tc>
          <w:tcPr>
            <w:tcW w:w="1304" w:type="dxa"/>
            <w:vAlign w:val="center"/>
          </w:tcPr>
          <w:p w14:paraId="42DBFBA2" w14:textId="1FA388D3" w:rsidR="0007614D" w:rsidRDefault="0007614D" w:rsidP="0096346A">
            <w:pPr>
              <w:jc w:val="center"/>
            </w:pPr>
          </w:p>
        </w:tc>
      </w:tr>
      <w:tr w:rsidR="0007614D" w14:paraId="48FFD3E0" w14:textId="77777777" w:rsidTr="00C4001A">
        <w:trPr>
          <w:trHeight w:val="25"/>
        </w:trPr>
        <w:tc>
          <w:tcPr>
            <w:tcW w:w="561" w:type="dxa"/>
          </w:tcPr>
          <w:p w14:paraId="240F6622" w14:textId="1DA9505C" w:rsidR="0007614D" w:rsidRDefault="008B3056" w:rsidP="0007614D">
            <w:pPr>
              <w:pStyle w:val="NoSpacing"/>
              <w:rPr>
                <w:rFonts w:ascii="Arial" w:hAnsi="Arial" w:cs="Arial"/>
              </w:rPr>
            </w:pPr>
            <w:r>
              <w:rPr>
                <w:rFonts w:ascii="Arial" w:hAnsi="Arial" w:cs="Arial"/>
              </w:rPr>
              <w:t>9</w:t>
            </w:r>
            <w:r w:rsidR="00312FF8">
              <w:rPr>
                <w:rFonts w:ascii="Arial" w:hAnsi="Arial" w:cs="Arial"/>
              </w:rPr>
              <w:t>.</w:t>
            </w:r>
          </w:p>
        </w:tc>
        <w:tc>
          <w:tcPr>
            <w:tcW w:w="4520" w:type="dxa"/>
          </w:tcPr>
          <w:p w14:paraId="7DCDEECE" w14:textId="4F076DB1" w:rsidR="0007614D" w:rsidRDefault="008B3056" w:rsidP="00112E36">
            <w:pPr>
              <w:rPr>
                <w:rFonts w:ascii="Arial" w:hAnsi="Arial" w:cs="Arial"/>
              </w:rPr>
            </w:pPr>
            <w:r>
              <w:rPr>
                <w:rFonts w:ascii="Arial" w:hAnsi="Arial" w:cs="Arial"/>
              </w:rPr>
              <w:t>Ability to work to tight deadlines</w:t>
            </w:r>
          </w:p>
        </w:tc>
        <w:tc>
          <w:tcPr>
            <w:tcW w:w="1305" w:type="dxa"/>
            <w:vAlign w:val="center"/>
          </w:tcPr>
          <w:p w14:paraId="604F4779" w14:textId="6B08068D" w:rsidR="0007614D" w:rsidRDefault="008B3056" w:rsidP="0096346A">
            <w:pPr>
              <w:pStyle w:val="NoSpacing"/>
              <w:jc w:val="center"/>
              <w:rPr>
                <w:rFonts w:ascii="Arial" w:hAnsi="Arial" w:cs="Arial"/>
              </w:rPr>
            </w:pPr>
            <w:r>
              <w:rPr>
                <w:rFonts w:ascii="Arial" w:hAnsi="Arial" w:cs="Arial"/>
              </w:rPr>
              <w:t>E</w:t>
            </w:r>
          </w:p>
        </w:tc>
        <w:tc>
          <w:tcPr>
            <w:tcW w:w="1296" w:type="dxa"/>
            <w:vAlign w:val="center"/>
          </w:tcPr>
          <w:p w14:paraId="5C75E9DC" w14:textId="0AF029AB" w:rsidR="0007614D" w:rsidRDefault="0007614D" w:rsidP="00365D32">
            <w:pPr>
              <w:pStyle w:val="ListParagraph"/>
              <w:numPr>
                <w:ilvl w:val="0"/>
                <w:numId w:val="3"/>
              </w:numPr>
              <w:jc w:val="center"/>
            </w:pPr>
          </w:p>
        </w:tc>
        <w:tc>
          <w:tcPr>
            <w:tcW w:w="1304" w:type="dxa"/>
            <w:vAlign w:val="center"/>
          </w:tcPr>
          <w:p w14:paraId="32999542" w14:textId="63DFE6BB" w:rsidR="0007614D" w:rsidRDefault="0007614D" w:rsidP="00365D32">
            <w:pPr>
              <w:pStyle w:val="ListParagraph"/>
              <w:numPr>
                <w:ilvl w:val="0"/>
                <w:numId w:val="3"/>
              </w:numPr>
              <w:jc w:val="center"/>
            </w:pPr>
          </w:p>
        </w:tc>
      </w:tr>
      <w:tr w:rsidR="0007614D" w14:paraId="2B25D7E3" w14:textId="77777777" w:rsidTr="008B3056">
        <w:tc>
          <w:tcPr>
            <w:tcW w:w="561" w:type="dxa"/>
          </w:tcPr>
          <w:p w14:paraId="19701C7B" w14:textId="5C6CC2C5" w:rsidR="0007614D" w:rsidRDefault="008B3056" w:rsidP="0007614D">
            <w:pPr>
              <w:pStyle w:val="NoSpacing"/>
              <w:rPr>
                <w:rFonts w:ascii="Arial" w:hAnsi="Arial" w:cs="Arial"/>
              </w:rPr>
            </w:pPr>
            <w:r>
              <w:rPr>
                <w:rFonts w:ascii="Arial" w:hAnsi="Arial" w:cs="Arial"/>
              </w:rPr>
              <w:t>10</w:t>
            </w:r>
            <w:r w:rsidR="00312FF8">
              <w:rPr>
                <w:rFonts w:ascii="Arial" w:hAnsi="Arial" w:cs="Arial"/>
              </w:rPr>
              <w:t>.</w:t>
            </w:r>
          </w:p>
        </w:tc>
        <w:tc>
          <w:tcPr>
            <w:tcW w:w="4520" w:type="dxa"/>
          </w:tcPr>
          <w:p w14:paraId="7D0167EE" w14:textId="2DF0349A" w:rsidR="0007614D" w:rsidRDefault="008B3056" w:rsidP="00112E36">
            <w:pPr>
              <w:rPr>
                <w:rFonts w:ascii="Arial" w:hAnsi="Arial" w:cs="Arial"/>
              </w:rPr>
            </w:pPr>
            <w:r>
              <w:rPr>
                <w:rFonts w:ascii="Arial" w:hAnsi="Arial" w:cs="Arial"/>
              </w:rPr>
              <w:t>Ability to be innovative and progressive</w:t>
            </w:r>
          </w:p>
        </w:tc>
        <w:tc>
          <w:tcPr>
            <w:tcW w:w="1305" w:type="dxa"/>
            <w:vAlign w:val="center"/>
          </w:tcPr>
          <w:p w14:paraId="39FD2014" w14:textId="731EC8A4" w:rsidR="0007614D" w:rsidRDefault="008B3056" w:rsidP="0096346A">
            <w:pPr>
              <w:pStyle w:val="NoSpacing"/>
              <w:jc w:val="center"/>
              <w:rPr>
                <w:rFonts w:ascii="Arial" w:hAnsi="Arial" w:cs="Arial"/>
              </w:rPr>
            </w:pPr>
            <w:r>
              <w:rPr>
                <w:rFonts w:ascii="Arial" w:hAnsi="Arial" w:cs="Arial"/>
              </w:rPr>
              <w:t>E</w:t>
            </w:r>
          </w:p>
        </w:tc>
        <w:tc>
          <w:tcPr>
            <w:tcW w:w="1296" w:type="dxa"/>
            <w:vAlign w:val="center"/>
          </w:tcPr>
          <w:p w14:paraId="3EC47A9B" w14:textId="1B363DDE" w:rsidR="0007614D" w:rsidRDefault="0007614D" w:rsidP="00365D32">
            <w:pPr>
              <w:pStyle w:val="ListParagraph"/>
              <w:numPr>
                <w:ilvl w:val="0"/>
                <w:numId w:val="3"/>
              </w:numPr>
              <w:jc w:val="center"/>
            </w:pPr>
          </w:p>
        </w:tc>
        <w:tc>
          <w:tcPr>
            <w:tcW w:w="1304" w:type="dxa"/>
            <w:vAlign w:val="center"/>
          </w:tcPr>
          <w:p w14:paraId="12A04FE6" w14:textId="338080F4" w:rsidR="0007614D" w:rsidRDefault="0007614D" w:rsidP="00365D32">
            <w:pPr>
              <w:pStyle w:val="ListParagraph"/>
              <w:numPr>
                <w:ilvl w:val="0"/>
                <w:numId w:val="3"/>
              </w:numPr>
              <w:jc w:val="center"/>
            </w:pPr>
          </w:p>
        </w:tc>
      </w:tr>
      <w:tr w:rsidR="00312FF8" w14:paraId="69682E29" w14:textId="77777777" w:rsidTr="008B3056">
        <w:tc>
          <w:tcPr>
            <w:tcW w:w="561" w:type="dxa"/>
          </w:tcPr>
          <w:p w14:paraId="13D34E35" w14:textId="5DEB9FF2" w:rsidR="00312FF8" w:rsidRDefault="008B3056" w:rsidP="0007614D">
            <w:pPr>
              <w:pStyle w:val="NoSpacing"/>
              <w:rPr>
                <w:rFonts w:ascii="Arial" w:hAnsi="Arial" w:cs="Arial"/>
              </w:rPr>
            </w:pPr>
            <w:r>
              <w:rPr>
                <w:rFonts w:ascii="Arial" w:hAnsi="Arial" w:cs="Arial"/>
              </w:rPr>
              <w:t>11</w:t>
            </w:r>
            <w:r w:rsidR="00312FF8">
              <w:rPr>
                <w:rFonts w:ascii="Arial" w:hAnsi="Arial" w:cs="Arial"/>
              </w:rPr>
              <w:t>.</w:t>
            </w:r>
          </w:p>
        </w:tc>
        <w:tc>
          <w:tcPr>
            <w:tcW w:w="4520" w:type="dxa"/>
          </w:tcPr>
          <w:p w14:paraId="2C6BFBB5" w14:textId="7F042D77" w:rsidR="00312FF8" w:rsidRDefault="008B3056" w:rsidP="00112E36">
            <w:pPr>
              <w:rPr>
                <w:rFonts w:ascii="Arial" w:hAnsi="Arial" w:cs="Arial"/>
              </w:rPr>
            </w:pPr>
            <w:r>
              <w:rPr>
                <w:rFonts w:ascii="Arial" w:hAnsi="Arial" w:cs="Arial"/>
              </w:rPr>
              <w:t>Ability to lead and work constructively with teams</w:t>
            </w:r>
          </w:p>
        </w:tc>
        <w:tc>
          <w:tcPr>
            <w:tcW w:w="1305" w:type="dxa"/>
            <w:vAlign w:val="center"/>
          </w:tcPr>
          <w:p w14:paraId="45A407ED" w14:textId="5E513207" w:rsidR="00312FF8" w:rsidRDefault="008B3056" w:rsidP="0096346A">
            <w:pPr>
              <w:pStyle w:val="NoSpacing"/>
              <w:jc w:val="center"/>
              <w:rPr>
                <w:rFonts w:ascii="Arial" w:hAnsi="Arial" w:cs="Arial"/>
              </w:rPr>
            </w:pPr>
            <w:r>
              <w:rPr>
                <w:rFonts w:ascii="Arial" w:hAnsi="Arial" w:cs="Arial"/>
              </w:rPr>
              <w:t>E</w:t>
            </w:r>
          </w:p>
        </w:tc>
        <w:tc>
          <w:tcPr>
            <w:tcW w:w="1296" w:type="dxa"/>
            <w:vAlign w:val="center"/>
          </w:tcPr>
          <w:p w14:paraId="40D0D947" w14:textId="77777777" w:rsidR="00312FF8" w:rsidRPr="00365D32" w:rsidRDefault="00312FF8" w:rsidP="00365D32">
            <w:pPr>
              <w:pStyle w:val="ListParagraph"/>
              <w:numPr>
                <w:ilvl w:val="0"/>
                <w:numId w:val="3"/>
              </w:numPr>
              <w:jc w:val="center"/>
              <w:rPr>
                <w:rFonts w:ascii="Arial" w:hAnsi="Arial" w:cs="Arial"/>
              </w:rPr>
            </w:pPr>
          </w:p>
        </w:tc>
        <w:tc>
          <w:tcPr>
            <w:tcW w:w="1304" w:type="dxa"/>
            <w:vAlign w:val="center"/>
          </w:tcPr>
          <w:p w14:paraId="272C4BE4" w14:textId="77777777" w:rsidR="00312FF8" w:rsidRPr="00365D32" w:rsidRDefault="00312FF8" w:rsidP="00365D32">
            <w:pPr>
              <w:pStyle w:val="ListParagraph"/>
              <w:numPr>
                <w:ilvl w:val="0"/>
                <w:numId w:val="3"/>
              </w:numPr>
              <w:jc w:val="center"/>
              <w:rPr>
                <w:rFonts w:ascii="Arial" w:hAnsi="Arial" w:cs="Arial"/>
              </w:rPr>
            </w:pPr>
          </w:p>
        </w:tc>
      </w:tr>
      <w:tr w:rsidR="00312FF8" w14:paraId="06D7B203" w14:textId="77777777" w:rsidTr="008B3056">
        <w:tc>
          <w:tcPr>
            <w:tcW w:w="561" w:type="dxa"/>
          </w:tcPr>
          <w:p w14:paraId="1D90279E" w14:textId="190E4529" w:rsidR="00312FF8" w:rsidRDefault="008B3056" w:rsidP="0007614D">
            <w:pPr>
              <w:pStyle w:val="NoSpacing"/>
              <w:rPr>
                <w:rFonts w:ascii="Arial" w:hAnsi="Arial" w:cs="Arial"/>
              </w:rPr>
            </w:pPr>
            <w:r>
              <w:rPr>
                <w:rFonts w:ascii="Arial" w:hAnsi="Arial" w:cs="Arial"/>
              </w:rPr>
              <w:t>12</w:t>
            </w:r>
            <w:r w:rsidR="00312FF8">
              <w:rPr>
                <w:rFonts w:ascii="Arial" w:hAnsi="Arial" w:cs="Arial"/>
              </w:rPr>
              <w:t>.</w:t>
            </w:r>
          </w:p>
        </w:tc>
        <w:tc>
          <w:tcPr>
            <w:tcW w:w="4520" w:type="dxa"/>
          </w:tcPr>
          <w:p w14:paraId="3E4CA281" w14:textId="0283B3B2" w:rsidR="00312FF8" w:rsidRDefault="008B3056" w:rsidP="00312FF8">
            <w:pPr>
              <w:rPr>
                <w:rFonts w:ascii="Arial" w:hAnsi="Arial" w:cs="Arial"/>
              </w:rPr>
            </w:pPr>
            <w:r>
              <w:rPr>
                <w:rFonts w:ascii="Arial" w:hAnsi="Arial" w:cs="Arial"/>
              </w:rPr>
              <w:t>Experience of carrying out management investigations</w:t>
            </w:r>
          </w:p>
        </w:tc>
        <w:tc>
          <w:tcPr>
            <w:tcW w:w="1305" w:type="dxa"/>
            <w:vAlign w:val="center"/>
          </w:tcPr>
          <w:p w14:paraId="1D02FAFE" w14:textId="4FE1AFA6" w:rsidR="00312FF8" w:rsidRDefault="008B3056" w:rsidP="0096346A">
            <w:pPr>
              <w:pStyle w:val="NoSpacing"/>
              <w:jc w:val="center"/>
              <w:rPr>
                <w:rFonts w:ascii="Arial" w:hAnsi="Arial" w:cs="Arial"/>
              </w:rPr>
            </w:pPr>
            <w:r>
              <w:rPr>
                <w:rFonts w:ascii="Arial" w:hAnsi="Arial" w:cs="Arial"/>
              </w:rPr>
              <w:t>D</w:t>
            </w:r>
          </w:p>
        </w:tc>
        <w:tc>
          <w:tcPr>
            <w:tcW w:w="1296" w:type="dxa"/>
            <w:vAlign w:val="center"/>
          </w:tcPr>
          <w:p w14:paraId="1663AABB" w14:textId="77777777" w:rsidR="00312FF8" w:rsidRPr="00365D32" w:rsidRDefault="00312FF8" w:rsidP="00365D32">
            <w:pPr>
              <w:pStyle w:val="ListParagraph"/>
              <w:numPr>
                <w:ilvl w:val="0"/>
                <w:numId w:val="3"/>
              </w:numPr>
              <w:jc w:val="center"/>
              <w:rPr>
                <w:rFonts w:ascii="Arial" w:hAnsi="Arial" w:cs="Arial"/>
              </w:rPr>
            </w:pPr>
          </w:p>
        </w:tc>
        <w:tc>
          <w:tcPr>
            <w:tcW w:w="1304" w:type="dxa"/>
            <w:vAlign w:val="center"/>
          </w:tcPr>
          <w:p w14:paraId="08999437" w14:textId="77777777" w:rsidR="00312FF8" w:rsidRPr="00365D32" w:rsidRDefault="00312FF8" w:rsidP="00365D32">
            <w:pPr>
              <w:pStyle w:val="ListParagraph"/>
              <w:numPr>
                <w:ilvl w:val="0"/>
                <w:numId w:val="3"/>
              </w:numPr>
              <w:jc w:val="center"/>
              <w:rPr>
                <w:rFonts w:ascii="Arial" w:hAnsi="Arial" w:cs="Arial"/>
              </w:rPr>
            </w:pPr>
          </w:p>
        </w:tc>
      </w:tr>
      <w:tr w:rsidR="0007614D" w14:paraId="561E8782" w14:textId="77777777" w:rsidTr="008B3056">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t>PERSONAL QUALITIES</w:t>
            </w:r>
          </w:p>
        </w:tc>
      </w:tr>
      <w:tr w:rsidR="0007614D" w14:paraId="4CA53F4D" w14:textId="77777777" w:rsidTr="008B3056">
        <w:tc>
          <w:tcPr>
            <w:tcW w:w="561" w:type="dxa"/>
          </w:tcPr>
          <w:p w14:paraId="6C416562" w14:textId="6DCC8BCF" w:rsidR="0007614D" w:rsidRDefault="008B3056" w:rsidP="0007614D">
            <w:pPr>
              <w:pStyle w:val="NoSpacing"/>
              <w:rPr>
                <w:rFonts w:ascii="Arial" w:hAnsi="Arial" w:cs="Arial"/>
              </w:rPr>
            </w:pPr>
            <w:r>
              <w:rPr>
                <w:rFonts w:ascii="Arial" w:hAnsi="Arial" w:cs="Arial"/>
              </w:rPr>
              <w:t>13</w:t>
            </w:r>
            <w:r w:rsidR="009550F7">
              <w:rPr>
                <w:rFonts w:ascii="Arial" w:hAnsi="Arial" w:cs="Arial"/>
              </w:rPr>
              <w:t>.</w:t>
            </w:r>
          </w:p>
        </w:tc>
        <w:tc>
          <w:tcPr>
            <w:tcW w:w="4520"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5"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96" w:type="dxa"/>
            <w:vAlign w:val="center"/>
          </w:tcPr>
          <w:p w14:paraId="6AB18232" w14:textId="76CD7A7C" w:rsidR="0007614D" w:rsidRDefault="0007614D" w:rsidP="00365D32">
            <w:pPr>
              <w:pStyle w:val="ListParagraph"/>
              <w:numPr>
                <w:ilvl w:val="0"/>
                <w:numId w:val="3"/>
              </w:numPr>
              <w:jc w:val="center"/>
            </w:pPr>
          </w:p>
        </w:tc>
        <w:tc>
          <w:tcPr>
            <w:tcW w:w="1304" w:type="dxa"/>
            <w:vAlign w:val="center"/>
          </w:tcPr>
          <w:p w14:paraId="36DCB8AB" w14:textId="43E0EA19" w:rsidR="0007614D" w:rsidRDefault="0007614D" w:rsidP="00365D32">
            <w:pPr>
              <w:pStyle w:val="ListParagraph"/>
              <w:numPr>
                <w:ilvl w:val="0"/>
                <w:numId w:val="3"/>
              </w:numPr>
              <w:jc w:val="center"/>
            </w:pPr>
          </w:p>
        </w:tc>
      </w:tr>
      <w:tr w:rsidR="0007614D" w14:paraId="602F02CF" w14:textId="77777777" w:rsidTr="008B3056">
        <w:trPr>
          <w:trHeight w:val="338"/>
        </w:trPr>
        <w:tc>
          <w:tcPr>
            <w:tcW w:w="561" w:type="dxa"/>
          </w:tcPr>
          <w:p w14:paraId="7A7A5C3D" w14:textId="7FDCC207" w:rsidR="0007614D" w:rsidRDefault="008B3056" w:rsidP="0007614D">
            <w:pPr>
              <w:pStyle w:val="NoSpacing"/>
              <w:rPr>
                <w:rFonts w:ascii="Arial" w:hAnsi="Arial" w:cs="Arial"/>
              </w:rPr>
            </w:pPr>
            <w:r>
              <w:rPr>
                <w:rFonts w:ascii="Arial" w:hAnsi="Arial" w:cs="Arial"/>
              </w:rPr>
              <w:t>14</w:t>
            </w:r>
            <w:r w:rsidR="009550F7">
              <w:rPr>
                <w:rFonts w:ascii="Arial" w:hAnsi="Arial" w:cs="Arial"/>
              </w:rPr>
              <w:t>.</w:t>
            </w:r>
          </w:p>
        </w:tc>
        <w:tc>
          <w:tcPr>
            <w:tcW w:w="4520" w:type="dxa"/>
          </w:tcPr>
          <w:p w14:paraId="4331863F" w14:textId="05928C9B" w:rsidR="0007614D" w:rsidRDefault="00312FF8" w:rsidP="00312FF8">
            <w:pPr>
              <w:rPr>
                <w:rFonts w:ascii="Arial" w:hAnsi="Arial" w:cs="Arial"/>
              </w:rPr>
            </w:pPr>
            <w:r>
              <w:rPr>
                <w:rFonts w:ascii="Arial" w:hAnsi="Arial" w:cs="Arial"/>
              </w:rPr>
              <w:t>Polite and punctual</w:t>
            </w:r>
          </w:p>
        </w:tc>
        <w:tc>
          <w:tcPr>
            <w:tcW w:w="1305"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96" w:type="dxa"/>
            <w:vAlign w:val="center"/>
          </w:tcPr>
          <w:p w14:paraId="0E94B7A8" w14:textId="4F046618" w:rsidR="0007614D" w:rsidRDefault="0007614D" w:rsidP="00365D32">
            <w:pPr>
              <w:pStyle w:val="ListParagraph"/>
              <w:numPr>
                <w:ilvl w:val="0"/>
                <w:numId w:val="3"/>
              </w:numPr>
              <w:jc w:val="center"/>
            </w:pPr>
          </w:p>
        </w:tc>
        <w:tc>
          <w:tcPr>
            <w:tcW w:w="1304" w:type="dxa"/>
            <w:vAlign w:val="center"/>
          </w:tcPr>
          <w:p w14:paraId="7A566A0A" w14:textId="20B4B159" w:rsidR="0007614D" w:rsidRDefault="0007614D" w:rsidP="00365D32">
            <w:pPr>
              <w:pStyle w:val="ListParagraph"/>
              <w:numPr>
                <w:ilvl w:val="0"/>
                <w:numId w:val="3"/>
              </w:numPr>
              <w:jc w:val="center"/>
            </w:pPr>
          </w:p>
        </w:tc>
      </w:tr>
      <w:tr w:rsidR="00BF167C" w14:paraId="744E1FD5" w14:textId="77777777" w:rsidTr="008B3056">
        <w:tc>
          <w:tcPr>
            <w:tcW w:w="561" w:type="dxa"/>
          </w:tcPr>
          <w:p w14:paraId="38C5E9C5" w14:textId="33418635" w:rsidR="00BF167C" w:rsidRDefault="008B3056" w:rsidP="001D7EF2">
            <w:pPr>
              <w:pStyle w:val="NoSpacing"/>
              <w:rPr>
                <w:rFonts w:ascii="Arial" w:hAnsi="Arial" w:cs="Arial"/>
              </w:rPr>
            </w:pPr>
            <w:r>
              <w:rPr>
                <w:rFonts w:ascii="Arial" w:hAnsi="Arial" w:cs="Arial"/>
              </w:rPr>
              <w:t>15</w:t>
            </w:r>
            <w:r w:rsidR="009550F7">
              <w:rPr>
                <w:rFonts w:ascii="Arial" w:hAnsi="Arial" w:cs="Arial"/>
              </w:rPr>
              <w:t>.</w:t>
            </w:r>
          </w:p>
        </w:tc>
        <w:tc>
          <w:tcPr>
            <w:tcW w:w="4520" w:type="dxa"/>
          </w:tcPr>
          <w:p w14:paraId="1BA5EBAE" w14:textId="463EE37E" w:rsidR="00BF167C" w:rsidRDefault="00312FF8" w:rsidP="00312FF8">
            <w:pPr>
              <w:rPr>
                <w:rFonts w:ascii="Arial" w:hAnsi="Arial" w:cs="Arial"/>
              </w:rPr>
            </w:pPr>
            <w:r>
              <w:rPr>
                <w:rFonts w:ascii="Arial" w:hAnsi="Arial" w:cs="Arial"/>
              </w:rPr>
              <w:t>Reliable</w:t>
            </w:r>
          </w:p>
        </w:tc>
        <w:tc>
          <w:tcPr>
            <w:tcW w:w="1305"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96" w:type="dxa"/>
            <w:vAlign w:val="center"/>
          </w:tcPr>
          <w:p w14:paraId="47424A9C" w14:textId="26818F16" w:rsidR="00BF167C" w:rsidRDefault="00BF167C" w:rsidP="00365D32">
            <w:pPr>
              <w:pStyle w:val="ListParagraph"/>
              <w:numPr>
                <w:ilvl w:val="0"/>
                <w:numId w:val="3"/>
              </w:numPr>
              <w:jc w:val="center"/>
            </w:pPr>
          </w:p>
        </w:tc>
        <w:tc>
          <w:tcPr>
            <w:tcW w:w="1304" w:type="dxa"/>
            <w:vAlign w:val="center"/>
          </w:tcPr>
          <w:p w14:paraId="55352EB8" w14:textId="08542FA6" w:rsidR="00BF167C" w:rsidRDefault="00BF167C" w:rsidP="00365D32">
            <w:pPr>
              <w:pStyle w:val="ListParagraph"/>
              <w:numPr>
                <w:ilvl w:val="0"/>
                <w:numId w:val="3"/>
              </w:numPr>
              <w:jc w:val="center"/>
            </w:pPr>
          </w:p>
        </w:tc>
      </w:tr>
      <w:tr w:rsidR="00312FF8" w14:paraId="68C32B2E" w14:textId="77777777" w:rsidTr="00C4001A">
        <w:trPr>
          <w:trHeight w:val="925"/>
        </w:trPr>
        <w:tc>
          <w:tcPr>
            <w:tcW w:w="561" w:type="dxa"/>
          </w:tcPr>
          <w:p w14:paraId="59B4BC5D" w14:textId="6802B82D" w:rsidR="00312FF8" w:rsidRDefault="008B3056" w:rsidP="001D7EF2">
            <w:pPr>
              <w:pStyle w:val="NoSpacing"/>
              <w:rPr>
                <w:rFonts w:ascii="Arial" w:hAnsi="Arial" w:cs="Arial"/>
              </w:rPr>
            </w:pPr>
            <w:r>
              <w:rPr>
                <w:rFonts w:ascii="Arial" w:hAnsi="Arial" w:cs="Arial"/>
              </w:rPr>
              <w:t>16</w:t>
            </w:r>
            <w:r w:rsidR="009550F7">
              <w:rPr>
                <w:rFonts w:ascii="Arial" w:hAnsi="Arial" w:cs="Arial"/>
              </w:rPr>
              <w:t>.</w:t>
            </w:r>
          </w:p>
        </w:tc>
        <w:tc>
          <w:tcPr>
            <w:tcW w:w="4520" w:type="dxa"/>
          </w:tcPr>
          <w:p w14:paraId="05AB3373" w14:textId="73DDA84A" w:rsidR="00312FF8" w:rsidRDefault="00312FF8" w:rsidP="00312FF8">
            <w:pPr>
              <w:rPr>
                <w:rFonts w:ascii="Arial" w:hAnsi="Arial" w:cs="Arial"/>
              </w:rPr>
            </w:pPr>
            <w:r>
              <w:rPr>
                <w:rFonts w:ascii="Arial" w:hAnsi="Arial" w:cs="Arial"/>
              </w:rPr>
              <w:t xml:space="preserve">A commitment to working as part of the whole </w:t>
            </w:r>
            <w:r w:rsidR="00A30DCA">
              <w:rPr>
                <w:rFonts w:ascii="Arial" w:hAnsi="Arial" w:cs="Arial"/>
              </w:rPr>
              <w:t>Academy</w:t>
            </w:r>
            <w:r>
              <w:rPr>
                <w:rFonts w:ascii="Arial" w:hAnsi="Arial" w:cs="Arial"/>
              </w:rPr>
              <w:t xml:space="preserve"> team and supporting the vision and aims of the </w:t>
            </w:r>
            <w:r w:rsidR="00A30DCA">
              <w:rPr>
                <w:rFonts w:ascii="Arial" w:hAnsi="Arial" w:cs="Arial"/>
              </w:rPr>
              <w:t>Academy</w:t>
            </w:r>
            <w:bookmarkStart w:id="0" w:name="_GoBack"/>
            <w:bookmarkEnd w:id="0"/>
          </w:p>
        </w:tc>
        <w:tc>
          <w:tcPr>
            <w:tcW w:w="1305"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96" w:type="dxa"/>
            <w:vAlign w:val="center"/>
          </w:tcPr>
          <w:p w14:paraId="4BF847FB" w14:textId="77777777" w:rsidR="00312FF8" w:rsidRPr="00365D32" w:rsidRDefault="00312FF8" w:rsidP="00365D32">
            <w:pPr>
              <w:pStyle w:val="ListParagraph"/>
              <w:numPr>
                <w:ilvl w:val="0"/>
                <w:numId w:val="3"/>
              </w:numPr>
              <w:jc w:val="center"/>
              <w:rPr>
                <w:rFonts w:ascii="Arial" w:hAnsi="Arial" w:cs="Arial"/>
              </w:rPr>
            </w:pPr>
          </w:p>
        </w:tc>
        <w:tc>
          <w:tcPr>
            <w:tcW w:w="1304" w:type="dxa"/>
            <w:vAlign w:val="center"/>
          </w:tcPr>
          <w:p w14:paraId="0EEE586E" w14:textId="77777777" w:rsidR="00312FF8" w:rsidRPr="00365D32" w:rsidRDefault="00312FF8" w:rsidP="00365D32">
            <w:pPr>
              <w:pStyle w:val="ListParagraph"/>
              <w:numPr>
                <w:ilvl w:val="0"/>
                <w:numId w:val="3"/>
              </w:numPr>
              <w:jc w:val="center"/>
              <w:rPr>
                <w:rFonts w:ascii="Arial" w:hAnsi="Arial" w:cs="Arial"/>
              </w:rPr>
            </w:pPr>
          </w:p>
        </w:tc>
      </w:tr>
    </w:tbl>
    <w:p w14:paraId="4829F20A" w14:textId="00D65019" w:rsidR="00E94428" w:rsidRDefault="00E94428" w:rsidP="00C4001A">
      <w:pPr>
        <w:pStyle w:val="NoSpacing"/>
        <w:rPr>
          <w:rFonts w:ascii="Arial" w:hAnsi="Arial" w:cs="Arial"/>
        </w:rPr>
      </w:pPr>
    </w:p>
    <w:p w14:paraId="7BDE8507" w14:textId="77777777" w:rsidR="001C7BB6" w:rsidRDefault="001C7BB6" w:rsidP="001C7BB6">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36B0653" w:rsidR="00E94428" w:rsidRPr="007A4C1D" w:rsidRDefault="00E94428" w:rsidP="001C7BB6">
      <w:pPr>
        <w:pStyle w:val="NoSpacing"/>
        <w:jc w:val="center"/>
        <w:rPr>
          <w:rFonts w:ascii="Arial" w:hAnsi="Arial" w:cs="Arial"/>
        </w:rPr>
      </w:pPr>
    </w:p>
    <w:sectPr w:rsidR="00E94428" w:rsidRPr="007A4C1D" w:rsidSect="00C4001A">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32CF"/>
    <w:multiLevelType w:val="hybridMultilevel"/>
    <w:tmpl w:val="98765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614D"/>
    <w:rsid w:val="0008066D"/>
    <w:rsid w:val="00112E36"/>
    <w:rsid w:val="0012440E"/>
    <w:rsid w:val="001B3B72"/>
    <w:rsid w:val="001C7BB6"/>
    <w:rsid w:val="001D2020"/>
    <w:rsid w:val="001D7EF2"/>
    <w:rsid w:val="00250DAA"/>
    <w:rsid w:val="00312FF8"/>
    <w:rsid w:val="00365D32"/>
    <w:rsid w:val="00383D1C"/>
    <w:rsid w:val="003F668C"/>
    <w:rsid w:val="00493576"/>
    <w:rsid w:val="004B3B66"/>
    <w:rsid w:val="00546991"/>
    <w:rsid w:val="007A4C1D"/>
    <w:rsid w:val="007B32FF"/>
    <w:rsid w:val="007B4ADF"/>
    <w:rsid w:val="007C1A9C"/>
    <w:rsid w:val="00804D7C"/>
    <w:rsid w:val="008B3056"/>
    <w:rsid w:val="008C56C5"/>
    <w:rsid w:val="008D0754"/>
    <w:rsid w:val="009550F7"/>
    <w:rsid w:val="0096346A"/>
    <w:rsid w:val="009D75D9"/>
    <w:rsid w:val="00A10259"/>
    <w:rsid w:val="00A11593"/>
    <w:rsid w:val="00A30DCA"/>
    <w:rsid w:val="00A41075"/>
    <w:rsid w:val="00AA2B59"/>
    <w:rsid w:val="00AD0BC3"/>
    <w:rsid w:val="00B002FA"/>
    <w:rsid w:val="00B64208"/>
    <w:rsid w:val="00BC15BC"/>
    <w:rsid w:val="00BF167C"/>
    <w:rsid w:val="00C4001A"/>
    <w:rsid w:val="00C92ABA"/>
    <w:rsid w:val="00CA2CCC"/>
    <w:rsid w:val="00CE38BA"/>
    <w:rsid w:val="00D62749"/>
    <w:rsid w:val="00DA5090"/>
    <w:rsid w:val="00E94428"/>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A5427-1608-4E88-8DAE-A9F51C9D78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F23BFF-74C0-4F48-ACCB-D965CBF85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327C4-A2C6-4F71-9370-1CB0A8CBC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6</cp:revision>
  <dcterms:created xsi:type="dcterms:W3CDTF">2018-01-16T16:02:00Z</dcterms:created>
  <dcterms:modified xsi:type="dcterms:W3CDTF">2020-07-06T12:43:00Z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