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D4015" w14:textId="46767E28" w:rsidR="001D0A2A" w:rsidRDefault="001D0A2A" w:rsidP="00541BFE">
      <w:pPr>
        <w:pStyle w:val="BodyText"/>
        <w:spacing w:before="3"/>
        <w:ind w:left="737" w:right="737"/>
        <w:rPr>
          <w:rFonts w:ascii="Times New Roman"/>
          <w:sz w:val="5"/>
        </w:rPr>
      </w:pPr>
    </w:p>
    <w:p w14:paraId="7C7010DC" w14:textId="73F3CD48" w:rsidR="001D0A2A" w:rsidRDefault="001D0A2A" w:rsidP="00541BFE">
      <w:pPr>
        <w:pStyle w:val="BodyText"/>
        <w:spacing w:line="20" w:lineRule="exact"/>
        <w:ind w:left="737" w:right="737"/>
        <w:rPr>
          <w:rFonts w:ascii="Times New Roman"/>
          <w:sz w:val="2"/>
        </w:rPr>
      </w:pPr>
    </w:p>
    <w:p w14:paraId="7243C0B4" w14:textId="1E62A072" w:rsidR="001D0A2A" w:rsidRDefault="0079601B" w:rsidP="00541BFE">
      <w:pPr>
        <w:pStyle w:val="BodyText"/>
        <w:tabs>
          <w:tab w:val="left" w:pos="8520"/>
        </w:tabs>
        <w:ind w:left="737" w:right="737"/>
      </w:pPr>
      <w:r>
        <w:rPr>
          <w:color w:val="151741"/>
          <w:w w:val="105"/>
        </w:rPr>
        <w:tab/>
      </w:r>
      <w:r w:rsidR="009705A7">
        <w:rPr>
          <w:color w:val="151741"/>
          <w:w w:val="105"/>
        </w:rPr>
        <w:t xml:space="preserve">         </w:t>
      </w:r>
    </w:p>
    <w:p w14:paraId="31B90006" w14:textId="5339C859" w:rsidR="001D0A2A" w:rsidRDefault="006E4364" w:rsidP="003D5AAB">
      <w:pPr>
        <w:tabs>
          <w:tab w:val="left" w:pos="3270"/>
        </w:tabs>
        <w:spacing w:before="70"/>
        <w:ind w:right="737"/>
        <w:rPr>
          <w:color w:val="302A70"/>
          <w:spacing w:val="-3"/>
          <w:w w:val="110"/>
          <w:sz w:val="78"/>
        </w:rPr>
      </w:pPr>
      <w:r>
        <w:rPr>
          <w:color w:val="FFFFFF"/>
          <w:sz w:val="78"/>
          <w:shd w:val="clear" w:color="auto" w:fill="C11F59"/>
        </w:rPr>
        <w:t xml:space="preserve">   </w:t>
      </w:r>
      <w:r w:rsidR="006F2D37">
        <w:rPr>
          <w:color w:val="FFFFFF"/>
          <w:spacing w:val="-12"/>
          <w:w w:val="110"/>
          <w:sz w:val="78"/>
          <w:shd w:val="clear" w:color="auto" w:fill="C11F59"/>
        </w:rPr>
        <w:t xml:space="preserve">WE </w:t>
      </w:r>
      <w:r w:rsidR="006F2D37">
        <w:rPr>
          <w:color w:val="FFFFFF"/>
          <w:spacing w:val="-8"/>
          <w:w w:val="110"/>
          <w:sz w:val="78"/>
          <w:shd w:val="clear" w:color="auto" w:fill="C11F59"/>
        </w:rPr>
        <w:t>ARE</w:t>
      </w:r>
      <w:r w:rsidR="006F2D37">
        <w:rPr>
          <w:color w:val="FFFFFF"/>
          <w:spacing w:val="-127"/>
          <w:w w:val="110"/>
          <w:sz w:val="78"/>
        </w:rPr>
        <w:t xml:space="preserve"> </w:t>
      </w:r>
      <w:r w:rsidR="006F2D37" w:rsidRPr="00FD1D22">
        <w:rPr>
          <w:color w:val="302A70"/>
          <w:spacing w:val="-3"/>
          <w:w w:val="110"/>
          <w:sz w:val="78"/>
        </w:rPr>
        <w:t>ASTREA</w:t>
      </w:r>
    </w:p>
    <w:p w14:paraId="359D8EF4" w14:textId="5425486B" w:rsidR="00A65CA5" w:rsidRPr="001A49FB" w:rsidRDefault="00A65CA5" w:rsidP="00541BFE">
      <w:pPr>
        <w:tabs>
          <w:tab w:val="left" w:pos="3270"/>
        </w:tabs>
        <w:spacing w:before="70"/>
        <w:ind w:left="737" w:right="737"/>
        <w:rPr>
          <w:color w:val="302A70"/>
          <w:spacing w:val="-3"/>
          <w:w w:val="110"/>
          <w:sz w:val="78"/>
        </w:rPr>
      </w:pPr>
    </w:p>
    <w:p w14:paraId="355809F7" w14:textId="351DA8D4" w:rsidR="002818A2" w:rsidRDefault="002818A2" w:rsidP="00541BFE">
      <w:pPr>
        <w:tabs>
          <w:tab w:val="left" w:pos="3270"/>
        </w:tabs>
        <w:spacing w:before="70"/>
        <w:ind w:left="737" w:right="737"/>
        <w:rPr>
          <w:color w:val="302A70"/>
          <w:spacing w:val="-3"/>
          <w:w w:val="110"/>
          <w:sz w:val="78"/>
        </w:rPr>
      </w:pPr>
    </w:p>
    <w:p w14:paraId="6D9678A8" w14:textId="33110F55" w:rsidR="00A65CA5" w:rsidRPr="00FD1D22" w:rsidRDefault="00FD1D22" w:rsidP="00FD1D22">
      <w:pPr>
        <w:tabs>
          <w:tab w:val="left" w:pos="3270"/>
        </w:tabs>
        <w:spacing w:before="70"/>
        <w:ind w:right="737"/>
        <w:jc w:val="center"/>
        <w:rPr>
          <w:rFonts w:asciiTheme="minorHAnsi" w:hAnsiTheme="minorHAnsi" w:cstheme="minorHAnsi"/>
          <w:b/>
          <w:bCs/>
          <w:noProof/>
          <w:color w:val="302A70"/>
          <w:spacing w:val="-3"/>
          <w:w w:val="110"/>
          <w:sz w:val="56"/>
          <w:szCs w:val="56"/>
          <w:lang w:bidi="ar-SA"/>
        </w:rPr>
      </w:pPr>
      <w:r>
        <w:rPr>
          <w:rFonts w:asciiTheme="minorHAnsi" w:hAnsiTheme="minorHAnsi" w:cstheme="minorHAnsi"/>
          <w:b/>
          <w:bCs/>
          <w:noProof/>
          <w:color w:val="302A70"/>
          <w:spacing w:val="-3"/>
          <w:w w:val="110"/>
          <w:sz w:val="56"/>
          <w:szCs w:val="56"/>
          <w:lang w:bidi="ar-SA"/>
        </w:rPr>
        <w:t xml:space="preserve">      </w:t>
      </w:r>
      <w:r w:rsidR="00285103">
        <w:rPr>
          <w:rFonts w:asciiTheme="minorHAnsi" w:hAnsiTheme="minorHAnsi" w:cstheme="minorHAnsi"/>
          <w:b/>
          <w:bCs/>
          <w:noProof/>
          <w:color w:val="302A70"/>
          <w:spacing w:val="-3"/>
          <w:w w:val="110"/>
          <w:sz w:val="56"/>
          <w:szCs w:val="56"/>
          <w:lang w:bidi="ar-SA"/>
        </w:rPr>
        <w:t>ASSISTANT PRINCIPAL</w:t>
      </w:r>
      <w:r w:rsidR="008B5CCD">
        <w:rPr>
          <w:rFonts w:asciiTheme="minorHAnsi" w:hAnsiTheme="minorHAnsi" w:cstheme="minorHAnsi"/>
          <w:b/>
          <w:bCs/>
          <w:noProof/>
          <w:color w:val="302A70"/>
          <w:spacing w:val="-3"/>
          <w:w w:val="110"/>
          <w:sz w:val="56"/>
          <w:szCs w:val="56"/>
          <w:lang w:bidi="ar-SA"/>
        </w:rPr>
        <w:t xml:space="preserve"> </w:t>
      </w:r>
    </w:p>
    <w:p w14:paraId="457B0BDE" w14:textId="0348BF73" w:rsidR="00FD1D22" w:rsidRPr="00E879B6" w:rsidRDefault="008B5CCD" w:rsidP="00FD1D22">
      <w:pPr>
        <w:tabs>
          <w:tab w:val="left" w:pos="3270"/>
        </w:tabs>
        <w:spacing w:before="70"/>
        <w:ind w:left="737" w:right="737"/>
        <w:jc w:val="center"/>
        <w:rPr>
          <w:rFonts w:asciiTheme="minorHAnsi" w:hAnsiTheme="minorHAnsi" w:cstheme="minorHAnsi"/>
          <w:b/>
          <w:bCs/>
          <w:noProof/>
          <w:color w:val="C11F59"/>
          <w:spacing w:val="-3"/>
          <w:w w:val="110"/>
          <w:sz w:val="56"/>
          <w:szCs w:val="56"/>
          <w:lang w:bidi="ar-SA"/>
        </w:rPr>
      </w:pPr>
      <w:r>
        <w:rPr>
          <w:rFonts w:asciiTheme="minorHAnsi" w:hAnsiTheme="minorHAnsi" w:cstheme="minorHAnsi"/>
          <w:b/>
          <w:bCs/>
          <w:noProof/>
          <w:color w:val="C11F59"/>
          <w:spacing w:val="-3"/>
          <w:w w:val="110"/>
          <w:sz w:val="56"/>
          <w:szCs w:val="56"/>
          <w:lang w:bidi="ar-SA"/>
        </w:rPr>
        <w:t>APPLICANT BRIEF</w:t>
      </w:r>
    </w:p>
    <w:p w14:paraId="4F25EC6C" w14:textId="335DAFA6" w:rsidR="00FD1D22" w:rsidRDefault="00FD1D22" w:rsidP="00FD1D22">
      <w:pPr>
        <w:tabs>
          <w:tab w:val="left" w:pos="3270"/>
        </w:tabs>
        <w:spacing w:before="70"/>
        <w:ind w:right="737"/>
        <w:rPr>
          <w:rFonts w:asciiTheme="minorHAnsi" w:hAnsiTheme="minorHAnsi" w:cstheme="minorHAnsi"/>
          <w:b/>
          <w:bCs/>
          <w:noProof/>
          <w:color w:val="990033"/>
          <w:spacing w:val="-3"/>
          <w:w w:val="110"/>
          <w:sz w:val="56"/>
          <w:szCs w:val="56"/>
          <w:lang w:bidi="ar-SA"/>
        </w:rPr>
      </w:pPr>
    </w:p>
    <w:p w14:paraId="66D3EC2A" w14:textId="77777777" w:rsidR="00FD1D22" w:rsidRDefault="00FD1D22" w:rsidP="00FD1D22">
      <w:pPr>
        <w:tabs>
          <w:tab w:val="left" w:pos="3270"/>
        </w:tabs>
        <w:spacing w:before="70"/>
        <w:ind w:left="737" w:right="737"/>
        <w:jc w:val="center"/>
        <w:rPr>
          <w:rFonts w:asciiTheme="minorHAnsi" w:hAnsiTheme="minorHAnsi" w:cstheme="minorHAnsi"/>
          <w:b/>
          <w:bCs/>
          <w:noProof/>
          <w:color w:val="990033"/>
          <w:spacing w:val="-3"/>
          <w:w w:val="110"/>
          <w:sz w:val="56"/>
          <w:szCs w:val="56"/>
          <w:lang w:bidi="ar-SA"/>
        </w:rPr>
      </w:pPr>
    </w:p>
    <w:p w14:paraId="341F2C16" w14:textId="20613FB3" w:rsidR="00FD1D22" w:rsidRPr="00E879B6" w:rsidRDefault="00657C43" w:rsidP="00FD1D22">
      <w:pPr>
        <w:tabs>
          <w:tab w:val="left" w:pos="3270"/>
        </w:tabs>
        <w:spacing w:before="70"/>
        <w:ind w:left="737" w:right="737"/>
        <w:jc w:val="center"/>
        <w:rPr>
          <w:rFonts w:asciiTheme="minorHAnsi" w:hAnsiTheme="minorHAnsi" w:cstheme="minorHAnsi"/>
          <w:b/>
          <w:bCs/>
          <w:noProof/>
          <w:color w:val="C11F59"/>
          <w:spacing w:val="-3"/>
          <w:w w:val="110"/>
          <w:sz w:val="56"/>
          <w:szCs w:val="56"/>
          <w:lang w:bidi="ar-SA"/>
        </w:rPr>
      </w:pPr>
      <w:r>
        <w:rPr>
          <w:rFonts w:asciiTheme="minorHAnsi" w:hAnsiTheme="minorHAnsi" w:cstheme="minorHAnsi"/>
          <w:b/>
          <w:bCs/>
          <w:noProof/>
          <w:color w:val="C11F59"/>
          <w:spacing w:val="-3"/>
          <w:w w:val="110"/>
          <w:sz w:val="56"/>
          <w:szCs w:val="56"/>
          <w:lang w:bidi="ar-SA"/>
        </w:rPr>
        <w:t>THE HILL PRIMARY ACADEMY</w:t>
      </w:r>
    </w:p>
    <w:p w14:paraId="2456964C" w14:textId="683302F4" w:rsidR="00FD1D22" w:rsidRPr="00FD1D22" w:rsidRDefault="00FD1D22" w:rsidP="00FD1D22">
      <w:pPr>
        <w:tabs>
          <w:tab w:val="left" w:pos="3270"/>
        </w:tabs>
        <w:spacing w:before="70"/>
        <w:ind w:left="737" w:right="737"/>
        <w:jc w:val="center"/>
        <w:rPr>
          <w:rFonts w:asciiTheme="minorHAnsi" w:hAnsiTheme="minorHAnsi" w:cstheme="minorHAnsi"/>
          <w:bCs/>
          <w:i/>
          <w:noProof/>
          <w:color w:val="990033"/>
          <w:spacing w:val="-3"/>
          <w:w w:val="110"/>
          <w:sz w:val="56"/>
          <w:szCs w:val="56"/>
          <w:lang w:bidi="ar-SA"/>
        </w:rPr>
      </w:pPr>
      <w:r w:rsidRPr="00FD1D22">
        <w:rPr>
          <w:rFonts w:asciiTheme="minorHAnsi" w:hAnsiTheme="minorHAnsi" w:cstheme="minorHAnsi"/>
          <w:bCs/>
          <w:i/>
          <w:noProof/>
          <w:color w:val="302A70"/>
          <w:spacing w:val="-3"/>
          <w:w w:val="110"/>
          <w:sz w:val="56"/>
          <w:szCs w:val="56"/>
          <w:lang w:bidi="ar-SA"/>
        </w:rPr>
        <w:t xml:space="preserve">Part of </w:t>
      </w:r>
    </w:p>
    <w:p w14:paraId="35A6267C" w14:textId="014B35A5" w:rsidR="00FD1D22" w:rsidRPr="00E879B6" w:rsidRDefault="00FD1D22" w:rsidP="00FD1D22">
      <w:pPr>
        <w:tabs>
          <w:tab w:val="left" w:pos="3270"/>
        </w:tabs>
        <w:spacing w:before="70"/>
        <w:ind w:left="737" w:right="737"/>
        <w:jc w:val="center"/>
        <w:rPr>
          <w:rFonts w:asciiTheme="minorHAnsi" w:hAnsiTheme="minorHAnsi" w:cstheme="minorHAnsi"/>
          <w:b/>
          <w:bCs/>
          <w:noProof/>
          <w:color w:val="C11F59"/>
          <w:spacing w:val="-3"/>
          <w:w w:val="110"/>
          <w:sz w:val="56"/>
          <w:szCs w:val="56"/>
          <w:lang w:bidi="ar-SA"/>
        </w:rPr>
      </w:pPr>
      <w:r w:rsidRPr="00E879B6">
        <w:rPr>
          <w:rFonts w:asciiTheme="minorHAnsi" w:hAnsiTheme="minorHAnsi" w:cstheme="minorHAnsi"/>
          <w:b/>
          <w:bCs/>
          <w:noProof/>
          <w:color w:val="C11F59"/>
          <w:spacing w:val="-3"/>
          <w:w w:val="110"/>
          <w:sz w:val="56"/>
          <w:szCs w:val="56"/>
          <w:lang w:bidi="ar-SA"/>
        </w:rPr>
        <w:t>ASTREA ACADEMY TRUST</w:t>
      </w:r>
    </w:p>
    <w:p w14:paraId="46E5F303" w14:textId="66BE2A0C" w:rsidR="002818A2" w:rsidRDefault="00FD1D22" w:rsidP="00541BFE">
      <w:pPr>
        <w:tabs>
          <w:tab w:val="left" w:pos="3270"/>
        </w:tabs>
        <w:spacing w:before="70"/>
        <w:ind w:left="737" w:right="737"/>
        <w:rPr>
          <w:color w:val="302A70"/>
          <w:spacing w:val="-3"/>
          <w:w w:val="110"/>
          <w:sz w:val="78"/>
        </w:rPr>
      </w:pPr>
      <w:r w:rsidRPr="00883DA9">
        <w:rPr>
          <w:rFonts w:asciiTheme="minorHAnsi" w:hAnsiTheme="minorHAnsi" w:cstheme="minorHAnsi"/>
          <w:noProof/>
          <w:sz w:val="20"/>
          <w:lang w:bidi="ar-SA"/>
        </w:rPr>
        <w:drawing>
          <wp:anchor distT="0" distB="0" distL="114300" distR="114300" simplePos="0" relativeHeight="251737600" behindDoc="1" locked="0" layoutInCell="1" allowOverlap="1" wp14:anchorId="19479A71" wp14:editId="33FDED8F">
            <wp:simplePos x="0" y="0"/>
            <wp:positionH relativeFrom="margin">
              <wp:align>center</wp:align>
            </wp:positionH>
            <wp:positionV relativeFrom="paragraph">
              <wp:posOffset>276860</wp:posOffset>
            </wp:positionV>
            <wp:extent cx="2571750" cy="271137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4 Trre Logo.png"/>
                    <pic:cNvPicPr/>
                  </pic:nvPicPr>
                  <pic:blipFill>
                    <a:blip r:embed="rId10"/>
                    <a:stretch>
                      <a:fillRect/>
                    </a:stretch>
                  </pic:blipFill>
                  <pic:spPr>
                    <a:xfrm>
                      <a:off x="0" y="0"/>
                      <a:ext cx="2571750" cy="2711377"/>
                    </a:xfrm>
                    <a:prstGeom prst="rect">
                      <a:avLst/>
                    </a:prstGeom>
                  </pic:spPr>
                </pic:pic>
              </a:graphicData>
            </a:graphic>
            <wp14:sizeRelH relativeFrom="margin">
              <wp14:pctWidth>0</wp14:pctWidth>
            </wp14:sizeRelH>
            <wp14:sizeRelV relativeFrom="margin">
              <wp14:pctHeight>0</wp14:pctHeight>
            </wp14:sizeRelV>
          </wp:anchor>
        </w:drawing>
      </w:r>
    </w:p>
    <w:p w14:paraId="673B6D97" w14:textId="3705709E" w:rsidR="002818A2" w:rsidRDefault="002818A2">
      <w:pPr>
        <w:rPr>
          <w:color w:val="302A70"/>
          <w:spacing w:val="-3"/>
          <w:w w:val="110"/>
          <w:sz w:val="78"/>
        </w:rPr>
      </w:pPr>
      <w:r>
        <w:rPr>
          <w:color w:val="302A70"/>
          <w:spacing w:val="-3"/>
          <w:w w:val="110"/>
          <w:sz w:val="78"/>
        </w:rPr>
        <w:br w:type="page"/>
      </w:r>
    </w:p>
    <w:p w14:paraId="775E5B05" w14:textId="388BC830" w:rsidR="007D58DA" w:rsidRPr="000628FA" w:rsidRDefault="006E4B03" w:rsidP="00657C43">
      <w:pPr>
        <w:pStyle w:val="BodyText"/>
        <w:ind w:left="720"/>
        <w:rPr>
          <w:rFonts w:asciiTheme="minorHAnsi" w:hAnsiTheme="minorHAnsi" w:cstheme="minorHAnsi"/>
          <w:b/>
          <w:color w:val="302A70"/>
          <w:w w:val="113"/>
          <w:sz w:val="52"/>
          <w:szCs w:val="52"/>
        </w:rPr>
      </w:pPr>
      <w:r w:rsidRPr="000628FA">
        <w:rPr>
          <w:rFonts w:asciiTheme="minorHAnsi" w:hAnsiTheme="minorHAnsi" w:cstheme="minorHAnsi"/>
          <w:b/>
          <w:color w:val="302A70"/>
          <w:w w:val="113"/>
          <w:sz w:val="52"/>
          <w:szCs w:val="52"/>
        </w:rPr>
        <w:lastRenderedPageBreak/>
        <w:t xml:space="preserve">Open Letter from </w:t>
      </w:r>
      <w:r w:rsidR="001A49FB">
        <w:rPr>
          <w:rFonts w:asciiTheme="minorHAnsi" w:hAnsiTheme="minorHAnsi" w:cstheme="minorHAnsi"/>
          <w:b/>
          <w:color w:val="302A70"/>
          <w:w w:val="113"/>
          <w:sz w:val="52"/>
          <w:szCs w:val="52"/>
        </w:rPr>
        <w:t xml:space="preserve">Principal </w:t>
      </w:r>
    </w:p>
    <w:p w14:paraId="4AFB627B" w14:textId="77777777" w:rsidR="006E4B03" w:rsidRPr="00657C43" w:rsidRDefault="006E4B03" w:rsidP="00657C43">
      <w:pPr>
        <w:pStyle w:val="Heading2"/>
        <w:tabs>
          <w:tab w:val="left" w:pos="4336"/>
          <w:tab w:val="left" w:pos="7568"/>
          <w:tab w:val="left" w:pos="7823"/>
          <w:tab w:val="left" w:pos="11055"/>
        </w:tabs>
        <w:spacing w:after="11"/>
        <w:ind w:left="737" w:right="737"/>
        <w:jc w:val="both"/>
        <w:rPr>
          <w:rFonts w:asciiTheme="minorHAnsi" w:hAnsiTheme="minorHAnsi" w:cstheme="minorHAnsi"/>
          <w:color w:val="302A70"/>
          <w:w w:val="113"/>
          <w:sz w:val="26"/>
          <w:szCs w:val="26"/>
        </w:rPr>
      </w:pPr>
    </w:p>
    <w:p w14:paraId="1028909F" w14:textId="732C4218" w:rsidR="00657C43" w:rsidRPr="00657C43" w:rsidRDefault="00657C43" w:rsidP="00657C43">
      <w:pPr>
        <w:pStyle w:val="paragraph"/>
        <w:spacing w:before="0" w:beforeAutospacing="0" w:after="0" w:afterAutospacing="0"/>
        <w:ind w:left="735" w:right="735"/>
        <w:jc w:val="both"/>
        <w:textAlignment w:val="baseline"/>
        <w:rPr>
          <w:rFonts w:asciiTheme="minorHAnsi" w:hAnsiTheme="minorHAnsi" w:cstheme="minorHAnsi"/>
          <w:sz w:val="26"/>
          <w:szCs w:val="26"/>
        </w:rPr>
      </w:pPr>
      <w:r w:rsidRPr="00657C43">
        <w:rPr>
          <w:rStyle w:val="normaltextrun"/>
          <w:rFonts w:asciiTheme="minorHAnsi" w:hAnsiTheme="minorHAnsi" w:cstheme="minorHAnsi"/>
          <w:sz w:val="26"/>
          <w:szCs w:val="26"/>
        </w:rPr>
        <w:t>The Hill Primary Academy is a primary school in the heart of its community.  As Principal, I am immensely proud to lead such a welcoming, hardworking and caring team.  Also, to be able to work with kind, respectful children who want to learn and develop their understanding of the world is a privilege!</w:t>
      </w:r>
      <w:r w:rsidRPr="00657C43">
        <w:rPr>
          <w:rStyle w:val="eop"/>
          <w:rFonts w:asciiTheme="minorHAnsi" w:hAnsiTheme="minorHAnsi" w:cstheme="minorHAnsi"/>
          <w:sz w:val="26"/>
          <w:szCs w:val="26"/>
        </w:rPr>
        <w:t> </w:t>
      </w:r>
    </w:p>
    <w:p w14:paraId="7F40E7F1" w14:textId="77777777" w:rsidR="00657C43" w:rsidRPr="00657C43" w:rsidRDefault="00657C43" w:rsidP="00657C43">
      <w:pPr>
        <w:pStyle w:val="paragraph"/>
        <w:spacing w:before="0" w:beforeAutospacing="0" w:after="0" w:afterAutospacing="0"/>
        <w:ind w:left="735" w:right="735"/>
        <w:jc w:val="both"/>
        <w:textAlignment w:val="baseline"/>
        <w:rPr>
          <w:rFonts w:asciiTheme="minorHAnsi" w:hAnsiTheme="minorHAnsi" w:cstheme="minorHAnsi"/>
          <w:sz w:val="26"/>
          <w:szCs w:val="26"/>
        </w:rPr>
      </w:pPr>
      <w:r w:rsidRPr="00657C43">
        <w:rPr>
          <w:rStyle w:val="eop"/>
          <w:rFonts w:asciiTheme="minorHAnsi" w:hAnsiTheme="minorHAnsi" w:cstheme="minorHAnsi"/>
          <w:sz w:val="26"/>
          <w:szCs w:val="26"/>
        </w:rPr>
        <w:t> </w:t>
      </w:r>
    </w:p>
    <w:p w14:paraId="780F13FD" w14:textId="77777777" w:rsidR="00657C43" w:rsidRPr="00657C43" w:rsidRDefault="00657C43" w:rsidP="00657C43">
      <w:pPr>
        <w:pStyle w:val="paragraph"/>
        <w:spacing w:before="0" w:beforeAutospacing="0" w:after="0" w:afterAutospacing="0"/>
        <w:ind w:left="735" w:right="735"/>
        <w:jc w:val="both"/>
        <w:textAlignment w:val="baseline"/>
        <w:rPr>
          <w:rFonts w:asciiTheme="minorHAnsi" w:hAnsiTheme="minorHAnsi" w:cstheme="minorHAnsi"/>
          <w:sz w:val="26"/>
          <w:szCs w:val="26"/>
        </w:rPr>
      </w:pPr>
      <w:r w:rsidRPr="00657C43">
        <w:rPr>
          <w:rStyle w:val="normaltextrun"/>
          <w:rFonts w:asciiTheme="minorHAnsi" w:hAnsiTheme="minorHAnsi" w:cstheme="minorHAnsi"/>
          <w:sz w:val="26"/>
          <w:szCs w:val="26"/>
        </w:rPr>
        <w:t>We are a vibrant, friendly two form entry primary school.  We are proud to be a part of the Astrea Academy Trust, a family of 27 schools across South Yorkshire and Cambridgeshire with a proven track record of school improvement.  ‘Inspiring Beyond Measure’ embodies The Trusts passion by stating our commitment to ‘educate, not just school’.</w:t>
      </w:r>
      <w:r w:rsidRPr="00657C43">
        <w:rPr>
          <w:rStyle w:val="eop"/>
          <w:rFonts w:asciiTheme="minorHAnsi" w:hAnsiTheme="minorHAnsi" w:cstheme="minorHAnsi"/>
          <w:sz w:val="26"/>
          <w:szCs w:val="26"/>
        </w:rPr>
        <w:t> </w:t>
      </w:r>
    </w:p>
    <w:p w14:paraId="757ED275" w14:textId="77777777" w:rsidR="00657C43" w:rsidRPr="00657C43" w:rsidRDefault="00657C43" w:rsidP="00657C43">
      <w:pPr>
        <w:pStyle w:val="paragraph"/>
        <w:spacing w:before="0" w:beforeAutospacing="0" w:after="0" w:afterAutospacing="0"/>
        <w:ind w:left="735" w:right="735"/>
        <w:jc w:val="both"/>
        <w:textAlignment w:val="baseline"/>
        <w:rPr>
          <w:rFonts w:asciiTheme="minorHAnsi" w:hAnsiTheme="minorHAnsi" w:cstheme="minorHAnsi"/>
          <w:sz w:val="26"/>
          <w:szCs w:val="26"/>
        </w:rPr>
      </w:pPr>
      <w:r w:rsidRPr="00657C43">
        <w:rPr>
          <w:rStyle w:val="eop"/>
          <w:rFonts w:asciiTheme="minorHAnsi" w:hAnsiTheme="minorHAnsi" w:cstheme="minorHAnsi"/>
          <w:sz w:val="26"/>
          <w:szCs w:val="26"/>
        </w:rPr>
        <w:t> </w:t>
      </w:r>
    </w:p>
    <w:p w14:paraId="1D5CD4F5" w14:textId="77777777" w:rsidR="00657C43" w:rsidRPr="00657C43" w:rsidRDefault="00657C43" w:rsidP="00657C43">
      <w:pPr>
        <w:pStyle w:val="paragraph"/>
        <w:spacing w:before="0" w:beforeAutospacing="0" w:after="0" w:afterAutospacing="0"/>
        <w:ind w:left="735" w:right="735"/>
        <w:jc w:val="both"/>
        <w:textAlignment w:val="baseline"/>
        <w:rPr>
          <w:rFonts w:asciiTheme="minorHAnsi" w:hAnsiTheme="minorHAnsi" w:cstheme="minorHAnsi"/>
          <w:sz w:val="26"/>
          <w:szCs w:val="26"/>
        </w:rPr>
      </w:pPr>
      <w:r w:rsidRPr="00657C43">
        <w:rPr>
          <w:rStyle w:val="normaltextrun"/>
          <w:rFonts w:asciiTheme="minorHAnsi" w:hAnsiTheme="minorHAnsi" w:cstheme="minorHAnsi"/>
          <w:sz w:val="26"/>
          <w:szCs w:val="26"/>
        </w:rPr>
        <w:t>The Astrea dispositions of Resilience, Empathy, Aspiration, Contribution and Happiness are encouraged and nurtured in all of our students in our academy and also in our staff – at both the academy and Trust level.</w:t>
      </w:r>
      <w:r w:rsidRPr="00657C43">
        <w:rPr>
          <w:rStyle w:val="eop"/>
          <w:rFonts w:asciiTheme="minorHAnsi" w:hAnsiTheme="minorHAnsi" w:cstheme="minorHAnsi"/>
          <w:sz w:val="26"/>
          <w:szCs w:val="26"/>
        </w:rPr>
        <w:t> </w:t>
      </w:r>
    </w:p>
    <w:p w14:paraId="0D6277A0" w14:textId="77777777" w:rsidR="00657C43" w:rsidRPr="00657C43" w:rsidRDefault="00657C43" w:rsidP="00657C43">
      <w:pPr>
        <w:pStyle w:val="paragraph"/>
        <w:spacing w:before="0" w:beforeAutospacing="0" w:after="0" w:afterAutospacing="0"/>
        <w:ind w:left="735" w:right="735"/>
        <w:jc w:val="both"/>
        <w:textAlignment w:val="baseline"/>
        <w:rPr>
          <w:rFonts w:asciiTheme="minorHAnsi" w:hAnsiTheme="minorHAnsi" w:cstheme="minorHAnsi"/>
          <w:sz w:val="26"/>
          <w:szCs w:val="26"/>
        </w:rPr>
      </w:pPr>
      <w:r w:rsidRPr="00657C43">
        <w:rPr>
          <w:rStyle w:val="eop"/>
          <w:rFonts w:asciiTheme="minorHAnsi" w:hAnsiTheme="minorHAnsi" w:cstheme="minorHAnsi"/>
          <w:sz w:val="26"/>
          <w:szCs w:val="26"/>
        </w:rPr>
        <w:t> </w:t>
      </w:r>
    </w:p>
    <w:p w14:paraId="1593E695" w14:textId="77777777" w:rsidR="00657C43" w:rsidRPr="00657C43" w:rsidRDefault="00657C43" w:rsidP="00657C43">
      <w:pPr>
        <w:pStyle w:val="paragraph"/>
        <w:spacing w:before="0" w:beforeAutospacing="0" w:after="0" w:afterAutospacing="0"/>
        <w:ind w:left="735" w:right="735"/>
        <w:jc w:val="both"/>
        <w:textAlignment w:val="baseline"/>
        <w:rPr>
          <w:rFonts w:asciiTheme="minorHAnsi" w:hAnsiTheme="minorHAnsi" w:cstheme="minorHAnsi"/>
          <w:sz w:val="26"/>
          <w:szCs w:val="26"/>
        </w:rPr>
      </w:pPr>
      <w:r w:rsidRPr="00657C43">
        <w:rPr>
          <w:rStyle w:val="normaltextrun"/>
          <w:rFonts w:asciiTheme="minorHAnsi" w:hAnsiTheme="minorHAnsi" w:cstheme="minorHAnsi"/>
          <w:sz w:val="26"/>
          <w:szCs w:val="26"/>
        </w:rPr>
        <w:t>With over 370 pupils aged between 3-11 at The Hill Primary Academy, we have a strong ethos of inclusion.  We encourage all children to be confident, independent learners, caring for themselves as well as others around them.  We set ourselves high standards of respect, resilience and achievement.  As a team we are constantly striving to provide our children with the best possible education and a range of opportunities.</w:t>
      </w:r>
      <w:r w:rsidRPr="00657C43">
        <w:rPr>
          <w:rStyle w:val="eop"/>
          <w:rFonts w:asciiTheme="minorHAnsi" w:hAnsiTheme="minorHAnsi" w:cstheme="minorHAnsi"/>
          <w:sz w:val="26"/>
          <w:szCs w:val="26"/>
        </w:rPr>
        <w:t> </w:t>
      </w:r>
    </w:p>
    <w:p w14:paraId="6601911B" w14:textId="77777777" w:rsidR="00657C43" w:rsidRPr="00657C43" w:rsidRDefault="00657C43" w:rsidP="00657C43">
      <w:pPr>
        <w:pStyle w:val="paragraph"/>
        <w:spacing w:before="0" w:beforeAutospacing="0" w:after="0" w:afterAutospacing="0"/>
        <w:ind w:left="735" w:right="735"/>
        <w:jc w:val="both"/>
        <w:textAlignment w:val="baseline"/>
        <w:rPr>
          <w:rFonts w:asciiTheme="minorHAnsi" w:hAnsiTheme="minorHAnsi" w:cstheme="minorHAnsi"/>
          <w:sz w:val="26"/>
          <w:szCs w:val="26"/>
        </w:rPr>
      </w:pPr>
      <w:r w:rsidRPr="00657C43">
        <w:rPr>
          <w:rStyle w:val="eop"/>
          <w:rFonts w:asciiTheme="minorHAnsi" w:hAnsiTheme="minorHAnsi" w:cstheme="minorHAnsi"/>
          <w:sz w:val="26"/>
          <w:szCs w:val="26"/>
        </w:rPr>
        <w:t> </w:t>
      </w:r>
    </w:p>
    <w:p w14:paraId="6528B4BD" w14:textId="77777777" w:rsidR="00657C43" w:rsidRPr="00657C43" w:rsidRDefault="00657C43" w:rsidP="00657C43">
      <w:pPr>
        <w:pStyle w:val="paragraph"/>
        <w:spacing w:before="0" w:beforeAutospacing="0" w:after="0" w:afterAutospacing="0"/>
        <w:ind w:left="735" w:right="735"/>
        <w:jc w:val="both"/>
        <w:textAlignment w:val="baseline"/>
        <w:rPr>
          <w:rFonts w:asciiTheme="minorHAnsi" w:hAnsiTheme="minorHAnsi" w:cstheme="minorHAnsi"/>
          <w:sz w:val="26"/>
          <w:szCs w:val="26"/>
        </w:rPr>
      </w:pPr>
      <w:r w:rsidRPr="00657C43">
        <w:rPr>
          <w:rStyle w:val="normaltextrun"/>
          <w:rFonts w:asciiTheme="minorHAnsi" w:hAnsiTheme="minorHAnsi" w:cstheme="minorHAnsi"/>
          <w:sz w:val="26"/>
          <w:szCs w:val="26"/>
        </w:rPr>
        <w:t>At </w:t>
      </w:r>
      <w:proofErr w:type="gramStart"/>
      <w:r w:rsidRPr="00657C43">
        <w:rPr>
          <w:rStyle w:val="normaltextrun"/>
          <w:rFonts w:asciiTheme="minorHAnsi" w:hAnsiTheme="minorHAnsi" w:cstheme="minorHAnsi"/>
          <w:sz w:val="26"/>
          <w:szCs w:val="26"/>
        </w:rPr>
        <w:t>The</w:t>
      </w:r>
      <w:proofErr w:type="gramEnd"/>
      <w:r w:rsidRPr="00657C43">
        <w:rPr>
          <w:rStyle w:val="normaltextrun"/>
          <w:rFonts w:asciiTheme="minorHAnsi" w:hAnsiTheme="minorHAnsi" w:cstheme="minorHAnsi"/>
          <w:sz w:val="26"/>
          <w:szCs w:val="26"/>
        </w:rPr>
        <w:t> Hill Primary Academy, our aim is to empower children in a life full of choices.  We hope to provide experiences and the knowledge so that children can make informed decisions, encouraging children to takes risks and to learn from their previous choices to help them to make better, informed choices as they move through life.  We aim to foster a love of learning and develop enquiring minds through a curriculum especially tailored to our school and the needs of the children. Our curriculum drivers; heritage, knowledge of the world, cultural diversity, aspiration and healthy minds and bodies help our curriculum take shape.  These drivers are our passions.  We also place a high emphasis on the development of basic skills to support our children. We ensure that our children value themselves as unique individuals, respecting the differences and working together as a community to enable our children to develop as responsible citizens.</w:t>
      </w:r>
      <w:r w:rsidRPr="00657C43">
        <w:rPr>
          <w:rStyle w:val="eop"/>
          <w:rFonts w:asciiTheme="minorHAnsi" w:hAnsiTheme="minorHAnsi" w:cstheme="minorHAnsi"/>
          <w:sz w:val="26"/>
          <w:szCs w:val="26"/>
        </w:rPr>
        <w:t> </w:t>
      </w:r>
    </w:p>
    <w:p w14:paraId="65AAA122" w14:textId="77777777" w:rsidR="00657C43" w:rsidRPr="00657C43" w:rsidRDefault="00657C43" w:rsidP="00657C43">
      <w:pPr>
        <w:pStyle w:val="paragraph"/>
        <w:spacing w:before="0" w:beforeAutospacing="0" w:after="0" w:afterAutospacing="0"/>
        <w:ind w:left="735" w:right="735"/>
        <w:jc w:val="both"/>
        <w:textAlignment w:val="baseline"/>
        <w:rPr>
          <w:rFonts w:asciiTheme="minorHAnsi" w:hAnsiTheme="minorHAnsi" w:cstheme="minorHAnsi"/>
          <w:sz w:val="26"/>
          <w:szCs w:val="26"/>
        </w:rPr>
      </w:pPr>
      <w:r w:rsidRPr="00657C43">
        <w:rPr>
          <w:rStyle w:val="eop"/>
          <w:rFonts w:asciiTheme="minorHAnsi" w:hAnsiTheme="minorHAnsi" w:cstheme="minorHAnsi"/>
          <w:sz w:val="26"/>
          <w:szCs w:val="26"/>
        </w:rPr>
        <w:t> </w:t>
      </w:r>
    </w:p>
    <w:p w14:paraId="5DF47376" w14:textId="77777777" w:rsidR="00657C43" w:rsidRPr="00657C43" w:rsidRDefault="00657C43" w:rsidP="00657C43">
      <w:pPr>
        <w:pStyle w:val="paragraph"/>
        <w:spacing w:before="0" w:beforeAutospacing="0" w:after="0" w:afterAutospacing="0"/>
        <w:ind w:left="735" w:right="735"/>
        <w:jc w:val="both"/>
        <w:textAlignment w:val="baseline"/>
        <w:rPr>
          <w:rFonts w:asciiTheme="minorHAnsi" w:hAnsiTheme="minorHAnsi" w:cstheme="minorHAnsi"/>
          <w:sz w:val="26"/>
          <w:szCs w:val="26"/>
        </w:rPr>
      </w:pPr>
      <w:r w:rsidRPr="00657C43">
        <w:rPr>
          <w:rStyle w:val="normaltextrun"/>
          <w:rFonts w:asciiTheme="minorHAnsi" w:hAnsiTheme="minorHAnsi" w:cstheme="minorHAnsi"/>
          <w:sz w:val="26"/>
          <w:szCs w:val="26"/>
        </w:rPr>
        <w:t>Last year the school opened a successful community hub that supports adult learning, mental health and wellbeing and a number of opportunities for members of the community to come together for a collective cause.  We hope to continue our work on this over the coming years to strengthen our community links.  Parent partnerships are regarded with upmost importance at The Hill.  Only when working with parents and carers and sharing a common goal, do we achieve the very best for our children. </w:t>
      </w:r>
      <w:r w:rsidRPr="00657C43">
        <w:rPr>
          <w:rStyle w:val="eop"/>
          <w:rFonts w:asciiTheme="minorHAnsi" w:hAnsiTheme="minorHAnsi" w:cstheme="minorHAnsi"/>
          <w:sz w:val="26"/>
          <w:szCs w:val="26"/>
        </w:rPr>
        <w:t> </w:t>
      </w:r>
    </w:p>
    <w:p w14:paraId="372C966F" w14:textId="77777777" w:rsidR="00657C43" w:rsidRPr="00657C43" w:rsidRDefault="00657C43" w:rsidP="00657C43">
      <w:pPr>
        <w:pStyle w:val="paragraph"/>
        <w:spacing w:before="0" w:beforeAutospacing="0" w:after="0" w:afterAutospacing="0"/>
        <w:ind w:left="735" w:right="735"/>
        <w:jc w:val="both"/>
        <w:textAlignment w:val="baseline"/>
        <w:rPr>
          <w:rStyle w:val="eop"/>
          <w:rFonts w:asciiTheme="minorHAnsi" w:hAnsiTheme="minorHAnsi" w:cstheme="minorHAnsi"/>
          <w:color w:val="C11F59"/>
          <w:sz w:val="26"/>
          <w:szCs w:val="26"/>
        </w:rPr>
      </w:pPr>
    </w:p>
    <w:p w14:paraId="35A8D157" w14:textId="77777777" w:rsidR="00657C43" w:rsidRPr="00657C43" w:rsidRDefault="00657C43" w:rsidP="00657C43">
      <w:pPr>
        <w:pStyle w:val="paragraph"/>
        <w:spacing w:before="0" w:beforeAutospacing="0" w:after="0" w:afterAutospacing="0"/>
        <w:ind w:left="735" w:right="735"/>
        <w:jc w:val="both"/>
        <w:textAlignment w:val="baseline"/>
        <w:rPr>
          <w:rStyle w:val="eop"/>
          <w:rFonts w:asciiTheme="minorHAnsi" w:hAnsiTheme="minorHAnsi" w:cstheme="minorHAnsi"/>
          <w:color w:val="C11F59"/>
          <w:sz w:val="26"/>
          <w:szCs w:val="26"/>
        </w:rPr>
      </w:pPr>
    </w:p>
    <w:p w14:paraId="05FE551B" w14:textId="5FE6D5E6" w:rsidR="00657C43" w:rsidRPr="00657C43" w:rsidRDefault="00657C43" w:rsidP="00657C43">
      <w:pPr>
        <w:pStyle w:val="paragraph"/>
        <w:spacing w:before="0" w:beforeAutospacing="0" w:after="0" w:afterAutospacing="0"/>
        <w:ind w:left="735" w:right="735"/>
        <w:jc w:val="both"/>
        <w:textAlignment w:val="baseline"/>
        <w:rPr>
          <w:rFonts w:asciiTheme="minorHAnsi" w:hAnsiTheme="minorHAnsi" w:cstheme="minorHAnsi"/>
          <w:sz w:val="26"/>
          <w:szCs w:val="26"/>
        </w:rPr>
      </w:pPr>
      <w:r w:rsidRPr="00657C43">
        <w:rPr>
          <w:rStyle w:val="eop"/>
          <w:rFonts w:asciiTheme="minorHAnsi" w:hAnsiTheme="minorHAnsi" w:cstheme="minorHAnsi"/>
          <w:color w:val="C11F59"/>
          <w:sz w:val="26"/>
          <w:szCs w:val="26"/>
        </w:rPr>
        <w:t> </w:t>
      </w:r>
    </w:p>
    <w:p w14:paraId="09139B1E" w14:textId="77777777" w:rsidR="00657C43" w:rsidRPr="00657C43" w:rsidRDefault="00657C43" w:rsidP="00657C43">
      <w:pPr>
        <w:pStyle w:val="paragraph"/>
        <w:spacing w:before="0" w:beforeAutospacing="0" w:after="0" w:afterAutospacing="0"/>
        <w:ind w:left="735" w:right="735"/>
        <w:jc w:val="both"/>
        <w:textAlignment w:val="baseline"/>
        <w:rPr>
          <w:rFonts w:asciiTheme="minorHAnsi" w:hAnsiTheme="minorHAnsi" w:cstheme="minorHAnsi"/>
          <w:sz w:val="26"/>
          <w:szCs w:val="26"/>
        </w:rPr>
      </w:pPr>
      <w:r w:rsidRPr="00657C43">
        <w:rPr>
          <w:rStyle w:val="normaltextrun"/>
          <w:rFonts w:asciiTheme="minorHAnsi" w:hAnsiTheme="minorHAnsi" w:cstheme="minorHAnsi"/>
          <w:b/>
          <w:bCs/>
          <w:color w:val="C11F59"/>
          <w:sz w:val="26"/>
          <w:szCs w:val="26"/>
        </w:rPr>
        <w:t>Mrs Emma Cadman </w:t>
      </w:r>
      <w:r w:rsidRPr="00657C43">
        <w:rPr>
          <w:rStyle w:val="eop"/>
          <w:rFonts w:asciiTheme="minorHAnsi" w:hAnsiTheme="minorHAnsi" w:cstheme="minorHAnsi"/>
          <w:color w:val="C11F59"/>
          <w:sz w:val="26"/>
          <w:szCs w:val="26"/>
        </w:rPr>
        <w:t> </w:t>
      </w:r>
    </w:p>
    <w:p w14:paraId="50328B1D" w14:textId="69A62CF1" w:rsidR="00657C43" w:rsidRPr="00657C43" w:rsidRDefault="00657C43" w:rsidP="00657C43">
      <w:pPr>
        <w:pStyle w:val="paragraph"/>
        <w:spacing w:before="0" w:beforeAutospacing="0" w:after="0" w:afterAutospacing="0"/>
        <w:ind w:left="735"/>
        <w:jc w:val="both"/>
        <w:textAlignment w:val="baseline"/>
        <w:rPr>
          <w:rFonts w:asciiTheme="minorHAnsi" w:hAnsiTheme="minorHAnsi" w:cstheme="minorHAnsi"/>
          <w:sz w:val="26"/>
          <w:szCs w:val="26"/>
        </w:rPr>
      </w:pPr>
      <w:r w:rsidRPr="00657C43">
        <w:rPr>
          <w:rStyle w:val="normaltextrun"/>
          <w:rFonts w:asciiTheme="minorHAnsi" w:hAnsiTheme="minorHAnsi" w:cstheme="minorHAnsi"/>
          <w:b/>
          <w:bCs/>
          <w:color w:val="302A70"/>
          <w:sz w:val="26"/>
          <w:szCs w:val="26"/>
        </w:rPr>
        <w:t>Principal at The Hill Primary Academy</w:t>
      </w:r>
    </w:p>
    <w:p w14:paraId="7B77A8CE" w14:textId="77777777" w:rsidR="006E4B03" w:rsidRDefault="006E4B03" w:rsidP="006E4B03">
      <w:pPr>
        <w:ind w:left="851" w:right="995" w:hanging="851"/>
        <w:rPr>
          <w:color w:val="302A70"/>
        </w:rPr>
      </w:pPr>
    </w:p>
    <w:p w14:paraId="136334D1" w14:textId="3C2030B3" w:rsidR="00CE09C2" w:rsidRPr="000628FA" w:rsidRDefault="00CE09C2" w:rsidP="00657C43">
      <w:pPr>
        <w:pStyle w:val="BodyText"/>
        <w:ind w:left="720"/>
        <w:rPr>
          <w:rFonts w:asciiTheme="minorHAnsi" w:hAnsiTheme="minorHAnsi" w:cstheme="minorHAnsi"/>
          <w:b/>
          <w:color w:val="302A70"/>
          <w:sz w:val="56"/>
          <w:szCs w:val="56"/>
        </w:rPr>
      </w:pPr>
      <w:r>
        <w:rPr>
          <w:rFonts w:asciiTheme="minorHAnsi" w:hAnsiTheme="minorHAnsi" w:cstheme="minorHAnsi"/>
          <w:b/>
          <w:color w:val="302A70"/>
          <w:sz w:val="56"/>
          <w:szCs w:val="56"/>
        </w:rPr>
        <w:lastRenderedPageBreak/>
        <w:t>JOB DESCRIPTION</w:t>
      </w:r>
    </w:p>
    <w:tbl>
      <w:tblPr>
        <w:tblStyle w:val="TableGrid"/>
        <w:tblpPr w:leftFromText="180" w:rightFromText="180" w:vertAnchor="page" w:horzAnchor="margin" w:tblpXSpec="center" w:tblpY="24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087"/>
      </w:tblGrid>
      <w:tr w:rsidR="00844859" w:rsidRPr="00A87508" w14:paraId="22879DC1" w14:textId="77777777" w:rsidTr="00844859">
        <w:tc>
          <w:tcPr>
            <w:tcW w:w="3970" w:type="dxa"/>
          </w:tcPr>
          <w:p w14:paraId="1D6FAF61" w14:textId="77777777" w:rsidR="00844859" w:rsidRPr="00844859" w:rsidRDefault="00844859" w:rsidP="00844859">
            <w:pPr>
              <w:spacing w:after="120"/>
              <w:ind w:left="737" w:right="737"/>
              <w:rPr>
                <w:rFonts w:asciiTheme="minorHAnsi" w:hAnsiTheme="minorHAnsi" w:cstheme="minorHAnsi"/>
                <w:b/>
                <w:bCs/>
                <w:color w:val="C11F59"/>
                <w:sz w:val="24"/>
                <w:szCs w:val="24"/>
              </w:rPr>
            </w:pPr>
            <w:r w:rsidRPr="00844859">
              <w:rPr>
                <w:rFonts w:asciiTheme="minorHAnsi" w:hAnsiTheme="minorHAnsi" w:cstheme="minorHAnsi"/>
                <w:b/>
                <w:bCs/>
                <w:color w:val="C11F59"/>
                <w:sz w:val="24"/>
                <w:szCs w:val="24"/>
              </w:rPr>
              <w:t>SALARY</w:t>
            </w:r>
          </w:p>
        </w:tc>
        <w:tc>
          <w:tcPr>
            <w:tcW w:w="7087" w:type="dxa"/>
          </w:tcPr>
          <w:p w14:paraId="60A7DAF4" w14:textId="01067B46" w:rsidR="00844859" w:rsidRPr="00A87508" w:rsidRDefault="00586373" w:rsidP="00844859">
            <w:pPr>
              <w:spacing w:after="120"/>
              <w:ind w:right="737"/>
              <w:rPr>
                <w:rFonts w:asciiTheme="minorHAnsi" w:hAnsiTheme="minorHAnsi" w:cstheme="minorHAnsi"/>
                <w:sz w:val="24"/>
                <w:szCs w:val="24"/>
              </w:rPr>
            </w:pPr>
            <w:r>
              <w:rPr>
                <w:rFonts w:asciiTheme="minorHAnsi" w:hAnsiTheme="minorHAnsi" w:cstheme="minorHAnsi"/>
                <w:sz w:val="24"/>
                <w:szCs w:val="24"/>
              </w:rPr>
              <w:t>L2</w:t>
            </w:r>
            <w:r w:rsidR="00325A7D">
              <w:rPr>
                <w:rFonts w:asciiTheme="minorHAnsi" w:hAnsiTheme="minorHAnsi" w:cstheme="minorHAnsi"/>
                <w:sz w:val="24"/>
                <w:szCs w:val="24"/>
              </w:rPr>
              <w:t xml:space="preserve"> -L5 </w:t>
            </w:r>
          </w:p>
        </w:tc>
      </w:tr>
      <w:tr w:rsidR="00844859" w:rsidRPr="00A87508" w14:paraId="6A85B572" w14:textId="77777777" w:rsidTr="00844859">
        <w:tc>
          <w:tcPr>
            <w:tcW w:w="3970" w:type="dxa"/>
          </w:tcPr>
          <w:p w14:paraId="47BBCA28" w14:textId="77777777" w:rsidR="00844859" w:rsidRPr="00844859" w:rsidRDefault="00844859" w:rsidP="00844859">
            <w:pPr>
              <w:spacing w:after="120"/>
              <w:ind w:left="737" w:right="737"/>
              <w:rPr>
                <w:rFonts w:asciiTheme="minorHAnsi" w:hAnsiTheme="minorHAnsi" w:cstheme="minorHAnsi"/>
                <w:b/>
                <w:bCs/>
                <w:color w:val="C11F59"/>
                <w:sz w:val="24"/>
                <w:szCs w:val="24"/>
              </w:rPr>
            </w:pPr>
            <w:r w:rsidRPr="00844859">
              <w:rPr>
                <w:rFonts w:asciiTheme="minorHAnsi" w:hAnsiTheme="minorHAnsi" w:cstheme="minorHAnsi"/>
                <w:b/>
                <w:bCs/>
                <w:color w:val="C11F59"/>
                <w:sz w:val="24"/>
                <w:szCs w:val="24"/>
              </w:rPr>
              <w:t>CONTRACT TYPE</w:t>
            </w:r>
          </w:p>
        </w:tc>
        <w:tc>
          <w:tcPr>
            <w:tcW w:w="7087" w:type="dxa"/>
          </w:tcPr>
          <w:p w14:paraId="0A474098" w14:textId="01E23B3F" w:rsidR="00844859" w:rsidRPr="00A87508" w:rsidRDefault="00586373" w:rsidP="00844859">
            <w:pPr>
              <w:spacing w:after="120"/>
              <w:ind w:right="737"/>
              <w:rPr>
                <w:rFonts w:asciiTheme="minorHAnsi" w:hAnsiTheme="minorHAnsi" w:cstheme="minorHAnsi"/>
                <w:sz w:val="24"/>
                <w:szCs w:val="24"/>
              </w:rPr>
            </w:pPr>
            <w:r>
              <w:rPr>
                <w:rFonts w:asciiTheme="minorHAnsi" w:hAnsiTheme="minorHAnsi" w:cstheme="minorHAnsi"/>
                <w:sz w:val="24"/>
                <w:szCs w:val="24"/>
              </w:rPr>
              <w:t>Permanent</w:t>
            </w:r>
          </w:p>
        </w:tc>
      </w:tr>
      <w:tr w:rsidR="00844859" w14:paraId="367D02E2" w14:textId="77777777" w:rsidTr="00844859">
        <w:trPr>
          <w:trHeight w:val="87"/>
        </w:trPr>
        <w:tc>
          <w:tcPr>
            <w:tcW w:w="3970" w:type="dxa"/>
          </w:tcPr>
          <w:p w14:paraId="268ED964" w14:textId="77777777" w:rsidR="00844859" w:rsidRPr="00844859" w:rsidRDefault="00844859" w:rsidP="00844859">
            <w:pPr>
              <w:spacing w:after="120"/>
              <w:ind w:left="737" w:right="737"/>
              <w:rPr>
                <w:rFonts w:asciiTheme="minorHAnsi" w:hAnsiTheme="minorHAnsi" w:cstheme="minorHAnsi"/>
                <w:b/>
                <w:bCs/>
                <w:color w:val="C11F59"/>
                <w:sz w:val="24"/>
                <w:szCs w:val="24"/>
              </w:rPr>
            </w:pPr>
            <w:r w:rsidRPr="00844859">
              <w:rPr>
                <w:rFonts w:asciiTheme="minorHAnsi" w:hAnsiTheme="minorHAnsi" w:cstheme="minorHAnsi"/>
                <w:b/>
                <w:bCs/>
                <w:color w:val="C11F59"/>
                <w:sz w:val="24"/>
                <w:szCs w:val="24"/>
              </w:rPr>
              <w:t>WORKING PATTERN</w:t>
            </w:r>
          </w:p>
        </w:tc>
        <w:tc>
          <w:tcPr>
            <w:tcW w:w="7087" w:type="dxa"/>
          </w:tcPr>
          <w:p w14:paraId="51369849" w14:textId="55769CDB" w:rsidR="00844859" w:rsidRDefault="00586373" w:rsidP="00844859">
            <w:pPr>
              <w:spacing w:after="120"/>
              <w:ind w:right="737"/>
              <w:rPr>
                <w:rFonts w:asciiTheme="minorHAnsi" w:hAnsiTheme="minorHAnsi" w:cstheme="minorHAnsi"/>
                <w:sz w:val="24"/>
                <w:szCs w:val="24"/>
              </w:rPr>
            </w:pPr>
            <w:r>
              <w:rPr>
                <w:rFonts w:asciiTheme="minorHAnsi" w:hAnsiTheme="minorHAnsi" w:cstheme="minorHAnsi"/>
                <w:sz w:val="24"/>
                <w:szCs w:val="24"/>
              </w:rPr>
              <w:t>Monday to Friday (52 weeks)</w:t>
            </w:r>
          </w:p>
        </w:tc>
      </w:tr>
      <w:tr w:rsidR="00844859" w:rsidRPr="00A87508" w14:paraId="696058D0" w14:textId="77777777" w:rsidTr="00844859">
        <w:tc>
          <w:tcPr>
            <w:tcW w:w="3970" w:type="dxa"/>
          </w:tcPr>
          <w:p w14:paraId="74E4742F" w14:textId="77777777" w:rsidR="00844859" w:rsidRPr="00844859" w:rsidRDefault="00844859" w:rsidP="00844859">
            <w:pPr>
              <w:spacing w:after="120"/>
              <w:ind w:left="720" w:right="737"/>
              <w:rPr>
                <w:rFonts w:asciiTheme="minorHAnsi" w:hAnsiTheme="minorHAnsi" w:cstheme="minorHAnsi"/>
                <w:b/>
                <w:bCs/>
                <w:color w:val="C11F59"/>
                <w:sz w:val="24"/>
                <w:szCs w:val="24"/>
              </w:rPr>
            </w:pPr>
            <w:r w:rsidRPr="00844859">
              <w:rPr>
                <w:rFonts w:asciiTheme="minorHAnsi" w:hAnsiTheme="minorHAnsi" w:cstheme="minorHAnsi"/>
                <w:b/>
                <w:bCs/>
                <w:color w:val="C11F59"/>
                <w:sz w:val="24"/>
                <w:szCs w:val="24"/>
              </w:rPr>
              <w:t>HOURS PER WEEK</w:t>
            </w:r>
          </w:p>
        </w:tc>
        <w:tc>
          <w:tcPr>
            <w:tcW w:w="7087" w:type="dxa"/>
          </w:tcPr>
          <w:p w14:paraId="7B4A3857" w14:textId="1C39306F" w:rsidR="00844859" w:rsidRPr="00A87508" w:rsidRDefault="00586373" w:rsidP="00844859">
            <w:pPr>
              <w:spacing w:after="120"/>
              <w:ind w:right="737"/>
              <w:rPr>
                <w:rFonts w:asciiTheme="minorHAnsi" w:hAnsiTheme="minorHAnsi" w:cstheme="minorHAnsi"/>
                <w:sz w:val="24"/>
                <w:szCs w:val="24"/>
              </w:rPr>
            </w:pPr>
            <w:r>
              <w:rPr>
                <w:rFonts w:asciiTheme="minorHAnsi" w:hAnsiTheme="minorHAnsi" w:cstheme="minorHAnsi"/>
                <w:sz w:val="24"/>
                <w:szCs w:val="24"/>
              </w:rPr>
              <w:t>32.5 hours</w:t>
            </w:r>
          </w:p>
        </w:tc>
      </w:tr>
    </w:tbl>
    <w:p w14:paraId="65F22AC0" w14:textId="2C0B564B" w:rsidR="009E46D1" w:rsidRDefault="009E46D1" w:rsidP="00844859">
      <w:pPr>
        <w:tabs>
          <w:tab w:val="left" w:pos="3065"/>
        </w:tabs>
        <w:rPr>
          <w:rFonts w:asciiTheme="minorHAnsi" w:hAnsiTheme="minorHAnsi" w:cstheme="minorHAnsi"/>
          <w:b/>
          <w:color w:val="C11F59"/>
          <w:sz w:val="26"/>
          <w:szCs w:val="26"/>
        </w:rPr>
      </w:pPr>
    </w:p>
    <w:p w14:paraId="2FB4BAFE" w14:textId="77777777" w:rsidR="009E46D1" w:rsidRDefault="009E46D1" w:rsidP="006E4B03">
      <w:pPr>
        <w:tabs>
          <w:tab w:val="left" w:pos="3065"/>
        </w:tabs>
        <w:ind w:left="720"/>
        <w:rPr>
          <w:rFonts w:asciiTheme="minorHAnsi" w:hAnsiTheme="minorHAnsi" w:cstheme="minorHAnsi"/>
          <w:b/>
          <w:color w:val="C11F59"/>
          <w:sz w:val="26"/>
          <w:szCs w:val="26"/>
        </w:rPr>
      </w:pPr>
    </w:p>
    <w:p w14:paraId="3E650726" w14:textId="6EF3CE62" w:rsidR="006E4B03" w:rsidRDefault="006E4B03" w:rsidP="006E4B03">
      <w:pPr>
        <w:tabs>
          <w:tab w:val="left" w:pos="3065"/>
        </w:tabs>
        <w:ind w:left="720"/>
        <w:rPr>
          <w:rFonts w:asciiTheme="minorHAnsi" w:hAnsiTheme="minorHAnsi" w:cstheme="minorHAnsi"/>
          <w:b/>
          <w:color w:val="C11F59"/>
          <w:sz w:val="26"/>
          <w:szCs w:val="26"/>
        </w:rPr>
      </w:pPr>
      <w:r w:rsidRPr="00844859">
        <w:rPr>
          <w:rFonts w:asciiTheme="minorHAnsi" w:hAnsiTheme="minorHAnsi" w:cstheme="minorHAnsi"/>
          <w:b/>
          <w:color w:val="C11F59"/>
          <w:sz w:val="26"/>
          <w:szCs w:val="26"/>
        </w:rPr>
        <w:t>Purpose</w:t>
      </w:r>
    </w:p>
    <w:p w14:paraId="1A417A7E" w14:textId="77777777" w:rsidR="00285103" w:rsidRPr="00325A7D" w:rsidRDefault="00285103" w:rsidP="00325A7D">
      <w:pPr>
        <w:tabs>
          <w:tab w:val="left" w:pos="3065"/>
        </w:tabs>
        <w:ind w:left="1440" w:right="853"/>
        <w:rPr>
          <w:rFonts w:asciiTheme="minorHAnsi" w:hAnsiTheme="minorHAnsi" w:cstheme="minorHAnsi"/>
          <w:b/>
          <w:color w:val="C11F59"/>
          <w:sz w:val="24"/>
          <w:szCs w:val="24"/>
        </w:rPr>
      </w:pPr>
    </w:p>
    <w:p w14:paraId="43BF732B" w14:textId="77777777" w:rsidR="00325A7D" w:rsidRPr="00325A7D" w:rsidRDefault="00325A7D" w:rsidP="00325A7D">
      <w:pPr>
        <w:pStyle w:val="paragraph"/>
        <w:numPr>
          <w:ilvl w:val="0"/>
          <w:numId w:val="39"/>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rPr>
        <w:t>Take strategic responsibility and provide a clear rationale and leadership of the effective teaching and learning of maths within the academy;</w:t>
      </w:r>
    </w:p>
    <w:p w14:paraId="22B2221F" w14:textId="77777777" w:rsidR="00325A7D" w:rsidRPr="00325A7D" w:rsidRDefault="00325A7D" w:rsidP="00325A7D">
      <w:pPr>
        <w:pStyle w:val="paragraph"/>
        <w:numPr>
          <w:ilvl w:val="0"/>
          <w:numId w:val="39"/>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rPr>
        <w:t>Draw on experience and up-to-date knowledge of current research in education to strengthen teaching and learning within the academy;</w:t>
      </w:r>
      <w:r w:rsidRPr="00325A7D">
        <w:rPr>
          <w:rStyle w:val="eop"/>
          <w:rFonts w:ascii="Calibri" w:hAnsi="Calibri" w:cs="Calibri"/>
        </w:rPr>
        <w:t> </w:t>
      </w:r>
    </w:p>
    <w:p w14:paraId="26D3CF83" w14:textId="77777777" w:rsidR="00325A7D" w:rsidRPr="00325A7D" w:rsidRDefault="00325A7D" w:rsidP="00325A7D">
      <w:pPr>
        <w:pStyle w:val="paragraph"/>
        <w:numPr>
          <w:ilvl w:val="0"/>
          <w:numId w:val="39"/>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rPr>
        <w:t>Encourage, maintain and ensure high standards of pupil behaviour in line with academy expectations;</w:t>
      </w:r>
      <w:r w:rsidRPr="00325A7D">
        <w:rPr>
          <w:rStyle w:val="eop"/>
          <w:rFonts w:ascii="Calibri" w:hAnsi="Calibri" w:cs="Calibri"/>
        </w:rPr>
        <w:t> </w:t>
      </w:r>
    </w:p>
    <w:p w14:paraId="26CC9CAC" w14:textId="77777777" w:rsidR="00325A7D" w:rsidRPr="00325A7D" w:rsidRDefault="00325A7D" w:rsidP="00325A7D">
      <w:pPr>
        <w:pStyle w:val="paragraph"/>
        <w:numPr>
          <w:ilvl w:val="0"/>
          <w:numId w:val="39"/>
        </w:numPr>
        <w:spacing w:before="0" w:beforeAutospacing="0" w:after="0" w:afterAutospacing="0"/>
        <w:ind w:right="853"/>
        <w:jc w:val="both"/>
        <w:textAlignment w:val="baseline"/>
        <w:rPr>
          <w:rStyle w:val="eop"/>
          <w:rFonts w:ascii="Calibri" w:hAnsi="Calibri" w:cs="Calibri"/>
        </w:rPr>
      </w:pPr>
      <w:r w:rsidRPr="00325A7D">
        <w:rPr>
          <w:rStyle w:val="normaltextrun"/>
          <w:rFonts w:ascii="Calibri" w:hAnsi="Calibri" w:cs="Calibri"/>
        </w:rPr>
        <w:t>Draw upon a variety of data to make informed decisions that best supports pupils’ progress;</w:t>
      </w:r>
      <w:r w:rsidRPr="00325A7D">
        <w:rPr>
          <w:rStyle w:val="eop"/>
          <w:rFonts w:ascii="Calibri" w:hAnsi="Calibri" w:cs="Calibri"/>
        </w:rPr>
        <w:t> </w:t>
      </w:r>
    </w:p>
    <w:p w14:paraId="12A34249" w14:textId="77777777" w:rsidR="00325A7D" w:rsidRPr="00325A7D" w:rsidRDefault="00325A7D" w:rsidP="00325A7D">
      <w:pPr>
        <w:pStyle w:val="paragraph"/>
        <w:numPr>
          <w:ilvl w:val="0"/>
          <w:numId w:val="39"/>
        </w:numPr>
        <w:spacing w:before="0" w:beforeAutospacing="0" w:after="0" w:afterAutospacing="0"/>
        <w:ind w:right="853"/>
        <w:jc w:val="both"/>
        <w:textAlignment w:val="baseline"/>
        <w:rPr>
          <w:rFonts w:ascii="Calibri" w:hAnsi="Calibri" w:cs="Calibri"/>
        </w:rPr>
      </w:pPr>
      <w:r w:rsidRPr="00325A7D">
        <w:rPr>
          <w:rFonts w:ascii="Calibri" w:hAnsi="Calibri" w:cs="Calibri"/>
        </w:rPr>
        <w:t xml:space="preserve">To teach within and lead a key stage; </w:t>
      </w:r>
    </w:p>
    <w:p w14:paraId="7B99504D" w14:textId="169911F3" w:rsidR="006E4B03" w:rsidRPr="000628FA" w:rsidRDefault="006E4B03" w:rsidP="00285103">
      <w:pPr>
        <w:tabs>
          <w:tab w:val="left" w:pos="3065"/>
        </w:tabs>
        <w:rPr>
          <w:rFonts w:asciiTheme="minorHAnsi" w:hAnsiTheme="minorHAnsi" w:cstheme="minorHAnsi"/>
          <w:b/>
          <w:color w:val="C11F59"/>
          <w:sz w:val="26"/>
          <w:szCs w:val="26"/>
        </w:rPr>
      </w:pPr>
    </w:p>
    <w:p w14:paraId="09525971" w14:textId="77777777" w:rsidR="000628FA" w:rsidRPr="000628FA" w:rsidRDefault="000628FA" w:rsidP="006E4B03">
      <w:pPr>
        <w:tabs>
          <w:tab w:val="left" w:pos="3065"/>
        </w:tabs>
        <w:ind w:left="720"/>
        <w:rPr>
          <w:rFonts w:asciiTheme="minorHAnsi" w:hAnsiTheme="minorHAnsi" w:cstheme="minorHAnsi"/>
          <w:b/>
          <w:color w:val="C11F59"/>
          <w:sz w:val="26"/>
          <w:szCs w:val="26"/>
        </w:rPr>
      </w:pPr>
    </w:p>
    <w:p w14:paraId="46ABABFE" w14:textId="5D04F509" w:rsidR="006E4B03" w:rsidRDefault="006E4B03" w:rsidP="006E4B03">
      <w:pPr>
        <w:tabs>
          <w:tab w:val="left" w:pos="3065"/>
        </w:tabs>
        <w:ind w:left="720"/>
        <w:rPr>
          <w:rFonts w:asciiTheme="minorHAnsi" w:hAnsiTheme="minorHAnsi" w:cstheme="minorHAnsi"/>
          <w:b/>
          <w:color w:val="C11F59"/>
          <w:sz w:val="26"/>
          <w:szCs w:val="26"/>
        </w:rPr>
      </w:pPr>
      <w:r w:rsidRPr="000628FA">
        <w:rPr>
          <w:rFonts w:asciiTheme="minorHAnsi" w:hAnsiTheme="minorHAnsi" w:cstheme="minorHAnsi"/>
          <w:b/>
          <w:color w:val="C11F59"/>
          <w:sz w:val="26"/>
          <w:szCs w:val="26"/>
        </w:rPr>
        <w:t xml:space="preserve">Key </w:t>
      </w:r>
      <w:r w:rsidRPr="009E46D1">
        <w:rPr>
          <w:rFonts w:asciiTheme="minorHAnsi" w:hAnsiTheme="minorHAnsi" w:cstheme="minorHAnsi"/>
          <w:b/>
          <w:color w:val="C11F59"/>
          <w:sz w:val="26"/>
          <w:szCs w:val="26"/>
        </w:rPr>
        <w:t>Accountabilities</w:t>
      </w:r>
      <w:r w:rsidRPr="000628FA">
        <w:rPr>
          <w:rFonts w:asciiTheme="minorHAnsi" w:hAnsiTheme="minorHAnsi" w:cstheme="minorHAnsi"/>
          <w:b/>
          <w:color w:val="C11F59"/>
          <w:sz w:val="26"/>
          <w:szCs w:val="26"/>
        </w:rPr>
        <w:t xml:space="preserve"> </w:t>
      </w:r>
    </w:p>
    <w:p w14:paraId="22393C21" w14:textId="77777777" w:rsidR="00285103" w:rsidRPr="000628FA" w:rsidRDefault="00285103" w:rsidP="00325A7D">
      <w:pPr>
        <w:tabs>
          <w:tab w:val="left" w:pos="3065"/>
        </w:tabs>
        <w:ind w:left="1440" w:right="853"/>
        <w:rPr>
          <w:rFonts w:asciiTheme="minorHAnsi" w:hAnsiTheme="minorHAnsi" w:cstheme="minorHAnsi"/>
          <w:b/>
          <w:color w:val="C11F59"/>
          <w:sz w:val="26"/>
          <w:szCs w:val="26"/>
        </w:rPr>
      </w:pPr>
    </w:p>
    <w:p w14:paraId="445E83B7" w14:textId="77777777" w:rsidR="00325A7D" w:rsidRPr="00325A7D" w:rsidRDefault="00325A7D" w:rsidP="00325A7D">
      <w:pPr>
        <w:pStyle w:val="paragraph"/>
        <w:numPr>
          <w:ilvl w:val="0"/>
          <w:numId w:val="40"/>
        </w:numPr>
        <w:spacing w:before="0" w:beforeAutospacing="0" w:after="0" w:afterAutospacing="0"/>
        <w:ind w:left="1080" w:right="853"/>
        <w:jc w:val="both"/>
        <w:textAlignment w:val="baseline"/>
        <w:rPr>
          <w:rFonts w:ascii="Calibri" w:hAnsi="Calibri" w:cs="Calibri"/>
        </w:rPr>
      </w:pPr>
      <w:r w:rsidRPr="00325A7D">
        <w:rPr>
          <w:rStyle w:val="normaltextrun"/>
          <w:rFonts w:ascii="Calibri" w:hAnsi="Calibri" w:cs="Calibri"/>
        </w:rPr>
        <w:t>Play an active contribution to the development of the educational vision for the academy on the senior leadership team;</w:t>
      </w:r>
      <w:r w:rsidRPr="00325A7D">
        <w:rPr>
          <w:rStyle w:val="eop"/>
          <w:rFonts w:ascii="Calibri" w:hAnsi="Calibri" w:cs="Calibri"/>
        </w:rPr>
        <w:t> </w:t>
      </w:r>
    </w:p>
    <w:p w14:paraId="78EFD992" w14:textId="77777777" w:rsidR="00325A7D" w:rsidRPr="00325A7D" w:rsidRDefault="00325A7D" w:rsidP="00325A7D">
      <w:pPr>
        <w:pStyle w:val="paragraph"/>
        <w:numPr>
          <w:ilvl w:val="0"/>
          <w:numId w:val="40"/>
        </w:numPr>
        <w:spacing w:before="0" w:beforeAutospacing="0" w:after="0" w:afterAutospacing="0"/>
        <w:ind w:left="1080" w:right="853"/>
        <w:jc w:val="both"/>
        <w:textAlignment w:val="baseline"/>
        <w:rPr>
          <w:rFonts w:ascii="Calibri" w:hAnsi="Calibri" w:cs="Calibri"/>
        </w:rPr>
      </w:pPr>
      <w:r w:rsidRPr="00325A7D">
        <w:rPr>
          <w:rStyle w:val="normaltextrun"/>
          <w:rFonts w:ascii="Calibri" w:hAnsi="Calibri" w:cs="Calibri"/>
        </w:rPr>
        <w:t>Support all staff to ensure that behaviour policies are realised in practice;</w:t>
      </w:r>
      <w:r w:rsidRPr="00325A7D">
        <w:rPr>
          <w:rStyle w:val="eop"/>
          <w:rFonts w:ascii="Calibri" w:hAnsi="Calibri" w:cs="Calibri"/>
        </w:rPr>
        <w:t> </w:t>
      </w:r>
    </w:p>
    <w:p w14:paraId="247AAAEE" w14:textId="77777777" w:rsidR="00325A7D" w:rsidRPr="00325A7D" w:rsidRDefault="00325A7D" w:rsidP="00325A7D">
      <w:pPr>
        <w:pStyle w:val="paragraph"/>
        <w:numPr>
          <w:ilvl w:val="0"/>
          <w:numId w:val="40"/>
        </w:numPr>
        <w:spacing w:before="0" w:beforeAutospacing="0" w:after="0" w:afterAutospacing="0"/>
        <w:ind w:left="1080" w:right="853"/>
        <w:jc w:val="both"/>
        <w:textAlignment w:val="baseline"/>
        <w:rPr>
          <w:rFonts w:ascii="Calibri" w:hAnsi="Calibri" w:cs="Calibri"/>
        </w:rPr>
      </w:pPr>
      <w:r w:rsidRPr="00325A7D">
        <w:rPr>
          <w:rStyle w:val="normaltextrun"/>
          <w:rFonts w:ascii="Calibri" w:hAnsi="Calibri" w:cs="Calibri"/>
        </w:rPr>
        <w:t xml:space="preserve">Lead on the monitoring, staff development and quality assurance of the teaching of maths </w:t>
      </w:r>
    </w:p>
    <w:p w14:paraId="10FC2DBA" w14:textId="77777777" w:rsidR="00325A7D" w:rsidRPr="00325A7D" w:rsidRDefault="00325A7D" w:rsidP="00325A7D">
      <w:pPr>
        <w:pStyle w:val="paragraph"/>
        <w:numPr>
          <w:ilvl w:val="0"/>
          <w:numId w:val="40"/>
        </w:numPr>
        <w:spacing w:before="0" w:beforeAutospacing="0" w:after="0" w:afterAutospacing="0"/>
        <w:ind w:left="1080" w:right="853"/>
        <w:jc w:val="both"/>
        <w:textAlignment w:val="baseline"/>
        <w:rPr>
          <w:rFonts w:ascii="Calibri" w:hAnsi="Calibri" w:cs="Calibri"/>
        </w:rPr>
      </w:pPr>
      <w:r w:rsidRPr="00325A7D">
        <w:rPr>
          <w:rStyle w:val="normaltextrun"/>
          <w:rFonts w:ascii="Calibri" w:hAnsi="Calibri" w:cs="Calibri"/>
        </w:rPr>
        <w:t>Support all staff in the intelligent use of a variety of data in helping track pupils’ progress, supporting purposeful intervention and in promoting a behaviour for learning ethos;</w:t>
      </w:r>
      <w:r w:rsidRPr="00325A7D">
        <w:rPr>
          <w:rStyle w:val="eop"/>
          <w:rFonts w:ascii="Calibri" w:hAnsi="Calibri" w:cs="Calibri"/>
        </w:rPr>
        <w:t> </w:t>
      </w:r>
    </w:p>
    <w:p w14:paraId="3572F410" w14:textId="77777777" w:rsidR="00325A7D" w:rsidRPr="00325A7D" w:rsidRDefault="00325A7D" w:rsidP="00325A7D">
      <w:pPr>
        <w:pStyle w:val="paragraph"/>
        <w:numPr>
          <w:ilvl w:val="0"/>
          <w:numId w:val="40"/>
        </w:numPr>
        <w:spacing w:before="0" w:beforeAutospacing="0" w:after="0" w:afterAutospacing="0"/>
        <w:ind w:left="1080" w:right="853"/>
        <w:jc w:val="both"/>
        <w:textAlignment w:val="baseline"/>
        <w:rPr>
          <w:rFonts w:ascii="Calibri" w:hAnsi="Calibri" w:cs="Calibri"/>
        </w:rPr>
      </w:pPr>
      <w:r w:rsidRPr="00325A7D">
        <w:rPr>
          <w:rStyle w:val="normaltextrun"/>
          <w:rFonts w:ascii="Calibri" w:hAnsi="Calibri" w:cs="Calibri"/>
        </w:rPr>
        <w:t>Coordinate the provision of the wider curriculum’s enrichment programmes, such as extra-curricular activities with support from the pastoral team; </w:t>
      </w:r>
      <w:r w:rsidRPr="00325A7D">
        <w:rPr>
          <w:rStyle w:val="eop"/>
          <w:rFonts w:ascii="Calibri" w:hAnsi="Calibri" w:cs="Calibri"/>
        </w:rPr>
        <w:t> </w:t>
      </w:r>
    </w:p>
    <w:p w14:paraId="1609EC32" w14:textId="77777777" w:rsidR="00325A7D" w:rsidRPr="00325A7D" w:rsidRDefault="00325A7D" w:rsidP="00325A7D">
      <w:pPr>
        <w:pStyle w:val="paragraph"/>
        <w:numPr>
          <w:ilvl w:val="0"/>
          <w:numId w:val="40"/>
        </w:numPr>
        <w:spacing w:before="0" w:beforeAutospacing="0" w:after="0" w:afterAutospacing="0"/>
        <w:ind w:left="1080" w:right="853"/>
        <w:jc w:val="both"/>
        <w:textAlignment w:val="baseline"/>
        <w:rPr>
          <w:rFonts w:ascii="Calibri" w:hAnsi="Calibri" w:cs="Calibri"/>
        </w:rPr>
      </w:pPr>
      <w:r w:rsidRPr="00325A7D">
        <w:rPr>
          <w:rStyle w:val="normaltextrun"/>
          <w:rFonts w:ascii="Calibri" w:hAnsi="Calibri" w:cs="Calibri"/>
        </w:rPr>
        <w:t>Line manage key members of support staff;</w:t>
      </w:r>
      <w:r w:rsidRPr="00325A7D">
        <w:rPr>
          <w:rStyle w:val="eop"/>
          <w:rFonts w:ascii="Calibri" w:hAnsi="Calibri" w:cs="Calibri"/>
        </w:rPr>
        <w:t> </w:t>
      </w:r>
    </w:p>
    <w:p w14:paraId="15B70099" w14:textId="77777777" w:rsidR="00325A7D" w:rsidRPr="00325A7D" w:rsidRDefault="00325A7D" w:rsidP="00325A7D">
      <w:pPr>
        <w:pStyle w:val="paragraph"/>
        <w:numPr>
          <w:ilvl w:val="0"/>
          <w:numId w:val="40"/>
        </w:numPr>
        <w:spacing w:before="0" w:beforeAutospacing="0" w:after="0" w:afterAutospacing="0"/>
        <w:ind w:left="1080" w:right="853"/>
        <w:jc w:val="both"/>
        <w:textAlignment w:val="baseline"/>
        <w:rPr>
          <w:rFonts w:ascii="Calibri" w:hAnsi="Calibri" w:cs="Calibri"/>
        </w:rPr>
      </w:pPr>
      <w:r w:rsidRPr="00325A7D">
        <w:rPr>
          <w:rStyle w:val="normaltextrun"/>
          <w:rFonts w:ascii="Calibri" w:hAnsi="Calibri" w:cs="Calibri"/>
        </w:rPr>
        <w:t>Attend and represent the academy at relevant meetings regarding aspects of teaching and learning;</w:t>
      </w:r>
      <w:r w:rsidRPr="00325A7D">
        <w:rPr>
          <w:rStyle w:val="eop"/>
          <w:rFonts w:ascii="Calibri" w:hAnsi="Calibri" w:cs="Calibri"/>
        </w:rPr>
        <w:t> </w:t>
      </w:r>
    </w:p>
    <w:p w14:paraId="7EE9354A" w14:textId="5AC9C2EA" w:rsidR="006E4B03" w:rsidRPr="000628FA" w:rsidRDefault="006E4B03" w:rsidP="006E4B03">
      <w:pPr>
        <w:tabs>
          <w:tab w:val="left" w:pos="3065"/>
        </w:tabs>
        <w:ind w:left="720"/>
        <w:rPr>
          <w:rFonts w:asciiTheme="minorHAnsi" w:hAnsiTheme="minorHAnsi" w:cstheme="minorHAnsi"/>
          <w:b/>
          <w:color w:val="C11F59"/>
          <w:sz w:val="26"/>
          <w:szCs w:val="26"/>
        </w:rPr>
      </w:pPr>
    </w:p>
    <w:p w14:paraId="09477CAD" w14:textId="5C3A1A7A" w:rsidR="006E4B03" w:rsidRPr="000628FA" w:rsidRDefault="006E4B03" w:rsidP="006E4B03">
      <w:pPr>
        <w:tabs>
          <w:tab w:val="left" w:pos="3065"/>
        </w:tabs>
        <w:ind w:left="720"/>
        <w:rPr>
          <w:rFonts w:asciiTheme="minorHAnsi" w:hAnsiTheme="minorHAnsi" w:cstheme="minorHAnsi"/>
          <w:b/>
          <w:color w:val="C11F59"/>
          <w:sz w:val="26"/>
          <w:szCs w:val="26"/>
        </w:rPr>
      </w:pPr>
    </w:p>
    <w:p w14:paraId="3C16AC36" w14:textId="77777777" w:rsidR="006E4B03" w:rsidRPr="000628FA" w:rsidRDefault="006E4B03" w:rsidP="006E4B03">
      <w:pPr>
        <w:tabs>
          <w:tab w:val="left" w:pos="3065"/>
        </w:tabs>
        <w:ind w:left="720"/>
        <w:rPr>
          <w:rFonts w:asciiTheme="minorHAnsi" w:hAnsiTheme="minorHAnsi" w:cstheme="minorHAnsi"/>
          <w:b/>
          <w:color w:val="C11F59"/>
          <w:sz w:val="26"/>
          <w:szCs w:val="26"/>
        </w:rPr>
      </w:pPr>
    </w:p>
    <w:p w14:paraId="309747C0" w14:textId="6CDD8DB4" w:rsidR="006E4B03" w:rsidRDefault="006E4B03" w:rsidP="006E4B03">
      <w:pPr>
        <w:tabs>
          <w:tab w:val="left" w:pos="3065"/>
        </w:tabs>
        <w:ind w:left="720"/>
        <w:rPr>
          <w:rFonts w:asciiTheme="minorHAnsi" w:hAnsiTheme="minorHAnsi" w:cstheme="minorHAnsi"/>
          <w:b/>
          <w:color w:val="C11F59"/>
          <w:sz w:val="26"/>
          <w:szCs w:val="26"/>
        </w:rPr>
      </w:pPr>
      <w:r w:rsidRPr="000628FA">
        <w:rPr>
          <w:rFonts w:asciiTheme="minorHAnsi" w:hAnsiTheme="minorHAnsi" w:cstheme="minorHAnsi"/>
          <w:b/>
          <w:color w:val="C11F59"/>
          <w:sz w:val="26"/>
          <w:szCs w:val="26"/>
        </w:rPr>
        <w:t xml:space="preserve">Key Responsibilities </w:t>
      </w:r>
    </w:p>
    <w:p w14:paraId="62CFD247" w14:textId="77777777" w:rsidR="00325A7D" w:rsidRPr="00325A7D" w:rsidRDefault="00325A7D" w:rsidP="00325A7D">
      <w:pPr>
        <w:pStyle w:val="paragraph"/>
        <w:numPr>
          <w:ilvl w:val="0"/>
          <w:numId w:val="44"/>
        </w:numPr>
        <w:spacing w:before="0" w:beforeAutospacing="0" w:after="0" w:afterAutospacing="0"/>
        <w:ind w:right="853"/>
        <w:textAlignment w:val="baseline"/>
        <w:rPr>
          <w:rFonts w:ascii="Calibri" w:hAnsi="Calibri" w:cs="Calibri"/>
        </w:rPr>
      </w:pPr>
      <w:r w:rsidRPr="00325A7D">
        <w:rPr>
          <w:rStyle w:val="normaltextrun"/>
          <w:rFonts w:ascii="Calibri" w:hAnsi="Calibri" w:cs="Calibri"/>
        </w:rPr>
        <w:t>To support and assist the Principal in providing a dynamic and professional leadership for the school, ensuring high quality education for all students.</w:t>
      </w:r>
      <w:r w:rsidRPr="00325A7D">
        <w:rPr>
          <w:rStyle w:val="eop"/>
          <w:rFonts w:ascii="Calibri" w:hAnsi="Calibri" w:cs="Calibri"/>
        </w:rPr>
        <w:t> </w:t>
      </w:r>
    </w:p>
    <w:p w14:paraId="59C2DB0A" w14:textId="77777777" w:rsidR="00325A7D" w:rsidRPr="00325A7D" w:rsidRDefault="00325A7D" w:rsidP="00325A7D">
      <w:pPr>
        <w:pStyle w:val="paragraph"/>
        <w:numPr>
          <w:ilvl w:val="0"/>
          <w:numId w:val="44"/>
        </w:numPr>
        <w:spacing w:before="0" w:beforeAutospacing="0" w:after="0" w:afterAutospacing="0"/>
        <w:ind w:right="853"/>
        <w:textAlignment w:val="baseline"/>
        <w:rPr>
          <w:rFonts w:ascii="Calibri" w:hAnsi="Calibri" w:cs="Calibri"/>
        </w:rPr>
      </w:pPr>
      <w:r w:rsidRPr="00325A7D">
        <w:rPr>
          <w:rStyle w:val="normaltextrun"/>
          <w:rFonts w:ascii="Calibri" w:hAnsi="Calibri" w:cs="Calibri"/>
        </w:rPr>
        <w:t>In consultation with the staff and LGC to create and maintain the ethos, vision and aims of the school.</w:t>
      </w:r>
      <w:r w:rsidRPr="00325A7D">
        <w:rPr>
          <w:rStyle w:val="eop"/>
          <w:rFonts w:ascii="Calibri" w:hAnsi="Calibri" w:cs="Calibri"/>
        </w:rPr>
        <w:t> </w:t>
      </w:r>
    </w:p>
    <w:p w14:paraId="2359E208" w14:textId="77777777" w:rsidR="00325A7D" w:rsidRPr="00325A7D" w:rsidRDefault="00325A7D" w:rsidP="00325A7D">
      <w:pPr>
        <w:pStyle w:val="paragraph"/>
        <w:numPr>
          <w:ilvl w:val="0"/>
          <w:numId w:val="44"/>
        </w:numPr>
        <w:spacing w:before="0" w:beforeAutospacing="0" w:after="0" w:afterAutospacing="0"/>
        <w:ind w:right="853"/>
        <w:textAlignment w:val="baseline"/>
        <w:rPr>
          <w:rFonts w:ascii="Calibri" w:hAnsi="Calibri" w:cs="Calibri"/>
        </w:rPr>
      </w:pPr>
      <w:r w:rsidRPr="00325A7D">
        <w:rPr>
          <w:rStyle w:val="normaltextrun"/>
          <w:rFonts w:ascii="Calibri" w:hAnsi="Calibri" w:cs="Calibri"/>
        </w:rPr>
        <w:t>To ensure that the school benefits from a rigorous self-evaluation framework which substantially contributes to raising standards.</w:t>
      </w:r>
      <w:r w:rsidRPr="00325A7D">
        <w:rPr>
          <w:rStyle w:val="eop"/>
          <w:rFonts w:ascii="Calibri" w:hAnsi="Calibri" w:cs="Calibri"/>
        </w:rPr>
        <w:t> </w:t>
      </w:r>
    </w:p>
    <w:p w14:paraId="4A4106C0" w14:textId="77777777" w:rsidR="00325A7D" w:rsidRPr="00325A7D" w:rsidRDefault="00325A7D" w:rsidP="00325A7D">
      <w:pPr>
        <w:pStyle w:val="paragraph"/>
        <w:numPr>
          <w:ilvl w:val="0"/>
          <w:numId w:val="44"/>
        </w:numPr>
        <w:spacing w:before="0" w:beforeAutospacing="0" w:after="0" w:afterAutospacing="0"/>
        <w:ind w:right="853"/>
        <w:textAlignment w:val="baseline"/>
        <w:rPr>
          <w:rFonts w:ascii="Calibri" w:hAnsi="Calibri" w:cs="Calibri"/>
        </w:rPr>
      </w:pPr>
      <w:r w:rsidRPr="00325A7D">
        <w:rPr>
          <w:rStyle w:val="normaltextrun"/>
          <w:rFonts w:ascii="Calibri" w:hAnsi="Calibri" w:cs="Calibri"/>
        </w:rPr>
        <w:t>To have high expectations and lead by example.</w:t>
      </w:r>
      <w:r w:rsidRPr="00325A7D">
        <w:rPr>
          <w:rStyle w:val="eop"/>
          <w:rFonts w:ascii="Calibri" w:hAnsi="Calibri" w:cs="Calibri"/>
        </w:rPr>
        <w:t> </w:t>
      </w:r>
    </w:p>
    <w:p w14:paraId="3BACD648" w14:textId="77777777" w:rsidR="00325A7D" w:rsidRPr="00325A7D" w:rsidRDefault="00325A7D" w:rsidP="00325A7D">
      <w:pPr>
        <w:pStyle w:val="paragraph"/>
        <w:numPr>
          <w:ilvl w:val="0"/>
          <w:numId w:val="44"/>
        </w:numPr>
        <w:spacing w:before="0" w:beforeAutospacing="0" w:after="0" w:afterAutospacing="0"/>
        <w:ind w:right="853"/>
        <w:textAlignment w:val="baseline"/>
        <w:rPr>
          <w:rFonts w:ascii="Calibri" w:hAnsi="Calibri" w:cs="Calibri"/>
        </w:rPr>
      </w:pPr>
      <w:r w:rsidRPr="00325A7D">
        <w:rPr>
          <w:rStyle w:val="normaltextrun"/>
          <w:rFonts w:ascii="Calibri" w:hAnsi="Calibri" w:cs="Calibri"/>
        </w:rPr>
        <w:t>To ensure guidance and support is offered to all students and staff, where appropriate.</w:t>
      </w:r>
      <w:r w:rsidRPr="00325A7D">
        <w:rPr>
          <w:rStyle w:val="eop"/>
          <w:rFonts w:ascii="Calibri" w:hAnsi="Calibri" w:cs="Calibri"/>
        </w:rPr>
        <w:t> </w:t>
      </w:r>
    </w:p>
    <w:p w14:paraId="70A55C86" w14:textId="77777777" w:rsidR="00325A7D" w:rsidRPr="00325A7D" w:rsidRDefault="00325A7D" w:rsidP="00325A7D">
      <w:pPr>
        <w:pStyle w:val="paragraph"/>
        <w:numPr>
          <w:ilvl w:val="0"/>
          <w:numId w:val="44"/>
        </w:numPr>
        <w:spacing w:before="0" w:beforeAutospacing="0" w:after="0" w:afterAutospacing="0"/>
        <w:ind w:right="853"/>
        <w:textAlignment w:val="baseline"/>
        <w:rPr>
          <w:rFonts w:ascii="Calibri" w:hAnsi="Calibri" w:cs="Calibri"/>
        </w:rPr>
      </w:pPr>
      <w:r w:rsidRPr="00325A7D">
        <w:rPr>
          <w:rStyle w:val="normaltextrun"/>
          <w:rFonts w:ascii="Calibri" w:hAnsi="Calibri" w:cs="Calibri"/>
        </w:rPr>
        <w:t>To ensure that the current educational initiatives are incorporated effectively within the whole-school drive for improvement.</w:t>
      </w:r>
      <w:r w:rsidRPr="00325A7D">
        <w:rPr>
          <w:rStyle w:val="eop"/>
          <w:rFonts w:ascii="Calibri" w:hAnsi="Calibri" w:cs="Calibri"/>
        </w:rPr>
        <w:t> </w:t>
      </w:r>
    </w:p>
    <w:p w14:paraId="12DB6EC1" w14:textId="77777777" w:rsidR="00325A7D" w:rsidRPr="00325A7D" w:rsidRDefault="00325A7D" w:rsidP="00325A7D">
      <w:pPr>
        <w:pStyle w:val="paragraph"/>
        <w:numPr>
          <w:ilvl w:val="0"/>
          <w:numId w:val="44"/>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rPr>
        <w:lastRenderedPageBreak/>
        <w:t>To ensure attendance at and participation in meetings relative to the curricular, administrative, organisation, pastoral and managerial arrangements for the school.</w:t>
      </w:r>
      <w:r w:rsidRPr="00325A7D">
        <w:rPr>
          <w:rStyle w:val="eop"/>
          <w:rFonts w:ascii="Calibri" w:hAnsi="Calibri" w:cs="Calibri"/>
        </w:rPr>
        <w:t> </w:t>
      </w:r>
    </w:p>
    <w:p w14:paraId="07348F26" w14:textId="77777777" w:rsidR="00325A7D" w:rsidRPr="00325A7D" w:rsidRDefault="00325A7D" w:rsidP="00325A7D">
      <w:pPr>
        <w:pStyle w:val="paragraph"/>
        <w:numPr>
          <w:ilvl w:val="0"/>
          <w:numId w:val="44"/>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rPr>
        <w:t>To work with the Principal, Senior and Middle Leaders to support staff in the development of their professional practice based on areas for development.</w:t>
      </w:r>
      <w:r w:rsidRPr="00325A7D">
        <w:rPr>
          <w:rStyle w:val="eop"/>
          <w:rFonts w:ascii="Calibri" w:hAnsi="Calibri" w:cs="Calibri"/>
        </w:rPr>
        <w:t> </w:t>
      </w:r>
    </w:p>
    <w:p w14:paraId="06645EA7" w14:textId="77777777" w:rsidR="00325A7D" w:rsidRPr="00325A7D" w:rsidRDefault="00325A7D" w:rsidP="00325A7D">
      <w:pPr>
        <w:pStyle w:val="paragraph"/>
        <w:numPr>
          <w:ilvl w:val="0"/>
          <w:numId w:val="44"/>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rPr>
        <w:t>To engage actively in Appraisal and Continuing Professional Development to ensure professional skills are kept up-to-date and developed.  </w:t>
      </w:r>
      <w:r w:rsidRPr="00325A7D">
        <w:rPr>
          <w:rStyle w:val="eop"/>
          <w:rFonts w:ascii="Calibri" w:hAnsi="Calibri" w:cs="Calibri"/>
        </w:rPr>
        <w:t> </w:t>
      </w:r>
    </w:p>
    <w:p w14:paraId="538FE8D6" w14:textId="77777777" w:rsidR="00325A7D" w:rsidRPr="00325A7D" w:rsidRDefault="00325A7D" w:rsidP="00325A7D">
      <w:pPr>
        <w:pStyle w:val="paragraph"/>
        <w:numPr>
          <w:ilvl w:val="0"/>
          <w:numId w:val="44"/>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rPr>
        <w:t>Support Senior and Middle Leaders in robust self-evaluation of the curriculum and teaching and learning and make a significant contribution to improving the quality of teaching and learning across the school.</w:t>
      </w:r>
      <w:r w:rsidRPr="00325A7D">
        <w:rPr>
          <w:rStyle w:val="eop"/>
          <w:rFonts w:ascii="Calibri" w:hAnsi="Calibri" w:cs="Calibri"/>
        </w:rPr>
        <w:t> </w:t>
      </w:r>
    </w:p>
    <w:p w14:paraId="52E42E1C" w14:textId="77777777" w:rsidR="00325A7D" w:rsidRPr="00325A7D" w:rsidRDefault="00325A7D" w:rsidP="00325A7D">
      <w:pPr>
        <w:pStyle w:val="paragraph"/>
        <w:numPr>
          <w:ilvl w:val="0"/>
          <w:numId w:val="44"/>
        </w:numPr>
        <w:spacing w:before="0" w:beforeAutospacing="0" w:after="0" w:afterAutospacing="0"/>
        <w:ind w:right="853"/>
        <w:jc w:val="both"/>
        <w:textAlignment w:val="baseline"/>
        <w:rPr>
          <w:rStyle w:val="normaltextrun"/>
          <w:rFonts w:ascii="Calibri" w:hAnsi="Calibri" w:cs="Calibri"/>
        </w:rPr>
      </w:pPr>
      <w:r w:rsidRPr="00325A7D">
        <w:rPr>
          <w:rStyle w:val="normaltextrun"/>
          <w:rFonts w:ascii="Calibri" w:hAnsi="Calibri" w:cs="Calibri"/>
        </w:rPr>
        <w:t>To lead mastery maths effectively across the school.</w:t>
      </w:r>
    </w:p>
    <w:p w14:paraId="16C9D63F" w14:textId="77777777" w:rsidR="00325A7D" w:rsidRPr="00325A7D" w:rsidRDefault="00325A7D" w:rsidP="00325A7D">
      <w:pPr>
        <w:pStyle w:val="paragraph"/>
        <w:numPr>
          <w:ilvl w:val="0"/>
          <w:numId w:val="44"/>
        </w:numPr>
        <w:spacing w:before="0" w:beforeAutospacing="0" w:after="0" w:afterAutospacing="0"/>
        <w:ind w:right="853"/>
        <w:jc w:val="both"/>
        <w:textAlignment w:val="baseline"/>
        <w:rPr>
          <w:rStyle w:val="eop"/>
          <w:rFonts w:ascii="Calibri" w:hAnsi="Calibri" w:cs="Calibri"/>
        </w:rPr>
      </w:pPr>
      <w:r w:rsidRPr="00325A7D">
        <w:rPr>
          <w:rStyle w:val="normaltextrun"/>
          <w:rFonts w:ascii="Calibri" w:hAnsi="Calibri" w:cs="Calibri"/>
        </w:rPr>
        <w:t>To be responsible for the line management of key working areas, as directed by the Principal. </w:t>
      </w:r>
      <w:r w:rsidRPr="00325A7D">
        <w:rPr>
          <w:rStyle w:val="eop"/>
          <w:rFonts w:ascii="Calibri" w:hAnsi="Calibri" w:cs="Calibri"/>
        </w:rPr>
        <w:t> </w:t>
      </w:r>
    </w:p>
    <w:p w14:paraId="582CDBD8" w14:textId="77777777" w:rsidR="00325A7D" w:rsidRPr="00325A7D" w:rsidRDefault="00325A7D" w:rsidP="00325A7D">
      <w:pPr>
        <w:pStyle w:val="paragraph"/>
        <w:numPr>
          <w:ilvl w:val="0"/>
          <w:numId w:val="44"/>
        </w:numPr>
        <w:spacing w:before="0" w:beforeAutospacing="0" w:after="0" w:afterAutospacing="0"/>
        <w:ind w:right="853"/>
        <w:jc w:val="both"/>
        <w:textAlignment w:val="baseline"/>
        <w:rPr>
          <w:rFonts w:ascii="Calibri" w:hAnsi="Calibri" w:cs="Calibri"/>
        </w:rPr>
      </w:pPr>
      <w:r w:rsidRPr="00325A7D">
        <w:rPr>
          <w:rFonts w:ascii="Calibri" w:hAnsi="Calibri" w:cs="Calibri"/>
        </w:rPr>
        <w:t>To lead a key stage, ensuring consistency within teaching and learning within it.</w:t>
      </w:r>
    </w:p>
    <w:p w14:paraId="4BFAC6B5" w14:textId="77777777" w:rsidR="00325A7D" w:rsidRPr="00325A7D" w:rsidRDefault="00325A7D" w:rsidP="00325A7D">
      <w:pPr>
        <w:pStyle w:val="paragraph"/>
        <w:numPr>
          <w:ilvl w:val="0"/>
          <w:numId w:val="44"/>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rPr>
        <w:t>To contribute to good management practice by ensuring positive staff participation, effective communication and procedures. </w:t>
      </w:r>
      <w:r w:rsidRPr="00325A7D">
        <w:rPr>
          <w:rStyle w:val="eop"/>
          <w:rFonts w:ascii="Calibri" w:hAnsi="Calibri" w:cs="Calibri"/>
        </w:rPr>
        <w:t> </w:t>
      </w:r>
    </w:p>
    <w:p w14:paraId="6EA5F467" w14:textId="77777777" w:rsidR="00325A7D" w:rsidRPr="00325A7D" w:rsidRDefault="00325A7D" w:rsidP="00325A7D">
      <w:pPr>
        <w:pStyle w:val="paragraph"/>
        <w:numPr>
          <w:ilvl w:val="0"/>
          <w:numId w:val="44"/>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rPr>
        <w:t>To provide professional advice and support and identify training needs as appropriate. </w:t>
      </w:r>
      <w:r w:rsidRPr="00325A7D">
        <w:rPr>
          <w:rStyle w:val="eop"/>
          <w:rFonts w:ascii="Calibri" w:hAnsi="Calibri" w:cs="Calibri"/>
        </w:rPr>
        <w:t> </w:t>
      </w:r>
    </w:p>
    <w:p w14:paraId="6F9E0DC6" w14:textId="77777777" w:rsidR="00325A7D" w:rsidRPr="00325A7D" w:rsidRDefault="00325A7D" w:rsidP="00325A7D">
      <w:pPr>
        <w:pStyle w:val="paragraph"/>
        <w:numPr>
          <w:ilvl w:val="0"/>
          <w:numId w:val="44"/>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rPr>
        <w:t>To hold staff to account in maintaining high standards and expectations in line with school policies. </w:t>
      </w:r>
      <w:r w:rsidRPr="00325A7D">
        <w:rPr>
          <w:rStyle w:val="eop"/>
          <w:rFonts w:ascii="Calibri" w:hAnsi="Calibri" w:cs="Calibri"/>
        </w:rPr>
        <w:t> </w:t>
      </w:r>
    </w:p>
    <w:p w14:paraId="1D835699" w14:textId="77777777" w:rsidR="00325A7D" w:rsidRPr="00325A7D" w:rsidRDefault="00325A7D" w:rsidP="00325A7D">
      <w:pPr>
        <w:pStyle w:val="paragraph"/>
        <w:numPr>
          <w:ilvl w:val="0"/>
          <w:numId w:val="44"/>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rPr>
        <w:t>To have a high presence at lesson changeover, break, and lunch and after school and role model expected behaviour to staff and students. </w:t>
      </w:r>
      <w:r w:rsidRPr="00325A7D">
        <w:rPr>
          <w:rStyle w:val="eop"/>
          <w:rFonts w:ascii="Calibri" w:hAnsi="Calibri" w:cs="Calibri"/>
        </w:rPr>
        <w:t> </w:t>
      </w:r>
    </w:p>
    <w:p w14:paraId="529DF430" w14:textId="77777777" w:rsidR="00325A7D" w:rsidRPr="00325A7D" w:rsidRDefault="00325A7D" w:rsidP="00325A7D">
      <w:pPr>
        <w:pStyle w:val="paragraph"/>
        <w:numPr>
          <w:ilvl w:val="0"/>
          <w:numId w:val="44"/>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rPr>
        <w:t>Line manage curriculum areas and key stages, as directed by the Principal.</w:t>
      </w:r>
      <w:r w:rsidRPr="00325A7D">
        <w:rPr>
          <w:rStyle w:val="eop"/>
          <w:rFonts w:ascii="Calibri" w:hAnsi="Calibri" w:cs="Calibri"/>
        </w:rPr>
        <w:t> </w:t>
      </w:r>
    </w:p>
    <w:p w14:paraId="0A922EA0" w14:textId="77777777" w:rsidR="00285103" w:rsidRPr="000628FA" w:rsidRDefault="00285103" w:rsidP="006E4B03">
      <w:pPr>
        <w:tabs>
          <w:tab w:val="left" w:pos="3065"/>
        </w:tabs>
        <w:ind w:left="720"/>
        <w:rPr>
          <w:rFonts w:asciiTheme="minorHAnsi" w:hAnsiTheme="minorHAnsi" w:cstheme="minorHAnsi"/>
          <w:b/>
          <w:color w:val="C11F59"/>
          <w:sz w:val="26"/>
          <w:szCs w:val="26"/>
        </w:rPr>
      </w:pPr>
    </w:p>
    <w:p w14:paraId="7D728D3E" w14:textId="77777777" w:rsidR="006E4B03" w:rsidRPr="006E4B03" w:rsidRDefault="006E4B03" w:rsidP="006E4B03">
      <w:pPr>
        <w:rPr>
          <w:rFonts w:cstheme="minorHAnsi"/>
          <w:sz w:val="44"/>
          <w:szCs w:val="44"/>
        </w:rPr>
      </w:pPr>
    </w:p>
    <w:p w14:paraId="43114374" w14:textId="484AF9B1" w:rsidR="006E4B03" w:rsidRDefault="006E4B03" w:rsidP="006E4B03">
      <w:pPr>
        <w:rPr>
          <w:rFonts w:cstheme="minorHAnsi"/>
          <w:sz w:val="44"/>
          <w:szCs w:val="44"/>
        </w:rPr>
      </w:pPr>
    </w:p>
    <w:p w14:paraId="7F59DA75" w14:textId="74D3FDCE" w:rsidR="000628FA" w:rsidRDefault="000628FA" w:rsidP="006E4B03">
      <w:pPr>
        <w:rPr>
          <w:rFonts w:cstheme="minorHAnsi"/>
          <w:sz w:val="44"/>
          <w:szCs w:val="44"/>
        </w:rPr>
      </w:pPr>
    </w:p>
    <w:p w14:paraId="03BCABDF" w14:textId="52782008" w:rsidR="000628FA" w:rsidRDefault="000628FA" w:rsidP="006E4B03">
      <w:pPr>
        <w:rPr>
          <w:rFonts w:cstheme="minorHAnsi"/>
          <w:sz w:val="44"/>
          <w:szCs w:val="44"/>
        </w:rPr>
      </w:pPr>
    </w:p>
    <w:p w14:paraId="6571B177" w14:textId="2FEDD83B" w:rsidR="000628FA" w:rsidRDefault="000628FA" w:rsidP="006E4B03">
      <w:pPr>
        <w:rPr>
          <w:rFonts w:cstheme="minorHAnsi"/>
          <w:sz w:val="44"/>
          <w:szCs w:val="44"/>
        </w:rPr>
      </w:pPr>
    </w:p>
    <w:p w14:paraId="528D1DCF" w14:textId="2BE2D0EB" w:rsidR="000628FA" w:rsidRDefault="000628FA" w:rsidP="006E4B03">
      <w:pPr>
        <w:rPr>
          <w:rFonts w:cstheme="minorHAnsi"/>
          <w:sz w:val="44"/>
          <w:szCs w:val="44"/>
        </w:rPr>
      </w:pPr>
    </w:p>
    <w:p w14:paraId="37758962" w14:textId="36DD435D" w:rsidR="000628FA" w:rsidRDefault="000628FA" w:rsidP="006E4B03">
      <w:pPr>
        <w:rPr>
          <w:rFonts w:cstheme="minorHAnsi"/>
          <w:sz w:val="44"/>
          <w:szCs w:val="44"/>
        </w:rPr>
      </w:pPr>
    </w:p>
    <w:p w14:paraId="616E238B" w14:textId="336D9288" w:rsidR="000628FA" w:rsidRDefault="000628FA" w:rsidP="006E4B03">
      <w:pPr>
        <w:rPr>
          <w:rFonts w:cstheme="minorHAnsi"/>
          <w:sz w:val="44"/>
          <w:szCs w:val="44"/>
        </w:rPr>
      </w:pPr>
    </w:p>
    <w:p w14:paraId="0D9B4B2B" w14:textId="1EF15D27" w:rsidR="000628FA" w:rsidRDefault="000628FA" w:rsidP="006E4B03">
      <w:pPr>
        <w:rPr>
          <w:rFonts w:cstheme="minorHAnsi"/>
          <w:sz w:val="44"/>
          <w:szCs w:val="44"/>
        </w:rPr>
      </w:pPr>
    </w:p>
    <w:p w14:paraId="0CCE15F0" w14:textId="26EBD291" w:rsidR="000628FA" w:rsidRDefault="000628FA" w:rsidP="006E4B03">
      <w:pPr>
        <w:rPr>
          <w:rFonts w:cstheme="minorHAnsi"/>
          <w:sz w:val="44"/>
          <w:szCs w:val="44"/>
        </w:rPr>
      </w:pPr>
    </w:p>
    <w:p w14:paraId="16AAB297" w14:textId="411D77C4" w:rsidR="000628FA" w:rsidRDefault="000628FA" w:rsidP="006E4B03">
      <w:pPr>
        <w:rPr>
          <w:rFonts w:cstheme="minorHAnsi"/>
          <w:sz w:val="44"/>
          <w:szCs w:val="44"/>
        </w:rPr>
      </w:pPr>
    </w:p>
    <w:p w14:paraId="4210C85C" w14:textId="04637BB5" w:rsidR="000628FA" w:rsidRDefault="000628FA" w:rsidP="006E4B03">
      <w:pPr>
        <w:rPr>
          <w:rFonts w:cstheme="minorHAnsi"/>
          <w:sz w:val="44"/>
          <w:szCs w:val="44"/>
        </w:rPr>
      </w:pPr>
    </w:p>
    <w:p w14:paraId="391AD1BF" w14:textId="77777777" w:rsidR="00325A7D" w:rsidRDefault="00325A7D" w:rsidP="00285103">
      <w:pPr>
        <w:ind w:left="720"/>
        <w:rPr>
          <w:rFonts w:asciiTheme="minorHAnsi" w:hAnsiTheme="minorHAnsi" w:cstheme="minorHAnsi"/>
          <w:b/>
          <w:color w:val="302A70"/>
          <w:sz w:val="56"/>
          <w:szCs w:val="56"/>
        </w:rPr>
      </w:pPr>
    </w:p>
    <w:p w14:paraId="32BC8DA4" w14:textId="77777777" w:rsidR="00325A7D" w:rsidRDefault="00325A7D" w:rsidP="00285103">
      <w:pPr>
        <w:ind w:left="720"/>
        <w:rPr>
          <w:rFonts w:asciiTheme="minorHAnsi" w:hAnsiTheme="minorHAnsi" w:cstheme="minorHAnsi"/>
          <w:b/>
          <w:color w:val="302A70"/>
          <w:sz w:val="56"/>
          <w:szCs w:val="56"/>
        </w:rPr>
      </w:pPr>
    </w:p>
    <w:p w14:paraId="3FA30F9A" w14:textId="77777777" w:rsidR="00325A7D" w:rsidRDefault="00325A7D" w:rsidP="00285103">
      <w:pPr>
        <w:ind w:left="720"/>
        <w:rPr>
          <w:rFonts w:asciiTheme="minorHAnsi" w:hAnsiTheme="minorHAnsi" w:cstheme="minorHAnsi"/>
          <w:b/>
          <w:color w:val="302A70"/>
          <w:sz w:val="56"/>
          <w:szCs w:val="56"/>
        </w:rPr>
      </w:pPr>
    </w:p>
    <w:p w14:paraId="4ECC2912" w14:textId="06928FCB" w:rsidR="000628FA" w:rsidRPr="000628FA" w:rsidRDefault="00CE09C2" w:rsidP="00285103">
      <w:pPr>
        <w:ind w:left="720"/>
        <w:rPr>
          <w:rFonts w:asciiTheme="minorHAnsi" w:hAnsiTheme="minorHAnsi" w:cstheme="minorHAnsi"/>
          <w:b/>
          <w:color w:val="302A70"/>
          <w:sz w:val="56"/>
          <w:szCs w:val="56"/>
        </w:rPr>
      </w:pPr>
      <w:r>
        <w:rPr>
          <w:rFonts w:asciiTheme="minorHAnsi" w:hAnsiTheme="minorHAnsi" w:cstheme="minorHAnsi"/>
          <w:b/>
          <w:color w:val="302A70"/>
          <w:sz w:val="56"/>
          <w:szCs w:val="56"/>
        </w:rPr>
        <w:lastRenderedPageBreak/>
        <w:t xml:space="preserve">PERSONAL SPECIFICATION </w:t>
      </w:r>
      <w:r w:rsidR="000628FA" w:rsidRPr="000628FA">
        <w:rPr>
          <w:rFonts w:asciiTheme="minorHAnsi" w:hAnsiTheme="minorHAnsi" w:cstheme="minorHAnsi"/>
          <w:b/>
          <w:color w:val="302A70"/>
          <w:sz w:val="56"/>
          <w:szCs w:val="56"/>
        </w:rPr>
        <w:t xml:space="preserve"> </w:t>
      </w:r>
    </w:p>
    <w:p w14:paraId="06328B9D" w14:textId="77777777" w:rsidR="000628FA" w:rsidRDefault="000628FA" w:rsidP="000628FA">
      <w:pPr>
        <w:ind w:left="720"/>
        <w:rPr>
          <w:rFonts w:asciiTheme="minorHAnsi" w:hAnsiTheme="minorHAnsi" w:cstheme="minorHAnsi"/>
          <w:b/>
          <w:color w:val="C11F59"/>
          <w:sz w:val="26"/>
          <w:szCs w:val="26"/>
        </w:rPr>
      </w:pPr>
    </w:p>
    <w:p w14:paraId="6D750CB3" w14:textId="00277EA7" w:rsidR="000628FA" w:rsidRDefault="000628FA" w:rsidP="000628FA">
      <w:pPr>
        <w:ind w:left="720"/>
        <w:rPr>
          <w:rFonts w:asciiTheme="minorHAnsi" w:hAnsiTheme="minorHAnsi" w:cstheme="minorHAnsi"/>
          <w:b/>
          <w:color w:val="C11F59"/>
          <w:sz w:val="26"/>
          <w:szCs w:val="26"/>
        </w:rPr>
      </w:pPr>
      <w:r w:rsidRPr="000628FA">
        <w:rPr>
          <w:rFonts w:asciiTheme="minorHAnsi" w:hAnsiTheme="minorHAnsi" w:cstheme="minorHAnsi"/>
          <w:b/>
          <w:color w:val="C11F59"/>
          <w:sz w:val="26"/>
          <w:szCs w:val="26"/>
        </w:rPr>
        <w:t xml:space="preserve">Experience </w:t>
      </w:r>
    </w:p>
    <w:p w14:paraId="236BEDA9" w14:textId="77777777" w:rsidR="00325A7D" w:rsidRPr="00325A7D" w:rsidRDefault="00325A7D" w:rsidP="00325A7D">
      <w:pPr>
        <w:pStyle w:val="paragraph"/>
        <w:numPr>
          <w:ilvl w:val="0"/>
          <w:numId w:val="45"/>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Evidence of professional development relevant to the role and linked to national teaching standards</w:t>
      </w:r>
      <w:r w:rsidRPr="00325A7D">
        <w:rPr>
          <w:rStyle w:val="eop"/>
          <w:rFonts w:ascii="Calibri" w:hAnsi="Calibri" w:cs="Calibri"/>
        </w:rPr>
        <w:t> </w:t>
      </w:r>
    </w:p>
    <w:p w14:paraId="7E8932AC" w14:textId="77777777" w:rsidR="00325A7D" w:rsidRPr="00325A7D" w:rsidRDefault="00325A7D" w:rsidP="00325A7D">
      <w:pPr>
        <w:pStyle w:val="paragraph"/>
        <w:numPr>
          <w:ilvl w:val="0"/>
          <w:numId w:val="45"/>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Held a middle leadership position and have demonstrable impact in that role</w:t>
      </w:r>
      <w:r w:rsidRPr="00325A7D">
        <w:rPr>
          <w:rStyle w:val="eop"/>
          <w:rFonts w:ascii="Calibri" w:hAnsi="Calibri" w:cs="Calibri"/>
        </w:rPr>
        <w:t> </w:t>
      </w:r>
    </w:p>
    <w:p w14:paraId="7069FF38" w14:textId="77777777" w:rsidR="00325A7D" w:rsidRPr="00325A7D" w:rsidRDefault="00325A7D" w:rsidP="00325A7D">
      <w:pPr>
        <w:pStyle w:val="paragraph"/>
        <w:numPr>
          <w:ilvl w:val="0"/>
          <w:numId w:val="45"/>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Significant experience of Child Protection and Safeguarding in Schools</w:t>
      </w:r>
      <w:r w:rsidRPr="00325A7D">
        <w:rPr>
          <w:rStyle w:val="eop"/>
          <w:rFonts w:ascii="Calibri" w:hAnsi="Calibri" w:cs="Calibri"/>
        </w:rPr>
        <w:t> </w:t>
      </w:r>
    </w:p>
    <w:p w14:paraId="2D710899" w14:textId="77777777" w:rsidR="00325A7D" w:rsidRPr="00325A7D" w:rsidRDefault="00325A7D" w:rsidP="00325A7D">
      <w:pPr>
        <w:pStyle w:val="paragraph"/>
        <w:numPr>
          <w:ilvl w:val="0"/>
          <w:numId w:val="45"/>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Experience of working with relevant outside agencies</w:t>
      </w:r>
      <w:r w:rsidRPr="00325A7D">
        <w:rPr>
          <w:rStyle w:val="eop"/>
          <w:rFonts w:ascii="Calibri" w:hAnsi="Calibri" w:cs="Calibri"/>
        </w:rPr>
        <w:t> </w:t>
      </w:r>
    </w:p>
    <w:p w14:paraId="646395CB" w14:textId="77777777" w:rsidR="00325A7D" w:rsidRPr="00325A7D" w:rsidRDefault="00325A7D" w:rsidP="00325A7D">
      <w:pPr>
        <w:pStyle w:val="paragraph"/>
        <w:numPr>
          <w:ilvl w:val="0"/>
          <w:numId w:val="45"/>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Significant and relevant recent experience of teaching across the age and ability range (in relevant subject(s))</w:t>
      </w:r>
      <w:r w:rsidRPr="00325A7D">
        <w:rPr>
          <w:rStyle w:val="eop"/>
          <w:rFonts w:ascii="Calibri" w:hAnsi="Calibri" w:cs="Calibri"/>
        </w:rPr>
        <w:t> </w:t>
      </w:r>
    </w:p>
    <w:p w14:paraId="5B768022" w14:textId="77777777" w:rsidR="00325A7D" w:rsidRPr="00325A7D" w:rsidRDefault="00325A7D" w:rsidP="00325A7D">
      <w:pPr>
        <w:pStyle w:val="paragraph"/>
        <w:numPr>
          <w:ilvl w:val="0"/>
          <w:numId w:val="45"/>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Experience of using data to monitor and encourage positive behaviors</w:t>
      </w:r>
      <w:r w:rsidRPr="00325A7D">
        <w:rPr>
          <w:rStyle w:val="eop"/>
          <w:rFonts w:ascii="Calibri" w:hAnsi="Calibri" w:cs="Calibri"/>
        </w:rPr>
        <w:t> </w:t>
      </w:r>
    </w:p>
    <w:p w14:paraId="6C1E8E10" w14:textId="77777777" w:rsidR="00325A7D" w:rsidRPr="00325A7D" w:rsidRDefault="00325A7D" w:rsidP="00325A7D">
      <w:pPr>
        <w:pStyle w:val="paragraph"/>
        <w:numPr>
          <w:ilvl w:val="0"/>
          <w:numId w:val="45"/>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Significant experience of staff development, coaching, mentoring and delivering CPD relevant to area of specialism</w:t>
      </w:r>
      <w:r w:rsidRPr="00325A7D">
        <w:rPr>
          <w:rStyle w:val="eop"/>
          <w:rFonts w:ascii="Calibri" w:hAnsi="Calibri" w:cs="Calibri"/>
        </w:rPr>
        <w:t> </w:t>
      </w:r>
    </w:p>
    <w:p w14:paraId="6B3CE35C" w14:textId="77777777" w:rsidR="00325A7D" w:rsidRPr="00325A7D" w:rsidRDefault="00325A7D" w:rsidP="00325A7D">
      <w:pPr>
        <w:pStyle w:val="paragraph"/>
        <w:numPr>
          <w:ilvl w:val="0"/>
          <w:numId w:val="45"/>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To have used a variety of evidence-informed methods of capturing pupil voice to inform school policy and practice</w:t>
      </w:r>
      <w:r w:rsidRPr="00325A7D">
        <w:rPr>
          <w:rStyle w:val="eop"/>
          <w:rFonts w:ascii="Calibri" w:hAnsi="Calibri" w:cs="Calibri"/>
        </w:rPr>
        <w:t> </w:t>
      </w:r>
    </w:p>
    <w:p w14:paraId="19EB41D3" w14:textId="77777777" w:rsidR="00325A7D" w:rsidRPr="00325A7D" w:rsidRDefault="00325A7D" w:rsidP="00325A7D">
      <w:pPr>
        <w:pStyle w:val="paragraph"/>
        <w:numPr>
          <w:ilvl w:val="0"/>
          <w:numId w:val="45"/>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Use and development of Quality Assurance systems and policies to monitor and develop the direct area of responsibility</w:t>
      </w:r>
      <w:r w:rsidRPr="00325A7D">
        <w:rPr>
          <w:rStyle w:val="eop"/>
          <w:rFonts w:ascii="Calibri" w:hAnsi="Calibri" w:cs="Calibri"/>
        </w:rPr>
        <w:t> </w:t>
      </w:r>
    </w:p>
    <w:p w14:paraId="714909CD" w14:textId="77777777" w:rsidR="00325A7D" w:rsidRPr="00325A7D" w:rsidRDefault="00325A7D" w:rsidP="00325A7D">
      <w:pPr>
        <w:pStyle w:val="paragraph"/>
        <w:numPr>
          <w:ilvl w:val="0"/>
          <w:numId w:val="45"/>
        </w:numPr>
        <w:spacing w:before="0" w:beforeAutospacing="0" w:after="0" w:afterAutospacing="0"/>
        <w:ind w:right="853"/>
        <w:jc w:val="both"/>
        <w:textAlignment w:val="baseline"/>
        <w:rPr>
          <w:rStyle w:val="eop"/>
          <w:rFonts w:ascii="Calibri" w:hAnsi="Calibri" w:cs="Calibri"/>
        </w:rPr>
      </w:pPr>
      <w:r w:rsidRPr="00325A7D">
        <w:rPr>
          <w:rStyle w:val="normaltextrun"/>
          <w:rFonts w:ascii="Calibri" w:hAnsi="Calibri" w:cs="Calibri"/>
          <w:lang w:val="en-US"/>
        </w:rPr>
        <w:t>To have had experience of middle leadership</w:t>
      </w:r>
      <w:r w:rsidRPr="00325A7D">
        <w:rPr>
          <w:rStyle w:val="eop"/>
          <w:rFonts w:ascii="Calibri" w:hAnsi="Calibri" w:cs="Calibri"/>
        </w:rPr>
        <w:t> </w:t>
      </w:r>
    </w:p>
    <w:p w14:paraId="65768790" w14:textId="3B634F87" w:rsidR="000628FA" w:rsidRDefault="000628FA" w:rsidP="000628FA">
      <w:pPr>
        <w:ind w:left="720"/>
        <w:rPr>
          <w:rFonts w:asciiTheme="minorHAnsi" w:hAnsiTheme="minorHAnsi" w:cstheme="minorHAnsi"/>
          <w:b/>
          <w:color w:val="C11F59"/>
          <w:sz w:val="26"/>
          <w:szCs w:val="26"/>
        </w:rPr>
      </w:pPr>
    </w:p>
    <w:p w14:paraId="6BEEB932" w14:textId="77777777" w:rsidR="000628FA" w:rsidRPr="000628FA" w:rsidRDefault="000628FA" w:rsidP="000628FA">
      <w:pPr>
        <w:ind w:left="720"/>
        <w:rPr>
          <w:rFonts w:asciiTheme="minorHAnsi" w:hAnsiTheme="minorHAnsi" w:cstheme="minorHAnsi"/>
          <w:b/>
          <w:color w:val="C11F59"/>
          <w:sz w:val="26"/>
          <w:szCs w:val="26"/>
        </w:rPr>
      </w:pPr>
    </w:p>
    <w:p w14:paraId="18026FE8" w14:textId="35B4807B" w:rsidR="000628FA" w:rsidRDefault="000628FA" w:rsidP="000628FA">
      <w:pPr>
        <w:ind w:left="720"/>
        <w:rPr>
          <w:rFonts w:asciiTheme="minorHAnsi" w:hAnsiTheme="minorHAnsi" w:cstheme="minorHAnsi"/>
          <w:b/>
          <w:color w:val="C11F59"/>
          <w:sz w:val="26"/>
          <w:szCs w:val="26"/>
        </w:rPr>
      </w:pPr>
      <w:r w:rsidRPr="000628FA">
        <w:rPr>
          <w:rFonts w:asciiTheme="minorHAnsi" w:hAnsiTheme="minorHAnsi" w:cstheme="minorHAnsi"/>
          <w:b/>
          <w:color w:val="C11F59"/>
          <w:sz w:val="26"/>
          <w:szCs w:val="26"/>
        </w:rPr>
        <w:t xml:space="preserve">Qualifications </w:t>
      </w:r>
    </w:p>
    <w:p w14:paraId="26EFCCEC" w14:textId="77777777" w:rsidR="00325A7D" w:rsidRPr="00325A7D" w:rsidRDefault="00325A7D" w:rsidP="00325A7D">
      <w:pPr>
        <w:pStyle w:val="paragraph"/>
        <w:numPr>
          <w:ilvl w:val="0"/>
          <w:numId w:val="46"/>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 xml:space="preserve">Good </w:t>
      </w:r>
      <w:proofErr w:type="spellStart"/>
      <w:r w:rsidRPr="00325A7D">
        <w:rPr>
          <w:rStyle w:val="normaltextrun"/>
          <w:rFonts w:ascii="Calibri" w:hAnsi="Calibri" w:cs="Calibri"/>
          <w:lang w:val="en-US"/>
        </w:rPr>
        <w:t>Honours</w:t>
      </w:r>
      <w:proofErr w:type="spellEnd"/>
      <w:r w:rsidRPr="00325A7D">
        <w:rPr>
          <w:rStyle w:val="normaltextrun"/>
          <w:rFonts w:ascii="Calibri" w:hAnsi="Calibri" w:cs="Calibri"/>
          <w:lang w:val="en-US"/>
        </w:rPr>
        <w:t> Graduate with Qualified Teacher Status</w:t>
      </w:r>
      <w:r w:rsidRPr="00325A7D">
        <w:rPr>
          <w:rStyle w:val="eop"/>
          <w:rFonts w:ascii="Calibri" w:hAnsi="Calibri" w:cs="Calibri"/>
        </w:rPr>
        <w:t> </w:t>
      </w:r>
    </w:p>
    <w:p w14:paraId="58955419" w14:textId="77777777" w:rsidR="00325A7D" w:rsidRPr="00325A7D" w:rsidRDefault="00325A7D" w:rsidP="00325A7D">
      <w:pPr>
        <w:pStyle w:val="paragraph"/>
        <w:numPr>
          <w:ilvl w:val="0"/>
          <w:numId w:val="46"/>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Track record of teaching across Primary with evidence of consistently Good/Outstanding practice</w:t>
      </w:r>
      <w:r w:rsidRPr="00325A7D">
        <w:rPr>
          <w:rStyle w:val="eop"/>
          <w:rFonts w:ascii="Calibri" w:hAnsi="Calibri" w:cs="Calibri"/>
        </w:rPr>
        <w:t> </w:t>
      </w:r>
    </w:p>
    <w:p w14:paraId="73C81F2B" w14:textId="77777777" w:rsidR="00325A7D" w:rsidRPr="00325A7D" w:rsidRDefault="00325A7D" w:rsidP="00325A7D">
      <w:pPr>
        <w:pStyle w:val="paragraph"/>
        <w:numPr>
          <w:ilvl w:val="0"/>
          <w:numId w:val="46"/>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Excellent knowledge of up-to-date scholarship and debate regarding the area of specific responsibility</w:t>
      </w:r>
      <w:r w:rsidRPr="00325A7D">
        <w:rPr>
          <w:rStyle w:val="eop"/>
          <w:rFonts w:ascii="Calibri" w:hAnsi="Calibri" w:cs="Calibri"/>
        </w:rPr>
        <w:t> </w:t>
      </w:r>
    </w:p>
    <w:p w14:paraId="5F609786" w14:textId="77777777" w:rsidR="00325A7D" w:rsidRPr="00325A7D" w:rsidRDefault="00325A7D" w:rsidP="00325A7D">
      <w:pPr>
        <w:pStyle w:val="paragraph"/>
        <w:numPr>
          <w:ilvl w:val="0"/>
          <w:numId w:val="46"/>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Ability to develop an outstanding Culture for Learning and relationships within the classroom</w:t>
      </w:r>
      <w:r w:rsidRPr="00325A7D">
        <w:rPr>
          <w:rStyle w:val="eop"/>
          <w:rFonts w:ascii="Calibri" w:hAnsi="Calibri" w:cs="Calibri"/>
        </w:rPr>
        <w:t> </w:t>
      </w:r>
    </w:p>
    <w:p w14:paraId="17A1E6E5" w14:textId="77777777" w:rsidR="00325A7D" w:rsidRPr="00325A7D" w:rsidRDefault="00325A7D" w:rsidP="00325A7D">
      <w:pPr>
        <w:pStyle w:val="paragraph"/>
        <w:numPr>
          <w:ilvl w:val="0"/>
          <w:numId w:val="46"/>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High quality data analysis skills, and use of student profile data to inform the planning and delivery of lessons</w:t>
      </w:r>
      <w:r w:rsidRPr="00325A7D">
        <w:rPr>
          <w:rStyle w:val="eop"/>
          <w:rFonts w:ascii="Calibri" w:hAnsi="Calibri" w:cs="Calibri"/>
        </w:rPr>
        <w:t> </w:t>
      </w:r>
    </w:p>
    <w:p w14:paraId="3923924B" w14:textId="77777777" w:rsidR="00325A7D" w:rsidRPr="00325A7D" w:rsidRDefault="00325A7D" w:rsidP="00325A7D">
      <w:pPr>
        <w:pStyle w:val="paragraph"/>
        <w:numPr>
          <w:ilvl w:val="0"/>
          <w:numId w:val="46"/>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Excellent interpersonal and communication skills including the ability to relate well to all with emotional intelligence, tact and diplomacy</w:t>
      </w:r>
      <w:r w:rsidRPr="00325A7D">
        <w:rPr>
          <w:rStyle w:val="eop"/>
          <w:rFonts w:ascii="Calibri" w:hAnsi="Calibri" w:cs="Calibri"/>
        </w:rPr>
        <w:t> </w:t>
      </w:r>
    </w:p>
    <w:p w14:paraId="24B01C71" w14:textId="77777777" w:rsidR="00325A7D" w:rsidRPr="00325A7D" w:rsidRDefault="00325A7D" w:rsidP="00325A7D">
      <w:pPr>
        <w:pStyle w:val="paragraph"/>
        <w:numPr>
          <w:ilvl w:val="0"/>
          <w:numId w:val="46"/>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Excellent subject knowledge in relevant subject(s) and assessment requirements of examination subjects</w:t>
      </w:r>
      <w:r w:rsidRPr="00325A7D">
        <w:rPr>
          <w:rStyle w:val="eop"/>
          <w:rFonts w:ascii="Calibri" w:hAnsi="Calibri" w:cs="Calibri"/>
        </w:rPr>
        <w:t> </w:t>
      </w:r>
    </w:p>
    <w:p w14:paraId="133FE2AF" w14:textId="77777777" w:rsidR="00325A7D" w:rsidRPr="00325A7D" w:rsidRDefault="00325A7D" w:rsidP="00325A7D">
      <w:pPr>
        <w:pStyle w:val="paragraph"/>
        <w:numPr>
          <w:ilvl w:val="0"/>
          <w:numId w:val="46"/>
        </w:numPr>
        <w:spacing w:before="0" w:beforeAutospacing="0" w:after="0" w:afterAutospacing="0"/>
        <w:ind w:right="853"/>
        <w:jc w:val="both"/>
        <w:textAlignment w:val="baseline"/>
        <w:rPr>
          <w:rFonts w:ascii="Calibri" w:hAnsi="Calibri" w:cs="Calibri"/>
        </w:rPr>
      </w:pPr>
      <w:r w:rsidRPr="00325A7D">
        <w:rPr>
          <w:rStyle w:val="normaltextrun"/>
          <w:rFonts w:ascii="Calibri" w:hAnsi="Calibri" w:cs="Calibri"/>
          <w:lang w:val="en-US"/>
        </w:rPr>
        <w:t>Good literacy, communication, IT, administrative and organisational skills</w:t>
      </w:r>
      <w:r w:rsidRPr="00325A7D">
        <w:rPr>
          <w:rStyle w:val="eop"/>
          <w:rFonts w:ascii="Calibri" w:hAnsi="Calibri" w:cs="Calibri"/>
        </w:rPr>
        <w:t> </w:t>
      </w:r>
    </w:p>
    <w:p w14:paraId="0AD3D95B" w14:textId="205C3855" w:rsidR="000628FA" w:rsidRDefault="000628FA" w:rsidP="00285103">
      <w:pPr>
        <w:rPr>
          <w:rFonts w:asciiTheme="minorHAnsi" w:hAnsiTheme="minorHAnsi" w:cstheme="minorHAnsi"/>
          <w:b/>
          <w:color w:val="C11F59"/>
          <w:sz w:val="26"/>
          <w:szCs w:val="26"/>
        </w:rPr>
      </w:pPr>
    </w:p>
    <w:p w14:paraId="0CE9C942" w14:textId="77777777" w:rsidR="000628FA" w:rsidRPr="000628FA" w:rsidRDefault="000628FA" w:rsidP="000628FA">
      <w:pPr>
        <w:ind w:left="720"/>
        <w:rPr>
          <w:rFonts w:asciiTheme="minorHAnsi" w:hAnsiTheme="minorHAnsi" w:cstheme="minorHAnsi"/>
          <w:b/>
          <w:color w:val="C11F59"/>
          <w:sz w:val="26"/>
          <w:szCs w:val="26"/>
        </w:rPr>
      </w:pPr>
    </w:p>
    <w:p w14:paraId="7D0BEC00" w14:textId="26E5EB70" w:rsidR="000628FA" w:rsidRDefault="00285103" w:rsidP="000628FA">
      <w:pPr>
        <w:ind w:left="720"/>
        <w:rPr>
          <w:rFonts w:asciiTheme="minorHAnsi" w:hAnsiTheme="minorHAnsi" w:cstheme="minorHAnsi"/>
          <w:b/>
          <w:color w:val="C11F59"/>
          <w:sz w:val="26"/>
          <w:szCs w:val="26"/>
        </w:rPr>
      </w:pPr>
      <w:r>
        <w:rPr>
          <w:rFonts w:asciiTheme="minorHAnsi" w:hAnsiTheme="minorHAnsi" w:cstheme="minorHAnsi"/>
          <w:b/>
          <w:color w:val="C11F59"/>
          <w:sz w:val="26"/>
          <w:szCs w:val="26"/>
        </w:rPr>
        <w:t xml:space="preserve">Abilities &amp; </w:t>
      </w:r>
      <w:r w:rsidR="000628FA" w:rsidRPr="000628FA">
        <w:rPr>
          <w:rFonts w:asciiTheme="minorHAnsi" w:hAnsiTheme="minorHAnsi" w:cstheme="minorHAnsi"/>
          <w:b/>
          <w:color w:val="C11F59"/>
          <w:sz w:val="26"/>
          <w:szCs w:val="26"/>
        </w:rPr>
        <w:t xml:space="preserve">Behaviours </w:t>
      </w:r>
    </w:p>
    <w:p w14:paraId="13B14027"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Style w:val="normaltextrun"/>
          <w:rFonts w:ascii="Calibri" w:hAnsi="Calibri" w:cs="Calibri"/>
          <w:szCs w:val="22"/>
        </w:rPr>
      </w:pPr>
      <w:r w:rsidRPr="00285103">
        <w:rPr>
          <w:rStyle w:val="normaltextrun"/>
          <w:rFonts w:ascii="Calibri" w:hAnsi="Calibri" w:cs="Calibri"/>
          <w:szCs w:val="22"/>
          <w:lang w:val="en-US"/>
        </w:rPr>
        <w:t>Ability to work strategically, shaping the future and securing the learning outcomes of the vision</w:t>
      </w:r>
      <w:r w:rsidRPr="00285103">
        <w:rPr>
          <w:rStyle w:val="eop"/>
          <w:rFonts w:ascii="Calibri" w:hAnsi="Calibri" w:cs="Calibri"/>
          <w:szCs w:val="22"/>
        </w:rPr>
        <w:t> </w:t>
      </w:r>
    </w:p>
    <w:p w14:paraId="11F6C281"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t>Ability to plan, </w:t>
      </w:r>
      <w:proofErr w:type="spellStart"/>
      <w:r w:rsidRPr="00285103">
        <w:rPr>
          <w:rStyle w:val="normaltextrun"/>
          <w:rFonts w:ascii="Calibri" w:hAnsi="Calibri" w:cs="Calibri"/>
          <w:szCs w:val="22"/>
          <w:lang w:val="en-US"/>
        </w:rPr>
        <w:t>organise</w:t>
      </w:r>
      <w:proofErr w:type="spellEnd"/>
      <w:r w:rsidRPr="00285103">
        <w:rPr>
          <w:rStyle w:val="normaltextrun"/>
          <w:rFonts w:ascii="Calibri" w:hAnsi="Calibri" w:cs="Calibri"/>
          <w:szCs w:val="22"/>
          <w:lang w:val="en-US"/>
        </w:rPr>
        <w:t>, </w:t>
      </w:r>
      <w:proofErr w:type="spellStart"/>
      <w:r w:rsidRPr="00285103">
        <w:rPr>
          <w:rStyle w:val="normaltextrun"/>
          <w:rFonts w:ascii="Calibri" w:hAnsi="Calibri" w:cs="Calibri"/>
          <w:szCs w:val="22"/>
          <w:lang w:val="en-US"/>
        </w:rPr>
        <w:t>prioritise</w:t>
      </w:r>
      <w:proofErr w:type="spellEnd"/>
      <w:r w:rsidRPr="00285103">
        <w:rPr>
          <w:rStyle w:val="normaltextrun"/>
          <w:rFonts w:ascii="Calibri" w:hAnsi="Calibri" w:cs="Calibri"/>
          <w:szCs w:val="22"/>
          <w:lang w:val="en-US"/>
        </w:rPr>
        <w:t> and delegate workload effectively and meet deadlines</w:t>
      </w:r>
      <w:r w:rsidRPr="00285103">
        <w:rPr>
          <w:rStyle w:val="eop"/>
          <w:rFonts w:ascii="Calibri" w:hAnsi="Calibri" w:cs="Calibri"/>
          <w:szCs w:val="22"/>
        </w:rPr>
        <w:t> </w:t>
      </w:r>
    </w:p>
    <w:p w14:paraId="42909A64"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t>Desire and capacity to develop others including to support and challenge underperformance</w:t>
      </w:r>
      <w:r w:rsidRPr="00285103">
        <w:rPr>
          <w:rStyle w:val="eop"/>
          <w:rFonts w:ascii="Calibri" w:hAnsi="Calibri" w:cs="Calibri"/>
          <w:szCs w:val="22"/>
        </w:rPr>
        <w:t> </w:t>
      </w:r>
    </w:p>
    <w:p w14:paraId="407FCBC4"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t>Evidence of on-going professional development in relation to leadership</w:t>
      </w:r>
      <w:r w:rsidRPr="00285103">
        <w:rPr>
          <w:rStyle w:val="eop"/>
          <w:rFonts w:ascii="Calibri" w:hAnsi="Calibri" w:cs="Calibri"/>
          <w:szCs w:val="22"/>
        </w:rPr>
        <w:t> </w:t>
      </w:r>
    </w:p>
    <w:p w14:paraId="01B8E517"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t>Ability to evaluate and moderate the quality of learning and teaching within and across Faculties</w:t>
      </w:r>
      <w:r w:rsidRPr="00285103">
        <w:rPr>
          <w:rStyle w:val="eop"/>
          <w:rFonts w:ascii="Calibri" w:hAnsi="Calibri" w:cs="Calibri"/>
          <w:szCs w:val="22"/>
        </w:rPr>
        <w:t> </w:t>
      </w:r>
    </w:p>
    <w:p w14:paraId="2D395064"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t>Ability to produce reports and present information accurately, clearly and concisely to all stakeholders</w:t>
      </w:r>
      <w:r w:rsidRPr="00285103">
        <w:rPr>
          <w:rStyle w:val="eop"/>
          <w:rFonts w:ascii="Calibri" w:hAnsi="Calibri" w:cs="Calibri"/>
          <w:szCs w:val="22"/>
        </w:rPr>
        <w:t> </w:t>
      </w:r>
    </w:p>
    <w:p w14:paraId="0ACDC62E"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t>Ability to work strategically securing positive outcomes for our students</w:t>
      </w:r>
      <w:r w:rsidRPr="00285103">
        <w:rPr>
          <w:rStyle w:val="eop"/>
          <w:rFonts w:ascii="Calibri" w:hAnsi="Calibri" w:cs="Calibri"/>
          <w:szCs w:val="22"/>
        </w:rPr>
        <w:t> </w:t>
      </w:r>
    </w:p>
    <w:p w14:paraId="13387F85"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t>Ability to hold staff to account</w:t>
      </w:r>
      <w:r w:rsidRPr="00285103">
        <w:rPr>
          <w:rStyle w:val="eop"/>
          <w:rFonts w:ascii="Calibri" w:hAnsi="Calibri" w:cs="Calibri"/>
          <w:szCs w:val="22"/>
        </w:rPr>
        <w:t> </w:t>
      </w:r>
    </w:p>
    <w:p w14:paraId="7980DC9E"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t>Ambition to develop skills, understanding and attributes required for Deputy headship / headship</w:t>
      </w:r>
      <w:r w:rsidRPr="00285103">
        <w:rPr>
          <w:rStyle w:val="eop"/>
          <w:rFonts w:ascii="Calibri" w:hAnsi="Calibri" w:cs="Calibri"/>
          <w:szCs w:val="22"/>
        </w:rPr>
        <w:t> </w:t>
      </w:r>
    </w:p>
    <w:p w14:paraId="07F267BB"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p>
    <w:p w14:paraId="0D85E506"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t>Track record of teaching across Key Stage 3 and 4 with evidence of consistently Good/Outstanding practice</w:t>
      </w:r>
      <w:r w:rsidRPr="00285103">
        <w:rPr>
          <w:rStyle w:val="eop"/>
          <w:rFonts w:ascii="Calibri" w:hAnsi="Calibri" w:cs="Calibri"/>
          <w:szCs w:val="22"/>
        </w:rPr>
        <w:t> </w:t>
      </w:r>
    </w:p>
    <w:p w14:paraId="64AFD345"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lastRenderedPageBreak/>
        <w:t>Excellent knowledge of up-to-date scholarship and debate regarding the area of specific responsibility</w:t>
      </w:r>
      <w:r w:rsidRPr="00285103">
        <w:rPr>
          <w:rStyle w:val="eop"/>
          <w:rFonts w:ascii="Calibri" w:hAnsi="Calibri" w:cs="Calibri"/>
          <w:szCs w:val="22"/>
        </w:rPr>
        <w:t> </w:t>
      </w:r>
    </w:p>
    <w:p w14:paraId="4848F1D5"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t>Ability to develop an outstanding Culture for Learning and relationships within the classroom</w:t>
      </w:r>
      <w:r w:rsidRPr="00285103">
        <w:rPr>
          <w:rStyle w:val="eop"/>
          <w:rFonts w:ascii="Calibri" w:hAnsi="Calibri" w:cs="Calibri"/>
          <w:szCs w:val="22"/>
        </w:rPr>
        <w:t> </w:t>
      </w:r>
    </w:p>
    <w:p w14:paraId="31724435"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t>High quality data analysis skills, and use of student profile data to inform the planning and delivery of lessons</w:t>
      </w:r>
      <w:r w:rsidRPr="00285103">
        <w:rPr>
          <w:rStyle w:val="eop"/>
          <w:rFonts w:ascii="Calibri" w:hAnsi="Calibri" w:cs="Calibri"/>
          <w:szCs w:val="22"/>
        </w:rPr>
        <w:t> </w:t>
      </w:r>
    </w:p>
    <w:p w14:paraId="07AF7834"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t>Excellent interpersonal and communication skills including the ability to relate well to all with emotional intelligence, tact and diplomacy</w:t>
      </w:r>
      <w:r w:rsidRPr="00285103">
        <w:rPr>
          <w:rStyle w:val="eop"/>
          <w:rFonts w:ascii="Calibri" w:hAnsi="Calibri" w:cs="Calibri"/>
          <w:szCs w:val="22"/>
        </w:rPr>
        <w:t> </w:t>
      </w:r>
    </w:p>
    <w:p w14:paraId="71A31949" w14:textId="77777777" w:rsidR="00285103" w:rsidRPr="00285103" w:rsidRDefault="00285103" w:rsidP="00285103">
      <w:pPr>
        <w:pStyle w:val="paragraph"/>
        <w:numPr>
          <w:ilvl w:val="0"/>
          <w:numId w:val="42"/>
        </w:numPr>
        <w:spacing w:before="0" w:beforeAutospacing="0" w:after="0" w:afterAutospacing="0"/>
        <w:ind w:right="853"/>
        <w:jc w:val="both"/>
        <w:textAlignment w:val="baseline"/>
        <w:rPr>
          <w:rFonts w:ascii="Calibri" w:hAnsi="Calibri" w:cs="Calibri"/>
          <w:szCs w:val="22"/>
        </w:rPr>
      </w:pPr>
      <w:r w:rsidRPr="00285103">
        <w:rPr>
          <w:rStyle w:val="normaltextrun"/>
          <w:rFonts w:ascii="Calibri" w:hAnsi="Calibri" w:cs="Calibri"/>
          <w:szCs w:val="22"/>
          <w:lang w:val="en-US"/>
        </w:rPr>
        <w:t>Excellent subject knowledge in relevant subject(s) and assessment requirements of examination subjects</w:t>
      </w:r>
      <w:r w:rsidRPr="00285103">
        <w:rPr>
          <w:rStyle w:val="eop"/>
          <w:rFonts w:ascii="Calibri" w:hAnsi="Calibri" w:cs="Calibri"/>
          <w:szCs w:val="22"/>
        </w:rPr>
        <w:t> </w:t>
      </w:r>
    </w:p>
    <w:p w14:paraId="190E00C7" w14:textId="7FCEF45B" w:rsidR="00285103" w:rsidRDefault="00285103" w:rsidP="00285103">
      <w:pPr>
        <w:pStyle w:val="paragraph"/>
        <w:numPr>
          <w:ilvl w:val="0"/>
          <w:numId w:val="42"/>
        </w:numPr>
        <w:spacing w:before="0" w:beforeAutospacing="0" w:after="0" w:afterAutospacing="0"/>
        <w:ind w:right="853"/>
        <w:jc w:val="both"/>
        <w:textAlignment w:val="baseline"/>
        <w:rPr>
          <w:rStyle w:val="eop"/>
          <w:rFonts w:ascii="Calibri" w:hAnsi="Calibri" w:cs="Calibri"/>
          <w:szCs w:val="22"/>
        </w:rPr>
      </w:pPr>
      <w:r w:rsidRPr="00285103">
        <w:rPr>
          <w:rStyle w:val="normaltextrun"/>
          <w:rFonts w:ascii="Calibri" w:hAnsi="Calibri" w:cs="Calibri"/>
          <w:szCs w:val="22"/>
          <w:lang w:val="en-US"/>
        </w:rPr>
        <w:t>Good literacy, communication, IT, administrative and organisational skills</w:t>
      </w:r>
      <w:r w:rsidRPr="00285103">
        <w:rPr>
          <w:rStyle w:val="eop"/>
          <w:rFonts w:ascii="Calibri" w:hAnsi="Calibri" w:cs="Calibri"/>
          <w:szCs w:val="22"/>
        </w:rPr>
        <w:t> </w:t>
      </w:r>
    </w:p>
    <w:p w14:paraId="4181344E" w14:textId="14C067E2" w:rsidR="00325A7D" w:rsidRDefault="00325A7D" w:rsidP="00325A7D">
      <w:pPr>
        <w:pStyle w:val="paragraph"/>
        <w:spacing w:before="0" w:beforeAutospacing="0" w:after="0" w:afterAutospacing="0"/>
        <w:ind w:right="853"/>
        <w:jc w:val="both"/>
        <w:textAlignment w:val="baseline"/>
        <w:rPr>
          <w:rFonts w:ascii="Calibri" w:hAnsi="Calibri" w:cs="Calibri"/>
          <w:szCs w:val="22"/>
        </w:rPr>
      </w:pPr>
    </w:p>
    <w:p w14:paraId="345E10E2" w14:textId="55DACCDF" w:rsidR="00325A7D" w:rsidRPr="00325A7D" w:rsidRDefault="00325A7D" w:rsidP="00325A7D">
      <w:pPr>
        <w:pStyle w:val="paragraph"/>
        <w:spacing w:before="0" w:beforeAutospacing="0" w:after="0" w:afterAutospacing="0"/>
        <w:ind w:left="720" w:right="853"/>
        <w:jc w:val="both"/>
        <w:textAlignment w:val="baseline"/>
        <w:rPr>
          <w:rFonts w:ascii="Calibri" w:hAnsi="Calibri" w:cs="Calibri"/>
          <w:b/>
          <w:sz w:val="26"/>
          <w:szCs w:val="26"/>
        </w:rPr>
      </w:pPr>
      <w:r w:rsidRPr="00325A7D">
        <w:rPr>
          <w:rFonts w:ascii="Calibri" w:hAnsi="Calibri" w:cs="Calibri"/>
          <w:b/>
          <w:color w:val="C11F59"/>
          <w:sz w:val="26"/>
          <w:szCs w:val="26"/>
        </w:rPr>
        <w:t>Capabilities</w:t>
      </w:r>
      <w:r w:rsidRPr="00325A7D">
        <w:rPr>
          <w:rFonts w:ascii="Calibri" w:hAnsi="Calibri" w:cs="Calibri"/>
          <w:b/>
          <w:sz w:val="26"/>
          <w:szCs w:val="26"/>
        </w:rPr>
        <w:t xml:space="preserve"> </w:t>
      </w:r>
    </w:p>
    <w:p w14:paraId="014BDC69" w14:textId="77777777" w:rsidR="00325A7D" w:rsidRPr="00325A7D" w:rsidRDefault="00325A7D" w:rsidP="00325A7D">
      <w:pPr>
        <w:pStyle w:val="paragraph"/>
        <w:numPr>
          <w:ilvl w:val="0"/>
          <w:numId w:val="47"/>
        </w:numPr>
        <w:spacing w:before="0" w:beforeAutospacing="0" w:after="0" w:afterAutospacing="0"/>
        <w:jc w:val="both"/>
        <w:textAlignment w:val="baseline"/>
        <w:rPr>
          <w:rStyle w:val="normaltextrun"/>
          <w:rFonts w:ascii="Calibri" w:hAnsi="Calibri" w:cs="Calibri"/>
          <w:szCs w:val="22"/>
        </w:rPr>
      </w:pPr>
      <w:r w:rsidRPr="00325A7D">
        <w:rPr>
          <w:rStyle w:val="normaltextrun"/>
          <w:rFonts w:ascii="Calibri" w:hAnsi="Calibri" w:cs="Calibri"/>
          <w:szCs w:val="22"/>
          <w:lang w:val="en-US"/>
        </w:rPr>
        <w:t>Ability to work strategically, shaping the future and securing the learning outcomes of the vision</w:t>
      </w:r>
      <w:r w:rsidRPr="00325A7D">
        <w:rPr>
          <w:rStyle w:val="eop"/>
          <w:rFonts w:ascii="Calibri" w:hAnsi="Calibri" w:cs="Calibri"/>
          <w:szCs w:val="22"/>
        </w:rPr>
        <w:t> </w:t>
      </w:r>
    </w:p>
    <w:p w14:paraId="56535C98" w14:textId="77777777" w:rsidR="00325A7D" w:rsidRPr="00325A7D" w:rsidRDefault="00325A7D" w:rsidP="00325A7D">
      <w:pPr>
        <w:pStyle w:val="paragraph"/>
        <w:numPr>
          <w:ilvl w:val="0"/>
          <w:numId w:val="47"/>
        </w:numPr>
        <w:spacing w:before="0" w:beforeAutospacing="0" w:after="0" w:afterAutospacing="0"/>
        <w:jc w:val="both"/>
        <w:textAlignment w:val="baseline"/>
        <w:rPr>
          <w:rFonts w:ascii="Calibri" w:hAnsi="Calibri" w:cs="Calibri"/>
          <w:szCs w:val="22"/>
        </w:rPr>
      </w:pPr>
      <w:r w:rsidRPr="00325A7D">
        <w:rPr>
          <w:rStyle w:val="normaltextrun"/>
          <w:rFonts w:ascii="Calibri" w:hAnsi="Calibri" w:cs="Calibri"/>
          <w:szCs w:val="22"/>
          <w:lang w:val="en-US"/>
        </w:rPr>
        <w:t>Ability to plan, </w:t>
      </w:r>
      <w:proofErr w:type="spellStart"/>
      <w:r w:rsidRPr="00325A7D">
        <w:rPr>
          <w:rStyle w:val="normaltextrun"/>
          <w:rFonts w:ascii="Calibri" w:hAnsi="Calibri" w:cs="Calibri"/>
          <w:szCs w:val="22"/>
          <w:lang w:val="en-US"/>
        </w:rPr>
        <w:t>organise</w:t>
      </w:r>
      <w:proofErr w:type="spellEnd"/>
      <w:r w:rsidRPr="00325A7D">
        <w:rPr>
          <w:rStyle w:val="normaltextrun"/>
          <w:rFonts w:ascii="Calibri" w:hAnsi="Calibri" w:cs="Calibri"/>
          <w:szCs w:val="22"/>
          <w:lang w:val="en-US"/>
        </w:rPr>
        <w:t>, </w:t>
      </w:r>
      <w:proofErr w:type="spellStart"/>
      <w:r w:rsidRPr="00325A7D">
        <w:rPr>
          <w:rStyle w:val="normaltextrun"/>
          <w:rFonts w:ascii="Calibri" w:hAnsi="Calibri" w:cs="Calibri"/>
          <w:szCs w:val="22"/>
          <w:lang w:val="en-US"/>
        </w:rPr>
        <w:t>prioritise</w:t>
      </w:r>
      <w:proofErr w:type="spellEnd"/>
      <w:r w:rsidRPr="00325A7D">
        <w:rPr>
          <w:rStyle w:val="normaltextrun"/>
          <w:rFonts w:ascii="Calibri" w:hAnsi="Calibri" w:cs="Calibri"/>
          <w:szCs w:val="22"/>
          <w:lang w:val="en-US"/>
        </w:rPr>
        <w:t> and delegate workload effectively and meet deadlines</w:t>
      </w:r>
      <w:r w:rsidRPr="00325A7D">
        <w:rPr>
          <w:rStyle w:val="eop"/>
          <w:rFonts w:ascii="Calibri" w:hAnsi="Calibri" w:cs="Calibri"/>
          <w:szCs w:val="22"/>
        </w:rPr>
        <w:t> </w:t>
      </w:r>
    </w:p>
    <w:p w14:paraId="571412C1" w14:textId="77777777" w:rsidR="00325A7D" w:rsidRPr="00325A7D" w:rsidRDefault="00325A7D" w:rsidP="00325A7D">
      <w:pPr>
        <w:pStyle w:val="paragraph"/>
        <w:numPr>
          <w:ilvl w:val="0"/>
          <w:numId w:val="47"/>
        </w:numPr>
        <w:spacing w:before="0" w:beforeAutospacing="0" w:after="0" w:afterAutospacing="0"/>
        <w:jc w:val="both"/>
        <w:textAlignment w:val="baseline"/>
        <w:rPr>
          <w:rFonts w:ascii="Calibri" w:hAnsi="Calibri" w:cs="Calibri"/>
          <w:szCs w:val="22"/>
        </w:rPr>
      </w:pPr>
      <w:r w:rsidRPr="00325A7D">
        <w:rPr>
          <w:rStyle w:val="normaltextrun"/>
          <w:rFonts w:ascii="Calibri" w:hAnsi="Calibri" w:cs="Calibri"/>
          <w:szCs w:val="22"/>
          <w:lang w:val="en-US"/>
        </w:rPr>
        <w:t>Desire and capacity to develop others including to support and challenge underperformance</w:t>
      </w:r>
      <w:r w:rsidRPr="00325A7D">
        <w:rPr>
          <w:rStyle w:val="eop"/>
          <w:rFonts w:ascii="Calibri" w:hAnsi="Calibri" w:cs="Calibri"/>
          <w:szCs w:val="22"/>
        </w:rPr>
        <w:t> </w:t>
      </w:r>
    </w:p>
    <w:p w14:paraId="38204BC2" w14:textId="77777777" w:rsidR="00325A7D" w:rsidRPr="00325A7D" w:rsidRDefault="00325A7D" w:rsidP="00325A7D">
      <w:pPr>
        <w:pStyle w:val="paragraph"/>
        <w:numPr>
          <w:ilvl w:val="0"/>
          <w:numId w:val="47"/>
        </w:numPr>
        <w:spacing w:before="0" w:beforeAutospacing="0" w:after="0" w:afterAutospacing="0"/>
        <w:jc w:val="both"/>
        <w:textAlignment w:val="baseline"/>
        <w:rPr>
          <w:rFonts w:ascii="Calibri" w:hAnsi="Calibri" w:cs="Calibri"/>
          <w:szCs w:val="22"/>
        </w:rPr>
      </w:pPr>
      <w:r w:rsidRPr="00325A7D">
        <w:rPr>
          <w:rStyle w:val="normaltextrun"/>
          <w:rFonts w:ascii="Calibri" w:hAnsi="Calibri" w:cs="Calibri"/>
          <w:szCs w:val="22"/>
          <w:lang w:val="en-US"/>
        </w:rPr>
        <w:t>Evidence of on-going professional development in relation to leadership</w:t>
      </w:r>
      <w:r w:rsidRPr="00325A7D">
        <w:rPr>
          <w:rStyle w:val="eop"/>
          <w:rFonts w:ascii="Calibri" w:hAnsi="Calibri" w:cs="Calibri"/>
          <w:szCs w:val="22"/>
        </w:rPr>
        <w:t> </w:t>
      </w:r>
    </w:p>
    <w:p w14:paraId="4A071C8E" w14:textId="77777777" w:rsidR="00325A7D" w:rsidRPr="00325A7D" w:rsidRDefault="00325A7D" w:rsidP="00325A7D">
      <w:pPr>
        <w:pStyle w:val="paragraph"/>
        <w:numPr>
          <w:ilvl w:val="0"/>
          <w:numId w:val="47"/>
        </w:numPr>
        <w:spacing w:before="0" w:beforeAutospacing="0" w:after="0" w:afterAutospacing="0"/>
        <w:jc w:val="both"/>
        <w:textAlignment w:val="baseline"/>
        <w:rPr>
          <w:rFonts w:ascii="Calibri" w:hAnsi="Calibri" w:cs="Calibri"/>
          <w:szCs w:val="22"/>
        </w:rPr>
      </w:pPr>
      <w:r w:rsidRPr="00325A7D">
        <w:rPr>
          <w:rStyle w:val="normaltextrun"/>
          <w:rFonts w:ascii="Calibri" w:hAnsi="Calibri" w:cs="Calibri"/>
          <w:szCs w:val="22"/>
          <w:lang w:val="en-US"/>
        </w:rPr>
        <w:t>Ability to evaluate and moderate the quality of learning and teaching within and across Faculties</w:t>
      </w:r>
      <w:r w:rsidRPr="00325A7D">
        <w:rPr>
          <w:rStyle w:val="eop"/>
          <w:rFonts w:ascii="Calibri" w:hAnsi="Calibri" w:cs="Calibri"/>
          <w:szCs w:val="22"/>
        </w:rPr>
        <w:t> </w:t>
      </w:r>
    </w:p>
    <w:p w14:paraId="0DDF4D94" w14:textId="77777777" w:rsidR="00325A7D" w:rsidRPr="00325A7D" w:rsidRDefault="00325A7D" w:rsidP="00325A7D">
      <w:pPr>
        <w:pStyle w:val="paragraph"/>
        <w:numPr>
          <w:ilvl w:val="0"/>
          <w:numId w:val="47"/>
        </w:numPr>
        <w:spacing w:before="0" w:beforeAutospacing="0" w:after="0" w:afterAutospacing="0"/>
        <w:jc w:val="both"/>
        <w:textAlignment w:val="baseline"/>
        <w:rPr>
          <w:rFonts w:ascii="Calibri" w:hAnsi="Calibri" w:cs="Calibri"/>
          <w:szCs w:val="22"/>
        </w:rPr>
      </w:pPr>
      <w:r w:rsidRPr="00325A7D">
        <w:rPr>
          <w:rStyle w:val="normaltextrun"/>
          <w:rFonts w:ascii="Calibri" w:hAnsi="Calibri" w:cs="Calibri"/>
          <w:szCs w:val="22"/>
          <w:lang w:val="en-US"/>
        </w:rPr>
        <w:t>Ability to produce reports and present information accurately, clearly and concisely to all stakeholders</w:t>
      </w:r>
      <w:r w:rsidRPr="00325A7D">
        <w:rPr>
          <w:rStyle w:val="eop"/>
          <w:rFonts w:ascii="Calibri" w:hAnsi="Calibri" w:cs="Calibri"/>
          <w:szCs w:val="22"/>
        </w:rPr>
        <w:t> </w:t>
      </w:r>
    </w:p>
    <w:p w14:paraId="4AAFE003" w14:textId="77777777" w:rsidR="00325A7D" w:rsidRPr="00325A7D" w:rsidRDefault="00325A7D" w:rsidP="00325A7D">
      <w:pPr>
        <w:pStyle w:val="paragraph"/>
        <w:numPr>
          <w:ilvl w:val="0"/>
          <w:numId w:val="47"/>
        </w:numPr>
        <w:spacing w:before="0" w:beforeAutospacing="0" w:after="0" w:afterAutospacing="0"/>
        <w:jc w:val="both"/>
        <w:textAlignment w:val="baseline"/>
        <w:rPr>
          <w:rFonts w:ascii="Calibri" w:hAnsi="Calibri" w:cs="Calibri"/>
          <w:szCs w:val="22"/>
        </w:rPr>
      </w:pPr>
      <w:r w:rsidRPr="00325A7D">
        <w:rPr>
          <w:rStyle w:val="normaltextrun"/>
          <w:rFonts w:ascii="Calibri" w:hAnsi="Calibri" w:cs="Calibri"/>
          <w:szCs w:val="22"/>
          <w:lang w:val="en-US"/>
        </w:rPr>
        <w:t>Ability to work strategically securing positive outcomes for our students</w:t>
      </w:r>
      <w:r w:rsidRPr="00325A7D">
        <w:rPr>
          <w:rStyle w:val="eop"/>
          <w:rFonts w:ascii="Calibri" w:hAnsi="Calibri" w:cs="Calibri"/>
          <w:szCs w:val="22"/>
        </w:rPr>
        <w:t> </w:t>
      </w:r>
    </w:p>
    <w:p w14:paraId="5831A43C" w14:textId="77777777" w:rsidR="00325A7D" w:rsidRPr="00325A7D" w:rsidRDefault="00325A7D" w:rsidP="00325A7D">
      <w:pPr>
        <w:pStyle w:val="paragraph"/>
        <w:numPr>
          <w:ilvl w:val="0"/>
          <w:numId w:val="47"/>
        </w:numPr>
        <w:spacing w:before="0" w:beforeAutospacing="0" w:after="0" w:afterAutospacing="0"/>
        <w:jc w:val="both"/>
        <w:textAlignment w:val="baseline"/>
        <w:rPr>
          <w:rFonts w:ascii="Calibri" w:hAnsi="Calibri" w:cs="Calibri"/>
          <w:szCs w:val="22"/>
        </w:rPr>
      </w:pPr>
      <w:r w:rsidRPr="00325A7D">
        <w:rPr>
          <w:rStyle w:val="normaltextrun"/>
          <w:rFonts w:ascii="Calibri" w:hAnsi="Calibri" w:cs="Calibri"/>
          <w:szCs w:val="22"/>
          <w:lang w:val="en-US"/>
        </w:rPr>
        <w:t>Ability to hold staff to account</w:t>
      </w:r>
      <w:r w:rsidRPr="00325A7D">
        <w:rPr>
          <w:rStyle w:val="eop"/>
          <w:rFonts w:ascii="Calibri" w:hAnsi="Calibri" w:cs="Calibri"/>
          <w:szCs w:val="22"/>
        </w:rPr>
        <w:t> </w:t>
      </w:r>
    </w:p>
    <w:p w14:paraId="03768723" w14:textId="77777777" w:rsidR="00325A7D" w:rsidRPr="00325A7D" w:rsidRDefault="00325A7D" w:rsidP="00325A7D">
      <w:pPr>
        <w:pStyle w:val="paragraph"/>
        <w:numPr>
          <w:ilvl w:val="0"/>
          <w:numId w:val="47"/>
        </w:numPr>
        <w:spacing w:before="0" w:beforeAutospacing="0" w:after="0" w:afterAutospacing="0"/>
        <w:jc w:val="both"/>
        <w:textAlignment w:val="baseline"/>
        <w:rPr>
          <w:rFonts w:ascii="Calibri" w:hAnsi="Calibri" w:cs="Calibri"/>
          <w:szCs w:val="22"/>
        </w:rPr>
      </w:pPr>
      <w:r w:rsidRPr="00325A7D">
        <w:rPr>
          <w:rStyle w:val="normaltextrun"/>
          <w:rFonts w:ascii="Calibri" w:hAnsi="Calibri" w:cs="Calibri"/>
          <w:szCs w:val="22"/>
          <w:lang w:val="en-US"/>
        </w:rPr>
        <w:t>Ambition to develop skills, understanding and attributes required for Deputy headship / headship</w:t>
      </w:r>
      <w:r w:rsidRPr="00325A7D">
        <w:rPr>
          <w:rStyle w:val="eop"/>
          <w:rFonts w:ascii="Calibri" w:hAnsi="Calibri" w:cs="Calibri"/>
          <w:szCs w:val="22"/>
        </w:rPr>
        <w:t> </w:t>
      </w:r>
    </w:p>
    <w:p w14:paraId="752B0E6C" w14:textId="77777777" w:rsidR="00325A7D" w:rsidRPr="00325A7D" w:rsidRDefault="00325A7D" w:rsidP="00325A7D">
      <w:pPr>
        <w:pStyle w:val="paragraph"/>
        <w:numPr>
          <w:ilvl w:val="0"/>
          <w:numId w:val="47"/>
        </w:numPr>
        <w:spacing w:before="0" w:beforeAutospacing="0" w:after="0" w:afterAutospacing="0"/>
        <w:jc w:val="both"/>
        <w:textAlignment w:val="baseline"/>
        <w:rPr>
          <w:rFonts w:ascii="Calibri" w:hAnsi="Calibri" w:cs="Calibri"/>
          <w:szCs w:val="22"/>
        </w:rPr>
      </w:pPr>
      <w:r w:rsidRPr="00325A7D">
        <w:rPr>
          <w:rStyle w:val="normaltextrun"/>
          <w:rFonts w:ascii="Calibri" w:hAnsi="Calibri" w:cs="Calibri"/>
          <w:szCs w:val="22"/>
          <w:lang w:val="en-US"/>
        </w:rPr>
        <w:t>Experience of leading a team</w:t>
      </w:r>
      <w:bookmarkStart w:id="0" w:name="_GoBack"/>
      <w:bookmarkEnd w:id="0"/>
    </w:p>
    <w:p w14:paraId="45F273A8" w14:textId="77777777" w:rsidR="00325A7D" w:rsidRPr="00285103" w:rsidRDefault="00325A7D" w:rsidP="00325A7D">
      <w:pPr>
        <w:pStyle w:val="paragraph"/>
        <w:spacing w:before="0" w:beforeAutospacing="0" w:after="0" w:afterAutospacing="0"/>
        <w:ind w:right="853"/>
        <w:jc w:val="both"/>
        <w:textAlignment w:val="baseline"/>
        <w:rPr>
          <w:rFonts w:ascii="Calibri" w:hAnsi="Calibri" w:cs="Calibri"/>
          <w:szCs w:val="22"/>
        </w:rPr>
      </w:pPr>
    </w:p>
    <w:p w14:paraId="52F22055" w14:textId="77777777" w:rsidR="00325A7D" w:rsidRDefault="00325A7D" w:rsidP="00285103">
      <w:pPr>
        <w:ind w:left="720"/>
        <w:rPr>
          <w:rFonts w:asciiTheme="minorHAnsi" w:hAnsiTheme="minorHAnsi" w:cstheme="minorHAnsi"/>
          <w:b/>
          <w:bCs/>
          <w:color w:val="990033"/>
          <w:sz w:val="24"/>
          <w:szCs w:val="24"/>
        </w:rPr>
      </w:pPr>
    </w:p>
    <w:p w14:paraId="039529F3" w14:textId="77777777" w:rsidR="00325A7D" w:rsidRDefault="00325A7D" w:rsidP="00285103">
      <w:pPr>
        <w:ind w:left="720"/>
        <w:rPr>
          <w:rFonts w:asciiTheme="minorHAnsi" w:hAnsiTheme="minorHAnsi" w:cstheme="minorHAnsi"/>
          <w:b/>
          <w:bCs/>
          <w:color w:val="990033"/>
          <w:sz w:val="24"/>
          <w:szCs w:val="24"/>
        </w:rPr>
      </w:pPr>
    </w:p>
    <w:p w14:paraId="700AE4F2" w14:textId="2DCF44F5" w:rsidR="000628FA" w:rsidRPr="001A4575" w:rsidRDefault="000628FA" w:rsidP="00285103">
      <w:pPr>
        <w:ind w:left="720"/>
        <w:rPr>
          <w:rFonts w:asciiTheme="minorHAnsi" w:hAnsiTheme="minorHAnsi" w:cstheme="minorHAnsi"/>
          <w:color w:val="404040" w:themeColor="text1" w:themeTint="BF"/>
          <w:sz w:val="24"/>
          <w:szCs w:val="24"/>
        </w:rPr>
      </w:pPr>
      <w:r>
        <w:rPr>
          <w:rFonts w:asciiTheme="minorHAnsi" w:hAnsiTheme="minorHAnsi" w:cstheme="minorHAnsi"/>
          <w:b/>
          <w:bCs/>
          <w:color w:val="990033"/>
          <w:sz w:val="24"/>
          <w:szCs w:val="24"/>
        </w:rPr>
        <w:t>This is not exhaustive.</w:t>
      </w:r>
    </w:p>
    <w:p w14:paraId="6CFE09BA" w14:textId="77777777" w:rsidR="000628FA" w:rsidRDefault="000628FA" w:rsidP="000628FA">
      <w:pPr>
        <w:tabs>
          <w:tab w:val="left" w:pos="3510"/>
        </w:tabs>
        <w:ind w:left="851" w:right="737"/>
        <w:jc w:val="both"/>
        <w:rPr>
          <w:rFonts w:asciiTheme="minorHAnsi" w:eastAsia="Times New Roman" w:hAnsiTheme="minorHAnsi" w:cstheme="minorHAnsi"/>
          <w:sz w:val="24"/>
          <w:szCs w:val="24"/>
        </w:rPr>
      </w:pPr>
    </w:p>
    <w:p w14:paraId="68C82179" w14:textId="77777777" w:rsidR="000628FA" w:rsidRPr="00823445" w:rsidRDefault="000628FA" w:rsidP="000628FA">
      <w:pPr>
        <w:tabs>
          <w:tab w:val="left" w:pos="3510"/>
        </w:tabs>
        <w:ind w:left="851" w:right="737"/>
        <w:jc w:val="both"/>
        <w:rPr>
          <w:rFonts w:asciiTheme="minorHAnsi" w:hAnsiTheme="minorHAnsi" w:cstheme="minorHAnsi"/>
          <w:i/>
          <w:sz w:val="24"/>
          <w:szCs w:val="24"/>
        </w:rPr>
      </w:pPr>
      <w:r w:rsidRPr="00823445">
        <w:rPr>
          <w:rFonts w:asciiTheme="minorHAnsi" w:hAnsiTheme="minorHAnsi" w:cstheme="minorHAnsi"/>
          <w:i/>
          <w:sz w:val="24"/>
          <w:szCs w:val="24"/>
        </w:rPr>
        <w:t xml:space="preserve">Astrea Academy Trust is committed to safeguarding and promoting the welfare of children and young people. We expect all staff and volunteers to share this commitment. Posts are subject to enhanced DBS checks. For further details on the recruitment process, please review our Recruitment Pack. This can be found attached to each vacancy or requested by emailing </w:t>
      </w:r>
      <w:hyperlink r:id="rId11" w:history="1">
        <w:r w:rsidRPr="00823445">
          <w:rPr>
            <w:rStyle w:val="Hyperlink"/>
            <w:rFonts w:asciiTheme="minorHAnsi" w:hAnsiTheme="minorHAnsi" w:cstheme="minorHAnsi"/>
            <w:i/>
            <w:color w:val="auto"/>
            <w:sz w:val="24"/>
            <w:szCs w:val="24"/>
            <w:u w:val="none"/>
          </w:rPr>
          <w:t>recruitment@astreaacademytrust.org</w:t>
        </w:r>
      </w:hyperlink>
    </w:p>
    <w:p w14:paraId="47BCEE0D" w14:textId="77777777" w:rsidR="000628FA" w:rsidRPr="000628FA" w:rsidRDefault="000628FA" w:rsidP="000628FA">
      <w:pPr>
        <w:ind w:left="720"/>
        <w:rPr>
          <w:rFonts w:asciiTheme="minorHAnsi" w:hAnsiTheme="minorHAnsi" w:cstheme="minorHAnsi"/>
          <w:b/>
          <w:color w:val="C11F59"/>
          <w:sz w:val="26"/>
          <w:szCs w:val="26"/>
        </w:rPr>
      </w:pPr>
    </w:p>
    <w:sectPr w:rsidR="000628FA" w:rsidRPr="000628FA" w:rsidSect="00B90DAC">
      <w:headerReference w:type="default" r:id="rId12"/>
      <w:footerReference w:type="even" r:id="rId13"/>
      <w:footerReference w:type="default" r:id="rId14"/>
      <w:pgSz w:w="11910" w:h="16840"/>
      <w:pgMar w:top="480" w:right="0" w:bottom="580" w:left="0" w:header="0" w:footer="3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3BE0D" w14:textId="77777777" w:rsidR="007F7CFF" w:rsidRDefault="007F7CFF">
      <w:r>
        <w:separator/>
      </w:r>
    </w:p>
  </w:endnote>
  <w:endnote w:type="continuationSeparator" w:id="0">
    <w:p w14:paraId="16D1898A" w14:textId="77777777" w:rsidR="007F7CFF" w:rsidRDefault="007F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3BE89" w14:textId="77777777" w:rsidR="009705A7" w:rsidRDefault="009705A7">
    <w:pPr>
      <w:pStyle w:val="BodyText"/>
      <w:spacing w:line="14" w:lineRule="auto"/>
      <w:rPr>
        <w:sz w:val="20"/>
      </w:rPr>
    </w:pPr>
    <w:r>
      <w:rPr>
        <w:noProof/>
        <w:lang w:bidi="ar-SA"/>
      </w:rPr>
      <mc:AlternateContent>
        <mc:Choice Requires="wps">
          <w:drawing>
            <wp:anchor distT="0" distB="0" distL="114300" distR="114300" simplePos="0" relativeHeight="503271920" behindDoc="1" locked="0" layoutInCell="1" allowOverlap="1" wp14:anchorId="2ECC3013" wp14:editId="6A5D1853">
              <wp:simplePos x="0" y="0"/>
              <wp:positionH relativeFrom="page">
                <wp:posOffset>514350</wp:posOffset>
              </wp:positionH>
              <wp:positionV relativeFrom="page">
                <wp:posOffset>10306685</wp:posOffset>
              </wp:positionV>
              <wp:extent cx="127635" cy="175895"/>
              <wp:effectExtent l="0" t="635" r="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B5C8C" w14:textId="77777777" w:rsidR="009705A7" w:rsidRDefault="009705A7">
                          <w:pPr>
                            <w:pStyle w:val="BodyText"/>
                            <w:spacing w:before="11"/>
                            <w:ind w:left="40"/>
                          </w:pPr>
                          <w:r>
                            <w:rPr>
                              <w:color w:val="151741"/>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C3013" id="_x0000_t202" coordsize="21600,21600" o:spt="202" path="m,l,21600r21600,l21600,xe">
              <v:stroke joinstyle="miter"/>
              <v:path gradientshapeok="t" o:connecttype="rect"/>
            </v:shapetype>
            <v:shape id="Text Box 7" o:spid="_x0000_s1026" type="#_x0000_t202" style="position:absolute;margin-left:40.5pt;margin-top:811.55pt;width:10.05pt;height:13.85pt;z-index:-4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2Oqw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" filled="f" stroked="f">
              <v:textbox inset="0,0,0,0">
                <w:txbxContent>
                  <w:p w14:paraId="5BDB5C8C" w14:textId="77777777" w:rsidR="009705A7" w:rsidRDefault="009705A7">
                    <w:pPr>
                      <w:pStyle w:val="BodyText"/>
                      <w:spacing w:before="11"/>
                      <w:ind w:left="40"/>
                    </w:pPr>
                    <w:r>
                      <w:rPr>
                        <w:color w:val="151741"/>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53387"/>
      <w:docPartObj>
        <w:docPartGallery w:val="Page Numbers (Bottom of Page)"/>
        <w:docPartUnique/>
      </w:docPartObj>
    </w:sdtPr>
    <w:sdtEndPr>
      <w:rPr>
        <w:noProof/>
      </w:rPr>
    </w:sdtEndPr>
    <w:sdtContent>
      <w:p w14:paraId="6EB73C62" w14:textId="59885D97" w:rsidR="00854D58" w:rsidRDefault="00854D58" w:rsidP="00920436">
        <w:pPr>
          <w:pStyle w:val="Footer"/>
          <w:ind w:right="567"/>
          <w:jc w:val="right"/>
        </w:pPr>
        <w:r w:rsidRPr="00935869">
          <w:rPr>
            <w:rFonts w:asciiTheme="minorHAnsi" w:hAnsiTheme="minorHAnsi" w:cstheme="minorHAnsi"/>
            <w:sz w:val="18"/>
            <w:szCs w:val="18"/>
          </w:rPr>
          <w:fldChar w:fldCharType="begin"/>
        </w:r>
        <w:r w:rsidRPr="00935869">
          <w:rPr>
            <w:rFonts w:asciiTheme="minorHAnsi" w:hAnsiTheme="minorHAnsi" w:cstheme="minorHAnsi"/>
            <w:sz w:val="18"/>
            <w:szCs w:val="18"/>
          </w:rPr>
          <w:instrText xml:space="preserve"> PAGE   \* MERGEFORMAT </w:instrText>
        </w:r>
        <w:r w:rsidRPr="00935869">
          <w:rPr>
            <w:rFonts w:asciiTheme="minorHAnsi" w:hAnsiTheme="minorHAnsi" w:cstheme="minorHAnsi"/>
            <w:sz w:val="18"/>
            <w:szCs w:val="18"/>
          </w:rPr>
          <w:fldChar w:fldCharType="separate"/>
        </w:r>
        <w:r w:rsidR="00657C43">
          <w:rPr>
            <w:rFonts w:asciiTheme="minorHAnsi" w:hAnsiTheme="minorHAnsi" w:cstheme="minorHAnsi"/>
            <w:noProof/>
            <w:sz w:val="18"/>
            <w:szCs w:val="18"/>
          </w:rPr>
          <w:t>4</w:t>
        </w:r>
        <w:r w:rsidRPr="00935869">
          <w:rPr>
            <w:rFonts w:asciiTheme="minorHAnsi" w:hAnsiTheme="minorHAnsi" w:cstheme="minorHAnsi"/>
            <w:noProof/>
            <w:sz w:val="18"/>
            <w:szCs w:val="18"/>
          </w:rPr>
          <w:fldChar w:fldCharType="end"/>
        </w:r>
      </w:p>
    </w:sdtContent>
  </w:sdt>
  <w:p w14:paraId="43400C29" w14:textId="0EF3ADBC" w:rsidR="009705A7" w:rsidRDefault="009705A7">
    <w:pPr>
      <w:pStyle w:val="BodyText"/>
      <w:spacing w:line="14" w:lineRule="auto"/>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77635" w14:textId="77777777" w:rsidR="007F7CFF" w:rsidRDefault="007F7CFF">
      <w:r>
        <w:separator/>
      </w:r>
    </w:p>
  </w:footnote>
  <w:footnote w:type="continuationSeparator" w:id="0">
    <w:p w14:paraId="633F7A54" w14:textId="77777777" w:rsidR="007F7CFF" w:rsidRDefault="007F7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FDE1" w14:textId="77777777" w:rsidR="00F74127" w:rsidRDefault="00CF4458">
    <w:pPr>
      <w:pStyle w:val="Header"/>
      <w:rPr>
        <w:color w:val="C11F59"/>
        <w:spacing w:val="2"/>
        <w:w w:val="105"/>
      </w:rPr>
    </w:pPr>
    <w:r>
      <w:rPr>
        <w:noProof/>
        <w:lang w:bidi="ar-SA"/>
      </w:rPr>
      <w:drawing>
        <wp:anchor distT="0" distB="0" distL="114300" distR="114300" simplePos="0" relativeHeight="251659264" behindDoc="0" locked="0" layoutInCell="1" allowOverlap="1" wp14:anchorId="63D5353A" wp14:editId="7AB18954">
          <wp:simplePos x="0" y="0"/>
          <wp:positionH relativeFrom="rightMargin">
            <wp:posOffset>-1126808</wp:posOffset>
          </wp:positionH>
          <wp:positionV relativeFrom="topMargin">
            <wp:posOffset>176847</wp:posOffset>
          </wp:positionV>
          <wp:extent cx="596900" cy="643255"/>
          <wp:effectExtent l="0" t="0" r="0" b="4445"/>
          <wp:wrapSquare wrapText="bothSides"/>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ee.jpg"/>
                  <pic:cNvPicPr/>
                </pic:nvPicPr>
                <pic:blipFill>
                  <a:blip r:embed="rId1">
                    <a:extLst>
                      <a:ext uri="{28A0092B-C50C-407E-A947-70E740481C1C}">
                        <a14:useLocalDpi xmlns:a14="http://schemas.microsoft.com/office/drawing/2010/main" val="0"/>
                      </a:ext>
                    </a:extLst>
                  </a:blip>
                  <a:stretch>
                    <a:fillRect/>
                  </a:stretch>
                </pic:blipFill>
                <pic:spPr>
                  <a:xfrm>
                    <a:off x="0" y="0"/>
                    <a:ext cx="596900" cy="643255"/>
                  </a:xfrm>
                  <a:prstGeom prst="rect">
                    <a:avLst/>
                  </a:prstGeom>
                </pic:spPr>
              </pic:pic>
            </a:graphicData>
          </a:graphic>
          <wp14:sizeRelH relativeFrom="margin">
            <wp14:pctWidth>0</wp14:pctWidth>
          </wp14:sizeRelH>
          <wp14:sizeRelV relativeFrom="margin">
            <wp14:pctHeight>0</wp14:pctHeight>
          </wp14:sizeRelV>
        </wp:anchor>
      </w:drawing>
    </w:r>
    <w:r>
      <w:rPr>
        <w:color w:val="C11F59"/>
        <w:spacing w:val="2"/>
        <w:w w:val="105"/>
      </w:rPr>
      <w:t xml:space="preserve">          </w:t>
    </w:r>
  </w:p>
  <w:p w14:paraId="26B03A9F" w14:textId="77777777" w:rsidR="00F74127" w:rsidRDefault="00F74127">
    <w:pPr>
      <w:pStyle w:val="Header"/>
      <w:rPr>
        <w:color w:val="C11F59"/>
        <w:spacing w:val="2"/>
        <w:w w:val="105"/>
      </w:rPr>
    </w:pPr>
  </w:p>
  <w:p w14:paraId="28BB0618" w14:textId="77777777" w:rsidR="00EE17EC" w:rsidRDefault="00EE17EC">
    <w:pPr>
      <w:pStyle w:val="Header"/>
      <w:rPr>
        <w:color w:val="C11F59"/>
        <w:spacing w:val="2"/>
        <w:w w:val="105"/>
      </w:rPr>
    </w:pPr>
  </w:p>
  <w:p w14:paraId="21E5575F" w14:textId="1A80B474" w:rsidR="00883DA9" w:rsidRDefault="00CF4458" w:rsidP="00883DA9">
    <w:pPr>
      <w:pStyle w:val="Header"/>
      <w:ind w:left="737"/>
      <w:rPr>
        <w:color w:val="151741"/>
        <w:w w:val="105"/>
      </w:rPr>
    </w:pPr>
    <w:r>
      <w:rPr>
        <w:color w:val="C11F59"/>
        <w:spacing w:val="2"/>
        <w:w w:val="105"/>
      </w:rPr>
      <w:t xml:space="preserve">ASTREA </w:t>
    </w:r>
    <w:r w:rsidRPr="00E879B6">
      <w:rPr>
        <w:color w:val="C11F59"/>
        <w:w w:val="105"/>
      </w:rPr>
      <w:t>ACADEMY</w:t>
    </w:r>
    <w:r>
      <w:rPr>
        <w:color w:val="C11F59"/>
        <w:w w:val="105"/>
      </w:rPr>
      <w:t xml:space="preserve"> TRUST </w:t>
    </w:r>
    <w:r>
      <w:rPr>
        <w:color w:val="151741"/>
        <w:w w:val="105"/>
        <w:position w:val="2"/>
      </w:rPr>
      <w:t xml:space="preserve">| </w:t>
    </w:r>
    <w:r w:rsidR="009B6C86">
      <w:rPr>
        <w:color w:val="151741"/>
        <w:w w:val="105"/>
      </w:rPr>
      <w:t>ASSISTANT PRINCIPAL</w:t>
    </w:r>
    <w:r w:rsidR="00657C43">
      <w:rPr>
        <w:color w:val="151741"/>
        <w:w w:val="105"/>
      </w:rPr>
      <w:t xml:space="preserve"> – THE HILL PRIMARY ACADEMY</w:t>
    </w:r>
  </w:p>
  <w:p w14:paraId="6FC572C2" w14:textId="7D9D55D2" w:rsidR="00CF4458" w:rsidRDefault="00BE020E">
    <w:pPr>
      <w:pStyle w:val="Header"/>
    </w:pPr>
    <w:r>
      <w:rPr>
        <w:noProof/>
        <w:lang w:bidi="ar-SA"/>
      </w:rPr>
      <mc:AlternateContent>
        <mc:Choice Requires="wps">
          <w:drawing>
            <wp:anchor distT="0" distB="0" distL="114300" distR="114300" simplePos="0" relativeHeight="503277184" behindDoc="0" locked="0" layoutInCell="1" allowOverlap="1" wp14:anchorId="17F251D8" wp14:editId="7B16D821">
              <wp:simplePos x="0" y="0"/>
              <wp:positionH relativeFrom="column">
                <wp:posOffset>485774</wp:posOffset>
              </wp:positionH>
              <wp:positionV relativeFrom="paragraph">
                <wp:posOffset>90170</wp:posOffset>
              </wp:positionV>
              <wp:extent cx="52292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229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970A16" id="Straight Connector 1" o:spid="_x0000_s1026" style="position:absolute;z-index:503277184;visibility:visible;mso-wrap-style:square;mso-wrap-distance-left:9pt;mso-wrap-distance-top:0;mso-wrap-distance-right:9pt;mso-wrap-distance-bottom:0;mso-position-horizontal:absolute;mso-position-horizontal-relative:text;mso-position-vertical:absolute;mso-position-vertical-relative:text" from="38.25pt,7.1pt" to="450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6954"/>
    <w:multiLevelType w:val="hybridMultilevel"/>
    <w:tmpl w:val="68A6FE8C"/>
    <w:lvl w:ilvl="0" w:tplc="8B6AD6B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26F3E"/>
    <w:multiLevelType w:val="hybridMultilevel"/>
    <w:tmpl w:val="AFE0D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531C5"/>
    <w:multiLevelType w:val="hybridMultilevel"/>
    <w:tmpl w:val="123E2F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A51514"/>
    <w:multiLevelType w:val="hybridMultilevel"/>
    <w:tmpl w:val="98B01948"/>
    <w:lvl w:ilvl="0" w:tplc="13003746">
      <w:start w:val="1"/>
      <w:numFmt w:val="bullet"/>
      <w:lvlText w:val=""/>
      <w:lvlJc w:val="left"/>
      <w:pPr>
        <w:ind w:left="1097" w:hanging="360"/>
      </w:pPr>
      <w:rPr>
        <w:rFonts w:ascii="Symbol" w:hAnsi="Symbol" w:hint="default"/>
        <w:color w:val="99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307886"/>
    <w:multiLevelType w:val="hybridMultilevel"/>
    <w:tmpl w:val="FB6C21D8"/>
    <w:lvl w:ilvl="0" w:tplc="13003746">
      <w:start w:val="1"/>
      <w:numFmt w:val="bullet"/>
      <w:lvlText w:val=""/>
      <w:lvlJc w:val="left"/>
      <w:pPr>
        <w:ind w:left="1114" w:hanging="360"/>
      </w:pPr>
      <w:rPr>
        <w:rFonts w:ascii="Symbol" w:hAnsi="Symbol" w:hint="default"/>
        <w:color w:val="990033"/>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5" w15:restartNumberingAfterBreak="0">
    <w:nsid w:val="14A77418"/>
    <w:multiLevelType w:val="hybridMultilevel"/>
    <w:tmpl w:val="2FD2CFE8"/>
    <w:lvl w:ilvl="0" w:tplc="13003746">
      <w:start w:val="1"/>
      <w:numFmt w:val="bullet"/>
      <w:lvlText w:val=""/>
      <w:lvlJc w:val="left"/>
      <w:pPr>
        <w:ind w:left="1457" w:hanging="360"/>
      </w:pPr>
      <w:rPr>
        <w:rFonts w:ascii="Symbol" w:hAnsi="Symbol" w:hint="default"/>
        <w:color w:val="9900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7466C"/>
    <w:multiLevelType w:val="hybridMultilevel"/>
    <w:tmpl w:val="BEE8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9076B"/>
    <w:multiLevelType w:val="hybridMultilevel"/>
    <w:tmpl w:val="8AFC6AD2"/>
    <w:lvl w:ilvl="0" w:tplc="04090003">
      <w:start w:val="1"/>
      <w:numFmt w:val="bullet"/>
      <w:lvlText w:val="o"/>
      <w:lvlJc w:val="left"/>
      <w:pPr>
        <w:ind w:left="720" w:hanging="360"/>
      </w:pPr>
      <w:rPr>
        <w:rFonts w:ascii="Courier New" w:hAnsi="Courier New"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BA3C98"/>
    <w:multiLevelType w:val="hybridMultilevel"/>
    <w:tmpl w:val="EFB48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47822"/>
    <w:multiLevelType w:val="hybridMultilevel"/>
    <w:tmpl w:val="285A8B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60C5617"/>
    <w:multiLevelType w:val="hybridMultilevel"/>
    <w:tmpl w:val="121A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16EB4"/>
    <w:multiLevelType w:val="hybridMultilevel"/>
    <w:tmpl w:val="9F0AB27C"/>
    <w:lvl w:ilvl="0" w:tplc="13003746">
      <w:start w:val="1"/>
      <w:numFmt w:val="bullet"/>
      <w:lvlText w:val=""/>
      <w:lvlJc w:val="left"/>
      <w:pPr>
        <w:ind w:left="1097" w:hanging="360"/>
      </w:pPr>
      <w:rPr>
        <w:rFonts w:ascii="Symbol" w:hAnsi="Symbol" w:hint="default"/>
        <w:color w:val="99003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12B40"/>
    <w:multiLevelType w:val="hybridMultilevel"/>
    <w:tmpl w:val="D788055A"/>
    <w:lvl w:ilvl="0" w:tplc="13003746">
      <w:start w:val="1"/>
      <w:numFmt w:val="bullet"/>
      <w:lvlText w:val=""/>
      <w:lvlJc w:val="left"/>
      <w:pPr>
        <w:ind w:left="1097" w:hanging="360"/>
      </w:pPr>
      <w:rPr>
        <w:rFonts w:ascii="Symbol" w:hAnsi="Symbol" w:hint="default"/>
        <w:color w:val="99003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1747F2"/>
    <w:multiLevelType w:val="hybridMultilevel"/>
    <w:tmpl w:val="86B0852E"/>
    <w:lvl w:ilvl="0" w:tplc="13003746">
      <w:start w:val="1"/>
      <w:numFmt w:val="bullet"/>
      <w:lvlText w:val=""/>
      <w:lvlJc w:val="left"/>
      <w:pPr>
        <w:ind w:left="1097" w:hanging="360"/>
      </w:pPr>
      <w:rPr>
        <w:rFonts w:ascii="Symbol" w:hAnsi="Symbol" w:hint="default"/>
        <w:color w:val="99003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5C00A4"/>
    <w:multiLevelType w:val="hybridMultilevel"/>
    <w:tmpl w:val="80886F32"/>
    <w:lvl w:ilvl="0" w:tplc="13003746">
      <w:start w:val="1"/>
      <w:numFmt w:val="bullet"/>
      <w:lvlText w:val=""/>
      <w:lvlJc w:val="left"/>
      <w:pPr>
        <w:ind w:left="1097" w:hanging="360"/>
      </w:pPr>
      <w:rPr>
        <w:rFonts w:ascii="Symbol" w:hAnsi="Symbol" w:hint="default"/>
        <w:color w:val="9900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00562"/>
    <w:multiLevelType w:val="hybridMultilevel"/>
    <w:tmpl w:val="3668A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240473"/>
    <w:multiLevelType w:val="hybridMultilevel"/>
    <w:tmpl w:val="B608E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CE7003"/>
    <w:multiLevelType w:val="hybridMultilevel"/>
    <w:tmpl w:val="D9AC1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111ED3"/>
    <w:multiLevelType w:val="hybridMultilevel"/>
    <w:tmpl w:val="7DDCBD5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3D022B2F"/>
    <w:multiLevelType w:val="hybridMultilevel"/>
    <w:tmpl w:val="DE1A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F340A"/>
    <w:multiLevelType w:val="hybridMultilevel"/>
    <w:tmpl w:val="2A904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2161920"/>
    <w:multiLevelType w:val="hybridMultilevel"/>
    <w:tmpl w:val="227AF754"/>
    <w:lvl w:ilvl="0" w:tplc="13003746">
      <w:start w:val="1"/>
      <w:numFmt w:val="bullet"/>
      <w:lvlText w:val=""/>
      <w:lvlJc w:val="left"/>
      <w:pPr>
        <w:ind w:left="1097" w:hanging="360"/>
      </w:pPr>
      <w:rPr>
        <w:rFonts w:ascii="Symbol" w:hAnsi="Symbol" w:hint="default"/>
        <w:color w:val="9900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210F9"/>
    <w:multiLevelType w:val="hybridMultilevel"/>
    <w:tmpl w:val="A40AB17E"/>
    <w:lvl w:ilvl="0" w:tplc="13003746">
      <w:start w:val="1"/>
      <w:numFmt w:val="bullet"/>
      <w:lvlText w:val=""/>
      <w:lvlJc w:val="left"/>
      <w:pPr>
        <w:ind w:left="1097" w:hanging="360"/>
      </w:pPr>
      <w:rPr>
        <w:rFonts w:ascii="Symbol" w:hAnsi="Symbol" w:hint="default"/>
        <w:color w:val="9900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8F6383B"/>
    <w:multiLevelType w:val="hybridMultilevel"/>
    <w:tmpl w:val="DC0AE5FC"/>
    <w:lvl w:ilvl="0" w:tplc="13003746">
      <w:start w:val="1"/>
      <w:numFmt w:val="bullet"/>
      <w:lvlText w:val=""/>
      <w:lvlJc w:val="left"/>
      <w:pPr>
        <w:ind w:left="1097" w:hanging="360"/>
      </w:pPr>
      <w:rPr>
        <w:rFonts w:ascii="Symbol" w:hAnsi="Symbol" w:hint="default"/>
        <w:color w:val="990033"/>
      </w:rPr>
    </w:lvl>
    <w:lvl w:ilvl="1" w:tplc="B17EC5AC">
      <w:start w:val="1"/>
      <w:numFmt w:val="bullet"/>
      <w:lvlText w:val=""/>
      <w:lvlJc w:val="left"/>
      <w:pPr>
        <w:ind w:left="1080" w:hanging="360"/>
      </w:pPr>
      <w:rPr>
        <w:rFonts w:ascii="Symbol" w:hAnsi="Symbol" w:hint="default"/>
        <w:color w:val="990033"/>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99464E"/>
    <w:multiLevelType w:val="hybridMultilevel"/>
    <w:tmpl w:val="C39AA1E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9" w15:restartNumberingAfterBreak="0">
    <w:nsid w:val="4B111B62"/>
    <w:multiLevelType w:val="hybridMultilevel"/>
    <w:tmpl w:val="8D20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AF2D88"/>
    <w:multiLevelType w:val="hybridMultilevel"/>
    <w:tmpl w:val="0A3862CC"/>
    <w:lvl w:ilvl="0" w:tplc="13003746">
      <w:start w:val="1"/>
      <w:numFmt w:val="bullet"/>
      <w:lvlText w:val=""/>
      <w:lvlJc w:val="left"/>
      <w:pPr>
        <w:ind w:left="1097" w:hanging="360"/>
      </w:pPr>
      <w:rPr>
        <w:rFonts w:ascii="Symbol" w:hAnsi="Symbol" w:hint="default"/>
        <w:color w:val="9900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7008D5"/>
    <w:multiLevelType w:val="hybridMultilevel"/>
    <w:tmpl w:val="278A4058"/>
    <w:lvl w:ilvl="0" w:tplc="13003746">
      <w:start w:val="1"/>
      <w:numFmt w:val="bullet"/>
      <w:lvlText w:val=""/>
      <w:lvlJc w:val="left"/>
      <w:pPr>
        <w:ind w:left="1097" w:hanging="360"/>
      </w:pPr>
      <w:rPr>
        <w:rFonts w:ascii="Symbol" w:hAnsi="Symbol" w:hint="default"/>
        <w:color w:val="99003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00297A"/>
    <w:multiLevelType w:val="hybridMultilevel"/>
    <w:tmpl w:val="E2E880E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67C259B"/>
    <w:multiLevelType w:val="multilevel"/>
    <w:tmpl w:val="99084C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57E960BE"/>
    <w:multiLevelType w:val="hybridMultilevel"/>
    <w:tmpl w:val="2EAAB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0CF1EF4"/>
    <w:multiLevelType w:val="hybridMultilevel"/>
    <w:tmpl w:val="63820FAC"/>
    <w:lvl w:ilvl="0" w:tplc="B17EC5AC">
      <w:start w:val="1"/>
      <w:numFmt w:val="bullet"/>
      <w:lvlText w:val=""/>
      <w:lvlJc w:val="left"/>
      <w:pPr>
        <w:ind w:left="720" w:hanging="360"/>
      </w:pPr>
      <w:rPr>
        <w:rFonts w:ascii="Symbol" w:hAnsi="Symbol" w:hint="default"/>
        <w:color w:val="9900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F7CBF"/>
    <w:multiLevelType w:val="hybridMultilevel"/>
    <w:tmpl w:val="E7684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B852534"/>
    <w:multiLevelType w:val="hybridMultilevel"/>
    <w:tmpl w:val="0E0EB5A0"/>
    <w:lvl w:ilvl="0" w:tplc="68363946">
      <w:numFmt w:val="bullet"/>
      <w:lvlText w:val=""/>
      <w:lvlJc w:val="left"/>
      <w:pPr>
        <w:ind w:left="100" w:hanging="101"/>
      </w:pPr>
      <w:rPr>
        <w:rFonts w:ascii="Wingdings 2" w:eastAsia="Wingdings 2" w:hAnsi="Wingdings 2" w:cs="Wingdings 2" w:hint="default"/>
        <w:color w:val="009DE2"/>
        <w:w w:val="102"/>
        <w:sz w:val="15"/>
        <w:szCs w:val="15"/>
        <w:lang w:val="en-GB" w:eastAsia="en-GB" w:bidi="en-GB"/>
      </w:rPr>
    </w:lvl>
    <w:lvl w:ilvl="1" w:tplc="878C8B64">
      <w:numFmt w:val="bullet"/>
      <w:lvlText w:val="•"/>
      <w:lvlJc w:val="left"/>
      <w:pPr>
        <w:ind w:left="525" w:hanging="101"/>
      </w:pPr>
      <w:rPr>
        <w:rFonts w:hint="default"/>
        <w:lang w:val="en-GB" w:eastAsia="en-GB" w:bidi="en-GB"/>
      </w:rPr>
    </w:lvl>
    <w:lvl w:ilvl="2" w:tplc="F4842AF0">
      <w:numFmt w:val="bullet"/>
      <w:lvlText w:val="•"/>
      <w:lvlJc w:val="left"/>
      <w:pPr>
        <w:ind w:left="951" w:hanging="101"/>
      </w:pPr>
      <w:rPr>
        <w:rFonts w:hint="default"/>
        <w:lang w:val="en-GB" w:eastAsia="en-GB" w:bidi="en-GB"/>
      </w:rPr>
    </w:lvl>
    <w:lvl w:ilvl="3" w:tplc="8EE0C61A">
      <w:numFmt w:val="bullet"/>
      <w:lvlText w:val="•"/>
      <w:lvlJc w:val="left"/>
      <w:pPr>
        <w:ind w:left="1377" w:hanging="101"/>
      </w:pPr>
      <w:rPr>
        <w:rFonts w:hint="default"/>
        <w:lang w:val="en-GB" w:eastAsia="en-GB" w:bidi="en-GB"/>
      </w:rPr>
    </w:lvl>
    <w:lvl w:ilvl="4" w:tplc="813C387E">
      <w:numFmt w:val="bullet"/>
      <w:lvlText w:val="•"/>
      <w:lvlJc w:val="left"/>
      <w:pPr>
        <w:ind w:left="1803" w:hanging="101"/>
      </w:pPr>
      <w:rPr>
        <w:rFonts w:hint="default"/>
        <w:lang w:val="en-GB" w:eastAsia="en-GB" w:bidi="en-GB"/>
      </w:rPr>
    </w:lvl>
    <w:lvl w:ilvl="5" w:tplc="A768BB7C">
      <w:numFmt w:val="bullet"/>
      <w:lvlText w:val="•"/>
      <w:lvlJc w:val="left"/>
      <w:pPr>
        <w:ind w:left="2229" w:hanging="101"/>
      </w:pPr>
      <w:rPr>
        <w:rFonts w:hint="default"/>
        <w:lang w:val="en-GB" w:eastAsia="en-GB" w:bidi="en-GB"/>
      </w:rPr>
    </w:lvl>
    <w:lvl w:ilvl="6" w:tplc="3C2CB4C8">
      <w:numFmt w:val="bullet"/>
      <w:lvlText w:val="•"/>
      <w:lvlJc w:val="left"/>
      <w:pPr>
        <w:ind w:left="2655" w:hanging="101"/>
      </w:pPr>
      <w:rPr>
        <w:rFonts w:hint="default"/>
        <w:lang w:val="en-GB" w:eastAsia="en-GB" w:bidi="en-GB"/>
      </w:rPr>
    </w:lvl>
    <w:lvl w:ilvl="7" w:tplc="E12CFDFC">
      <w:numFmt w:val="bullet"/>
      <w:lvlText w:val="•"/>
      <w:lvlJc w:val="left"/>
      <w:pPr>
        <w:ind w:left="3081" w:hanging="101"/>
      </w:pPr>
      <w:rPr>
        <w:rFonts w:hint="default"/>
        <w:lang w:val="en-GB" w:eastAsia="en-GB" w:bidi="en-GB"/>
      </w:rPr>
    </w:lvl>
    <w:lvl w:ilvl="8" w:tplc="66122248">
      <w:numFmt w:val="bullet"/>
      <w:lvlText w:val="•"/>
      <w:lvlJc w:val="left"/>
      <w:pPr>
        <w:ind w:left="3507" w:hanging="101"/>
      </w:pPr>
      <w:rPr>
        <w:rFonts w:hint="default"/>
        <w:lang w:val="en-GB" w:eastAsia="en-GB" w:bidi="en-GB"/>
      </w:rPr>
    </w:lvl>
  </w:abstractNum>
  <w:abstractNum w:abstractNumId="39" w15:restartNumberingAfterBreak="0">
    <w:nsid w:val="6D1C1A0F"/>
    <w:multiLevelType w:val="hybridMultilevel"/>
    <w:tmpl w:val="CFCAF544"/>
    <w:lvl w:ilvl="0" w:tplc="13003746">
      <w:start w:val="1"/>
      <w:numFmt w:val="bullet"/>
      <w:lvlText w:val=""/>
      <w:lvlJc w:val="left"/>
      <w:pPr>
        <w:ind w:left="1097" w:hanging="360"/>
      </w:pPr>
      <w:rPr>
        <w:rFonts w:ascii="Symbol" w:hAnsi="Symbol" w:hint="default"/>
        <w:color w:val="99003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546BC1"/>
    <w:multiLevelType w:val="hybridMultilevel"/>
    <w:tmpl w:val="1FD22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0D7A06"/>
    <w:multiLevelType w:val="multilevel"/>
    <w:tmpl w:val="03E6EB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70617F40"/>
    <w:multiLevelType w:val="hybridMultilevel"/>
    <w:tmpl w:val="0216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54514"/>
    <w:multiLevelType w:val="hybridMultilevel"/>
    <w:tmpl w:val="3C084FF0"/>
    <w:lvl w:ilvl="0" w:tplc="13003746">
      <w:start w:val="1"/>
      <w:numFmt w:val="bullet"/>
      <w:lvlText w:val=""/>
      <w:lvlJc w:val="left"/>
      <w:pPr>
        <w:ind w:left="1457" w:hanging="360"/>
      </w:pPr>
      <w:rPr>
        <w:rFonts w:ascii="Symbol" w:hAnsi="Symbol" w:hint="default"/>
        <w:color w:val="990033"/>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5" w15:restartNumberingAfterBreak="0">
    <w:nsid w:val="7A793EDE"/>
    <w:multiLevelType w:val="hybridMultilevel"/>
    <w:tmpl w:val="07DAA48C"/>
    <w:lvl w:ilvl="0" w:tplc="13003746">
      <w:start w:val="1"/>
      <w:numFmt w:val="bullet"/>
      <w:lvlText w:val=""/>
      <w:lvlJc w:val="left"/>
      <w:pPr>
        <w:ind w:left="1457" w:hanging="360"/>
      </w:pPr>
      <w:rPr>
        <w:rFonts w:ascii="Symbol" w:hAnsi="Symbol" w:hint="default"/>
        <w:color w:val="9900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3B6CCC"/>
    <w:multiLevelType w:val="hybridMultilevel"/>
    <w:tmpl w:val="49E43DB2"/>
    <w:lvl w:ilvl="0" w:tplc="13003746">
      <w:start w:val="1"/>
      <w:numFmt w:val="bullet"/>
      <w:lvlText w:val=""/>
      <w:lvlJc w:val="left"/>
      <w:pPr>
        <w:ind w:left="1097" w:hanging="360"/>
      </w:pPr>
      <w:rPr>
        <w:rFonts w:ascii="Symbol" w:hAnsi="Symbol" w:hint="default"/>
        <w:color w:val="99003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8"/>
  </w:num>
  <w:num w:numId="2">
    <w:abstractNumId w:val="7"/>
  </w:num>
  <w:num w:numId="3">
    <w:abstractNumId w:val="18"/>
  </w:num>
  <w:num w:numId="4">
    <w:abstractNumId w:val="0"/>
  </w:num>
  <w:num w:numId="5">
    <w:abstractNumId w:val="28"/>
  </w:num>
  <w:num w:numId="6">
    <w:abstractNumId w:val="44"/>
  </w:num>
  <w:num w:numId="7">
    <w:abstractNumId w:val="26"/>
  </w:num>
  <w:num w:numId="8">
    <w:abstractNumId w:val="40"/>
  </w:num>
  <w:num w:numId="9">
    <w:abstractNumId w:val="11"/>
  </w:num>
  <w:num w:numId="10">
    <w:abstractNumId w:val="5"/>
  </w:num>
  <w:num w:numId="11">
    <w:abstractNumId w:val="46"/>
  </w:num>
  <w:num w:numId="12">
    <w:abstractNumId w:val="6"/>
  </w:num>
  <w:num w:numId="13">
    <w:abstractNumId w:val="20"/>
  </w:num>
  <w:num w:numId="14">
    <w:abstractNumId w:val="29"/>
  </w:num>
  <w:num w:numId="15">
    <w:abstractNumId w:val="10"/>
  </w:num>
  <w:num w:numId="16">
    <w:abstractNumId w:val="32"/>
  </w:num>
  <w:num w:numId="17">
    <w:abstractNumId w:val="13"/>
  </w:num>
  <w:num w:numId="18">
    <w:abstractNumId w:val="45"/>
  </w:num>
  <w:num w:numId="19">
    <w:abstractNumId w:val="3"/>
  </w:num>
  <w:num w:numId="20">
    <w:abstractNumId w:val="39"/>
  </w:num>
  <w:num w:numId="21">
    <w:abstractNumId w:val="21"/>
  </w:num>
  <w:num w:numId="22">
    <w:abstractNumId w:val="14"/>
  </w:num>
  <w:num w:numId="23">
    <w:abstractNumId w:val="42"/>
  </w:num>
  <w:num w:numId="24">
    <w:abstractNumId w:val="27"/>
  </w:num>
  <w:num w:numId="25">
    <w:abstractNumId w:val="43"/>
  </w:num>
  <w:num w:numId="26">
    <w:abstractNumId w:val="36"/>
  </w:num>
  <w:num w:numId="27">
    <w:abstractNumId w:val="31"/>
  </w:num>
  <w:num w:numId="28">
    <w:abstractNumId w:val="12"/>
  </w:num>
  <w:num w:numId="29">
    <w:abstractNumId w:val="4"/>
  </w:num>
  <w:num w:numId="30">
    <w:abstractNumId w:val="25"/>
  </w:num>
  <w:num w:numId="31">
    <w:abstractNumId w:val="24"/>
  </w:num>
  <w:num w:numId="32">
    <w:abstractNumId w:val="15"/>
  </w:num>
  <w:num w:numId="33">
    <w:abstractNumId w:val="30"/>
  </w:num>
  <w:num w:numId="34">
    <w:abstractNumId w:val="23"/>
  </w:num>
  <w:num w:numId="35">
    <w:abstractNumId w:val="8"/>
  </w:num>
  <w:num w:numId="36">
    <w:abstractNumId w:val="41"/>
  </w:num>
  <w:num w:numId="37">
    <w:abstractNumId w:val="16"/>
  </w:num>
  <w:num w:numId="38">
    <w:abstractNumId w:val="19"/>
  </w:num>
  <w:num w:numId="39">
    <w:abstractNumId w:val="35"/>
  </w:num>
  <w:num w:numId="40">
    <w:abstractNumId w:val="9"/>
  </w:num>
  <w:num w:numId="41">
    <w:abstractNumId w:val="33"/>
  </w:num>
  <w:num w:numId="42">
    <w:abstractNumId w:val="2"/>
  </w:num>
  <w:num w:numId="43">
    <w:abstractNumId w:val="34"/>
  </w:num>
  <w:num w:numId="44">
    <w:abstractNumId w:val="1"/>
  </w:num>
  <w:num w:numId="45">
    <w:abstractNumId w:val="17"/>
  </w:num>
  <w:num w:numId="46">
    <w:abstractNumId w:val="2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2A"/>
    <w:rsid w:val="00000747"/>
    <w:rsid w:val="00002320"/>
    <w:rsid w:val="000027E7"/>
    <w:rsid w:val="00012CF9"/>
    <w:rsid w:val="00030763"/>
    <w:rsid w:val="00033D4C"/>
    <w:rsid w:val="00037C80"/>
    <w:rsid w:val="00040425"/>
    <w:rsid w:val="0004777C"/>
    <w:rsid w:val="000543EB"/>
    <w:rsid w:val="00055DAE"/>
    <w:rsid w:val="000573E2"/>
    <w:rsid w:val="00060389"/>
    <w:rsid w:val="0006195C"/>
    <w:rsid w:val="000628FA"/>
    <w:rsid w:val="00062952"/>
    <w:rsid w:val="00065E91"/>
    <w:rsid w:val="00080F5B"/>
    <w:rsid w:val="00085368"/>
    <w:rsid w:val="0008554E"/>
    <w:rsid w:val="000A130C"/>
    <w:rsid w:val="000A42CB"/>
    <w:rsid w:val="000B2E2F"/>
    <w:rsid w:val="000B619D"/>
    <w:rsid w:val="000C43BF"/>
    <w:rsid w:val="000D45B2"/>
    <w:rsid w:val="000D54D4"/>
    <w:rsid w:val="000E49FA"/>
    <w:rsid w:val="000E4CEF"/>
    <w:rsid w:val="000E756C"/>
    <w:rsid w:val="000F1A80"/>
    <w:rsid w:val="000F4C99"/>
    <w:rsid w:val="000F5D93"/>
    <w:rsid w:val="00103096"/>
    <w:rsid w:val="001100C1"/>
    <w:rsid w:val="00110EF0"/>
    <w:rsid w:val="00110FDC"/>
    <w:rsid w:val="001204A7"/>
    <w:rsid w:val="001219DC"/>
    <w:rsid w:val="00121A54"/>
    <w:rsid w:val="00123BF9"/>
    <w:rsid w:val="001246BC"/>
    <w:rsid w:val="00124F62"/>
    <w:rsid w:val="00126780"/>
    <w:rsid w:val="00130B79"/>
    <w:rsid w:val="00133A1A"/>
    <w:rsid w:val="001377FD"/>
    <w:rsid w:val="001470E0"/>
    <w:rsid w:val="00150CA4"/>
    <w:rsid w:val="00150D2F"/>
    <w:rsid w:val="00150F04"/>
    <w:rsid w:val="00151226"/>
    <w:rsid w:val="0015232C"/>
    <w:rsid w:val="0015781A"/>
    <w:rsid w:val="00166D53"/>
    <w:rsid w:val="0017432B"/>
    <w:rsid w:val="00175E2D"/>
    <w:rsid w:val="00186762"/>
    <w:rsid w:val="0019160E"/>
    <w:rsid w:val="001919DB"/>
    <w:rsid w:val="00192FAF"/>
    <w:rsid w:val="001A2F61"/>
    <w:rsid w:val="001A4575"/>
    <w:rsid w:val="001A49FB"/>
    <w:rsid w:val="001B62F2"/>
    <w:rsid w:val="001C3675"/>
    <w:rsid w:val="001C6285"/>
    <w:rsid w:val="001D0A2A"/>
    <w:rsid w:val="001D12BC"/>
    <w:rsid w:val="001D13D1"/>
    <w:rsid w:val="001D197B"/>
    <w:rsid w:val="001D6F75"/>
    <w:rsid w:val="001E4C45"/>
    <w:rsid w:val="001F2A94"/>
    <w:rsid w:val="001F7205"/>
    <w:rsid w:val="002021D2"/>
    <w:rsid w:val="00205ECF"/>
    <w:rsid w:val="00205FF5"/>
    <w:rsid w:val="00207EB7"/>
    <w:rsid w:val="0021431D"/>
    <w:rsid w:val="002230A9"/>
    <w:rsid w:val="00224865"/>
    <w:rsid w:val="00224D37"/>
    <w:rsid w:val="0023744A"/>
    <w:rsid w:val="00246FF8"/>
    <w:rsid w:val="00253878"/>
    <w:rsid w:val="002650A5"/>
    <w:rsid w:val="0027184B"/>
    <w:rsid w:val="002750BE"/>
    <w:rsid w:val="00276DC5"/>
    <w:rsid w:val="002818A2"/>
    <w:rsid w:val="0028302A"/>
    <w:rsid w:val="002844DF"/>
    <w:rsid w:val="00285103"/>
    <w:rsid w:val="002948BB"/>
    <w:rsid w:val="00296BFF"/>
    <w:rsid w:val="002A1D2C"/>
    <w:rsid w:val="002A28C7"/>
    <w:rsid w:val="002A636F"/>
    <w:rsid w:val="002A7AD6"/>
    <w:rsid w:val="002A7EB0"/>
    <w:rsid w:val="002B1B91"/>
    <w:rsid w:val="002C1289"/>
    <w:rsid w:val="002C4CE6"/>
    <w:rsid w:val="002C5CD4"/>
    <w:rsid w:val="002D198F"/>
    <w:rsid w:val="002D34FD"/>
    <w:rsid w:val="002E0A1C"/>
    <w:rsid w:val="002E29D6"/>
    <w:rsid w:val="002E450C"/>
    <w:rsid w:val="002E5739"/>
    <w:rsid w:val="002F2152"/>
    <w:rsid w:val="002F3980"/>
    <w:rsid w:val="002F3E09"/>
    <w:rsid w:val="002F48D8"/>
    <w:rsid w:val="002F5EBC"/>
    <w:rsid w:val="00301803"/>
    <w:rsid w:val="00301C91"/>
    <w:rsid w:val="003042C8"/>
    <w:rsid w:val="0031367D"/>
    <w:rsid w:val="00321D1C"/>
    <w:rsid w:val="00323699"/>
    <w:rsid w:val="00325A7D"/>
    <w:rsid w:val="00327404"/>
    <w:rsid w:val="0033022C"/>
    <w:rsid w:val="00333FEB"/>
    <w:rsid w:val="003347DB"/>
    <w:rsid w:val="00337DE7"/>
    <w:rsid w:val="00340A44"/>
    <w:rsid w:val="00343716"/>
    <w:rsid w:val="00346B5F"/>
    <w:rsid w:val="00347E75"/>
    <w:rsid w:val="00354299"/>
    <w:rsid w:val="00361384"/>
    <w:rsid w:val="00364AB3"/>
    <w:rsid w:val="00370493"/>
    <w:rsid w:val="00382A0E"/>
    <w:rsid w:val="00383B28"/>
    <w:rsid w:val="00390A2F"/>
    <w:rsid w:val="00393700"/>
    <w:rsid w:val="003952A0"/>
    <w:rsid w:val="003B0C0D"/>
    <w:rsid w:val="003C3E59"/>
    <w:rsid w:val="003C4F66"/>
    <w:rsid w:val="003D05FB"/>
    <w:rsid w:val="003D4361"/>
    <w:rsid w:val="003D5AAB"/>
    <w:rsid w:val="003D5FDD"/>
    <w:rsid w:val="003D6297"/>
    <w:rsid w:val="003E0E32"/>
    <w:rsid w:val="003E4D73"/>
    <w:rsid w:val="003E53E7"/>
    <w:rsid w:val="003F1161"/>
    <w:rsid w:val="003F1F85"/>
    <w:rsid w:val="0040403E"/>
    <w:rsid w:val="004045F9"/>
    <w:rsid w:val="004108C1"/>
    <w:rsid w:val="00411B05"/>
    <w:rsid w:val="00416084"/>
    <w:rsid w:val="0041698B"/>
    <w:rsid w:val="0042354C"/>
    <w:rsid w:val="00423F90"/>
    <w:rsid w:val="00426243"/>
    <w:rsid w:val="00430D3E"/>
    <w:rsid w:val="00435899"/>
    <w:rsid w:val="00436480"/>
    <w:rsid w:val="00437FBF"/>
    <w:rsid w:val="0044124A"/>
    <w:rsid w:val="00457C8B"/>
    <w:rsid w:val="0046262C"/>
    <w:rsid w:val="00472069"/>
    <w:rsid w:val="00472C09"/>
    <w:rsid w:val="00473424"/>
    <w:rsid w:val="004745DF"/>
    <w:rsid w:val="0047516F"/>
    <w:rsid w:val="00480784"/>
    <w:rsid w:val="00484C6A"/>
    <w:rsid w:val="00485FF0"/>
    <w:rsid w:val="00492854"/>
    <w:rsid w:val="0049711E"/>
    <w:rsid w:val="004A282C"/>
    <w:rsid w:val="004A5302"/>
    <w:rsid w:val="004A53A1"/>
    <w:rsid w:val="004B08C3"/>
    <w:rsid w:val="004C178C"/>
    <w:rsid w:val="004C7946"/>
    <w:rsid w:val="004D5779"/>
    <w:rsid w:val="004E7FF8"/>
    <w:rsid w:val="004F1A12"/>
    <w:rsid w:val="004F2DF7"/>
    <w:rsid w:val="004F3F07"/>
    <w:rsid w:val="004F49F7"/>
    <w:rsid w:val="004F6D46"/>
    <w:rsid w:val="005013AD"/>
    <w:rsid w:val="00503C16"/>
    <w:rsid w:val="005157DA"/>
    <w:rsid w:val="00517A99"/>
    <w:rsid w:val="00520FDA"/>
    <w:rsid w:val="00523F93"/>
    <w:rsid w:val="00532155"/>
    <w:rsid w:val="005336AF"/>
    <w:rsid w:val="00536EC1"/>
    <w:rsid w:val="00541BFE"/>
    <w:rsid w:val="00542C30"/>
    <w:rsid w:val="00543145"/>
    <w:rsid w:val="005463BA"/>
    <w:rsid w:val="00562FD1"/>
    <w:rsid w:val="00563192"/>
    <w:rsid w:val="00564E75"/>
    <w:rsid w:val="0057700D"/>
    <w:rsid w:val="0058045C"/>
    <w:rsid w:val="00586373"/>
    <w:rsid w:val="00586429"/>
    <w:rsid w:val="005A296D"/>
    <w:rsid w:val="005B4D7C"/>
    <w:rsid w:val="005C002B"/>
    <w:rsid w:val="005C05F3"/>
    <w:rsid w:val="005C3C71"/>
    <w:rsid w:val="005C40CA"/>
    <w:rsid w:val="005C6A1E"/>
    <w:rsid w:val="005D44A8"/>
    <w:rsid w:val="005D563A"/>
    <w:rsid w:val="005F006C"/>
    <w:rsid w:val="005F6864"/>
    <w:rsid w:val="00603E75"/>
    <w:rsid w:val="00610F65"/>
    <w:rsid w:val="006176D9"/>
    <w:rsid w:val="00623742"/>
    <w:rsid w:val="00626457"/>
    <w:rsid w:val="00630E7B"/>
    <w:rsid w:val="00631977"/>
    <w:rsid w:val="00631AD0"/>
    <w:rsid w:val="00643CDE"/>
    <w:rsid w:val="00650FD6"/>
    <w:rsid w:val="0065150B"/>
    <w:rsid w:val="00656B62"/>
    <w:rsid w:val="00657C43"/>
    <w:rsid w:val="00661FB9"/>
    <w:rsid w:val="0066558B"/>
    <w:rsid w:val="00670C86"/>
    <w:rsid w:val="006802F0"/>
    <w:rsid w:val="006810AC"/>
    <w:rsid w:val="00686655"/>
    <w:rsid w:val="00694D03"/>
    <w:rsid w:val="006A4278"/>
    <w:rsid w:val="006A53FB"/>
    <w:rsid w:val="006A56FD"/>
    <w:rsid w:val="006A6E75"/>
    <w:rsid w:val="006A7998"/>
    <w:rsid w:val="006B4842"/>
    <w:rsid w:val="006C166B"/>
    <w:rsid w:val="006C73F9"/>
    <w:rsid w:val="006C7C56"/>
    <w:rsid w:val="006D0E96"/>
    <w:rsid w:val="006D12F7"/>
    <w:rsid w:val="006D176F"/>
    <w:rsid w:val="006D2F02"/>
    <w:rsid w:val="006D443F"/>
    <w:rsid w:val="006D591A"/>
    <w:rsid w:val="006E4364"/>
    <w:rsid w:val="006E4B03"/>
    <w:rsid w:val="006E5A15"/>
    <w:rsid w:val="006E7831"/>
    <w:rsid w:val="006F0493"/>
    <w:rsid w:val="006F0790"/>
    <w:rsid w:val="006F2D37"/>
    <w:rsid w:val="006F55FD"/>
    <w:rsid w:val="006F7013"/>
    <w:rsid w:val="00700F18"/>
    <w:rsid w:val="007036A3"/>
    <w:rsid w:val="0070383D"/>
    <w:rsid w:val="00704150"/>
    <w:rsid w:val="00714C7E"/>
    <w:rsid w:val="007259CC"/>
    <w:rsid w:val="007313AA"/>
    <w:rsid w:val="007376EE"/>
    <w:rsid w:val="00740C00"/>
    <w:rsid w:val="00744A6F"/>
    <w:rsid w:val="00750520"/>
    <w:rsid w:val="007511A6"/>
    <w:rsid w:val="00752B51"/>
    <w:rsid w:val="007622F9"/>
    <w:rsid w:val="007711E9"/>
    <w:rsid w:val="00774A52"/>
    <w:rsid w:val="007777A4"/>
    <w:rsid w:val="0078099C"/>
    <w:rsid w:val="00782531"/>
    <w:rsid w:val="00787FCE"/>
    <w:rsid w:val="0079501F"/>
    <w:rsid w:val="0079601B"/>
    <w:rsid w:val="00797DC1"/>
    <w:rsid w:val="007A2475"/>
    <w:rsid w:val="007A797E"/>
    <w:rsid w:val="007B58DC"/>
    <w:rsid w:val="007B5EDA"/>
    <w:rsid w:val="007C71A1"/>
    <w:rsid w:val="007C7E5A"/>
    <w:rsid w:val="007D58DA"/>
    <w:rsid w:val="007D5FA0"/>
    <w:rsid w:val="007E2CD7"/>
    <w:rsid w:val="007E6B6A"/>
    <w:rsid w:val="007F2A08"/>
    <w:rsid w:val="007F7CFF"/>
    <w:rsid w:val="0080233C"/>
    <w:rsid w:val="0080374A"/>
    <w:rsid w:val="0080611E"/>
    <w:rsid w:val="00813E39"/>
    <w:rsid w:val="00830E1E"/>
    <w:rsid w:val="00830ED3"/>
    <w:rsid w:val="00832DC6"/>
    <w:rsid w:val="008426EC"/>
    <w:rsid w:val="0084308D"/>
    <w:rsid w:val="00843A67"/>
    <w:rsid w:val="00844859"/>
    <w:rsid w:val="0085154F"/>
    <w:rsid w:val="00854D58"/>
    <w:rsid w:val="0085620B"/>
    <w:rsid w:val="0085727E"/>
    <w:rsid w:val="0086233A"/>
    <w:rsid w:val="00863332"/>
    <w:rsid w:val="008671A7"/>
    <w:rsid w:val="00882859"/>
    <w:rsid w:val="00883DA9"/>
    <w:rsid w:val="00890C8E"/>
    <w:rsid w:val="0089787B"/>
    <w:rsid w:val="008A07DB"/>
    <w:rsid w:val="008A1381"/>
    <w:rsid w:val="008A49C5"/>
    <w:rsid w:val="008B5CCD"/>
    <w:rsid w:val="008C018E"/>
    <w:rsid w:val="008C113A"/>
    <w:rsid w:val="008C2EC8"/>
    <w:rsid w:val="008C3ED1"/>
    <w:rsid w:val="008D0477"/>
    <w:rsid w:val="008F06E9"/>
    <w:rsid w:val="008F33D7"/>
    <w:rsid w:val="008F5AFD"/>
    <w:rsid w:val="008F5CBA"/>
    <w:rsid w:val="00915161"/>
    <w:rsid w:val="00915958"/>
    <w:rsid w:val="00920436"/>
    <w:rsid w:val="00931871"/>
    <w:rsid w:val="00932446"/>
    <w:rsid w:val="00935869"/>
    <w:rsid w:val="009367DF"/>
    <w:rsid w:val="0094638D"/>
    <w:rsid w:val="00947A1E"/>
    <w:rsid w:val="00951DE3"/>
    <w:rsid w:val="009630C1"/>
    <w:rsid w:val="009705A7"/>
    <w:rsid w:val="00980DCB"/>
    <w:rsid w:val="00982E59"/>
    <w:rsid w:val="009857DB"/>
    <w:rsid w:val="009910C0"/>
    <w:rsid w:val="0099348C"/>
    <w:rsid w:val="00993D30"/>
    <w:rsid w:val="009A1387"/>
    <w:rsid w:val="009B016B"/>
    <w:rsid w:val="009B6C86"/>
    <w:rsid w:val="009C2B35"/>
    <w:rsid w:val="009C590A"/>
    <w:rsid w:val="009C72D4"/>
    <w:rsid w:val="009D2479"/>
    <w:rsid w:val="009D33A4"/>
    <w:rsid w:val="009D799F"/>
    <w:rsid w:val="009E46D1"/>
    <w:rsid w:val="009F43F8"/>
    <w:rsid w:val="009F7A93"/>
    <w:rsid w:val="00A032F9"/>
    <w:rsid w:val="00A03934"/>
    <w:rsid w:val="00A116B5"/>
    <w:rsid w:val="00A224A5"/>
    <w:rsid w:val="00A25047"/>
    <w:rsid w:val="00A43EBD"/>
    <w:rsid w:val="00A45C6A"/>
    <w:rsid w:val="00A56E3B"/>
    <w:rsid w:val="00A6533F"/>
    <w:rsid w:val="00A65CA5"/>
    <w:rsid w:val="00A71937"/>
    <w:rsid w:val="00A776B5"/>
    <w:rsid w:val="00A83153"/>
    <w:rsid w:val="00A87508"/>
    <w:rsid w:val="00A92D70"/>
    <w:rsid w:val="00A97043"/>
    <w:rsid w:val="00AA1446"/>
    <w:rsid w:val="00AA19B1"/>
    <w:rsid w:val="00AA56D8"/>
    <w:rsid w:val="00AB0F85"/>
    <w:rsid w:val="00AC04F2"/>
    <w:rsid w:val="00AC72A4"/>
    <w:rsid w:val="00AD26EB"/>
    <w:rsid w:val="00AD6272"/>
    <w:rsid w:val="00AE0795"/>
    <w:rsid w:val="00AF018F"/>
    <w:rsid w:val="00AF18AE"/>
    <w:rsid w:val="00AF529C"/>
    <w:rsid w:val="00AF656A"/>
    <w:rsid w:val="00AF73B8"/>
    <w:rsid w:val="00B04DCE"/>
    <w:rsid w:val="00B05D4D"/>
    <w:rsid w:val="00B0722C"/>
    <w:rsid w:val="00B14976"/>
    <w:rsid w:val="00B15665"/>
    <w:rsid w:val="00B247EB"/>
    <w:rsid w:val="00B24896"/>
    <w:rsid w:val="00B275C3"/>
    <w:rsid w:val="00B30A27"/>
    <w:rsid w:val="00B3607B"/>
    <w:rsid w:val="00B417AB"/>
    <w:rsid w:val="00B419FB"/>
    <w:rsid w:val="00B43035"/>
    <w:rsid w:val="00B4567A"/>
    <w:rsid w:val="00B46464"/>
    <w:rsid w:val="00B47E01"/>
    <w:rsid w:val="00B51053"/>
    <w:rsid w:val="00B56AD8"/>
    <w:rsid w:val="00B63327"/>
    <w:rsid w:val="00B65482"/>
    <w:rsid w:val="00B673D5"/>
    <w:rsid w:val="00B727B6"/>
    <w:rsid w:val="00B81381"/>
    <w:rsid w:val="00B83228"/>
    <w:rsid w:val="00B85A00"/>
    <w:rsid w:val="00B85D85"/>
    <w:rsid w:val="00B90DAC"/>
    <w:rsid w:val="00B95DBE"/>
    <w:rsid w:val="00B96A67"/>
    <w:rsid w:val="00B97431"/>
    <w:rsid w:val="00BB2F06"/>
    <w:rsid w:val="00BB5D2B"/>
    <w:rsid w:val="00BC02B1"/>
    <w:rsid w:val="00BC0F43"/>
    <w:rsid w:val="00BC1A7F"/>
    <w:rsid w:val="00BD24A0"/>
    <w:rsid w:val="00BD5E17"/>
    <w:rsid w:val="00BE020E"/>
    <w:rsid w:val="00BE5954"/>
    <w:rsid w:val="00BE59D9"/>
    <w:rsid w:val="00C06636"/>
    <w:rsid w:val="00C2673B"/>
    <w:rsid w:val="00C325D8"/>
    <w:rsid w:val="00C3347F"/>
    <w:rsid w:val="00C341A8"/>
    <w:rsid w:val="00C35AC9"/>
    <w:rsid w:val="00C35E34"/>
    <w:rsid w:val="00C37EB6"/>
    <w:rsid w:val="00C405CB"/>
    <w:rsid w:val="00C46871"/>
    <w:rsid w:val="00C47791"/>
    <w:rsid w:val="00C66D0F"/>
    <w:rsid w:val="00C83177"/>
    <w:rsid w:val="00C839DB"/>
    <w:rsid w:val="00C85B14"/>
    <w:rsid w:val="00C86D2E"/>
    <w:rsid w:val="00C93BF8"/>
    <w:rsid w:val="00C94435"/>
    <w:rsid w:val="00CA1576"/>
    <w:rsid w:val="00CA1815"/>
    <w:rsid w:val="00CA3FD2"/>
    <w:rsid w:val="00CB0F1F"/>
    <w:rsid w:val="00CC1FE3"/>
    <w:rsid w:val="00CC4013"/>
    <w:rsid w:val="00CD3982"/>
    <w:rsid w:val="00CD6762"/>
    <w:rsid w:val="00CE09C2"/>
    <w:rsid w:val="00CF2679"/>
    <w:rsid w:val="00CF39D7"/>
    <w:rsid w:val="00CF4458"/>
    <w:rsid w:val="00CF480B"/>
    <w:rsid w:val="00CF4D91"/>
    <w:rsid w:val="00CF760A"/>
    <w:rsid w:val="00D02957"/>
    <w:rsid w:val="00D02BCB"/>
    <w:rsid w:val="00D03DBF"/>
    <w:rsid w:val="00D150DE"/>
    <w:rsid w:val="00D32D4C"/>
    <w:rsid w:val="00D34C69"/>
    <w:rsid w:val="00D4361D"/>
    <w:rsid w:val="00D47951"/>
    <w:rsid w:val="00D52D09"/>
    <w:rsid w:val="00D5519D"/>
    <w:rsid w:val="00D55B94"/>
    <w:rsid w:val="00D55C72"/>
    <w:rsid w:val="00D62BC0"/>
    <w:rsid w:val="00D73F48"/>
    <w:rsid w:val="00D83C5F"/>
    <w:rsid w:val="00D97713"/>
    <w:rsid w:val="00DA3D2B"/>
    <w:rsid w:val="00DA4E3A"/>
    <w:rsid w:val="00DA5F7B"/>
    <w:rsid w:val="00DB14FD"/>
    <w:rsid w:val="00DB46FF"/>
    <w:rsid w:val="00DC1339"/>
    <w:rsid w:val="00DC1833"/>
    <w:rsid w:val="00DC1A46"/>
    <w:rsid w:val="00DC6050"/>
    <w:rsid w:val="00DD1565"/>
    <w:rsid w:val="00DD17A2"/>
    <w:rsid w:val="00DD5B26"/>
    <w:rsid w:val="00DD7376"/>
    <w:rsid w:val="00DE3C57"/>
    <w:rsid w:val="00DF07B3"/>
    <w:rsid w:val="00DF3C5E"/>
    <w:rsid w:val="00DF59DF"/>
    <w:rsid w:val="00E0003B"/>
    <w:rsid w:val="00E038EE"/>
    <w:rsid w:val="00E16122"/>
    <w:rsid w:val="00E24EFC"/>
    <w:rsid w:val="00E2594C"/>
    <w:rsid w:val="00E25B9A"/>
    <w:rsid w:val="00E34E6B"/>
    <w:rsid w:val="00E34F02"/>
    <w:rsid w:val="00E424EF"/>
    <w:rsid w:val="00E45B78"/>
    <w:rsid w:val="00E51EDB"/>
    <w:rsid w:val="00E52811"/>
    <w:rsid w:val="00E528CD"/>
    <w:rsid w:val="00E546CF"/>
    <w:rsid w:val="00E54B16"/>
    <w:rsid w:val="00E56ED4"/>
    <w:rsid w:val="00E627CC"/>
    <w:rsid w:val="00E74869"/>
    <w:rsid w:val="00E77DAC"/>
    <w:rsid w:val="00E8124F"/>
    <w:rsid w:val="00E84E54"/>
    <w:rsid w:val="00E86FE9"/>
    <w:rsid w:val="00E879B6"/>
    <w:rsid w:val="00E94AE9"/>
    <w:rsid w:val="00EA4A96"/>
    <w:rsid w:val="00EB404D"/>
    <w:rsid w:val="00EB5D15"/>
    <w:rsid w:val="00EC0E88"/>
    <w:rsid w:val="00EC397F"/>
    <w:rsid w:val="00EC4E51"/>
    <w:rsid w:val="00EC562F"/>
    <w:rsid w:val="00ED2320"/>
    <w:rsid w:val="00ED5B3E"/>
    <w:rsid w:val="00ED63F4"/>
    <w:rsid w:val="00EE17EC"/>
    <w:rsid w:val="00EE525D"/>
    <w:rsid w:val="00EE6AEE"/>
    <w:rsid w:val="00EF08CD"/>
    <w:rsid w:val="00EF1963"/>
    <w:rsid w:val="00EF2CF9"/>
    <w:rsid w:val="00F00F4E"/>
    <w:rsid w:val="00F01773"/>
    <w:rsid w:val="00F04F04"/>
    <w:rsid w:val="00F12D0D"/>
    <w:rsid w:val="00F14072"/>
    <w:rsid w:val="00F24A7C"/>
    <w:rsid w:val="00F24DFC"/>
    <w:rsid w:val="00F422E8"/>
    <w:rsid w:val="00F45C63"/>
    <w:rsid w:val="00F55D0B"/>
    <w:rsid w:val="00F6666F"/>
    <w:rsid w:val="00F70BAA"/>
    <w:rsid w:val="00F74127"/>
    <w:rsid w:val="00F76A56"/>
    <w:rsid w:val="00F77794"/>
    <w:rsid w:val="00F81FCD"/>
    <w:rsid w:val="00F907E6"/>
    <w:rsid w:val="00F931D4"/>
    <w:rsid w:val="00F94D8F"/>
    <w:rsid w:val="00F9576D"/>
    <w:rsid w:val="00F970BF"/>
    <w:rsid w:val="00FA574B"/>
    <w:rsid w:val="00FB4290"/>
    <w:rsid w:val="00FD1D22"/>
    <w:rsid w:val="00FD252A"/>
    <w:rsid w:val="00FD370D"/>
    <w:rsid w:val="00FE4E98"/>
    <w:rsid w:val="00FE59D0"/>
    <w:rsid w:val="00FE63EA"/>
    <w:rsid w:val="00FF511D"/>
    <w:rsid w:val="00FF5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094B42"/>
  <w15:docId w15:val="{5DC5A9F6-191D-4408-BF6A-AB661CAF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45C63"/>
    <w:rPr>
      <w:rFonts w:ascii="Geneva" w:eastAsia="Geneva" w:hAnsi="Geneva" w:cs="Geneva"/>
      <w:lang w:val="en-GB" w:eastAsia="en-GB" w:bidi="en-GB"/>
    </w:rPr>
  </w:style>
  <w:style w:type="paragraph" w:styleId="Heading1">
    <w:name w:val="heading 1"/>
    <w:basedOn w:val="Normal"/>
    <w:uiPriority w:val="1"/>
    <w:qFormat/>
    <w:pPr>
      <w:spacing w:before="201"/>
      <w:ind w:left="850"/>
      <w:outlineLvl w:val="0"/>
    </w:pPr>
    <w:rPr>
      <w:rFonts w:ascii="Arial" w:eastAsia="Arial" w:hAnsi="Arial" w:cs="Arial"/>
      <w:b/>
      <w:bCs/>
      <w:sz w:val="80"/>
      <w:szCs w:val="80"/>
    </w:rPr>
  </w:style>
  <w:style w:type="paragraph" w:styleId="Heading2">
    <w:name w:val="heading 2"/>
    <w:basedOn w:val="Normal"/>
    <w:link w:val="Heading2Char"/>
    <w:uiPriority w:val="1"/>
    <w:qFormat/>
    <w:pPr>
      <w:spacing w:before="3"/>
      <w:ind w:left="752"/>
      <w:outlineLvl w:val="1"/>
    </w:pPr>
    <w:rPr>
      <w:rFonts w:ascii="Arial" w:eastAsia="Arial" w:hAnsi="Arial" w:cs="Arial"/>
      <w:b/>
      <w:bCs/>
      <w:sz w:val="36"/>
      <w:szCs w:val="36"/>
    </w:rPr>
  </w:style>
  <w:style w:type="paragraph" w:styleId="Heading3">
    <w:name w:val="heading 3"/>
    <w:basedOn w:val="Normal"/>
    <w:uiPriority w:val="1"/>
    <w:qFormat/>
    <w:pPr>
      <w:spacing w:before="29"/>
      <w:ind w:left="850"/>
      <w:outlineLvl w:val="2"/>
    </w:pPr>
    <w:rPr>
      <w:rFonts w:ascii="Arial" w:eastAsia="Arial" w:hAnsi="Arial" w:cs="Arial"/>
      <w:b/>
      <w:bCs/>
      <w:sz w:val="24"/>
      <w:szCs w:val="24"/>
    </w:rPr>
  </w:style>
  <w:style w:type="paragraph" w:styleId="Heading4">
    <w:name w:val="heading 4"/>
    <w:basedOn w:val="Normal"/>
    <w:uiPriority w:val="1"/>
    <w:qFormat/>
    <w:pPr>
      <w:ind w:left="821"/>
      <w:outlineLvl w:val="3"/>
    </w:pPr>
    <w:rPr>
      <w:rFonts w:ascii="Times New Roman" w:eastAsia="Times New Roman" w:hAnsi="Times New Roman" w:cs="Times New Roman"/>
      <w:sz w:val="20"/>
      <w:szCs w:val="20"/>
    </w:rPr>
  </w:style>
  <w:style w:type="paragraph" w:styleId="Heading5">
    <w:name w:val="heading 5"/>
    <w:basedOn w:val="Normal"/>
    <w:uiPriority w:val="1"/>
    <w:qFormat/>
    <w:pPr>
      <w:spacing w:before="142"/>
      <w:ind w:left="227"/>
      <w:outlineLvl w:val="4"/>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
      <w:ind w:left="214"/>
    </w:pPr>
    <w:rPr>
      <w:sz w:val="18"/>
      <w:szCs w:val="18"/>
    </w:rPr>
  </w:style>
  <w:style w:type="paragraph" w:styleId="TOC2">
    <w:name w:val="toc 2"/>
    <w:basedOn w:val="Normal"/>
    <w:uiPriority w:val="1"/>
    <w:qFormat/>
    <w:pPr>
      <w:spacing w:before="56"/>
      <w:ind w:left="850"/>
    </w:pPr>
    <w:rPr>
      <w:rFonts w:ascii="Arial" w:eastAsia="Arial" w:hAnsi="Arial" w:cs="Arial"/>
      <w:b/>
      <w:bCs/>
      <w:sz w:val="24"/>
      <w:szCs w:val="24"/>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7"/>
    </w:pPr>
  </w:style>
  <w:style w:type="paragraph" w:styleId="NormalWeb">
    <w:name w:val="Normal (Web)"/>
    <w:basedOn w:val="Normal"/>
    <w:uiPriority w:val="99"/>
    <w:unhideWhenUsed/>
    <w:rsid w:val="001A2F61"/>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customStyle="1" w:styleId="Body">
    <w:name w:val="Body"/>
    <w:rsid w:val="009705A7"/>
    <w:pPr>
      <w:widowControl/>
      <w:pBdr>
        <w:top w:val="nil"/>
        <w:left w:val="nil"/>
        <w:bottom w:val="nil"/>
        <w:right w:val="nil"/>
        <w:between w:val="nil"/>
        <w:bar w:val="nil"/>
      </w:pBdr>
      <w:autoSpaceDE/>
      <w:autoSpaceDN/>
      <w:spacing w:after="160" w:line="259" w:lineRule="auto"/>
    </w:pPr>
    <w:rPr>
      <w:rFonts w:ascii="Calibri" w:eastAsia="Calibri" w:hAnsi="Calibri" w:cs="Calibri"/>
      <w:color w:val="000000"/>
      <w:u w:color="000000"/>
      <w:bdr w:val="nil"/>
      <w:lang w:val="en-GB" w:eastAsia="en-GB"/>
    </w:rPr>
  </w:style>
  <w:style w:type="table" w:styleId="TableGrid">
    <w:name w:val="Table Grid"/>
    <w:basedOn w:val="TableNormal"/>
    <w:uiPriority w:val="59"/>
    <w:rsid w:val="00970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9705A7"/>
    <w:rPr>
      <w:rFonts w:ascii="Arial" w:eastAsia="Arial" w:hAnsi="Arial" w:cs="Arial"/>
      <w:b/>
      <w:bCs/>
      <w:sz w:val="36"/>
      <w:szCs w:val="36"/>
      <w:lang w:val="en-GB" w:eastAsia="en-GB" w:bidi="en-GB"/>
    </w:rPr>
  </w:style>
  <w:style w:type="paragraph" w:styleId="NoSpacing">
    <w:name w:val="No Spacing"/>
    <w:link w:val="NoSpacingChar"/>
    <w:uiPriority w:val="1"/>
    <w:qFormat/>
    <w:rsid w:val="00354299"/>
    <w:pPr>
      <w:widowControl/>
      <w:autoSpaceDE/>
      <w:autoSpaceDN/>
    </w:pPr>
    <w:rPr>
      <w:rFonts w:eastAsiaTheme="minorEastAsia"/>
    </w:rPr>
  </w:style>
  <w:style w:type="character" w:customStyle="1" w:styleId="NoSpacingChar">
    <w:name w:val="No Spacing Char"/>
    <w:basedOn w:val="DefaultParagraphFont"/>
    <w:link w:val="NoSpacing"/>
    <w:uiPriority w:val="1"/>
    <w:rsid w:val="00354299"/>
    <w:rPr>
      <w:rFonts w:eastAsiaTheme="minorEastAsia"/>
    </w:rPr>
  </w:style>
  <w:style w:type="paragraph" w:styleId="Header">
    <w:name w:val="header"/>
    <w:basedOn w:val="Normal"/>
    <w:link w:val="HeaderChar"/>
    <w:uiPriority w:val="99"/>
    <w:unhideWhenUsed/>
    <w:rsid w:val="00CF4458"/>
    <w:pPr>
      <w:tabs>
        <w:tab w:val="center" w:pos="4513"/>
        <w:tab w:val="right" w:pos="9026"/>
      </w:tabs>
    </w:pPr>
  </w:style>
  <w:style w:type="character" w:customStyle="1" w:styleId="HeaderChar">
    <w:name w:val="Header Char"/>
    <w:basedOn w:val="DefaultParagraphFont"/>
    <w:link w:val="Header"/>
    <w:uiPriority w:val="99"/>
    <w:rsid w:val="00CF4458"/>
    <w:rPr>
      <w:rFonts w:ascii="Geneva" w:eastAsia="Geneva" w:hAnsi="Geneva" w:cs="Geneva"/>
      <w:lang w:val="en-GB" w:eastAsia="en-GB" w:bidi="en-GB"/>
    </w:rPr>
  </w:style>
  <w:style w:type="paragraph" w:styleId="Footer">
    <w:name w:val="footer"/>
    <w:basedOn w:val="Normal"/>
    <w:link w:val="FooterChar"/>
    <w:uiPriority w:val="99"/>
    <w:unhideWhenUsed/>
    <w:rsid w:val="00CF4458"/>
    <w:pPr>
      <w:tabs>
        <w:tab w:val="center" w:pos="4513"/>
        <w:tab w:val="right" w:pos="9026"/>
      </w:tabs>
    </w:pPr>
  </w:style>
  <w:style w:type="character" w:customStyle="1" w:styleId="FooterChar">
    <w:name w:val="Footer Char"/>
    <w:basedOn w:val="DefaultParagraphFont"/>
    <w:link w:val="Footer"/>
    <w:uiPriority w:val="99"/>
    <w:rsid w:val="00CF4458"/>
    <w:rPr>
      <w:rFonts w:ascii="Geneva" w:eastAsia="Geneva" w:hAnsi="Geneva" w:cs="Geneva"/>
      <w:lang w:val="en-GB" w:eastAsia="en-GB" w:bidi="en-GB"/>
    </w:rPr>
  </w:style>
  <w:style w:type="character" w:customStyle="1" w:styleId="BodyTextChar">
    <w:name w:val="Body Text Char"/>
    <w:basedOn w:val="DefaultParagraphFont"/>
    <w:link w:val="BodyText"/>
    <w:uiPriority w:val="1"/>
    <w:rsid w:val="00C341A8"/>
    <w:rPr>
      <w:rFonts w:ascii="Geneva" w:eastAsia="Geneva" w:hAnsi="Geneva" w:cs="Geneva"/>
      <w:sz w:val="18"/>
      <w:szCs w:val="18"/>
      <w:lang w:val="en-GB" w:eastAsia="en-GB" w:bidi="en-GB"/>
    </w:rPr>
  </w:style>
  <w:style w:type="paragraph" w:customStyle="1" w:styleId="Default">
    <w:name w:val="Default"/>
    <w:rsid w:val="005C6A1E"/>
    <w:pPr>
      <w:widowControl/>
      <w:adjustRightInd w:val="0"/>
    </w:pPr>
    <w:rPr>
      <w:rFonts w:ascii="Tahoma" w:hAnsi="Tahoma" w:cs="Tahoma"/>
      <w:color w:val="000000"/>
      <w:sz w:val="24"/>
      <w:szCs w:val="24"/>
      <w:lang w:val="en-GB"/>
    </w:rPr>
  </w:style>
  <w:style w:type="character" w:customStyle="1" w:styleId="apple-converted-space">
    <w:name w:val="apple-converted-space"/>
    <w:basedOn w:val="DefaultParagraphFont"/>
    <w:rsid w:val="0057700D"/>
  </w:style>
  <w:style w:type="character" w:styleId="Strong">
    <w:name w:val="Strong"/>
    <w:basedOn w:val="DefaultParagraphFont"/>
    <w:uiPriority w:val="22"/>
    <w:qFormat/>
    <w:rsid w:val="0057700D"/>
    <w:rPr>
      <w:b/>
      <w:bCs/>
    </w:rPr>
  </w:style>
  <w:style w:type="character" w:styleId="Hyperlink">
    <w:name w:val="Hyperlink"/>
    <w:basedOn w:val="DefaultParagraphFont"/>
    <w:uiPriority w:val="99"/>
    <w:unhideWhenUsed/>
    <w:rsid w:val="00DF3C5E"/>
    <w:rPr>
      <w:color w:val="0000FF" w:themeColor="hyperlink"/>
      <w:u w:val="single"/>
    </w:rPr>
  </w:style>
  <w:style w:type="paragraph" w:customStyle="1" w:styleId="DfESBullets">
    <w:name w:val="DfESBullets"/>
    <w:basedOn w:val="Normal"/>
    <w:rsid w:val="00DF3C5E"/>
    <w:pPr>
      <w:numPr>
        <w:numId w:val="7"/>
      </w:numPr>
      <w:overflowPunct w:val="0"/>
      <w:adjustRightInd w:val="0"/>
      <w:spacing w:after="240"/>
      <w:textAlignment w:val="baseline"/>
    </w:pPr>
    <w:rPr>
      <w:rFonts w:ascii="Arial" w:eastAsia="Times New Roman" w:hAnsi="Arial" w:cs="Times New Roman"/>
      <w:sz w:val="24"/>
      <w:szCs w:val="20"/>
      <w:lang w:eastAsia="en-US" w:bidi="ar-SA"/>
    </w:rPr>
  </w:style>
  <w:style w:type="character" w:styleId="FollowedHyperlink">
    <w:name w:val="FollowedHyperlink"/>
    <w:basedOn w:val="DefaultParagraphFont"/>
    <w:uiPriority w:val="99"/>
    <w:semiHidden/>
    <w:unhideWhenUsed/>
    <w:rsid w:val="00E34F02"/>
    <w:rPr>
      <w:color w:val="800080" w:themeColor="followedHyperlink"/>
      <w:u w:val="single"/>
    </w:rPr>
  </w:style>
  <w:style w:type="character" w:customStyle="1" w:styleId="UnresolvedMention1">
    <w:name w:val="Unresolved Mention1"/>
    <w:basedOn w:val="DefaultParagraphFont"/>
    <w:uiPriority w:val="99"/>
    <w:semiHidden/>
    <w:unhideWhenUsed/>
    <w:rsid w:val="00337DE7"/>
    <w:rPr>
      <w:color w:val="605E5C"/>
      <w:shd w:val="clear" w:color="auto" w:fill="E1DFDD"/>
    </w:rPr>
  </w:style>
  <w:style w:type="paragraph" w:customStyle="1" w:styleId="paragraph">
    <w:name w:val="paragraph"/>
    <w:basedOn w:val="Normal"/>
    <w:rsid w:val="00657C4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657C43"/>
  </w:style>
  <w:style w:type="character" w:customStyle="1" w:styleId="eop">
    <w:name w:val="eop"/>
    <w:basedOn w:val="DefaultParagraphFont"/>
    <w:rsid w:val="00657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760466">
      <w:bodyDiv w:val="1"/>
      <w:marLeft w:val="0"/>
      <w:marRight w:val="0"/>
      <w:marTop w:val="0"/>
      <w:marBottom w:val="0"/>
      <w:divBdr>
        <w:top w:val="none" w:sz="0" w:space="0" w:color="auto"/>
        <w:left w:val="none" w:sz="0" w:space="0" w:color="auto"/>
        <w:bottom w:val="none" w:sz="0" w:space="0" w:color="auto"/>
        <w:right w:val="none" w:sz="0" w:space="0" w:color="auto"/>
      </w:divBdr>
      <w:divsChild>
        <w:div w:id="132138405">
          <w:marLeft w:val="0"/>
          <w:marRight w:val="0"/>
          <w:marTop w:val="0"/>
          <w:marBottom w:val="0"/>
          <w:divBdr>
            <w:top w:val="none" w:sz="0" w:space="0" w:color="auto"/>
            <w:left w:val="none" w:sz="0" w:space="0" w:color="auto"/>
            <w:bottom w:val="none" w:sz="0" w:space="0" w:color="auto"/>
            <w:right w:val="none" w:sz="0" w:space="0" w:color="auto"/>
          </w:divBdr>
        </w:div>
        <w:div w:id="1486238381">
          <w:marLeft w:val="0"/>
          <w:marRight w:val="0"/>
          <w:marTop w:val="0"/>
          <w:marBottom w:val="0"/>
          <w:divBdr>
            <w:top w:val="none" w:sz="0" w:space="0" w:color="auto"/>
            <w:left w:val="none" w:sz="0" w:space="0" w:color="auto"/>
            <w:bottom w:val="none" w:sz="0" w:space="0" w:color="auto"/>
            <w:right w:val="none" w:sz="0" w:space="0" w:color="auto"/>
          </w:divBdr>
        </w:div>
        <w:div w:id="874544523">
          <w:marLeft w:val="0"/>
          <w:marRight w:val="0"/>
          <w:marTop w:val="0"/>
          <w:marBottom w:val="0"/>
          <w:divBdr>
            <w:top w:val="none" w:sz="0" w:space="0" w:color="auto"/>
            <w:left w:val="none" w:sz="0" w:space="0" w:color="auto"/>
            <w:bottom w:val="none" w:sz="0" w:space="0" w:color="auto"/>
            <w:right w:val="none" w:sz="0" w:space="0" w:color="auto"/>
          </w:divBdr>
        </w:div>
        <w:div w:id="1972664974">
          <w:marLeft w:val="0"/>
          <w:marRight w:val="0"/>
          <w:marTop w:val="0"/>
          <w:marBottom w:val="0"/>
          <w:divBdr>
            <w:top w:val="none" w:sz="0" w:space="0" w:color="auto"/>
            <w:left w:val="none" w:sz="0" w:space="0" w:color="auto"/>
            <w:bottom w:val="none" w:sz="0" w:space="0" w:color="auto"/>
            <w:right w:val="none" w:sz="0" w:space="0" w:color="auto"/>
          </w:divBdr>
        </w:div>
        <w:div w:id="1412777957">
          <w:marLeft w:val="0"/>
          <w:marRight w:val="0"/>
          <w:marTop w:val="0"/>
          <w:marBottom w:val="0"/>
          <w:divBdr>
            <w:top w:val="none" w:sz="0" w:space="0" w:color="auto"/>
            <w:left w:val="none" w:sz="0" w:space="0" w:color="auto"/>
            <w:bottom w:val="none" w:sz="0" w:space="0" w:color="auto"/>
            <w:right w:val="none" w:sz="0" w:space="0" w:color="auto"/>
          </w:divBdr>
        </w:div>
        <w:div w:id="680937728">
          <w:marLeft w:val="0"/>
          <w:marRight w:val="0"/>
          <w:marTop w:val="0"/>
          <w:marBottom w:val="0"/>
          <w:divBdr>
            <w:top w:val="none" w:sz="0" w:space="0" w:color="auto"/>
            <w:left w:val="none" w:sz="0" w:space="0" w:color="auto"/>
            <w:bottom w:val="none" w:sz="0" w:space="0" w:color="auto"/>
            <w:right w:val="none" w:sz="0" w:space="0" w:color="auto"/>
          </w:divBdr>
        </w:div>
        <w:div w:id="355695010">
          <w:marLeft w:val="0"/>
          <w:marRight w:val="0"/>
          <w:marTop w:val="0"/>
          <w:marBottom w:val="0"/>
          <w:divBdr>
            <w:top w:val="none" w:sz="0" w:space="0" w:color="auto"/>
            <w:left w:val="none" w:sz="0" w:space="0" w:color="auto"/>
            <w:bottom w:val="none" w:sz="0" w:space="0" w:color="auto"/>
            <w:right w:val="none" w:sz="0" w:space="0" w:color="auto"/>
          </w:divBdr>
        </w:div>
        <w:div w:id="1570991879">
          <w:marLeft w:val="0"/>
          <w:marRight w:val="0"/>
          <w:marTop w:val="0"/>
          <w:marBottom w:val="0"/>
          <w:divBdr>
            <w:top w:val="none" w:sz="0" w:space="0" w:color="auto"/>
            <w:left w:val="none" w:sz="0" w:space="0" w:color="auto"/>
            <w:bottom w:val="none" w:sz="0" w:space="0" w:color="auto"/>
            <w:right w:val="none" w:sz="0" w:space="0" w:color="auto"/>
          </w:divBdr>
        </w:div>
        <w:div w:id="91779538">
          <w:marLeft w:val="0"/>
          <w:marRight w:val="0"/>
          <w:marTop w:val="0"/>
          <w:marBottom w:val="0"/>
          <w:divBdr>
            <w:top w:val="none" w:sz="0" w:space="0" w:color="auto"/>
            <w:left w:val="none" w:sz="0" w:space="0" w:color="auto"/>
            <w:bottom w:val="none" w:sz="0" w:space="0" w:color="auto"/>
            <w:right w:val="none" w:sz="0" w:space="0" w:color="auto"/>
          </w:divBdr>
        </w:div>
        <w:div w:id="613102030">
          <w:marLeft w:val="0"/>
          <w:marRight w:val="0"/>
          <w:marTop w:val="0"/>
          <w:marBottom w:val="0"/>
          <w:divBdr>
            <w:top w:val="none" w:sz="0" w:space="0" w:color="auto"/>
            <w:left w:val="none" w:sz="0" w:space="0" w:color="auto"/>
            <w:bottom w:val="none" w:sz="0" w:space="0" w:color="auto"/>
            <w:right w:val="none" w:sz="0" w:space="0" w:color="auto"/>
          </w:divBdr>
        </w:div>
        <w:div w:id="1180464383">
          <w:marLeft w:val="0"/>
          <w:marRight w:val="0"/>
          <w:marTop w:val="0"/>
          <w:marBottom w:val="0"/>
          <w:divBdr>
            <w:top w:val="none" w:sz="0" w:space="0" w:color="auto"/>
            <w:left w:val="none" w:sz="0" w:space="0" w:color="auto"/>
            <w:bottom w:val="none" w:sz="0" w:space="0" w:color="auto"/>
            <w:right w:val="none" w:sz="0" w:space="0" w:color="auto"/>
          </w:divBdr>
        </w:div>
        <w:div w:id="2099281152">
          <w:marLeft w:val="0"/>
          <w:marRight w:val="0"/>
          <w:marTop w:val="0"/>
          <w:marBottom w:val="0"/>
          <w:divBdr>
            <w:top w:val="none" w:sz="0" w:space="0" w:color="auto"/>
            <w:left w:val="none" w:sz="0" w:space="0" w:color="auto"/>
            <w:bottom w:val="none" w:sz="0" w:space="0" w:color="auto"/>
            <w:right w:val="none" w:sz="0" w:space="0" w:color="auto"/>
          </w:divBdr>
        </w:div>
        <w:div w:id="166794639">
          <w:marLeft w:val="0"/>
          <w:marRight w:val="0"/>
          <w:marTop w:val="0"/>
          <w:marBottom w:val="0"/>
          <w:divBdr>
            <w:top w:val="none" w:sz="0" w:space="0" w:color="auto"/>
            <w:left w:val="none" w:sz="0" w:space="0" w:color="auto"/>
            <w:bottom w:val="none" w:sz="0" w:space="0" w:color="auto"/>
            <w:right w:val="none" w:sz="0" w:space="0" w:color="auto"/>
          </w:divBdr>
        </w:div>
        <w:div w:id="2119632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streaacademytrus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E4DFE337A2704A874DAFCB55B48CE2" ma:contentTypeVersion="13" ma:contentTypeDescription="Create a new document." ma:contentTypeScope="" ma:versionID="eb7d4fcd6c3b13f853cbaea438bfbd54">
  <xsd:schema xmlns:xsd="http://www.w3.org/2001/XMLSchema" xmlns:xs="http://www.w3.org/2001/XMLSchema" xmlns:p="http://schemas.microsoft.com/office/2006/metadata/properties" xmlns:ns3="13733bd2-5fb2-4fbd-8870-26f85bdb0679" xmlns:ns4="c3062f02-d114-4f9e-aebb-13c629c194a5" targetNamespace="http://schemas.microsoft.com/office/2006/metadata/properties" ma:root="true" ma:fieldsID="de1ca483d39c8212da87141ebeadd226" ns3:_="" ns4:_="">
    <xsd:import namespace="13733bd2-5fb2-4fbd-8870-26f85bdb0679"/>
    <xsd:import namespace="c3062f02-d114-4f9e-aebb-13c629c194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33bd2-5fb2-4fbd-8870-26f85bdb0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62f02-d114-4f9e-aebb-13c629c194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4A410-4B5D-47EE-A168-1AC667567C84}">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c3062f02-d114-4f9e-aebb-13c629c194a5"/>
    <ds:schemaRef ds:uri="13733bd2-5fb2-4fbd-8870-26f85bdb067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622A59B-D6CC-4B79-8A71-6E2416402472}">
  <ds:schemaRefs>
    <ds:schemaRef ds:uri="http://schemas.microsoft.com/sharepoint/v3/contenttype/forms"/>
  </ds:schemaRefs>
</ds:datastoreItem>
</file>

<file path=customXml/itemProps3.xml><?xml version="1.0" encoding="utf-8"?>
<ds:datastoreItem xmlns:ds="http://schemas.openxmlformats.org/officeDocument/2006/customXml" ds:itemID="{45E62FFF-41E4-4587-96B9-FB1679A39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33bd2-5fb2-4fbd-8870-26f85bdb0679"/>
    <ds:schemaRef ds:uri="c3062f02-d114-4f9e-aebb-13c629c19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Liz Quinton (Astrea Central)</cp:lastModifiedBy>
  <cp:revision>2</cp:revision>
  <cp:lastPrinted>2020-11-04T11:48:00Z</cp:lastPrinted>
  <dcterms:created xsi:type="dcterms:W3CDTF">2021-11-01T09:01:00Z</dcterms:created>
  <dcterms:modified xsi:type="dcterms:W3CDTF">2021-11-01T09:01:00Z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Adobe InDesign 15.0 (Macintosh)</vt:lpwstr>
  </property>
  <property fmtid="{D5CDD505-2E9C-101B-9397-08002B2CF9AE}" pid="4" name="LastSaved">
    <vt:filetime>2020-02-17T00:00:00Z</vt:filetime>
  </property>
  <property fmtid="{D5CDD505-2E9C-101B-9397-08002B2CF9AE}" pid="5" name="ContentTypeId">
    <vt:lpwstr>0x010100ECE4DFE337A2704A874DAFCB55B48CE2</vt:lpwstr>
  </property>
</Properties>
</file>