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E49" w:rsidP="0707BE75" w:rsidRDefault="61B6F0AE" w14:paraId="3D47099E" w14:textId="5198547F">
      <w:pPr>
        <w:widowControl w:val="0"/>
        <w:spacing w:after="0"/>
        <w:rPr>
          <w:b/>
          <w:bCs/>
          <w:color w:val="1A206D"/>
        </w:rPr>
      </w:pPr>
      <w:r w:rsidRPr="0707BE75">
        <w:rPr>
          <w:b/>
          <w:bCs/>
          <w:color w:val="1A206D"/>
          <w:sz w:val="22"/>
          <w:szCs w:val="22"/>
          <w14:ligatures w14:val="none"/>
        </w:rPr>
        <w:t>ASSISTANT SENCO</w:t>
      </w:r>
      <w:r w:rsidR="00814A83">
        <w:rPr>
          <w:b/>
          <w:bCs/>
          <w:color w:val="1A206D"/>
          <w:sz w:val="22"/>
          <w:szCs w:val="22"/>
          <w14:ligatures w14:val="none"/>
        </w:rPr>
        <w:t xml:space="preserve"> </w:t>
      </w:r>
      <w:r w:rsidRPr="0707BE75" w:rsidR="4F9A7F0D">
        <w:rPr>
          <w:b/>
          <w:bCs/>
          <w:color w:val="1A206D"/>
          <w:sz w:val="22"/>
          <w:szCs w:val="22"/>
          <w14:ligatures w14:val="none"/>
        </w:rPr>
        <w:t xml:space="preserve">- required </w:t>
      </w:r>
      <w:r w:rsidRPr="0707BE75" w:rsidR="73A624C3">
        <w:rPr>
          <w:b/>
          <w:bCs/>
          <w:color w:val="1A206D"/>
          <w:sz w:val="22"/>
          <w:szCs w:val="22"/>
          <w14:ligatures w14:val="none"/>
        </w:rPr>
        <w:t>as soon as possible</w:t>
      </w:r>
    </w:p>
    <w:p w:rsidRPr="00E8083F" w:rsidR="00897E49" w:rsidP="696E4946" w:rsidRDefault="744735DC" w14:paraId="3853EF9D" w14:textId="4C868033">
      <w:pPr>
        <w:widowControl w:val="0"/>
        <w:spacing w:after="0"/>
        <w:rPr>
          <w:b/>
          <w:bCs/>
          <w:color w:val="1A206D"/>
          <w:sz w:val="22"/>
          <w:szCs w:val="22"/>
        </w:rPr>
      </w:pPr>
      <w:r w:rsidRPr="00E8083F">
        <w:rPr>
          <w:sz w:val="22"/>
          <w:szCs w:val="22"/>
          <w14:ligatures w14:val="none"/>
        </w:rPr>
        <w:t>37</w:t>
      </w:r>
      <w:r w:rsidRPr="00E8083F" w:rsidR="00897E49">
        <w:rPr>
          <w:sz w:val="22"/>
          <w:szCs w:val="22"/>
          <w14:ligatures w14:val="none"/>
        </w:rPr>
        <w:t xml:space="preserve">hrs </w:t>
      </w:r>
      <w:r w:rsidRPr="00E8083F" w:rsidR="002D0668">
        <w:rPr>
          <w:sz w:val="22"/>
          <w:szCs w:val="22"/>
          <w14:ligatures w14:val="none"/>
        </w:rPr>
        <w:t>per week – Term Time only (plus INSET days</w:t>
      </w:r>
      <w:r w:rsidRPr="00E8083F" w:rsidR="000711C6">
        <w:rPr>
          <w:sz w:val="22"/>
          <w:szCs w:val="22"/>
        </w:rPr>
        <w:t>)</w:t>
      </w:r>
    </w:p>
    <w:p w:rsidRPr="00E8083F" w:rsidR="00897E49" w:rsidP="290A4D68" w:rsidRDefault="696E4946" w14:paraId="020DBABC" w14:textId="0A9277E6">
      <w:pPr>
        <w:widowControl w:val="0"/>
        <w:spacing w:after="0"/>
        <w:rPr>
          <w:sz w:val="22"/>
          <w:szCs w:val="22"/>
        </w:rPr>
      </w:pPr>
      <w:r w:rsidRPr="00E8083F">
        <w:rPr>
          <w:sz w:val="22"/>
          <w:szCs w:val="22"/>
        </w:rPr>
        <w:t xml:space="preserve">Working Monday – Friday </w:t>
      </w:r>
    </w:p>
    <w:p w:rsidRPr="00E8083F" w:rsidR="00897E49" w:rsidP="290A4D68" w:rsidRDefault="00897E49" w14:paraId="3D82CA55" w14:textId="7A434123">
      <w:pPr>
        <w:widowControl w:val="0"/>
        <w:spacing w:after="0"/>
        <w:rPr>
          <w:sz w:val="22"/>
          <w:szCs w:val="22"/>
        </w:rPr>
      </w:pPr>
      <w:r w:rsidRPr="00E8083F">
        <w:rPr>
          <w:sz w:val="22"/>
          <w:szCs w:val="22"/>
          <w14:ligatures w14:val="none"/>
        </w:rPr>
        <w:t xml:space="preserve">Grade </w:t>
      </w:r>
      <w:r w:rsidRPr="00E8083F" w:rsidR="136908AA">
        <w:rPr>
          <w:sz w:val="22"/>
          <w:szCs w:val="22"/>
          <w14:ligatures w14:val="none"/>
        </w:rPr>
        <w:t>7</w:t>
      </w:r>
      <w:r w:rsidRPr="00E8083F" w:rsidR="001859DE">
        <w:rPr>
          <w:sz w:val="22"/>
          <w:szCs w:val="22"/>
          <w14:ligatures w14:val="none"/>
        </w:rPr>
        <w:t xml:space="preserve">, </w:t>
      </w:r>
      <w:r w:rsidRPr="00E8083F" w:rsidR="2AFA6051">
        <w:rPr>
          <w:sz w:val="22"/>
          <w:szCs w:val="22"/>
          <w14:ligatures w14:val="none"/>
        </w:rPr>
        <w:t xml:space="preserve">starting salary </w:t>
      </w:r>
      <w:r w:rsidRPr="00E8083F" w:rsidR="001859DE">
        <w:rPr>
          <w:sz w:val="22"/>
          <w:szCs w:val="22"/>
          <w14:ligatures w14:val="none"/>
        </w:rPr>
        <w:t>£</w:t>
      </w:r>
      <w:r w:rsidRPr="00E8083F" w:rsidR="419D7F8F">
        <w:rPr>
          <w:sz w:val="22"/>
          <w:szCs w:val="22"/>
          <w14:ligatures w14:val="none"/>
        </w:rPr>
        <w:t>22374</w:t>
      </w:r>
      <w:r w:rsidRPr="00E8083F" w:rsidR="1D920BCE">
        <w:rPr>
          <w:sz w:val="22"/>
          <w:szCs w:val="22"/>
          <w14:ligatures w14:val="none"/>
        </w:rPr>
        <w:t xml:space="preserve"> </w:t>
      </w:r>
      <w:r w:rsidRPr="00E8083F" w:rsidR="001859DE">
        <w:rPr>
          <w:sz w:val="22"/>
          <w:szCs w:val="22"/>
          <w14:ligatures w14:val="none"/>
        </w:rPr>
        <w:t>actual</w:t>
      </w:r>
    </w:p>
    <w:p w:rsidRPr="001859DE" w:rsidR="00897E49" w:rsidP="00897E49" w:rsidRDefault="00897E49" w14:paraId="5D98EAEE" w14:textId="77777777">
      <w:pPr>
        <w:widowControl w:val="0"/>
        <w:spacing w:after="0"/>
        <w:rPr>
          <w14:ligatures w14:val="none"/>
        </w:rPr>
      </w:pPr>
      <w:r w:rsidRPr="001859DE">
        <w:rPr>
          <w14:ligatures w14:val="none"/>
        </w:rPr>
        <w:t> </w:t>
      </w:r>
    </w:p>
    <w:p w:rsidRPr="00FB05B8" w:rsidR="00513C77" w:rsidP="00FB05B8" w:rsidRDefault="00513C77" w14:paraId="5C97B835" w14:textId="66C63FF0">
      <w:pPr>
        <w:spacing w:after="160" w:line="259" w:lineRule="auto"/>
        <w:rPr>
          <w:rFonts w:eastAsia="Calibri" w:cs="Calibri"/>
          <w:b/>
          <w:bCs/>
          <w:kern w:val="0"/>
          <w:sz w:val="22"/>
          <w:szCs w:val="22"/>
          <w:lang w:eastAsia="en-US"/>
          <w14:ligatures w14:val="none"/>
          <w14:cntxtAlts w14:val="0"/>
        </w:rPr>
      </w:pPr>
      <w:r w:rsidRPr="00FB05B8">
        <w:rPr>
          <w:rFonts w:eastAsia="Calibri" w:cs="Calibri"/>
          <w:b/>
          <w:bCs/>
          <w:kern w:val="0"/>
          <w:sz w:val="22"/>
          <w:szCs w:val="22"/>
          <w:lang w:eastAsia="en-US"/>
          <w14:ligatures w14:val="none"/>
          <w14:cntxtAlts w14:val="0"/>
        </w:rPr>
        <w:t>The role</w:t>
      </w:r>
      <w:r w:rsidRPr="00FB05B8" w:rsidR="26EAD370">
        <w:rPr>
          <w:rFonts w:eastAsia="Calibri" w:cs="Calibri"/>
          <w:b/>
          <w:bCs/>
          <w:kern w:val="0"/>
          <w:sz w:val="22"/>
          <w:szCs w:val="22"/>
          <w:lang w:eastAsia="en-US"/>
          <w14:ligatures w14:val="none"/>
          <w14:cntxtAlts w14:val="0"/>
        </w:rPr>
        <w:t xml:space="preserve"> is suitable for a qualified teacher or non-teaching member of staff</w:t>
      </w:r>
    </w:p>
    <w:p w:rsidRPr="00297F0C" w:rsidR="00513C77" w:rsidP="00513C77" w:rsidRDefault="00513C77" w14:paraId="4EECD059" w14:textId="1C52E7C1">
      <w:pPr>
        <w:widowControl w:val="0"/>
        <w:spacing w:after="0"/>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We have an exciting opportunity for </w:t>
      </w:r>
      <w:r w:rsidRPr="00FB05B8">
        <w:rPr>
          <w:rFonts w:eastAsia="Calibri" w:cs="Calibri"/>
          <w:kern w:val="0"/>
          <w:sz w:val="22"/>
          <w:szCs w:val="22"/>
          <w:lang w:eastAsia="en-US"/>
          <w14:ligatures w14:val="none"/>
          <w14:cntxtAlts w14:val="0"/>
        </w:rPr>
        <w:t xml:space="preserve">an Assistant SENCO to join our team at Sir Thomas Boughey Academy. This is an exciting time for the SEND Team as we promote collaborative working across the Trust with the teams at Newcastle Academy and Clayton Hall Academy. </w:t>
      </w:r>
      <w:r w:rsidRPr="00297F0C">
        <w:rPr>
          <w:rFonts w:eastAsia="Calibri" w:cs="Calibri"/>
          <w:kern w:val="0"/>
          <w:sz w:val="22"/>
          <w:szCs w:val="22"/>
          <w:lang w:eastAsia="en-US"/>
          <w14:ligatures w14:val="none"/>
          <w14:cntxtAlts w14:val="0"/>
        </w:rPr>
        <w:t>The successful candidate will be passionate in making a difference for our children</w:t>
      </w:r>
      <w:r w:rsidRPr="00FB05B8" w:rsidR="008E5DDB">
        <w:rPr>
          <w:rFonts w:eastAsia="Calibri" w:cs="Calibri"/>
          <w:kern w:val="0"/>
          <w:sz w:val="22"/>
          <w:szCs w:val="22"/>
          <w:lang w:eastAsia="en-US"/>
          <w14:ligatures w14:val="none"/>
          <w14:cntxtAlts w14:val="0"/>
        </w:rPr>
        <w:t xml:space="preserve">.  </w:t>
      </w:r>
      <w:r w:rsidRPr="00297F0C">
        <w:rPr>
          <w:rFonts w:eastAsia="Calibri" w:cs="Calibri"/>
          <w:kern w:val="0"/>
          <w:sz w:val="22"/>
          <w:szCs w:val="22"/>
          <w:lang w:eastAsia="en-US"/>
          <w14:ligatures w14:val="none"/>
          <w14:cntxtAlts w14:val="0"/>
        </w:rPr>
        <w:t>Having been judged as ‘Good’ by Ofsted in February 2022, we are eager to continue on our school improvement journey – and we look forward to having you on this journey.</w:t>
      </w:r>
    </w:p>
    <w:p w:rsidRPr="00FB05B8" w:rsidR="00513C77" w:rsidP="290A4D68" w:rsidRDefault="00513C77" w14:paraId="079A8BAB" w14:textId="77777777">
      <w:pPr>
        <w:widowControl w:val="0"/>
        <w:spacing w:after="0"/>
        <w:rPr>
          <w14:ligatures w14:val="none"/>
        </w:rPr>
      </w:pPr>
    </w:p>
    <w:p w:rsidRPr="00FB05B8" w:rsidR="00177E4F" w:rsidP="00F45EF9" w:rsidRDefault="00A07AE8" w14:paraId="45C3C411" w14:textId="01C80941">
      <w:pPr>
        <w:spacing w:after="160" w:line="259" w:lineRule="auto"/>
        <w:rPr>
          <w:rFonts w:eastAsia="Calibri" w:cs="Calibri"/>
          <w:color w:val="222222"/>
          <w:kern w:val="0"/>
          <w:sz w:val="22"/>
          <w:szCs w:val="22"/>
          <w:lang w:eastAsia="en-US"/>
          <w14:ligatures w14:val="none"/>
          <w14:cntxtAlts w14:val="0"/>
        </w:rPr>
      </w:pPr>
      <w:r w:rsidRPr="00297F0C">
        <w:rPr>
          <w:rFonts w:eastAsia="Calibri" w:cs="Calibri"/>
          <w:b/>
          <w:bCs/>
          <w:color w:val="222222"/>
          <w:kern w:val="0"/>
          <w:sz w:val="22"/>
          <w:szCs w:val="22"/>
          <w:lang w:eastAsia="en-US"/>
          <w14:ligatures w14:val="none"/>
          <w14:cntxtAlts w14:val="0"/>
        </w:rPr>
        <w:t>The successful candidate will:</w:t>
      </w:r>
    </w:p>
    <w:p w:rsidR="00FB05B8" w:rsidP="00FB05B8" w:rsidRDefault="00177E4F" w14:paraId="387F8A54" w14:textId="77777777">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work with accurac</w:t>
      </w:r>
      <w:r w:rsidRPr="00FB05B8" w:rsidR="00A07AE8">
        <w:rPr>
          <w:rFonts w:eastAsia="Calibri" w:cs="Calibri"/>
          <w:kern w:val="0"/>
          <w:sz w:val="22"/>
          <w:szCs w:val="22"/>
          <w:lang w:eastAsia="en-US"/>
          <w14:ligatures w14:val="none"/>
          <w14:cntxtAlts w14:val="0"/>
        </w:rPr>
        <w:t xml:space="preserve">y, </w:t>
      </w:r>
      <w:r w:rsidRPr="00FB05B8">
        <w:rPr>
          <w:rFonts w:eastAsia="Calibri" w:cs="Calibri"/>
          <w:kern w:val="0"/>
          <w:sz w:val="22"/>
          <w:szCs w:val="22"/>
          <w:lang w:eastAsia="en-US"/>
          <w14:ligatures w14:val="none"/>
          <w14:cntxtAlts w14:val="0"/>
        </w:rPr>
        <w:t>be a good organiser</w:t>
      </w:r>
      <w:r w:rsidRPr="00FB05B8" w:rsidR="007A578E">
        <w:rPr>
          <w:rFonts w:eastAsia="Calibri" w:cs="Calibri"/>
          <w:kern w:val="0"/>
          <w:sz w:val="22"/>
          <w:szCs w:val="22"/>
          <w:lang w:eastAsia="en-US"/>
          <w14:ligatures w14:val="none"/>
          <w14:cntxtAlts w14:val="0"/>
        </w:rPr>
        <w:t>,</w:t>
      </w:r>
      <w:r w:rsidRPr="00FB05B8">
        <w:rPr>
          <w:rFonts w:eastAsia="Calibri" w:cs="Calibri"/>
          <w:kern w:val="0"/>
          <w:sz w:val="22"/>
          <w:szCs w:val="22"/>
          <w:lang w:eastAsia="en-US"/>
          <w14:ligatures w14:val="none"/>
          <w14:cntxtAlts w14:val="0"/>
        </w:rPr>
        <w:t xml:space="preserve"> and</w:t>
      </w:r>
      <w:r w:rsidRPr="00FB05B8" w:rsidR="00A07AE8">
        <w:rPr>
          <w:rFonts w:eastAsia="Calibri" w:cs="Calibri"/>
          <w:kern w:val="0"/>
          <w:sz w:val="22"/>
          <w:szCs w:val="22"/>
          <w:lang w:eastAsia="en-US"/>
          <w14:ligatures w14:val="none"/>
          <w14:cntxtAlts w14:val="0"/>
        </w:rPr>
        <w:t xml:space="preserve"> be </w:t>
      </w:r>
      <w:r w:rsidRPr="00FB05B8">
        <w:rPr>
          <w:rFonts w:eastAsia="Calibri" w:cs="Calibri"/>
          <w:kern w:val="0"/>
          <w:sz w:val="22"/>
          <w:szCs w:val="22"/>
          <w:lang w:eastAsia="en-US"/>
          <w14:ligatures w14:val="none"/>
          <w14:cntxtAlts w14:val="0"/>
        </w:rPr>
        <w:t>able to deliver</w:t>
      </w:r>
      <w:r w:rsidRPr="00FB05B8" w:rsidR="001859DE">
        <w:rPr>
          <w:rFonts w:eastAsia="Calibri" w:cs="Calibri"/>
          <w:kern w:val="0"/>
          <w:sz w:val="22"/>
          <w:szCs w:val="22"/>
          <w:lang w:eastAsia="en-US"/>
          <w14:ligatures w14:val="none"/>
          <w14:cntxtAlts w14:val="0"/>
        </w:rPr>
        <w:t xml:space="preserve"> to agreed timescales</w:t>
      </w:r>
    </w:p>
    <w:p w:rsidR="00FB05B8" w:rsidP="00FB05B8" w:rsidRDefault="00177E4F" w14:paraId="613EFB5C" w14:textId="77777777">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show initiative and adopt a flexible approach to your work</w:t>
      </w:r>
    </w:p>
    <w:p w:rsidR="00FB05B8" w:rsidP="00FB05B8" w:rsidRDefault="00F45EF9" w14:paraId="399A27E6" w14:textId="69F96949">
      <w:pPr>
        <w:pStyle w:val="ListParagraph"/>
        <w:widowControl w:val="0"/>
        <w:numPr>
          <w:ilvl w:val="0"/>
          <w:numId w:val="3"/>
        </w:numPr>
        <w:spacing w:after="0"/>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b</w:t>
      </w:r>
      <w:r w:rsidRPr="00FB05B8" w:rsidR="00A07AE8">
        <w:rPr>
          <w:rFonts w:eastAsia="Calibri" w:cs="Calibri"/>
          <w:kern w:val="0"/>
          <w:sz w:val="22"/>
          <w:szCs w:val="22"/>
          <w:lang w:eastAsia="en-US"/>
          <w14:ligatures w14:val="none"/>
          <w14:cntxtAlts w14:val="0"/>
        </w:rPr>
        <w:t xml:space="preserve">e </w:t>
      </w:r>
      <w:r w:rsidRPr="00FB05B8" w:rsidR="00177E4F">
        <w:rPr>
          <w:rFonts w:eastAsia="Calibri" w:cs="Calibri"/>
          <w:kern w:val="0"/>
          <w:sz w:val="22"/>
          <w:szCs w:val="22"/>
          <w:lang w:eastAsia="en-US"/>
          <w14:ligatures w14:val="none"/>
          <w14:cntxtAlts w14:val="0"/>
        </w:rPr>
        <w:t xml:space="preserve">dedicated and hardworking, and enjoy, even </w:t>
      </w:r>
      <w:r w:rsidRPr="00FB05B8" w:rsidR="00A07AE8">
        <w:rPr>
          <w:rFonts w:eastAsia="Calibri" w:cs="Calibri"/>
          <w:kern w:val="0"/>
          <w:sz w:val="22"/>
          <w:szCs w:val="22"/>
          <w:lang w:eastAsia="en-US"/>
          <w14:ligatures w14:val="none"/>
          <w14:cntxtAlts w14:val="0"/>
        </w:rPr>
        <w:t>relish</w:t>
      </w:r>
      <w:r w:rsidRPr="00FB05B8" w:rsidR="00177E4F">
        <w:rPr>
          <w:rFonts w:eastAsia="Calibri" w:cs="Calibri"/>
          <w:kern w:val="0"/>
          <w:sz w:val="22"/>
          <w:szCs w:val="22"/>
          <w:lang w:eastAsia="en-US"/>
          <w14:ligatures w14:val="none"/>
          <w14:cntxtAlts w14:val="0"/>
        </w:rPr>
        <w:t>, a school environment</w:t>
      </w:r>
    </w:p>
    <w:p w:rsidRPr="00FB05B8" w:rsidR="00F63393" w:rsidP="00FB05B8" w:rsidRDefault="00FE4BF0" w14:paraId="613188A0" w14:textId="77CE511B">
      <w:pPr>
        <w:pStyle w:val="ListParagraph"/>
        <w:widowControl w:val="0"/>
        <w:numPr>
          <w:ilvl w:val="0"/>
          <w:numId w:val="3"/>
        </w:numPr>
        <w:spacing w:after="0"/>
        <w:rPr>
          <w:rFonts w:eastAsia="Calibri" w:cs="Calibri"/>
          <w:kern w:val="0"/>
          <w:sz w:val="22"/>
          <w:szCs w:val="22"/>
          <w:lang w:eastAsia="en-US"/>
          <w14:ligatures w14:val="none"/>
          <w14:cntxtAlts w14:val="0"/>
        </w:rPr>
      </w:pPr>
      <w:r>
        <w:rPr>
          <w:rFonts w:eastAsia="Calibri" w:cs="Calibri"/>
          <w:kern w:val="0"/>
          <w:sz w:val="22"/>
          <w:szCs w:val="22"/>
          <w:lang w:eastAsia="en-US"/>
          <w14:ligatures w14:val="none"/>
          <w14:cntxtAlts w14:val="0"/>
        </w:rPr>
        <w:t>b</w:t>
      </w:r>
      <w:r w:rsidRPr="00FB05B8" w:rsidR="00F63393">
        <w:rPr>
          <w:rFonts w:eastAsia="Calibri" w:cs="Calibri"/>
          <w:kern w:val="0"/>
          <w:sz w:val="22"/>
          <w:szCs w:val="22"/>
          <w:lang w:eastAsia="en-US"/>
          <w14:ligatures w14:val="none"/>
          <w14:cntxtAlts w14:val="0"/>
        </w:rPr>
        <w:t xml:space="preserve">e able to fully support the SENCO, including with strategic development of the SEND Faculty. </w:t>
      </w:r>
    </w:p>
    <w:p w:rsidRPr="00FB05B8" w:rsidR="00A07AE8" w:rsidP="290A4D68" w:rsidRDefault="00A07AE8" w14:paraId="0FEE295C" w14:textId="77777777">
      <w:pPr>
        <w:widowControl w:val="0"/>
        <w:spacing w:after="0"/>
      </w:pPr>
    </w:p>
    <w:p w:rsidRPr="00297F0C" w:rsidR="0034414B" w:rsidP="0034414B" w:rsidRDefault="0034414B" w14:paraId="42976E3F" w14:textId="77777777">
      <w:pPr>
        <w:spacing w:after="160" w:line="259" w:lineRule="auto"/>
        <w:rPr>
          <w:rFonts w:eastAsia="Calibri" w:cs="Calibri"/>
          <w:kern w:val="0"/>
          <w:sz w:val="22"/>
          <w:szCs w:val="22"/>
          <w:lang w:eastAsia="en-US"/>
          <w14:ligatures w14:val="none"/>
          <w14:cntxtAlts w14:val="0"/>
        </w:rPr>
      </w:pPr>
      <w:r w:rsidRPr="00297F0C">
        <w:rPr>
          <w:rFonts w:eastAsia="Calibri" w:cs="Calibri"/>
          <w:b/>
          <w:bCs/>
          <w:kern w:val="0"/>
          <w:sz w:val="22"/>
          <w:szCs w:val="22"/>
          <w:lang w:eastAsia="en-US"/>
          <w14:ligatures w14:val="none"/>
          <w14:cntxtAlts w14:val="0"/>
        </w:rPr>
        <w:t>Our School</w:t>
      </w:r>
    </w:p>
    <w:p w:rsidRPr="00FB05B8" w:rsidR="00471DD8" w:rsidP="00471DD8" w:rsidRDefault="0034414B" w14:paraId="5ACC2A23" w14:textId="4C0F3D8E">
      <w:pPr>
        <w:spacing w:after="160" w:line="259" w:lineRule="auto"/>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Sir Thomas Boughey is an academy where we all strive for excellence. We have a real sense of community, and being part of the community is incredibly important to us. </w:t>
      </w:r>
      <w:r w:rsidRPr="00FB05B8" w:rsidR="00471DD8">
        <w:rPr>
          <w:rFonts w:eastAsia="Calibri" w:cs="Calibri"/>
          <w:kern w:val="0"/>
          <w:sz w:val="22"/>
          <w:szCs w:val="22"/>
          <w:lang w:eastAsia="en-US"/>
          <w14:ligatures w14:val="none"/>
          <w14:cntxtAlts w14:val="0"/>
        </w:rPr>
        <w:t xml:space="preserve">At Sir Thomas Boughey, you will find </w:t>
      </w:r>
      <w:r w:rsidRPr="00FB05B8" w:rsidR="00177E4F">
        <w:rPr>
          <w:rFonts w:eastAsia="Calibri" w:cs="Calibri"/>
          <w:kern w:val="0"/>
          <w:sz w:val="22"/>
          <w:szCs w:val="22"/>
          <w:lang w:eastAsia="en-US"/>
          <w14:ligatures w14:val="none"/>
          <w14:cntxtAlts w14:val="0"/>
        </w:rPr>
        <w:t>enthusiastic young people</w:t>
      </w:r>
      <w:r w:rsidRPr="00FB05B8" w:rsidR="00471DD8">
        <w:rPr>
          <w:rFonts w:eastAsia="Calibri" w:cs="Calibri"/>
          <w:kern w:val="0"/>
          <w:sz w:val="22"/>
          <w:szCs w:val="22"/>
          <w:lang w:eastAsia="en-US"/>
          <w14:ligatures w14:val="none"/>
          <w14:cntxtAlts w14:val="0"/>
        </w:rPr>
        <w:t>, and t</w:t>
      </w:r>
      <w:r w:rsidRPr="00FB05B8" w:rsidR="00177E4F">
        <w:rPr>
          <w:rFonts w:eastAsia="Calibri" w:cs="Calibri"/>
          <w:kern w:val="0"/>
          <w:sz w:val="22"/>
          <w:szCs w:val="22"/>
          <w:lang w:eastAsia="en-US"/>
          <w14:ligatures w14:val="none"/>
          <w14:cntxtAlts w14:val="0"/>
        </w:rPr>
        <w:t>he staff will make you welcome</w:t>
      </w:r>
      <w:r w:rsidRPr="00FB05B8" w:rsidR="00471DD8">
        <w:rPr>
          <w:rFonts w:eastAsia="Calibri" w:cs="Calibri"/>
          <w:kern w:val="0"/>
          <w:sz w:val="22"/>
          <w:szCs w:val="22"/>
          <w:lang w:eastAsia="en-US"/>
          <w14:ligatures w14:val="none"/>
          <w14:cntxtAlts w14:val="0"/>
        </w:rPr>
        <w:t xml:space="preserve">, </w:t>
      </w:r>
      <w:r w:rsidRPr="00FB05B8" w:rsidR="00177E4F">
        <w:rPr>
          <w:rFonts w:eastAsia="Calibri" w:cs="Calibri"/>
          <w:kern w:val="0"/>
          <w:sz w:val="22"/>
          <w:szCs w:val="22"/>
          <w:lang w:eastAsia="en-US"/>
          <w14:ligatures w14:val="none"/>
          <w14:cntxtAlts w14:val="0"/>
        </w:rPr>
        <w:t xml:space="preserve">and will support you.  </w:t>
      </w:r>
    </w:p>
    <w:p w:rsidRPr="00FB05B8" w:rsidR="00471DD8" w:rsidP="00471DD8" w:rsidRDefault="00D038BD" w14:paraId="7EF50454" w14:textId="7EF7816A">
      <w:pPr>
        <w:spacing w:after="160" w:line="259" w:lineRule="auto"/>
        <w:rPr>
          <w:rFonts w:eastAsia="Calibri" w:cs="Calibri"/>
          <w:kern w:val="0"/>
          <w:sz w:val="22"/>
          <w:szCs w:val="22"/>
          <w:lang w:eastAsia="en-US"/>
          <w14:ligatures w14:val="none"/>
          <w14:cntxtAlts w14:val="0"/>
        </w:rPr>
      </w:pPr>
      <w:r w:rsidRPr="00297F0C">
        <w:rPr>
          <w:rFonts w:eastAsia="Calibri" w:cs="Calibri"/>
          <w:kern w:val="0"/>
          <w:sz w:val="22"/>
          <w:szCs w:val="22"/>
          <w:lang w:eastAsia="en-US"/>
          <w14:ligatures w14:val="none"/>
          <w14:cntxtAlts w14:val="0"/>
        </w:rPr>
        <w:t xml:space="preserve">As part of </w:t>
      </w:r>
      <w:r w:rsidRPr="00FB05B8">
        <w:rPr>
          <w:rFonts w:eastAsia="Calibri" w:cs="Calibri"/>
          <w:kern w:val="0"/>
          <w:sz w:val="22"/>
          <w:szCs w:val="22"/>
          <w:lang w:eastAsia="en-US"/>
          <w14:ligatures w14:val="none"/>
          <w14:cntxtAlts w14:val="0"/>
        </w:rPr>
        <w:t xml:space="preserve">United Endeavour Trust, </w:t>
      </w:r>
      <w:r w:rsidRPr="00297F0C">
        <w:rPr>
          <w:rFonts w:eastAsia="Calibri" w:cs="Calibri"/>
          <w:kern w:val="0"/>
          <w:sz w:val="22"/>
          <w:szCs w:val="22"/>
          <w:lang w:eastAsia="en-US"/>
          <w14:ligatures w14:val="none"/>
          <w14:cntxtAlts w14:val="0"/>
        </w:rPr>
        <w:t>you will be open to opportunities to develop as an individual within the school but also across the trust itself, through our Trust Training Academy. The value of being part of our team should not be underestimated</w:t>
      </w:r>
      <w:r w:rsidRPr="00FB05B8" w:rsidR="00453C9B">
        <w:rPr>
          <w:rFonts w:eastAsia="Calibri" w:cs="Calibri"/>
          <w:kern w:val="0"/>
          <w:sz w:val="22"/>
          <w:szCs w:val="22"/>
          <w:lang w:eastAsia="en-US"/>
          <w14:ligatures w14:val="none"/>
          <w14:cntxtAlts w14:val="0"/>
        </w:rPr>
        <w:t>. J</w:t>
      </w:r>
      <w:r w:rsidRPr="00297F0C">
        <w:rPr>
          <w:rFonts w:eastAsia="Calibri" w:cs="Calibri"/>
          <w:kern w:val="0"/>
          <w:sz w:val="22"/>
          <w:szCs w:val="22"/>
          <w:lang w:eastAsia="en-US"/>
          <w14:ligatures w14:val="none"/>
          <w14:cntxtAlts w14:val="0"/>
        </w:rPr>
        <w:t>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Pr="00453C9B" w:rsidR="00897E49" w:rsidP="00453C9B" w:rsidRDefault="00453C9B" w14:paraId="280DC649" w14:textId="189D36E7">
      <w:pPr>
        <w:spacing w:after="160" w:line="259" w:lineRule="auto"/>
        <w:rPr>
          <w:rFonts w:eastAsia="Calibri" w:cs="Calibri"/>
          <w:kern w:val="0"/>
          <w:sz w:val="22"/>
          <w:szCs w:val="22"/>
          <w:lang w:eastAsia="en-US"/>
          <w14:ligatures w14:val="none"/>
          <w14:cntxtAlts w14:val="0"/>
        </w:rPr>
      </w:pPr>
      <w:r w:rsidRPr="00FB05B8">
        <w:rPr>
          <w:rFonts w:eastAsia="Calibri" w:cs="Calibri"/>
          <w:kern w:val="0"/>
          <w:sz w:val="22"/>
          <w:szCs w:val="22"/>
          <w:lang w:eastAsia="en-US"/>
          <w14:ligatures w14:val="none"/>
          <w14:cntxtAlts w14:val="0"/>
        </w:rPr>
        <w:t xml:space="preserve">Please do visit </w:t>
      </w:r>
      <w:r w:rsidRPr="00FB05B8" w:rsidR="00177E4F">
        <w:rPr>
          <w:rFonts w:eastAsia="Calibri" w:cs="Calibri"/>
          <w:kern w:val="0"/>
          <w:sz w:val="22"/>
          <w:szCs w:val="22"/>
          <w:lang w:eastAsia="en-US"/>
          <w14:ligatures w14:val="none"/>
          <w14:cntxtAlts w14:val="0"/>
        </w:rPr>
        <w:t>our academy website</w:t>
      </w:r>
      <w:r w:rsidRPr="00FB05B8">
        <w:rPr>
          <w:rFonts w:eastAsia="Calibri" w:cs="Calibri"/>
          <w:kern w:val="0"/>
          <w:sz w:val="22"/>
          <w:szCs w:val="22"/>
          <w:lang w:eastAsia="en-US"/>
          <w14:ligatures w14:val="none"/>
          <w14:cntxtAlts w14:val="0"/>
        </w:rPr>
        <w:t xml:space="preserve">, </w:t>
      </w:r>
      <w:r w:rsidRPr="00FB05B8" w:rsidR="00177E4F">
        <w:rPr>
          <w:rFonts w:eastAsia="Calibri" w:cs="Calibri"/>
          <w:kern w:val="0"/>
          <w:sz w:val="22"/>
          <w:szCs w:val="22"/>
          <w:lang w:eastAsia="en-US"/>
          <w14:ligatures w14:val="none"/>
          <w14:cntxtAlts w14:val="0"/>
        </w:rPr>
        <w:t xml:space="preserve">which will give you a flavour of </w:t>
      </w:r>
      <w:r w:rsidRPr="00FB05B8" w:rsidR="00BC32FB">
        <w:rPr>
          <w:rFonts w:eastAsia="Calibri" w:cs="Calibri"/>
          <w:kern w:val="0"/>
          <w:sz w:val="22"/>
          <w:szCs w:val="22"/>
          <w:lang w:eastAsia="en-US"/>
          <w14:ligatures w14:val="none"/>
          <w14:cntxtAlts w14:val="0"/>
        </w:rPr>
        <w:t xml:space="preserve">day-to-day academy activity, and </w:t>
      </w:r>
      <w:r w:rsidRPr="00FB05B8" w:rsidR="00D14791">
        <w:rPr>
          <w:rFonts w:eastAsia="Calibri" w:cs="Calibri"/>
          <w:kern w:val="0"/>
          <w:sz w:val="22"/>
          <w:szCs w:val="22"/>
          <w:lang w:eastAsia="en-US"/>
          <w14:ligatures w14:val="none"/>
          <w14:cntxtAlts w14:val="0"/>
        </w:rPr>
        <w:t>our values</w:t>
      </w:r>
      <w:r w:rsidRPr="00FB05B8" w:rsidR="00BC32FB">
        <w:rPr>
          <w:rFonts w:eastAsia="Calibri" w:cs="Calibri"/>
          <w:kern w:val="0"/>
          <w:sz w:val="22"/>
          <w:szCs w:val="22"/>
          <w:lang w:eastAsia="en-US"/>
          <w14:ligatures w14:val="none"/>
          <w14:cntxtAlts w14:val="0"/>
        </w:rPr>
        <w:t xml:space="preserve">. </w:t>
      </w:r>
      <w:r w:rsidRPr="00FB05B8" w:rsidR="00897E49">
        <w:rPr>
          <w:rFonts w:eastAsia="Calibri" w:cs="Calibri"/>
          <w:kern w:val="0"/>
          <w:sz w:val="22"/>
          <w:szCs w:val="22"/>
          <w:lang w:eastAsia="en-US"/>
          <w14:ligatures w14:val="none"/>
          <w14:cntxtAlts w14:val="0"/>
        </w:rPr>
        <w:t>To find out more</w:t>
      </w:r>
      <w:r w:rsidR="007768F1">
        <w:rPr>
          <w:rFonts w:eastAsia="Calibri" w:cs="Calibri"/>
          <w:kern w:val="0"/>
          <w:sz w:val="22"/>
          <w:szCs w:val="22"/>
          <w:lang w:eastAsia="en-US"/>
          <w14:ligatures w14:val="none"/>
          <w14:cntxtAlts w14:val="0"/>
        </w:rPr>
        <w:t>,</w:t>
      </w:r>
      <w:r w:rsidRPr="00FB05B8" w:rsidR="00DA5878">
        <w:rPr>
          <w:rFonts w:eastAsia="Calibri" w:cs="Calibri"/>
          <w:kern w:val="0"/>
          <w:sz w:val="22"/>
          <w:szCs w:val="22"/>
          <w:lang w:eastAsia="en-US"/>
          <w14:ligatures w14:val="none"/>
          <w14:cntxtAlts w14:val="0"/>
        </w:rPr>
        <w:t xml:space="preserve"> and for application forms</w:t>
      </w:r>
      <w:r w:rsidRPr="00FB05B8" w:rsidR="00897E49">
        <w:rPr>
          <w:rFonts w:eastAsia="Calibri" w:cs="Calibri"/>
          <w:kern w:val="0"/>
          <w:sz w:val="22"/>
          <w:szCs w:val="22"/>
          <w:lang w:eastAsia="en-US"/>
          <w14:ligatures w14:val="none"/>
          <w14:cntxtAlts w14:val="0"/>
        </w:rPr>
        <w:t>, please visit</w:t>
      </w:r>
      <w:r w:rsidRPr="00FB05B8" w:rsidR="3773EA6E">
        <w:rPr>
          <w:rFonts w:eastAsia="Calibri" w:cs="Calibri"/>
          <w:kern w:val="0"/>
          <w:sz w:val="22"/>
          <w:szCs w:val="22"/>
          <w:lang w:eastAsia="en-US"/>
          <w14:ligatures w14:val="none"/>
          <w14:cntxtAlts w14:val="0"/>
        </w:rPr>
        <w:t xml:space="preserve"> </w:t>
      </w:r>
      <w:hyperlink w:history="1" r:id="rId8">
        <w:r w:rsidRPr="00FB05B8">
          <w:rPr>
            <w:rFonts w:eastAsia="Calibri" w:cs="Calibri"/>
            <w:kern w:val="0"/>
            <w:sz w:val="22"/>
            <w:szCs w:val="22"/>
            <w:lang w:eastAsia="en-US"/>
            <w14:cntxtAlts w14:val="0"/>
          </w:rPr>
          <w:t>www.uetrust.org/vacancies/</w:t>
        </w:r>
      </w:hyperlink>
    </w:p>
    <w:p w:rsidRPr="00E8083F" w:rsidR="001859DE" w:rsidP="5485EB05" w:rsidRDefault="00897E49" w14:paraId="1425DB76" w14:textId="6C5D848D">
      <w:pPr>
        <w:spacing w:after="0"/>
        <w:rPr>
          <w:sz w:val="22"/>
          <w:szCs w:val="22"/>
        </w:rPr>
      </w:pPr>
      <w:r w:rsidRPr="35F0137A" w:rsidR="00897E49">
        <w:rPr>
          <w:b w:val="1"/>
          <w:bCs w:val="1"/>
          <w:sz w:val="22"/>
          <w:szCs w:val="22"/>
          <w14:ligatures w14:val="none"/>
        </w:rPr>
        <w:t>Closing date:</w:t>
      </w:r>
      <w:r w:rsidRPr="35F0137A" w:rsidR="00DA5878">
        <w:rPr>
          <w:sz w:val="22"/>
          <w:szCs w:val="22"/>
        </w:rPr>
        <w:t xml:space="preserve">  </w:t>
      </w:r>
      <w:r w:rsidRPr="35F0137A" w:rsidR="7D54F7DD">
        <w:rPr>
          <w:sz w:val="22"/>
          <w:szCs w:val="22"/>
        </w:rPr>
        <w:t xml:space="preserve">9am </w:t>
      </w:r>
      <w:r w:rsidRPr="35F0137A" w:rsidR="7AB711CC">
        <w:rPr>
          <w:sz w:val="22"/>
          <w:szCs w:val="22"/>
        </w:rPr>
        <w:t xml:space="preserve">F</w:t>
      </w:r>
      <w:r w:rsidRPr="35F0137A" w:rsidR="7AB711CC">
        <w:rPr>
          <w:sz w:val="22"/>
          <w:szCs w:val="22"/>
        </w:rPr>
        <w:t>riday 24th</w:t>
      </w:r>
      <w:r w:rsidRPr="35F0137A" w:rsidR="204C88CF">
        <w:rPr>
          <w:sz w:val="22"/>
          <w:szCs w:val="22"/>
        </w:rPr>
        <w:t xml:space="preserve"> March</w:t>
      </w:r>
    </w:p>
    <w:p w:rsidRPr="00E8083F" w:rsidR="001859DE" w:rsidP="5042CC11" w:rsidRDefault="00897E49" w14:paraId="58FF2B38" w14:textId="2C760206">
      <w:pPr>
        <w:pStyle w:val="Normal"/>
        <w:bidi w:val="0"/>
        <w:spacing w:before="0" w:beforeAutospacing="off" w:after="0" w:afterAutospacing="off" w:line="285" w:lineRule="auto"/>
        <w:ind w:left="0" w:right="0"/>
        <w:jc w:val="left"/>
        <w:rPr>
          <w:sz w:val="22"/>
          <w:szCs w:val="22"/>
        </w:rPr>
      </w:pPr>
      <w:r w:rsidRPr="5042CC11" w:rsidR="204C88CF">
        <w:rPr>
          <w:sz w:val="22"/>
          <w:szCs w:val="22"/>
        </w:rPr>
        <w:t>Interviews scheduled for:</w:t>
      </w:r>
      <w:r w:rsidRPr="5042CC11" w:rsidR="204C88CF">
        <w:rPr>
          <w:sz w:val="22"/>
          <w:szCs w:val="22"/>
        </w:rPr>
        <w:t xml:space="preserve"> </w:t>
      </w:r>
      <w:r w:rsidRPr="5042CC11" w:rsidR="7D54F7DD">
        <w:rPr>
          <w:sz w:val="22"/>
          <w:szCs w:val="22"/>
        </w:rPr>
        <w:t xml:space="preserve"> </w:t>
      </w:r>
      <w:r w:rsidRPr="5042CC11" w:rsidR="147AEA43">
        <w:rPr>
          <w:sz w:val="22"/>
          <w:szCs w:val="22"/>
        </w:rPr>
        <w:t>Wednesday 29</w:t>
      </w:r>
      <w:r w:rsidRPr="5042CC11" w:rsidR="147AEA43">
        <w:rPr>
          <w:sz w:val="22"/>
          <w:szCs w:val="22"/>
          <w:vertAlign w:val="superscript"/>
        </w:rPr>
        <w:t>th</w:t>
      </w:r>
      <w:r w:rsidRPr="5042CC11" w:rsidR="147AEA43">
        <w:rPr>
          <w:sz w:val="22"/>
          <w:szCs w:val="22"/>
        </w:rPr>
        <w:t xml:space="preserve"> March</w:t>
      </w:r>
    </w:p>
    <w:p w:rsidR="5D4D9D27" w:rsidP="5D4D9D27" w:rsidRDefault="5D4D9D27" w14:paraId="60BFB695" w14:textId="72876D75">
      <w:pPr>
        <w:spacing w:after="0"/>
        <w:rPr>
          <w:rFonts w:eastAsia="Calibri" w:cs="Calibri"/>
          <w:sz w:val="22"/>
          <w:szCs w:val="22"/>
          <w:lang w:eastAsia="en-US"/>
        </w:rPr>
      </w:pPr>
    </w:p>
    <w:p w:rsidR="696E4946" w:rsidP="5485EB05" w:rsidRDefault="696E4946" w14:paraId="0540902C" w14:textId="2F66A226">
      <w:pPr>
        <w:spacing w:after="0"/>
        <w:rPr>
          <w:rFonts w:eastAsia="Calibri" w:cs="Calibri"/>
          <w:b w:val="1"/>
          <w:bCs w:val="1"/>
          <w:i w:val="1"/>
          <w:iCs w:val="1"/>
          <w:sz w:val="18"/>
          <w:szCs w:val="18"/>
          <w:lang w:eastAsia="en-US"/>
        </w:rPr>
      </w:pPr>
      <w:r w:rsidRPr="00FB05B8" w:rsidR="696E4946">
        <w:rPr>
          <w:rFonts w:eastAsia="Calibri" w:cs="Calibri"/>
          <w:kern w:val="0"/>
          <w:sz w:val="22"/>
          <w:szCs w:val="22"/>
          <w:lang w:eastAsia="en-US"/>
          <w14:ligatures w14:val="none"/>
          <w14:cntxtAlts w14:val="0"/>
        </w:rPr>
        <w:t>For further information</w:t>
      </w:r>
      <w:r w:rsidRPr="00FB05B8" w:rsidR="00BC32FB">
        <w:rPr>
          <w:rFonts w:eastAsia="Calibri" w:cs="Calibri"/>
          <w:kern w:val="0"/>
          <w:sz w:val="22"/>
          <w:szCs w:val="22"/>
          <w:lang w:eastAsia="en-US"/>
          <w14:ligatures w14:val="none"/>
          <w14:cntxtAlts w14:val="0"/>
        </w:rPr>
        <w:t>,</w:t>
      </w:r>
      <w:r w:rsidRPr="00FB05B8" w:rsidR="696E4946">
        <w:rPr>
          <w:rFonts w:eastAsia="Calibri" w:cs="Calibri"/>
          <w:kern w:val="0"/>
          <w:sz w:val="22"/>
          <w:szCs w:val="22"/>
          <w:lang w:eastAsia="en-US"/>
          <w14:ligatures w14:val="none"/>
          <w14:cntxtAlts w14:val="0"/>
        </w:rPr>
        <w:t xml:space="preserve"> or to apply</w:t>
      </w:r>
      <w:r w:rsidRPr="00FB05B8" w:rsidR="00BC32FB">
        <w:rPr>
          <w:rFonts w:eastAsia="Calibri" w:cs="Calibri"/>
          <w:kern w:val="0"/>
          <w:sz w:val="22"/>
          <w:szCs w:val="22"/>
          <w:lang w:eastAsia="en-US"/>
          <w14:ligatures w14:val="none"/>
          <w14:cntxtAlts w14:val="0"/>
        </w:rPr>
        <w:t>,</w:t>
      </w:r>
      <w:r w:rsidRPr="00FB05B8" w:rsidR="696E4946">
        <w:rPr>
          <w:rFonts w:eastAsia="Calibri" w:cs="Calibri"/>
          <w:kern w:val="0"/>
          <w:sz w:val="22"/>
          <w:szCs w:val="22"/>
          <w:lang w:eastAsia="en-US"/>
          <w14:ligatures w14:val="none"/>
          <w14:cntxtAlts w14:val="0"/>
        </w:rPr>
        <w:t xml:space="preserve"> please contact Sarah Rowell, Head of HR</w:t>
      </w:r>
      <w:r w:rsidRPr="00FB05B8" w:rsidR="00BC32FB">
        <w:rPr>
          <w:rFonts w:eastAsia="Calibri" w:cs="Calibri"/>
          <w:kern w:val="0"/>
          <w:sz w:val="22"/>
          <w:szCs w:val="22"/>
          <w:lang w:eastAsia="en-US"/>
          <w14:ligatures w14:val="none"/>
          <w14:cntxtAlts w14:val="0"/>
        </w:rPr>
        <w:t xml:space="preserve">, </w:t>
      </w:r>
      <w:r w:rsidRPr="00FB05B8" w:rsidR="696E4946">
        <w:rPr>
          <w:rFonts w:eastAsia="Calibri" w:cs="Calibri"/>
          <w:kern w:val="0"/>
          <w:sz w:val="22"/>
          <w:szCs w:val="22"/>
          <w:lang w:eastAsia="en-US"/>
          <w14:ligatures w14:val="none"/>
          <w14:cntxtAlts w14:val="0"/>
        </w:rPr>
        <w:t xml:space="preserve">on 01782 973017 or email </w:t>
      </w:r>
      <w:hyperlink w:history="1" r:id="Rff24c7ee10204373">
        <w:r w:rsidRPr="00FB05B8" w:rsidR="00BC32FB">
          <w:rPr>
            <w:rFonts w:eastAsia="Calibri" w:cs="Calibri"/>
            <w:kern w:val="0"/>
            <w:sz w:val="22"/>
            <w:szCs w:val="22"/>
            <w:lang w:eastAsia="en-US"/>
            <w14:ligatures w14:val="none"/>
            <w14:cntxtAlts w14:val="0"/>
          </w:rPr>
          <w:t>HRteam@uetrust.org</w:t>
        </w:r>
        <w:r w:rsidRPr="00FB05B8" w:rsidR="30360710">
          <w:rPr>
            <w:rFonts w:eastAsia="Calibri" w:cs="Calibri"/>
            <w:kern w:val="0"/>
            <w:sz w:val="22"/>
            <w:szCs w:val="22"/>
            <w:lang w:eastAsia="en-US"/>
            <w14:ligatures w14:val="none"/>
            <w14:cntxtAlts w14:val="0"/>
          </w:rPr>
          <w:t xml:space="preserve"> </w:t>
        </w:r>
      </w:hyperlink>
    </w:p>
    <w:p w:rsidR="5485EB05" w:rsidP="5485EB05" w:rsidRDefault="5485EB05" w14:paraId="292291CC" w14:textId="4FF10179">
      <w:pPr>
        <w:pStyle w:val="Normal"/>
        <w:spacing w:after="0"/>
        <w:rPr>
          <w:rFonts w:eastAsia="Calibri" w:cs="Calibri"/>
          <w:sz w:val="22"/>
          <w:szCs w:val="22"/>
          <w:lang w:eastAsia="en-US"/>
        </w:rPr>
      </w:pPr>
    </w:p>
    <w:p w:rsidR="696E4946" w:rsidP="5485EB05" w:rsidRDefault="00897E49" w14:paraId="4F6C77F7" w14:textId="55F6C66C">
      <w:pPr>
        <w:pStyle w:val="Normal"/>
        <w:spacing w:after="160" w:line="259" w:lineRule="auto"/>
        <w:rPr>
          <w:rFonts w:ascii="Calibri" w:hAnsi="Calibri" w:eastAsia="Calibri" w:cs="Calibri"/>
          <w:noProof w:val="0"/>
          <w:sz w:val="18"/>
          <w:szCs w:val="18"/>
          <w:lang w:val="en-GB"/>
        </w:rPr>
      </w:pPr>
      <w:r w:rsidRPr="5485EB05" w:rsidR="00897E49">
        <w:rPr>
          <w:rFonts w:eastAsia="Calibri" w:cs="Calibri"/>
          <w:b w:val="1"/>
          <w:bCs w:val="1"/>
          <w:i w:val="1"/>
          <w:iCs w:val="1"/>
          <w:kern w:val="0"/>
          <w:sz w:val="22"/>
          <w:szCs w:val="22"/>
          <w:lang w:eastAsia="en-US"/>
          <w14:ligatures w14:val="none"/>
          <w14:cntxtAlts w14:val="0"/>
        </w:rPr>
        <w:t>T</w:t>
      </w:r>
      <w:r w:rsidRPr="5485EB05" w:rsidR="00897E49">
        <w:rPr>
          <w:rFonts w:eastAsia="Calibri" w:cs="Calibri"/>
          <w:b w:val="1"/>
          <w:bCs w:val="1"/>
          <w:i w:val="1"/>
          <w:iCs w:val="1"/>
          <w:kern w:val="0"/>
          <w:sz w:val="22"/>
          <w:szCs w:val="22"/>
          <w:lang w:eastAsia="en-US"/>
          <w14:ligatures w14:val="none"/>
          <w14:cntxtAlts w14:val="0"/>
        </w:rPr>
        <w:t xml:space="preserve">he </w:t>
      </w:r>
      <w:r w:rsidRPr="5485EB05" w:rsidR="00DA5878">
        <w:rPr>
          <w:rFonts w:eastAsia="Calibri" w:cs="Calibri"/>
          <w:b w:val="1"/>
          <w:bCs w:val="1"/>
          <w:i w:val="1"/>
          <w:iCs w:val="1"/>
          <w:kern w:val="0"/>
          <w:sz w:val="22"/>
          <w:szCs w:val="22"/>
          <w:lang w:eastAsia="en-US"/>
          <w14:ligatures w14:val="none"/>
          <w14:cntxtAlts w14:val="0"/>
        </w:rPr>
        <w:t>United Endeavour</w:t>
      </w:r>
      <w:r w:rsidRPr="5485EB05" w:rsidR="00897E49">
        <w:rPr>
          <w:rFonts w:eastAsia="Calibri" w:cs="Calibri"/>
          <w:b w:val="1"/>
          <w:bCs w:val="1"/>
          <w:i w:val="1"/>
          <w:iCs w:val="1"/>
          <w:kern w:val="0"/>
          <w:sz w:val="22"/>
          <w:szCs w:val="22"/>
          <w:lang w:eastAsia="en-US"/>
          <w14:ligatures w14:val="none"/>
          <w14:cntxtAlts w14:val="0"/>
        </w:rPr>
        <w:t xml:space="preserve"> Trust is committed to safeguarding and promoting the welfare of children and young people and expect all staff to share this commitment. An enhanced DBS check applies</w:t>
      </w:r>
      <w:r w:rsidRPr="5485EB05" w:rsidR="645C4995">
        <w:rPr>
          <w:rFonts w:eastAsia="Calibri" w:cs="Calibri"/>
          <w:b w:val="1"/>
          <w:bCs w:val="1"/>
          <w:i w:val="1"/>
          <w:iCs w:val="1"/>
          <w:kern w:val="0"/>
          <w:sz w:val="22"/>
          <w:szCs w:val="22"/>
          <w:lang w:eastAsia="en-US"/>
          <w14:ligatures w14:val="none"/>
          <w14:cntxtAlts w14:val="0"/>
        </w:rPr>
        <w:t xml:space="preserve"> to all role within the Trust</w:t>
      </w:r>
      <w:r w:rsidRPr="5485EB05" w:rsidR="00E8083F">
        <w:rPr>
          <w:rFonts w:eastAsia="Calibri" w:cs="Calibri"/>
          <w:b w:val="1"/>
          <w:bCs w:val="1"/>
          <w:i w:val="1"/>
          <w:iCs w:val="1"/>
          <w:kern w:val="0"/>
          <w:sz w:val="22"/>
          <w:szCs w:val="22"/>
          <w:lang w:eastAsia="en-US"/>
          <w14:ligatures w14:val="none"/>
          <w14:cntxtAlts w14:val="0"/>
        </w:rPr>
        <w:t>.</w:t>
      </w:r>
      <w:r w:rsidRPr="5485EB05" w:rsidR="1010EF67">
        <w:rPr>
          <w:rFonts w:eastAsia="Calibri" w:cs="Calibri"/>
          <w:b w:val="1"/>
          <w:bCs w:val="1"/>
          <w:i w:val="1"/>
          <w:iCs w:val="1"/>
          <w:kern w:val="0"/>
          <w:sz w:val="18"/>
          <w:szCs w:val="18"/>
          <w:lang w:eastAsia="en-US"/>
          <w14:ligatures w14:val="none"/>
          <w14:cntxtAlts w14:val="0"/>
        </w:rPr>
        <w:t xml:space="preserve"> </w:t>
      </w:r>
      <w:r w:rsidRPr="5485EB05" w:rsidR="1010EF67">
        <w:rPr>
          <w:rFonts w:ascii="Calibri" w:hAnsi="Calibri" w:eastAsia="Calibri" w:cs="Calibri"/>
          <w:b w:val="1"/>
          <w:bCs w:val="1"/>
          <w:i w:val="1"/>
          <w:iCs w:val="1"/>
          <w:caps w:val="0"/>
          <w:smallCaps w:val="0"/>
          <w:noProof w:val="0"/>
          <w:color w:val="000000" w:themeColor="text1" w:themeTint="FF" w:themeShade="FF"/>
          <w:sz w:val="22"/>
          <w:szCs w:val="22"/>
          <w:lang w:val="en-GB"/>
        </w:rPr>
        <w:t>In line with Keeping Children Safe in Education 2022, please be aware that online searches of shortlisted candidates may take place as part of our due diligence processes.</w:t>
      </w:r>
    </w:p>
    <w:p w:rsidR="696E4946" w:rsidP="5485EB05" w:rsidRDefault="00897E49" w14:paraId="15DC0836" w14:textId="0B42C1DF">
      <w:pPr>
        <w:pStyle w:val="Normal"/>
        <w:spacing w:after="0"/>
        <w:rPr>
          <w:rFonts w:eastAsia="Calibri" w:cs="Calibri"/>
          <w:b w:val="1"/>
          <w:bCs w:val="1"/>
          <w:i w:val="1"/>
          <w:iCs w:val="1"/>
          <w:kern w:val="0"/>
          <w:sz w:val="18"/>
          <w:szCs w:val="18"/>
          <w:lang w:eastAsia="en-US"/>
          <w14:ligatures w14:val="none"/>
          <w14:cntxtAlts w14:val="0"/>
        </w:rPr>
      </w:pPr>
    </w:p>
    <w:sectPr w:rsidR="696E494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D22"/>
    <w:multiLevelType w:val="hybridMultilevel"/>
    <w:tmpl w:val="0680B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91C6347"/>
    <w:multiLevelType w:val="hybridMultilevel"/>
    <w:tmpl w:val="E76225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16cid:durableId="159740384">
    <w:abstractNumId w:val="2"/>
  </w:num>
  <w:num w:numId="2" w16cid:durableId="1686900270">
    <w:abstractNumId w:val="0"/>
  </w:num>
  <w:num w:numId="3" w16cid:durableId="17472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E49"/>
    <w:rsid w:val="00013192"/>
    <w:rsid w:val="000711C6"/>
    <w:rsid w:val="00177E4F"/>
    <w:rsid w:val="001859DE"/>
    <w:rsid w:val="00297F0C"/>
    <w:rsid w:val="002C68B9"/>
    <w:rsid w:val="002D0668"/>
    <w:rsid w:val="002F6352"/>
    <w:rsid w:val="0034414B"/>
    <w:rsid w:val="00414C69"/>
    <w:rsid w:val="00453C9B"/>
    <w:rsid w:val="00471DD8"/>
    <w:rsid w:val="00513C77"/>
    <w:rsid w:val="007768F1"/>
    <w:rsid w:val="007A578E"/>
    <w:rsid w:val="00814A83"/>
    <w:rsid w:val="00897E49"/>
    <w:rsid w:val="008E5DDB"/>
    <w:rsid w:val="00977B59"/>
    <w:rsid w:val="00A017F1"/>
    <w:rsid w:val="00A07AE8"/>
    <w:rsid w:val="00A60260"/>
    <w:rsid w:val="00A63208"/>
    <w:rsid w:val="00BC32FB"/>
    <w:rsid w:val="00C777A6"/>
    <w:rsid w:val="00D038BD"/>
    <w:rsid w:val="00D14791"/>
    <w:rsid w:val="00DA5878"/>
    <w:rsid w:val="00E8083F"/>
    <w:rsid w:val="00F45EF9"/>
    <w:rsid w:val="00F57784"/>
    <w:rsid w:val="00F63393"/>
    <w:rsid w:val="00FB05B8"/>
    <w:rsid w:val="00FE4BF0"/>
    <w:rsid w:val="0194AE2E"/>
    <w:rsid w:val="01D08F94"/>
    <w:rsid w:val="02165D99"/>
    <w:rsid w:val="0445FA84"/>
    <w:rsid w:val="06433849"/>
    <w:rsid w:val="0707BE75"/>
    <w:rsid w:val="094F850E"/>
    <w:rsid w:val="0A2FDE05"/>
    <w:rsid w:val="0B226817"/>
    <w:rsid w:val="1010EF67"/>
    <w:rsid w:val="112BAFF2"/>
    <w:rsid w:val="136908AA"/>
    <w:rsid w:val="13F7F1CB"/>
    <w:rsid w:val="147AEA43"/>
    <w:rsid w:val="15AED4F4"/>
    <w:rsid w:val="15FB72C8"/>
    <w:rsid w:val="1ADE7983"/>
    <w:rsid w:val="1D920BCE"/>
    <w:rsid w:val="204C88CF"/>
    <w:rsid w:val="26EAD370"/>
    <w:rsid w:val="27578E17"/>
    <w:rsid w:val="27E7EA08"/>
    <w:rsid w:val="290A4D68"/>
    <w:rsid w:val="29BA2C3C"/>
    <w:rsid w:val="29CF70AC"/>
    <w:rsid w:val="2A0F0F70"/>
    <w:rsid w:val="2AFA6051"/>
    <w:rsid w:val="2C8EA283"/>
    <w:rsid w:val="2D5EDEB1"/>
    <w:rsid w:val="2F1F7B8E"/>
    <w:rsid w:val="30360710"/>
    <w:rsid w:val="35F0137A"/>
    <w:rsid w:val="3773EA6E"/>
    <w:rsid w:val="384CC86A"/>
    <w:rsid w:val="395861C3"/>
    <w:rsid w:val="3FED15BA"/>
    <w:rsid w:val="4014D027"/>
    <w:rsid w:val="4078CD0E"/>
    <w:rsid w:val="419D7F8F"/>
    <w:rsid w:val="48E67978"/>
    <w:rsid w:val="49E3D669"/>
    <w:rsid w:val="4BB959A7"/>
    <w:rsid w:val="4F11E1F3"/>
    <w:rsid w:val="4F9A7F0D"/>
    <w:rsid w:val="5042CC11"/>
    <w:rsid w:val="5485EB05"/>
    <w:rsid w:val="5C338497"/>
    <w:rsid w:val="5C4D4B6A"/>
    <w:rsid w:val="5D4D9D27"/>
    <w:rsid w:val="5D842800"/>
    <w:rsid w:val="5D93BAB3"/>
    <w:rsid w:val="5E5CE40A"/>
    <w:rsid w:val="611CB114"/>
    <w:rsid w:val="61B6F0AE"/>
    <w:rsid w:val="645C4995"/>
    <w:rsid w:val="648440CF"/>
    <w:rsid w:val="64DCF4FD"/>
    <w:rsid w:val="696E4946"/>
    <w:rsid w:val="6B601A6B"/>
    <w:rsid w:val="6B9D07AC"/>
    <w:rsid w:val="6E22B8AC"/>
    <w:rsid w:val="72803D24"/>
    <w:rsid w:val="73A624C3"/>
    <w:rsid w:val="744735DC"/>
    <w:rsid w:val="77DC19CD"/>
    <w:rsid w:val="784AE277"/>
    <w:rsid w:val="7AB711CC"/>
    <w:rsid w:val="7B42944A"/>
    <w:rsid w:val="7D54F7DD"/>
    <w:rsid w:val="7D620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6B97"/>
  <w15:chartTrackingRefBased/>
  <w15:docId w15:val="{A4AE7520-940B-476F-BDAE-735B96F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7E49"/>
    <w:pPr>
      <w:spacing w:after="120" w:line="285" w:lineRule="auto"/>
    </w:pPr>
    <w:rPr>
      <w:rFonts w:ascii="Calibri" w:hAnsi="Calibri"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A5878"/>
    <w:rPr>
      <w:color w:val="0563C1" w:themeColor="hyperlink"/>
      <w:u w:val="single"/>
    </w:rPr>
  </w:style>
  <w:style w:type="character" w:styleId="UnresolvedMention">
    <w:name w:val="Unresolved Mention"/>
    <w:basedOn w:val="DefaultParagraphFont"/>
    <w:uiPriority w:val="99"/>
    <w:semiHidden/>
    <w:unhideWhenUsed/>
    <w:rsid w:val="00BC32FB"/>
    <w:rPr>
      <w:color w:val="605E5C"/>
      <w:shd w:val="clear" w:color="auto" w:fill="E1DFDD"/>
    </w:rPr>
  </w:style>
  <w:style w:type="paragraph" w:styleId="ListParagraph">
    <w:name w:val="List Paragraph"/>
    <w:basedOn w:val="Normal"/>
    <w:uiPriority w:val="34"/>
    <w:qFormat/>
    <w:rsid w:val="00A0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etrust.org/vacancie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HRteam@uetrust.org" TargetMode="External" Id="Rff24c7ee102043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John Dooley</DisplayName>
        <AccountId>4</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7CF17662-532C-43DB-9028-81FCE04A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5805E-DF6A-4FEB-902D-B49C9ACB31D4}">
  <ds:schemaRefs>
    <ds:schemaRef ds:uri="http://schemas.microsoft.com/sharepoint/v3/contenttype/forms"/>
  </ds:schemaRefs>
</ds:datastoreItem>
</file>

<file path=customXml/itemProps3.xml><?xml version="1.0" encoding="utf-8"?>
<ds:datastoreItem xmlns:ds="http://schemas.openxmlformats.org/officeDocument/2006/customXml" ds:itemID="{EC5C4598-3315-42BF-8590-F7991F187069}">
  <ds:schemaRefs>
    <ds:schemaRef ds:uri="http://www.w3.org/XML/1998/namespace"/>
    <ds:schemaRef ds:uri="ac23c5a7-a92b-44f2-8d21-7feb59605c09"/>
    <ds:schemaRef ds:uri="http://schemas.microsoft.com/office/2006/documentManagement/types"/>
    <ds:schemaRef ds:uri="http://schemas.microsoft.com/office/infopath/2007/PartnerControls"/>
    <ds:schemaRef ds:uri="http://purl.org/dc/terms/"/>
    <ds:schemaRef ds:uri="http://purl.org/dc/dcmitype/"/>
    <ds:schemaRef ds:uri="14dac803-49a2-4f52-bdfd-8cc281aa6ab6"/>
    <ds:schemaRef ds:uri="http://schemas.openxmlformats.org/package/2006/metadata/core-properties"/>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Drummond</dc:creator>
  <keywords/>
  <dc:description/>
  <lastModifiedBy>Sarah Rowell</lastModifiedBy>
  <revision>44</revision>
  <dcterms:created xsi:type="dcterms:W3CDTF">2023-02-27T08:13:00.0000000Z</dcterms:created>
  <dcterms:modified xsi:type="dcterms:W3CDTF">2023-03-08T12:10:36.4757397Z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AuthorIds_UIVersion_1536">
    <vt:lpwstr>21</vt:lpwstr>
  </property>
  <property fmtid="{D5CDD505-2E9C-101B-9397-08002B2CF9AE}" pid="4" name="MediaServiceImageTags">
    <vt:lpwstr/>
  </property>
  <property fmtid="{D5CDD505-2E9C-101B-9397-08002B2CF9AE}" pid="5" name="MSIP_Label_4cd8b164-afe6-4293-a24c-6bc8f3a6d86b_Enabled">
    <vt:lpwstr>true</vt:lpwstr>
  </property>
  <property fmtid="{D5CDD505-2E9C-101B-9397-08002B2CF9AE}" pid="6" name="MSIP_Label_4cd8b164-afe6-4293-a24c-6bc8f3a6d86b_SetDate">
    <vt:lpwstr>2023-02-27T08:13:01Z</vt:lpwstr>
  </property>
  <property fmtid="{D5CDD505-2E9C-101B-9397-08002B2CF9AE}" pid="7" name="MSIP_Label_4cd8b164-afe6-4293-a24c-6bc8f3a6d86b_Method">
    <vt:lpwstr>Standard</vt:lpwstr>
  </property>
  <property fmtid="{D5CDD505-2E9C-101B-9397-08002B2CF9AE}" pid="8" name="MSIP_Label_4cd8b164-afe6-4293-a24c-6bc8f3a6d86b_Name">
    <vt:lpwstr>defa4170-0d19-0005-0004-bc88714345d2</vt:lpwstr>
  </property>
  <property fmtid="{D5CDD505-2E9C-101B-9397-08002B2CF9AE}" pid="9" name="MSIP_Label_4cd8b164-afe6-4293-a24c-6bc8f3a6d86b_SiteId">
    <vt:lpwstr>40b7e98d-19c5-4c98-8646-e00d2eab3757</vt:lpwstr>
  </property>
  <property fmtid="{D5CDD505-2E9C-101B-9397-08002B2CF9AE}" pid="10" name="MSIP_Label_4cd8b164-afe6-4293-a24c-6bc8f3a6d86b_ActionId">
    <vt:lpwstr>4e13c4cf-b652-4f97-adda-8b0e90c2e14c</vt:lpwstr>
  </property>
  <property fmtid="{D5CDD505-2E9C-101B-9397-08002B2CF9AE}" pid="11" name="MSIP_Label_4cd8b164-afe6-4293-a24c-6bc8f3a6d86b_ContentBits">
    <vt:lpwstr>0</vt:lpwstr>
  </property>
</Properties>
</file>