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C2AC" w14:textId="77777777" w:rsidR="007E1A3B" w:rsidRDefault="007E1A3B">
      <w:pPr>
        <w:pStyle w:val="Header"/>
        <w:pBdr>
          <w:bottom w:val="single" w:sz="12" w:space="1" w:color="auto"/>
        </w:pBdr>
        <w:tabs>
          <w:tab w:val="clear" w:pos="4153"/>
          <w:tab w:val="clear" w:pos="8306"/>
        </w:tabs>
      </w:pPr>
    </w:p>
    <w:tbl>
      <w:tblPr>
        <w:tblpPr w:leftFromText="180" w:rightFromText="180" w:vertAnchor="page" w:horzAnchor="margin" w:tblpY="1805"/>
        <w:tblW w:w="10188" w:type="dxa"/>
        <w:tblLayout w:type="fixed"/>
        <w:tblLook w:val="0000" w:firstRow="0" w:lastRow="0" w:firstColumn="0" w:lastColumn="0" w:noHBand="0" w:noVBand="0"/>
      </w:tblPr>
      <w:tblGrid>
        <w:gridCol w:w="1908"/>
        <w:gridCol w:w="3840"/>
        <w:gridCol w:w="360"/>
        <w:gridCol w:w="2520"/>
        <w:gridCol w:w="1560"/>
      </w:tblGrid>
      <w:tr w:rsidR="007E1A3B" w14:paraId="1D8CC2B2" w14:textId="77777777">
        <w:trPr>
          <w:trHeight w:val="480"/>
        </w:trPr>
        <w:tc>
          <w:tcPr>
            <w:tcW w:w="1908" w:type="dxa"/>
          </w:tcPr>
          <w:p w14:paraId="1D8CC2AD" w14:textId="77777777" w:rsidR="007E1A3B" w:rsidRDefault="007E1A3B">
            <w:pPr>
              <w:jc w:val="both"/>
              <w:rPr>
                <w:rFonts w:ascii="Arial" w:hAnsi="Arial" w:cs="Arial"/>
                <w:b/>
                <w:bCs/>
                <w:color w:val="000080"/>
                <w:sz w:val="24"/>
              </w:rPr>
            </w:pPr>
            <w:r>
              <w:rPr>
                <w:rFonts w:ascii="Arial" w:hAnsi="Arial" w:cs="Arial"/>
                <w:b/>
                <w:bCs/>
                <w:color w:val="000080"/>
                <w:sz w:val="24"/>
              </w:rPr>
              <w:t xml:space="preserve">Job title: </w:t>
            </w:r>
          </w:p>
        </w:tc>
        <w:tc>
          <w:tcPr>
            <w:tcW w:w="3840" w:type="dxa"/>
          </w:tcPr>
          <w:p w14:paraId="1D8CC2AE" w14:textId="23CDC115" w:rsidR="007E1A3B" w:rsidRDefault="0070153A" w:rsidP="003D2BDB">
            <w:pPr>
              <w:rPr>
                <w:rFonts w:ascii="Arial" w:hAnsi="Arial" w:cs="Arial"/>
                <w:sz w:val="24"/>
              </w:rPr>
            </w:pPr>
            <w:r>
              <w:rPr>
                <w:rFonts w:ascii="Arial" w:hAnsi="Arial" w:cs="Arial"/>
                <w:sz w:val="24"/>
              </w:rPr>
              <w:t>A</w:t>
            </w:r>
            <w:r w:rsidR="003D2BDB">
              <w:rPr>
                <w:rFonts w:ascii="Arial" w:hAnsi="Arial" w:cs="Arial"/>
                <w:sz w:val="24"/>
              </w:rPr>
              <w:t>ssistive Technology and</w:t>
            </w:r>
            <w:r>
              <w:rPr>
                <w:rFonts w:ascii="Arial" w:hAnsi="Arial" w:cs="Arial"/>
                <w:sz w:val="24"/>
              </w:rPr>
              <w:t xml:space="preserve"> </w:t>
            </w:r>
            <w:r w:rsidR="005C2474">
              <w:rPr>
                <w:rFonts w:ascii="Arial" w:hAnsi="Arial" w:cs="Arial"/>
                <w:sz w:val="24"/>
              </w:rPr>
              <w:t>AAC Assistant</w:t>
            </w:r>
            <w:r w:rsidR="00226510">
              <w:rPr>
                <w:rFonts w:ascii="Arial" w:hAnsi="Arial" w:cs="Arial"/>
                <w:sz w:val="24"/>
              </w:rPr>
              <w:t xml:space="preserve"> </w:t>
            </w:r>
          </w:p>
        </w:tc>
        <w:tc>
          <w:tcPr>
            <w:tcW w:w="360" w:type="dxa"/>
          </w:tcPr>
          <w:p w14:paraId="1D8CC2AF" w14:textId="77777777" w:rsidR="007E1A3B" w:rsidRDefault="007E1A3B">
            <w:pPr>
              <w:jc w:val="both"/>
              <w:rPr>
                <w:rFonts w:ascii="Arial" w:hAnsi="Arial" w:cs="Arial"/>
                <w:b/>
                <w:sz w:val="24"/>
              </w:rPr>
            </w:pPr>
          </w:p>
        </w:tc>
        <w:tc>
          <w:tcPr>
            <w:tcW w:w="2520" w:type="dxa"/>
          </w:tcPr>
          <w:p w14:paraId="1D8CC2B0" w14:textId="77777777" w:rsidR="007E1A3B" w:rsidRDefault="007E1A3B">
            <w:pPr>
              <w:rPr>
                <w:rFonts w:ascii="Arial" w:hAnsi="Arial" w:cs="Arial"/>
                <w:b/>
                <w:sz w:val="24"/>
              </w:rPr>
            </w:pPr>
            <w:r>
              <w:rPr>
                <w:rFonts w:ascii="Arial" w:hAnsi="Arial" w:cs="Arial"/>
                <w:b/>
                <w:color w:val="000080"/>
                <w:sz w:val="24"/>
              </w:rPr>
              <w:t>Ealing GLPC Grade:</w:t>
            </w:r>
          </w:p>
        </w:tc>
        <w:tc>
          <w:tcPr>
            <w:tcW w:w="1560" w:type="dxa"/>
          </w:tcPr>
          <w:p w14:paraId="1D8CC2B1" w14:textId="6E92D48A" w:rsidR="007E1A3B" w:rsidRDefault="005C2474">
            <w:pPr>
              <w:pStyle w:val="Heading5"/>
              <w:framePr w:hSpace="0" w:wrap="auto" w:vAnchor="margin" w:hAnchor="text" w:yAlign="inline"/>
            </w:pPr>
            <w:r>
              <w:t xml:space="preserve">Scale </w:t>
            </w:r>
            <w:r w:rsidR="009522A1">
              <w:t>6</w:t>
            </w:r>
          </w:p>
        </w:tc>
      </w:tr>
      <w:tr w:rsidR="007E1A3B" w14:paraId="1D8CC2B8" w14:textId="77777777">
        <w:trPr>
          <w:trHeight w:val="287"/>
        </w:trPr>
        <w:tc>
          <w:tcPr>
            <w:tcW w:w="1908" w:type="dxa"/>
          </w:tcPr>
          <w:p w14:paraId="1D8CC2B3" w14:textId="77777777" w:rsidR="007E1A3B" w:rsidRDefault="007E1A3B">
            <w:pPr>
              <w:jc w:val="both"/>
              <w:rPr>
                <w:rFonts w:ascii="Arial" w:hAnsi="Arial" w:cs="Arial"/>
                <w:b/>
                <w:color w:val="000080"/>
                <w:sz w:val="24"/>
              </w:rPr>
            </w:pPr>
            <w:r>
              <w:rPr>
                <w:rFonts w:ascii="Arial" w:hAnsi="Arial" w:cs="Arial"/>
                <w:b/>
                <w:color w:val="000080"/>
                <w:sz w:val="24"/>
              </w:rPr>
              <w:t>School:</w:t>
            </w:r>
          </w:p>
        </w:tc>
        <w:tc>
          <w:tcPr>
            <w:tcW w:w="3840" w:type="dxa"/>
          </w:tcPr>
          <w:p w14:paraId="1D8CC2B4" w14:textId="77777777" w:rsidR="007E1A3B" w:rsidRDefault="008B47A1">
            <w:pPr>
              <w:jc w:val="both"/>
              <w:rPr>
                <w:rFonts w:ascii="Arial" w:hAnsi="Arial" w:cs="Arial"/>
                <w:bCs/>
                <w:sz w:val="24"/>
              </w:rPr>
            </w:pPr>
            <w:smartTag w:uri="urn:schemas-microsoft-com:office:smarttags" w:element="place">
              <w:smartTag w:uri="urn:schemas-microsoft-com:office:smarttags" w:element="PlaceName">
                <w:r>
                  <w:rPr>
                    <w:rFonts w:ascii="Arial" w:hAnsi="Arial" w:cs="Arial"/>
                    <w:bCs/>
                    <w:sz w:val="24"/>
                  </w:rPr>
                  <w:t>John</w:t>
                </w:r>
              </w:smartTag>
              <w:r>
                <w:rPr>
                  <w:rFonts w:ascii="Arial" w:hAnsi="Arial" w:cs="Arial"/>
                  <w:bCs/>
                  <w:sz w:val="24"/>
                </w:rPr>
                <w:t xml:space="preserve"> </w:t>
              </w:r>
              <w:smartTag w:uri="urn:schemas-microsoft-com:office:smarttags" w:element="PlaceName">
                <w:r>
                  <w:rPr>
                    <w:rFonts w:ascii="Arial" w:hAnsi="Arial" w:cs="Arial"/>
                    <w:bCs/>
                    <w:sz w:val="24"/>
                  </w:rPr>
                  <w:t>Chilton</w:t>
                </w:r>
              </w:smartTag>
              <w:r>
                <w:rPr>
                  <w:rFonts w:ascii="Arial" w:hAnsi="Arial" w:cs="Arial"/>
                  <w:bCs/>
                  <w:sz w:val="24"/>
                </w:rPr>
                <w:t xml:space="preserve"> </w:t>
              </w:r>
              <w:smartTag w:uri="urn:schemas-microsoft-com:office:smarttags" w:element="PlaceType">
                <w:r>
                  <w:rPr>
                    <w:rFonts w:ascii="Arial" w:hAnsi="Arial" w:cs="Arial"/>
                    <w:bCs/>
                    <w:sz w:val="24"/>
                  </w:rPr>
                  <w:t>School</w:t>
                </w:r>
              </w:smartTag>
            </w:smartTag>
          </w:p>
        </w:tc>
        <w:tc>
          <w:tcPr>
            <w:tcW w:w="360" w:type="dxa"/>
          </w:tcPr>
          <w:p w14:paraId="1D8CC2B5" w14:textId="77777777" w:rsidR="007E1A3B" w:rsidRDefault="007E1A3B">
            <w:pPr>
              <w:jc w:val="both"/>
              <w:rPr>
                <w:rFonts w:ascii="Arial" w:hAnsi="Arial" w:cs="Arial"/>
                <w:b/>
                <w:sz w:val="24"/>
              </w:rPr>
            </w:pPr>
          </w:p>
        </w:tc>
        <w:tc>
          <w:tcPr>
            <w:tcW w:w="2520" w:type="dxa"/>
          </w:tcPr>
          <w:p w14:paraId="1D8CC2B6" w14:textId="77777777" w:rsidR="007E1A3B" w:rsidRDefault="007E1A3B">
            <w:pPr>
              <w:jc w:val="both"/>
              <w:rPr>
                <w:rFonts w:ascii="Arial" w:hAnsi="Arial" w:cs="Arial"/>
                <w:b/>
                <w:color w:val="000080"/>
                <w:sz w:val="24"/>
              </w:rPr>
            </w:pPr>
            <w:r>
              <w:rPr>
                <w:rFonts w:ascii="Arial" w:hAnsi="Arial" w:cs="Arial"/>
                <w:b/>
                <w:color w:val="000080"/>
                <w:sz w:val="24"/>
              </w:rPr>
              <w:t>Post No:</w:t>
            </w:r>
          </w:p>
        </w:tc>
        <w:tc>
          <w:tcPr>
            <w:tcW w:w="1560" w:type="dxa"/>
          </w:tcPr>
          <w:p w14:paraId="1D8CC2B7" w14:textId="77777777" w:rsidR="007E1A3B" w:rsidRDefault="007E1A3B">
            <w:pPr>
              <w:jc w:val="both"/>
              <w:rPr>
                <w:rFonts w:ascii="Arial" w:hAnsi="Arial" w:cs="Arial"/>
                <w:bCs/>
                <w:sz w:val="24"/>
              </w:rPr>
            </w:pPr>
          </w:p>
        </w:tc>
      </w:tr>
      <w:tr w:rsidR="007E1A3B" w14:paraId="1D8CC2BE" w14:textId="77777777">
        <w:trPr>
          <w:trHeight w:val="287"/>
        </w:trPr>
        <w:tc>
          <w:tcPr>
            <w:tcW w:w="1908" w:type="dxa"/>
          </w:tcPr>
          <w:p w14:paraId="1D8CC2B9" w14:textId="77777777" w:rsidR="007E1A3B" w:rsidRDefault="007E1A3B">
            <w:pPr>
              <w:jc w:val="both"/>
              <w:rPr>
                <w:rFonts w:ascii="Arial" w:hAnsi="Arial" w:cs="Arial"/>
                <w:b/>
                <w:color w:val="000080"/>
                <w:sz w:val="24"/>
              </w:rPr>
            </w:pPr>
            <w:r>
              <w:rPr>
                <w:rFonts w:ascii="Arial" w:hAnsi="Arial" w:cs="Arial"/>
                <w:b/>
                <w:color w:val="000080"/>
                <w:sz w:val="24"/>
              </w:rPr>
              <w:t>Line manager:</w:t>
            </w:r>
          </w:p>
        </w:tc>
        <w:tc>
          <w:tcPr>
            <w:tcW w:w="3840" w:type="dxa"/>
          </w:tcPr>
          <w:p w14:paraId="1D8CC2BA" w14:textId="7D643CE0" w:rsidR="007E1A3B" w:rsidRDefault="000A3798">
            <w:pPr>
              <w:jc w:val="both"/>
              <w:rPr>
                <w:rFonts w:ascii="Arial" w:hAnsi="Arial" w:cs="Arial"/>
                <w:bCs/>
                <w:sz w:val="24"/>
              </w:rPr>
            </w:pPr>
            <w:r>
              <w:rPr>
                <w:rFonts w:ascii="Arial" w:hAnsi="Arial" w:cs="Arial"/>
                <w:sz w:val="24"/>
              </w:rPr>
              <w:t>Deputy</w:t>
            </w:r>
            <w:r w:rsidR="009E426C">
              <w:rPr>
                <w:rFonts w:ascii="Arial" w:hAnsi="Arial" w:cs="Arial"/>
                <w:sz w:val="24"/>
              </w:rPr>
              <w:t xml:space="preserve"> Headteacher</w:t>
            </w:r>
          </w:p>
        </w:tc>
        <w:tc>
          <w:tcPr>
            <w:tcW w:w="360" w:type="dxa"/>
          </w:tcPr>
          <w:p w14:paraId="1D8CC2BB" w14:textId="77777777" w:rsidR="007E1A3B" w:rsidRDefault="007E1A3B">
            <w:pPr>
              <w:jc w:val="both"/>
              <w:rPr>
                <w:rFonts w:ascii="Arial" w:hAnsi="Arial" w:cs="Arial"/>
                <w:b/>
                <w:sz w:val="24"/>
              </w:rPr>
            </w:pPr>
          </w:p>
        </w:tc>
        <w:tc>
          <w:tcPr>
            <w:tcW w:w="2520" w:type="dxa"/>
          </w:tcPr>
          <w:p w14:paraId="1D8CC2BC" w14:textId="77777777" w:rsidR="007E1A3B" w:rsidRDefault="007E1A3B">
            <w:pPr>
              <w:jc w:val="both"/>
              <w:rPr>
                <w:rFonts w:ascii="Arial" w:hAnsi="Arial" w:cs="Arial"/>
                <w:b/>
                <w:color w:val="000080"/>
                <w:sz w:val="24"/>
              </w:rPr>
            </w:pPr>
            <w:r>
              <w:rPr>
                <w:rFonts w:ascii="Arial" w:hAnsi="Arial" w:cs="Arial"/>
                <w:b/>
                <w:color w:val="000080"/>
                <w:sz w:val="24"/>
              </w:rPr>
              <w:t>Ealing GLPC:</w:t>
            </w:r>
          </w:p>
        </w:tc>
        <w:tc>
          <w:tcPr>
            <w:tcW w:w="1560" w:type="dxa"/>
          </w:tcPr>
          <w:p w14:paraId="1D8CC2BD" w14:textId="77777777" w:rsidR="007E1A3B" w:rsidRDefault="007E1A3B">
            <w:pPr>
              <w:jc w:val="both"/>
              <w:rPr>
                <w:rFonts w:ascii="Arial" w:hAnsi="Arial" w:cs="Arial"/>
                <w:sz w:val="24"/>
              </w:rPr>
            </w:pPr>
          </w:p>
        </w:tc>
      </w:tr>
      <w:tr w:rsidR="007E1A3B" w14:paraId="1D8CC2C1" w14:textId="77777777">
        <w:trPr>
          <w:cantSplit/>
          <w:trHeight w:val="287"/>
        </w:trPr>
        <w:tc>
          <w:tcPr>
            <w:tcW w:w="1908" w:type="dxa"/>
          </w:tcPr>
          <w:p w14:paraId="1D8CC2BF" w14:textId="77777777" w:rsidR="007E1A3B" w:rsidRDefault="007E1A3B">
            <w:pPr>
              <w:jc w:val="both"/>
              <w:rPr>
                <w:rFonts w:ascii="Arial" w:hAnsi="Arial" w:cs="Arial"/>
                <w:b/>
                <w:color w:val="000080"/>
                <w:sz w:val="24"/>
              </w:rPr>
            </w:pPr>
            <w:r>
              <w:rPr>
                <w:rFonts w:ascii="Arial" w:hAnsi="Arial" w:cs="Arial"/>
                <w:b/>
                <w:bCs/>
                <w:color w:val="000080"/>
                <w:sz w:val="24"/>
              </w:rPr>
              <w:t>Supervisory responsibility:</w:t>
            </w:r>
          </w:p>
        </w:tc>
        <w:tc>
          <w:tcPr>
            <w:tcW w:w="8280" w:type="dxa"/>
            <w:gridSpan w:val="4"/>
          </w:tcPr>
          <w:p w14:paraId="1D8CC2C0" w14:textId="77777777" w:rsidR="007E1A3B" w:rsidRDefault="008B47A1">
            <w:pPr>
              <w:pStyle w:val="Heading5"/>
              <w:framePr w:hSpace="0" w:wrap="auto" w:vAnchor="margin" w:hAnchor="text" w:yAlign="inline"/>
              <w:rPr>
                <w:bCs/>
              </w:rPr>
            </w:pPr>
            <w:r>
              <w:t>None, apart from assisting in work familiarisation of new members of staff.</w:t>
            </w:r>
          </w:p>
        </w:tc>
      </w:tr>
      <w:tr w:rsidR="007E1A3B" w14:paraId="1D8CC2C4" w14:textId="77777777">
        <w:trPr>
          <w:cantSplit/>
          <w:trHeight w:val="287"/>
        </w:trPr>
        <w:tc>
          <w:tcPr>
            <w:tcW w:w="1908" w:type="dxa"/>
          </w:tcPr>
          <w:p w14:paraId="1D8CC2C2" w14:textId="77777777" w:rsidR="007E1A3B" w:rsidRDefault="007E1A3B">
            <w:pPr>
              <w:jc w:val="both"/>
              <w:rPr>
                <w:rFonts w:ascii="Arial" w:hAnsi="Arial" w:cs="Arial"/>
                <w:b/>
                <w:bCs/>
                <w:color w:val="000080"/>
                <w:sz w:val="24"/>
              </w:rPr>
            </w:pPr>
            <w:r>
              <w:rPr>
                <w:rFonts w:ascii="Arial" w:hAnsi="Arial" w:cs="Arial"/>
                <w:b/>
                <w:bCs/>
                <w:color w:val="000080"/>
                <w:sz w:val="24"/>
              </w:rPr>
              <w:t>Hours:</w:t>
            </w:r>
          </w:p>
        </w:tc>
        <w:tc>
          <w:tcPr>
            <w:tcW w:w="8280" w:type="dxa"/>
            <w:gridSpan w:val="4"/>
          </w:tcPr>
          <w:p w14:paraId="1D8CC2C3" w14:textId="77777777" w:rsidR="007E1A3B" w:rsidRDefault="003D2BDB">
            <w:pPr>
              <w:pStyle w:val="Heading5"/>
              <w:framePr w:hSpace="0" w:wrap="auto" w:vAnchor="margin" w:hAnchor="text" w:yAlign="inline"/>
            </w:pPr>
            <w:r>
              <w:t>32.5 hours per week Term Time.</w:t>
            </w:r>
          </w:p>
        </w:tc>
      </w:tr>
      <w:tr w:rsidR="007E1A3B" w14:paraId="1D8CC2C7" w14:textId="77777777">
        <w:trPr>
          <w:cantSplit/>
          <w:trHeight w:val="287"/>
        </w:trPr>
        <w:tc>
          <w:tcPr>
            <w:tcW w:w="1908" w:type="dxa"/>
          </w:tcPr>
          <w:p w14:paraId="1D8CC2C5" w14:textId="77777777" w:rsidR="007E1A3B" w:rsidRDefault="007E1A3B">
            <w:pPr>
              <w:jc w:val="both"/>
              <w:rPr>
                <w:rFonts w:ascii="Arial" w:hAnsi="Arial" w:cs="Arial"/>
                <w:b/>
                <w:bCs/>
                <w:color w:val="000080"/>
                <w:sz w:val="24"/>
              </w:rPr>
            </w:pPr>
          </w:p>
        </w:tc>
        <w:tc>
          <w:tcPr>
            <w:tcW w:w="8280" w:type="dxa"/>
            <w:gridSpan w:val="4"/>
          </w:tcPr>
          <w:p w14:paraId="1D8CC2C6" w14:textId="77777777" w:rsidR="007E1A3B" w:rsidRDefault="007E1A3B">
            <w:pPr>
              <w:pStyle w:val="Heading5"/>
              <w:framePr w:hSpace="0" w:wrap="auto" w:vAnchor="margin" w:hAnchor="text" w:yAlign="inline"/>
            </w:pPr>
          </w:p>
        </w:tc>
      </w:tr>
    </w:tbl>
    <w:p w14:paraId="1D8CC2C8" w14:textId="77777777" w:rsidR="007E1A3B" w:rsidRDefault="007E1A3B">
      <w:pPr>
        <w:pBdr>
          <w:bottom w:val="single" w:sz="12" w:space="1" w:color="auto"/>
        </w:pBdr>
      </w:pPr>
    </w:p>
    <w:p w14:paraId="1D8CC2C9" w14:textId="77777777" w:rsidR="007E1A3B" w:rsidRDefault="007E1A3B">
      <w:pPr>
        <w:pStyle w:val="Heading7"/>
        <w:spacing w:before="240" w:after="120"/>
        <w:rPr>
          <w:sz w:val="24"/>
        </w:rPr>
      </w:pPr>
      <w:r>
        <w:rPr>
          <w:sz w:val="24"/>
        </w:rPr>
        <w:t>Main purposes of the job</w:t>
      </w:r>
    </w:p>
    <w:p w14:paraId="4A24A834" w14:textId="2060987D" w:rsidR="005C2474" w:rsidRDefault="005C2474" w:rsidP="005C2474">
      <w:pPr>
        <w:spacing w:before="120" w:after="120"/>
        <w:jc w:val="both"/>
        <w:rPr>
          <w:rFonts w:ascii="Arial" w:hAnsi="Arial" w:cs="Arial"/>
        </w:rPr>
      </w:pPr>
      <w:r>
        <w:rPr>
          <w:rFonts w:ascii="Arial" w:hAnsi="Arial" w:cs="Arial"/>
        </w:rPr>
        <w:t xml:space="preserve">Under the supervision, instruction and guidance of the lead for AT and AAC and therapists: </w:t>
      </w:r>
    </w:p>
    <w:p w14:paraId="1D8CC2CA" w14:textId="441F8F00" w:rsidR="007E1A3B" w:rsidRDefault="005C2474">
      <w:pPr>
        <w:numPr>
          <w:ilvl w:val="0"/>
          <w:numId w:val="15"/>
        </w:numPr>
        <w:spacing w:before="120" w:after="120"/>
        <w:jc w:val="both"/>
        <w:rPr>
          <w:rFonts w:ascii="Arial" w:hAnsi="Arial" w:cs="Arial"/>
        </w:rPr>
      </w:pPr>
      <w:r>
        <w:rPr>
          <w:rFonts w:ascii="Arial" w:hAnsi="Arial" w:cs="Arial"/>
        </w:rPr>
        <w:t>Be responsi</w:t>
      </w:r>
      <w:r w:rsidR="007E1A3B">
        <w:rPr>
          <w:rFonts w:ascii="Arial" w:hAnsi="Arial" w:cs="Arial"/>
        </w:rPr>
        <w:t xml:space="preserve">ble for the effective running and the deployment of </w:t>
      </w:r>
      <w:r w:rsidR="003D2BDB" w:rsidRPr="003D2BDB">
        <w:rPr>
          <w:rFonts w:ascii="Arial" w:hAnsi="Arial" w:cs="Arial"/>
        </w:rPr>
        <w:t xml:space="preserve">Assistive Technology </w:t>
      </w:r>
      <w:r w:rsidR="00666903">
        <w:rPr>
          <w:rFonts w:ascii="Arial" w:hAnsi="Arial" w:cs="Arial"/>
        </w:rPr>
        <w:t xml:space="preserve">and </w:t>
      </w:r>
      <w:r>
        <w:rPr>
          <w:rFonts w:ascii="Arial" w:hAnsi="Arial" w:cs="Arial"/>
        </w:rPr>
        <w:t>Alternative and Augmentative Communication (AAC)</w:t>
      </w:r>
      <w:r w:rsidR="007E1A3B">
        <w:rPr>
          <w:rFonts w:ascii="Arial" w:hAnsi="Arial" w:cs="Arial"/>
        </w:rPr>
        <w:t xml:space="preserve"> systems a</w:t>
      </w:r>
      <w:r w:rsidR="00666903">
        <w:rPr>
          <w:rFonts w:ascii="Arial" w:hAnsi="Arial" w:cs="Arial"/>
        </w:rPr>
        <w:t xml:space="preserve">t the school, including pupils with visual impairment </w:t>
      </w:r>
    </w:p>
    <w:p w14:paraId="0368F68F" w14:textId="7EE2372B" w:rsidR="0045323E" w:rsidRDefault="0045323E" w:rsidP="0045323E">
      <w:pPr>
        <w:numPr>
          <w:ilvl w:val="0"/>
          <w:numId w:val="15"/>
        </w:numPr>
        <w:spacing w:before="120" w:after="120"/>
        <w:jc w:val="both"/>
        <w:rPr>
          <w:rFonts w:ascii="Arial" w:hAnsi="Arial" w:cs="Arial"/>
        </w:rPr>
      </w:pPr>
      <w:r>
        <w:rPr>
          <w:rFonts w:ascii="Arial" w:hAnsi="Arial" w:cs="Arial"/>
        </w:rPr>
        <w:t>To provide general support to the school in the organisation and management of pupils’ ICT, AT and AAC needs ensuring the appropriate support for each pupil and reporting on their progress to relevant professionals.</w:t>
      </w:r>
    </w:p>
    <w:p w14:paraId="1D8CC2CC" w14:textId="6CC77DD9" w:rsidR="007E1A3B" w:rsidRPr="0045323E" w:rsidRDefault="007E1A3B" w:rsidP="0045323E">
      <w:pPr>
        <w:numPr>
          <w:ilvl w:val="0"/>
          <w:numId w:val="15"/>
        </w:numPr>
        <w:spacing w:before="120" w:after="120"/>
        <w:jc w:val="both"/>
        <w:rPr>
          <w:rFonts w:ascii="Arial" w:hAnsi="Arial" w:cs="Arial"/>
        </w:rPr>
      </w:pPr>
      <w:r w:rsidRPr="0045323E">
        <w:rPr>
          <w:rFonts w:ascii="Arial" w:hAnsi="Arial" w:cs="Arial"/>
        </w:rPr>
        <w:t>To be responsible for promoting and safeguarding the welfare of children and young people within the school.</w:t>
      </w:r>
    </w:p>
    <w:p w14:paraId="1D8CC2CD" w14:textId="77777777" w:rsidR="007E1A3B" w:rsidRDefault="007E1A3B">
      <w:pPr>
        <w:pStyle w:val="Header"/>
        <w:pBdr>
          <w:bottom w:val="single" w:sz="12" w:space="1" w:color="auto"/>
        </w:pBdr>
        <w:tabs>
          <w:tab w:val="clear" w:pos="4153"/>
          <w:tab w:val="clear" w:pos="8306"/>
        </w:tabs>
      </w:pPr>
    </w:p>
    <w:p w14:paraId="1D8CC2CE" w14:textId="77777777" w:rsidR="007E1A3B" w:rsidRDefault="007E1A3B">
      <w:pPr>
        <w:pStyle w:val="Heading7"/>
        <w:spacing w:before="240" w:after="120"/>
        <w:rPr>
          <w:sz w:val="24"/>
        </w:rPr>
      </w:pPr>
      <w:r>
        <w:rPr>
          <w:sz w:val="24"/>
        </w:rPr>
        <w:t>Main responsibilities and tasks</w:t>
      </w:r>
    </w:p>
    <w:p w14:paraId="1D8CC2CF" w14:textId="77777777" w:rsidR="007E1A3B" w:rsidRDefault="007E1A3B">
      <w:pPr>
        <w:numPr>
          <w:ilvl w:val="0"/>
          <w:numId w:val="16"/>
        </w:numPr>
        <w:spacing w:before="120" w:after="120"/>
        <w:rPr>
          <w:rFonts w:ascii="Arial" w:hAnsi="Arial" w:cs="Arial"/>
        </w:rPr>
      </w:pPr>
      <w:r>
        <w:rPr>
          <w:rFonts w:ascii="Arial" w:hAnsi="Arial" w:cs="Arial"/>
        </w:rPr>
        <w:t xml:space="preserve">To be responsible for supporting all users and running the </w:t>
      </w:r>
      <w:r w:rsidR="00FA4BF5">
        <w:rPr>
          <w:rFonts w:ascii="Arial" w:hAnsi="Arial" w:cs="Arial"/>
        </w:rPr>
        <w:t>A</w:t>
      </w:r>
      <w:r w:rsidR="003D2BDB">
        <w:rPr>
          <w:rFonts w:ascii="Arial" w:hAnsi="Arial" w:cs="Arial"/>
        </w:rPr>
        <w:t>T</w:t>
      </w:r>
      <w:r>
        <w:rPr>
          <w:rFonts w:ascii="Arial" w:hAnsi="Arial" w:cs="Arial"/>
        </w:rPr>
        <w:t xml:space="preserve"> </w:t>
      </w:r>
      <w:r w:rsidR="0070153A">
        <w:rPr>
          <w:rFonts w:ascii="Arial" w:hAnsi="Arial" w:cs="Arial"/>
        </w:rPr>
        <w:t>equipment</w:t>
      </w:r>
      <w:r>
        <w:rPr>
          <w:rFonts w:ascii="Arial" w:hAnsi="Arial" w:cs="Arial"/>
        </w:rPr>
        <w:t xml:space="preserve"> on a day-to-day basis.</w:t>
      </w:r>
    </w:p>
    <w:p w14:paraId="1D8CC2D0" w14:textId="23318B65" w:rsidR="00FA4BF5" w:rsidRDefault="00FA4BF5">
      <w:pPr>
        <w:numPr>
          <w:ilvl w:val="0"/>
          <w:numId w:val="16"/>
        </w:numPr>
        <w:spacing w:before="120" w:after="120"/>
        <w:rPr>
          <w:rFonts w:ascii="Arial" w:hAnsi="Arial" w:cs="Arial"/>
        </w:rPr>
      </w:pPr>
      <w:r>
        <w:rPr>
          <w:rFonts w:ascii="Arial" w:hAnsi="Arial" w:cs="Arial"/>
        </w:rPr>
        <w:t xml:space="preserve">To </w:t>
      </w:r>
      <w:r w:rsidR="00622AFF">
        <w:rPr>
          <w:rFonts w:ascii="Arial" w:hAnsi="Arial" w:cs="Arial"/>
        </w:rPr>
        <w:t>work with</w:t>
      </w:r>
      <w:r>
        <w:rPr>
          <w:rFonts w:ascii="Arial" w:hAnsi="Arial" w:cs="Arial"/>
        </w:rPr>
        <w:t xml:space="preserve"> </w:t>
      </w:r>
      <w:r w:rsidR="00622AFF">
        <w:rPr>
          <w:rFonts w:ascii="Arial" w:hAnsi="Arial" w:cs="Arial"/>
        </w:rPr>
        <w:t xml:space="preserve">the </w:t>
      </w:r>
      <w:proofErr w:type="spellStart"/>
      <w:r w:rsidR="00622AFF">
        <w:rPr>
          <w:rFonts w:ascii="Arial" w:hAnsi="Arial" w:cs="Arial"/>
        </w:rPr>
        <w:t>Multi Disciplinary</w:t>
      </w:r>
      <w:proofErr w:type="spellEnd"/>
      <w:r w:rsidR="00622AFF">
        <w:rPr>
          <w:rFonts w:ascii="Arial" w:hAnsi="Arial" w:cs="Arial"/>
        </w:rPr>
        <w:t xml:space="preserve"> </w:t>
      </w:r>
      <w:r w:rsidR="008A200E">
        <w:rPr>
          <w:rFonts w:ascii="Arial" w:hAnsi="Arial" w:cs="Arial"/>
        </w:rPr>
        <w:t>T</w:t>
      </w:r>
      <w:r w:rsidR="00622AFF">
        <w:rPr>
          <w:rFonts w:ascii="Arial" w:hAnsi="Arial" w:cs="Arial"/>
        </w:rPr>
        <w:t xml:space="preserve">eam </w:t>
      </w:r>
      <w:r w:rsidR="008A200E">
        <w:rPr>
          <w:rFonts w:ascii="Arial" w:hAnsi="Arial" w:cs="Arial"/>
        </w:rPr>
        <w:t xml:space="preserve">(MDT) </w:t>
      </w:r>
      <w:r w:rsidR="00622AFF">
        <w:rPr>
          <w:rFonts w:ascii="Arial" w:hAnsi="Arial" w:cs="Arial"/>
        </w:rPr>
        <w:t>(</w:t>
      </w:r>
      <w:r>
        <w:rPr>
          <w:rFonts w:ascii="Arial" w:hAnsi="Arial" w:cs="Arial"/>
        </w:rPr>
        <w:t>therapists, specialist teachers and specialists</w:t>
      </w:r>
      <w:r w:rsidR="00622AFF">
        <w:rPr>
          <w:rFonts w:ascii="Arial" w:hAnsi="Arial" w:cs="Arial"/>
        </w:rPr>
        <w:t>)</w:t>
      </w:r>
      <w:r>
        <w:rPr>
          <w:rFonts w:ascii="Arial" w:hAnsi="Arial" w:cs="Arial"/>
        </w:rPr>
        <w:t xml:space="preserve"> </w:t>
      </w:r>
      <w:r w:rsidR="00622AFF">
        <w:rPr>
          <w:rFonts w:ascii="Arial" w:hAnsi="Arial" w:cs="Arial"/>
        </w:rPr>
        <w:t xml:space="preserve">and contribute </w:t>
      </w:r>
      <w:r w:rsidR="00105FC4">
        <w:rPr>
          <w:rFonts w:ascii="Arial" w:hAnsi="Arial" w:cs="Arial"/>
        </w:rPr>
        <w:t>to the</w:t>
      </w:r>
      <w:r>
        <w:rPr>
          <w:rFonts w:ascii="Arial" w:hAnsi="Arial" w:cs="Arial"/>
        </w:rPr>
        <w:t xml:space="preserve"> assessment of pupil’s A</w:t>
      </w:r>
      <w:r w:rsidR="003D2BDB">
        <w:rPr>
          <w:rFonts w:ascii="Arial" w:hAnsi="Arial" w:cs="Arial"/>
        </w:rPr>
        <w:t>T</w:t>
      </w:r>
      <w:r>
        <w:rPr>
          <w:rFonts w:ascii="Arial" w:hAnsi="Arial" w:cs="Arial"/>
        </w:rPr>
        <w:t xml:space="preserve"> needs</w:t>
      </w:r>
      <w:r w:rsidR="0022673C">
        <w:rPr>
          <w:rFonts w:ascii="Arial" w:hAnsi="Arial" w:cs="Arial"/>
        </w:rPr>
        <w:t xml:space="preserve"> especially at transition times</w:t>
      </w:r>
      <w:r>
        <w:rPr>
          <w:rFonts w:ascii="Arial" w:hAnsi="Arial" w:cs="Arial"/>
        </w:rPr>
        <w:t>.</w:t>
      </w:r>
    </w:p>
    <w:p w14:paraId="3EBD5E9C" w14:textId="2A6A1E77" w:rsidR="0022673C" w:rsidRDefault="0022673C">
      <w:pPr>
        <w:numPr>
          <w:ilvl w:val="0"/>
          <w:numId w:val="16"/>
        </w:numPr>
        <w:spacing w:before="120" w:after="120"/>
        <w:rPr>
          <w:rFonts w:ascii="Arial" w:hAnsi="Arial" w:cs="Arial"/>
        </w:rPr>
      </w:pPr>
      <w:r>
        <w:rPr>
          <w:rFonts w:ascii="Arial" w:hAnsi="Arial" w:cs="Arial"/>
        </w:rPr>
        <w:t xml:space="preserve">To support the ICT leader in the delivery of </w:t>
      </w:r>
      <w:r w:rsidR="0045323E">
        <w:rPr>
          <w:rFonts w:ascii="Arial" w:hAnsi="Arial" w:cs="Arial"/>
        </w:rPr>
        <w:t>interventions to progress ICT skills for the curriculum.</w:t>
      </w:r>
    </w:p>
    <w:p w14:paraId="1D8CC2D1" w14:textId="463420E2" w:rsidR="00622AFF" w:rsidRDefault="00622AFF">
      <w:pPr>
        <w:numPr>
          <w:ilvl w:val="0"/>
          <w:numId w:val="16"/>
        </w:numPr>
        <w:spacing w:before="120" w:after="120"/>
        <w:rPr>
          <w:rFonts w:ascii="Arial" w:hAnsi="Arial" w:cs="Arial"/>
        </w:rPr>
      </w:pPr>
      <w:r>
        <w:rPr>
          <w:rFonts w:ascii="Arial" w:hAnsi="Arial" w:cs="Arial"/>
        </w:rPr>
        <w:t>To a</w:t>
      </w:r>
      <w:r w:rsidR="005C2474">
        <w:rPr>
          <w:rFonts w:ascii="Arial" w:hAnsi="Arial" w:cs="Arial"/>
        </w:rPr>
        <w:t>ttend</w:t>
      </w:r>
      <w:r>
        <w:rPr>
          <w:rFonts w:ascii="Arial" w:hAnsi="Arial" w:cs="Arial"/>
        </w:rPr>
        <w:t xml:space="preserve"> </w:t>
      </w:r>
      <w:r w:rsidR="008A200E">
        <w:rPr>
          <w:rFonts w:ascii="Arial" w:hAnsi="Arial" w:cs="Arial"/>
        </w:rPr>
        <w:t>A</w:t>
      </w:r>
      <w:r w:rsidR="003D2BDB">
        <w:rPr>
          <w:rFonts w:ascii="Arial" w:hAnsi="Arial" w:cs="Arial"/>
        </w:rPr>
        <w:t>T</w:t>
      </w:r>
      <w:r w:rsidR="008A200E">
        <w:rPr>
          <w:rFonts w:ascii="Arial" w:hAnsi="Arial" w:cs="Arial"/>
        </w:rPr>
        <w:t>/</w:t>
      </w:r>
      <w:r w:rsidR="005C2474">
        <w:rPr>
          <w:rFonts w:ascii="Arial" w:hAnsi="Arial" w:cs="Arial"/>
        </w:rPr>
        <w:t>AAC</w:t>
      </w:r>
      <w:r w:rsidR="008A200E">
        <w:rPr>
          <w:rFonts w:ascii="Arial" w:hAnsi="Arial" w:cs="Arial"/>
        </w:rPr>
        <w:t xml:space="preserve"> related </w:t>
      </w:r>
      <w:r w:rsidR="00EA0443">
        <w:rPr>
          <w:rFonts w:ascii="Arial" w:hAnsi="Arial" w:cs="Arial"/>
        </w:rPr>
        <w:t xml:space="preserve">MDT </w:t>
      </w:r>
      <w:r w:rsidR="00105FC4">
        <w:rPr>
          <w:rFonts w:ascii="Arial" w:hAnsi="Arial" w:cs="Arial"/>
        </w:rPr>
        <w:t>meetings –</w:t>
      </w:r>
      <w:r>
        <w:rPr>
          <w:rFonts w:ascii="Arial" w:hAnsi="Arial" w:cs="Arial"/>
        </w:rPr>
        <w:t xml:space="preserve"> </w:t>
      </w:r>
      <w:r w:rsidR="008A200E">
        <w:rPr>
          <w:rFonts w:ascii="Arial" w:hAnsi="Arial" w:cs="Arial"/>
        </w:rPr>
        <w:t>r</w:t>
      </w:r>
      <w:r w:rsidR="00EA0443">
        <w:rPr>
          <w:rFonts w:ascii="Arial" w:hAnsi="Arial" w:cs="Arial"/>
        </w:rPr>
        <w:t xml:space="preserve">esearch options, </w:t>
      </w:r>
      <w:r>
        <w:rPr>
          <w:rFonts w:ascii="Arial" w:hAnsi="Arial" w:cs="Arial"/>
        </w:rPr>
        <w:t xml:space="preserve">record </w:t>
      </w:r>
      <w:r w:rsidR="00EA0443">
        <w:rPr>
          <w:rFonts w:ascii="Arial" w:hAnsi="Arial" w:cs="Arial"/>
        </w:rPr>
        <w:t>and disseminate outcomes.</w:t>
      </w:r>
    </w:p>
    <w:p w14:paraId="1D8CC2D2" w14:textId="77777777" w:rsidR="008B47A1" w:rsidRDefault="008B47A1">
      <w:pPr>
        <w:numPr>
          <w:ilvl w:val="0"/>
          <w:numId w:val="16"/>
        </w:numPr>
        <w:spacing w:before="120" w:after="120"/>
        <w:rPr>
          <w:rFonts w:ascii="Arial" w:hAnsi="Arial" w:cs="Arial"/>
        </w:rPr>
      </w:pPr>
      <w:r>
        <w:rPr>
          <w:rFonts w:ascii="Arial" w:hAnsi="Arial" w:cs="Arial"/>
        </w:rPr>
        <w:t>To arrange trials of Voice Output Communication Aid</w:t>
      </w:r>
      <w:r w:rsidR="008A200E">
        <w:rPr>
          <w:rFonts w:ascii="Arial" w:hAnsi="Arial" w:cs="Arial"/>
        </w:rPr>
        <w:t>s</w:t>
      </w:r>
      <w:r>
        <w:rPr>
          <w:rFonts w:ascii="Arial" w:hAnsi="Arial" w:cs="Arial"/>
        </w:rPr>
        <w:t>/communication device</w:t>
      </w:r>
      <w:r w:rsidR="008A200E">
        <w:rPr>
          <w:rFonts w:ascii="Arial" w:hAnsi="Arial" w:cs="Arial"/>
        </w:rPr>
        <w:t>s</w:t>
      </w:r>
      <w:r>
        <w:rPr>
          <w:rFonts w:ascii="Arial" w:hAnsi="Arial" w:cs="Arial"/>
        </w:rPr>
        <w:t xml:space="preserve"> for assessment purposes.</w:t>
      </w:r>
    </w:p>
    <w:p w14:paraId="1D8CC2D3" w14:textId="77777777" w:rsidR="00FA4BF5" w:rsidRDefault="00FA4BF5">
      <w:pPr>
        <w:numPr>
          <w:ilvl w:val="0"/>
          <w:numId w:val="16"/>
        </w:numPr>
        <w:spacing w:before="120" w:after="120"/>
        <w:rPr>
          <w:rFonts w:ascii="Arial" w:hAnsi="Arial" w:cs="Arial"/>
        </w:rPr>
      </w:pPr>
      <w:r>
        <w:rPr>
          <w:rFonts w:ascii="Arial" w:hAnsi="Arial" w:cs="Arial"/>
        </w:rPr>
        <w:t xml:space="preserve">To communicate effectively with support agencies, therapists, medical staff, other school staff and pupils’ parents to ensure </w:t>
      </w:r>
      <w:r w:rsidR="008A200E">
        <w:rPr>
          <w:rFonts w:ascii="Arial" w:hAnsi="Arial" w:cs="Arial"/>
        </w:rPr>
        <w:t>those pupils</w:t>
      </w:r>
      <w:r>
        <w:rPr>
          <w:rFonts w:ascii="Arial" w:hAnsi="Arial" w:cs="Arial"/>
        </w:rPr>
        <w:t xml:space="preserve">’ </w:t>
      </w:r>
      <w:r w:rsidR="003D2BDB">
        <w:rPr>
          <w:rFonts w:ascii="Arial" w:hAnsi="Arial" w:cs="Arial"/>
        </w:rPr>
        <w:t>AT</w:t>
      </w:r>
      <w:r>
        <w:rPr>
          <w:rFonts w:ascii="Arial" w:hAnsi="Arial" w:cs="Arial"/>
        </w:rPr>
        <w:t xml:space="preserve"> needs are met.</w:t>
      </w:r>
    </w:p>
    <w:p w14:paraId="1D8CC2D4" w14:textId="789831E9" w:rsidR="00FA4BF5" w:rsidRDefault="007E1A3B" w:rsidP="00FA4BF5">
      <w:pPr>
        <w:numPr>
          <w:ilvl w:val="0"/>
          <w:numId w:val="16"/>
        </w:numPr>
        <w:spacing w:before="120" w:after="120"/>
        <w:rPr>
          <w:rFonts w:ascii="Arial" w:hAnsi="Arial" w:cs="Arial"/>
        </w:rPr>
      </w:pPr>
      <w:r>
        <w:rPr>
          <w:rFonts w:ascii="Arial" w:hAnsi="Arial" w:cs="Arial"/>
        </w:rPr>
        <w:t>To train</w:t>
      </w:r>
      <w:r w:rsidR="00FA4BF5">
        <w:rPr>
          <w:rFonts w:ascii="Arial" w:hAnsi="Arial" w:cs="Arial"/>
        </w:rPr>
        <w:t xml:space="preserve"> and support pupils</w:t>
      </w:r>
      <w:r w:rsidR="005C2474">
        <w:rPr>
          <w:rFonts w:ascii="Arial" w:hAnsi="Arial" w:cs="Arial"/>
        </w:rPr>
        <w:t>, families</w:t>
      </w:r>
      <w:r w:rsidR="00FA4BF5">
        <w:rPr>
          <w:rFonts w:ascii="Arial" w:hAnsi="Arial" w:cs="Arial"/>
        </w:rPr>
        <w:t xml:space="preserve"> and staff </w:t>
      </w:r>
      <w:r w:rsidR="00622AFF">
        <w:rPr>
          <w:rFonts w:ascii="Arial" w:hAnsi="Arial" w:cs="Arial"/>
        </w:rPr>
        <w:t xml:space="preserve">in the use of </w:t>
      </w:r>
      <w:r w:rsidR="003D2BDB">
        <w:rPr>
          <w:rFonts w:ascii="Arial" w:hAnsi="Arial" w:cs="Arial"/>
        </w:rPr>
        <w:t>AT</w:t>
      </w:r>
      <w:r w:rsidR="00622AFF">
        <w:rPr>
          <w:rFonts w:ascii="Arial" w:hAnsi="Arial" w:cs="Arial"/>
        </w:rPr>
        <w:t>, computer aid</w:t>
      </w:r>
      <w:r w:rsidR="00FA4BF5">
        <w:rPr>
          <w:rFonts w:ascii="Arial" w:hAnsi="Arial" w:cs="Arial"/>
        </w:rPr>
        <w:t>s and computer applications within the school.</w:t>
      </w:r>
      <w:r w:rsidR="00622AFF">
        <w:rPr>
          <w:rFonts w:ascii="Arial" w:hAnsi="Arial" w:cs="Arial"/>
        </w:rPr>
        <w:t xml:space="preserve"> </w:t>
      </w:r>
    </w:p>
    <w:p w14:paraId="1D8CC2D5" w14:textId="77777777" w:rsidR="00FA4BF5" w:rsidRDefault="00FA4BF5">
      <w:pPr>
        <w:numPr>
          <w:ilvl w:val="0"/>
          <w:numId w:val="16"/>
        </w:numPr>
        <w:spacing w:before="120" w:after="120"/>
        <w:rPr>
          <w:rFonts w:ascii="Arial" w:hAnsi="Arial" w:cs="Arial"/>
        </w:rPr>
      </w:pPr>
      <w:r>
        <w:rPr>
          <w:rFonts w:ascii="Arial" w:hAnsi="Arial" w:cs="Arial"/>
        </w:rPr>
        <w:t>To prepare materials for use with computer aids</w:t>
      </w:r>
      <w:r w:rsidR="00CE74D5">
        <w:rPr>
          <w:rFonts w:ascii="Arial" w:hAnsi="Arial" w:cs="Arial"/>
        </w:rPr>
        <w:t xml:space="preserve"> with </w:t>
      </w:r>
      <w:r w:rsidR="003D2BDB">
        <w:rPr>
          <w:rFonts w:ascii="Arial" w:hAnsi="Arial" w:cs="Arial"/>
        </w:rPr>
        <w:t>AT</w:t>
      </w:r>
      <w:r w:rsidR="00CE74D5">
        <w:rPr>
          <w:rFonts w:ascii="Arial" w:hAnsi="Arial" w:cs="Arial"/>
        </w:rPr>
        <w:t xml:space="preserve"> tech</w:t>
      </w:r>
      <w:r w:rsidR="008A200E">
        <w:rPr>
          <w:rFonts w:ascii="Arial" w:hAnsi="Arial" w:cs="Arial"/>
        </w:rPr>
        <w:t>nology</w:t>
      </w:r>
      <w:r w:rsidR="00666903">
        <w:rPr>
          <w:rFonts w:ascii="Arial" w:hAnsi="Arial" w:cs="Arial"/>
        </w:rPr>
        <w:t xml:space="preserve">, including those for pupils with visual impairment </w:t>
      </w:r>
    </w:p>
    <w:p w14:paraId="1D8CC2D6" w14:textId="07C40F96" w:rsidR="00FA4BF5" w:rsidRDefault="00FA4BF5" w:rsidP="00FA4BF5">
      <w:pPr>
        <w:numPr>
          <w:ilvl w:val="0"/>
          <w:numId w:val="16"/>
        </w:numPr>
        <w:spacing w:before="120" w:after="120"/>
        <w:rPr>
          <w:rFonts w:ascii="Arial" w:hAnsi="Arial" w:cs="Arial"/>
        </w:rPr>
      </w:pPr>
      <w:r>
        <w:rPr>
          <w:rFonts w:ascii="Arial" w:hAnsi="Arial" w:cs="Arial"/>
        </w:rPr>
        <w:t>To assess</w:t>
      </w:r>
      <w:r w:rsidR="00CE74D5">
        <w:rPr>
          <w:rFonts w:ascii="Arial" w:hAnsi="Arial" w:cs="Arial"/>
        </w:rPr>
        <w:t>, monitor</w:t>
      </w:r>
      <w:r w:rsidR="0022673C">
        <w:rPr>
          <w:rFonts w:ascii="Arial" w:hAnsi="Arial" w:cs="Arial"/>
        </w:rPr>
        <w:t>,</w:t>
      </w:r>
      <w:r>
        <w:rPr>
          <w:rFonts w:ascii="Arial" w:hAnsi="Arial" w:cs="Arial"/>
        </w:rPr>
        <w:t xml:space="preserve"> </w:t>
      </w:r>
      <w:r w:rsidR="00105FC4">
        <w:rPr>
          <w:rFonts w:ascii="Arial" w:hAnsi="Arial" w:cs="Arial"/>
        </w:rPr>
        <w:t>record pupils’ development in the use of AT materials/equipment,</w:t>
      </w:r>
      <w:r w:rsidR="001D31E4">
        <w:rPr>
          <w:rFonts w:ascii="Arial" w:hAnsi="Arial" w:cs="Arial"/>
        </w:rPr>
        <w:t xml:space="preserve"> and contribute to provision for pupils with high level Speech, Language &amp; Communication Needs</w:t>
      </w:r>
      <w:r w:rsidR="00EA0443">
        <w:rPr>
          <w:rFonts w:ascii="Arial" w:hAnsi="Arial" w:cs="Arial"/>
        </w:rPr>
        <w:t xml:space="preserve"> </w:t>
      </w:r>
      <w:r w:rsidR="0022673C">
        <w:rPr>
          <w:rFonts w:ascii="Arial" w:hAnsi="Arial" w:cs="Arial"/>
        </w:rPr>
        <w:t xml:space="preserve">and report back to the teacher/tutor and MDT team. </w:t>
      </w:r>
    </w:p>
    <w:p w14:paraId="1D8CC2D7" w14:textId="77777777" w:rsidR="00B340C7" w:rsidRDefault="00B340C7" w:rsidP="00FA4BF5">
      <w:pPr>
        <w:numPr>
          <w:ilvl w:val="0"/>
          <w:numId w:val="16"/>
        </w:numPr>
        <w:spacing w:before="120" w:after="120"/>
        <w:rPr>
          <w:rFonts w:ascii="Arial" w:hAnsi="Arial" w:cs="Arial"/>
        </w:rPr>
      </w:pPr>
      <w:r>
        <w:rPr>
          <w:rFonts w:ascii="Arial" w:hAnsi="Arial" w:cs="Arial"/>
        </w:rPr>
        <w:t xml:space="preserve">To prepare and monitor </w:t>
      </w:r>
      <w:r w:rsidR="003D2BDB">
        <w:rPr>
          <w:rFonts w:ascii="Arial" w:hAnsi="Arial" w:cs="Arial"/>
        </w:rPr>
        <w:t>AT</w:t>
      </w:r>
      <w:r>
        <w:rPr>
          <w:rFonts w:ascii="Arial" w:hAnsi="Arial" w:cs="Arial"/>
        </w:rPr>
        <w:t xml:space="preserve"> programmes in liaison with class staff and other professionals for class staff to follow.</w:t>
      </w:r>
    </w:p>
    <w:p w14:paraId="1D8CC2D8" w14:textId="743BE64B" w:rsidR="0070153A" w:rsidRDefault="00E10160" w:rsidP="0070153A">
      <w:pPr>
        <w:numPr>
          <w:ilvl w:val="0"/>
          <w:numId w:val="16"/>
        </w:numPr>
        <w:spacing w:before="120" w:after="120"/>
        <w:rPr>
          <w:rFonts w:ascii="Arial" w:hAnsi="Arial" w:cs="Arial"/>
        </w:rPr>
      </w:pPr>
      <w:r>
        <w:rPr>
          <w:rFonts w:ascii="Arial" w:hAnsi="Arial" w:cs="Arial"/>
        </w:rPr>
        <w:t xml:space="preserve">To </w:t>
      </w:r>
      <w:r w:rsidR="0022673C">
        <w:rPr>
          <w:rFonts w:ascii="Arial" w:hAnsi="Arial" w:cs="Arial"/>
        </w:rPr>
        <w:t>organise</w:t>
      </w:r>
      <w:r w:rsidR="00B340C7">
        <w:rPr>
          <w:rFonts w:ascii="Arial" w:hAnsi="Arial" w:cs="Arial"/>
        </w:rPr>
        <w:t xml:space="preserve"> and deliver sessions where </w:t>
      </w:r>
      <w:r w:rsidR="003D2BDB">
        <w:rPr>
          <w:rFonts w:ascii="Arial" w:hAnsi="Arial" w:cs="Arial"/>
        </w:rPr>
        <w:t>AT</w:t>
      </w:r>
      <w:r w:rsidR="00B340C7">
        <w:rPr>
          <w:rFonts w:ascii="Arial" w:hAnsi="Arial" w:cs="Arial"/>
        </w:rPr>
        <w:t>/ICT users have the opportunity to practise and develop their skill</w:t>
      </w:r>
      <w:r w:rsidR="0022673C">
        <w:rPr>
          <w:rFonts w:ascii="Arial" w:hAnsi="Arial" w:cs="Arial"/>
        </w:rPr>
        <w:t>s, feeding back to the teacher/for, tutor on progress.</w:t>
      </w:r>
    </w:p>
    <w:p w14:paraId="7C4F4E05" w14:textId="77777777" w:rsidR="0045323E" w:rsidRDefault="0045323E" w:rsidP="0045323E">
      <w:pPr>
        <w:spacing w:before="120" w:after="120"/>
        <w:ind w:left="720"/>
        <w:rPr>
          <w:rFonts w:ascii="Arial" w:hAnsi="Arial" w:cs="Arial"/>
        </w:rPr>
      </w:pPr>
    </w:p>
    <w:p w14:paraId="52F9290B" w14:textId="77777777" w:rsidR="0045323E" w:rsidRDefault="0045323E" w:rsidP="0045323E">
      <w:pPr>
        <w:spacing w:before="120" w:after="120"/>
        <w:ind w:left="720"/>
        <w:rPr>
          <w:rFonts w:ascii="Arial" w:hAnsi="Arial" w:cs="Arial"/>
        </w:rPr>
      </w:pPr>
    </w:p>
    <w:p w14:paraId="38FED38B" w14:textId="097119D8" w:rsidR="0022673C" w:rsidRDefault="0022673C" w:rsidP="0070153A">
      <w:pPr>
        <w:numPr>
          <w:ilvl w:val="0"/>
          <w:numId w:val="16"/>
        </w:numPr>
        <w:spacing w:before="120" w:after="120"/>
        <w:rPr>
          <w:rFonts w:ascii="Arial" w:hAnsi="Arial" w:cs="Arial"/>
        </w:rPr>
      </w:pPr>
      <w:r>
        <w:rPr>
          <w:rFonts w:ascii="Arial" w:hAnsi="Arial" w:cs="Arial"/>
        </w:rPr>
        <w:t>To invigilate exams, administer and mark routine tests under the guidance of the teacher and in line with the school’s marking policy. To ensure that all pupils can access exams with appropriate adaptations.</w:t>
      </w:r>
    </w:p>
    <w:p w14:paraId="1D8CC2D9" w14:textId="77777777" w:rsidR="0070153A" w:rsidRDefault="0070153A" w:rsidP="0070153A">
      <w:pPr>
        <w:numPr>
          <w:ilvl w:val="0"/>
          <w:numId w:val="16"/>
        </w:numPr>
        <w:spacing w:before="120" w:after="120"/>
        <w:rPr>
          <w:rFonts w:ascii="Arial" w:hAnsi="Arial" w:cs="Arial"/>
        </w:rPr>
      </w:pPr>
      <w:r>
        <w:rPr>
          <w:rFonts w:ascii="Arial" w:hAnsi="Arial" w:cs="Arial"/>
        </w:rPr>
        <w:t>To install</w:t>
      </w:r>
      <w:r w:rsidR="00CE74D5">
        <w:rPr>
          <w:rFonts w:ascii="Arial" w:hAnsi="Arial" w:cs="Arial"/>
        </w:rPr>
        <w:t xml:space="preserve">, test and ensure the security of </w:t>
      </w:r>
      <w:r w:rsidR="003D2BDB">
        <w:rPr>
          <w:rFonts w:ascii="Arial" w:hAnsi="Arial" w:cs="Arial"/>
        </w:rPr>
        <w:t>AT</w:t>
      </w:r>
      <w:r>
        <w:rPr>
          <w:rFonts w:ascii="Arial" w:hAnsi="Arial" w:cs="Arial"/>
        </w:rPr>
        <w:t xml:space="preserve"> equipment, including hardware and software according to manufacturer instructions.</w:t>
      </w:r>
    </w:p>
    <w:p w14:paraId="1D8CC2DA" w14:textId="77777777" w:rsidR="007E1A3B" w:rsidRDefault="0070153A" w:rsidP="0070153A">
      <w:pPr>
        <w:numPr>
          <w:ilvl w:val="0"/>
          <w:numId w:val="16"/>
        </w:numPr>
        <w:spacing w:before="120" w:after="120"/>
        <w:rPr>
          <w:rFonts w:ascii="Arial" w:hAnsi="Arial" w:cs="Arial"/>
        </w:rPr>
      </w:pPr>
      <w:r>
        <w:rPr>
          <w:rFonts w:ascii="Arial" w:hAnsi="Arial" w:cs="Arial"/>
        </w:rPr>
        <w:t xml:space="preserve">To diagnose and resolve basic </w:t>
      </w:r>
      <w:r w:rsidR="003D2BDB">
        <w:rPr>
          <w:rFonts w:ascii="Arial" w:hAnsi="Arial" w:cs="Arial"/>
        </w:rPr>
        <w:t>AT</w:t>
      </w:r>
      <w:r>
        <w:rPr>
          <w:rFonts w:ascii="Arial" w:hAnsi="Arial" w:cs="Arial"/>
        </w:rPr>
        <w:t xml:space="preserve"> software and hardware faults and perform basic maintenance </w:t>
      </w:r>
      <w:r w:rsidR="00105FC4">
        <w:rPr>
          <w:rFonts w:ascii="Arial" w:hAnsi="Arial" w:cs="Arial"/>
        </w:rPr>
        <w:t>repairs, upgrades,</w:t>
      </w:r>
      <w:r w:rsidR="00CE74D5">
        <w:rPr>
          <w:rFonts w:ascii="Arial" w:hAnsi="Arial" w:cs="Arial"/>
        </w:rPr>
        <w:t xml:space="preserve"> and refer to manufacturers/suppliers as necessary</w:t>
      </w:r>
      <w:r>
        <w:rPr>
          <w:rFonts w:ascii="Arial" w:hAnsi="Arial" w:cs="Arial"/>
        </w:rPr>
        <w:t>.</w:t>
      </w:r>
    </w:p>
    <w:p w14:paraId="1D8CC2DD" w14:textId="77777777" w:rsidR="007E1A3B" w:rsidRDefault="007E1A3B">
      <w:pPr>
        <w:numPr>
          <w:ilvl w:val="0"/>
          <w:numId w:val="16"/>
        </w:numPr>
        <w:spacing w:before="120" w:after="120"/>
        <w:rPr>
          <w:rFonts w:ascii="Arial" w:hAnsi="Arial" w:cs="Arial"/>
        </w:rPr>
      </w:pPr>
      <w:r>
        <w:rPr>
          <w:rFonts w:ascii="Arial" w:hAnsi="Arial" w:cs="Arial"/>
        </w:rPr>
        <w:t xml:space="preserve">To proactively check the </w:t>
      </w:r>
      <w:r w:rsidR="003D2BDB">
        <w:rPr>
          <w:rFonts w:ascii="Arial" w:hAnsi="Arial" w:cs="Arial"/>
        </w:rPr>
        <w:t>AT</w:t>
      </w:r>
      <w:r w:rsidR="00FA4BF5">
        <w:rPr>
          <w:rFonts w:ascii="Arial" w:hAnsi="Arial" w:cs="Arial"/>
        </w:rPr>
        <w:t xml:space="preserve"> equipment</w:t>
      </w:r>
      <w:r>
        <w:rPr>
          <w:rFonts w:ascii="Arial" w:hAnsi="Arial" w:cs="Arial"/>
        </w:rPr>
        <w:t xml:space="preserve"> and arrange for action/report of faults as appropriate.</w:t>
      </w:r>
    </w:p>
    <w:p w14:paraId="1D8CC2DE" w14:textId="77777777" w:rsidR="00574D9E" w:rsidRPr="00574D9E" w:rsidRDefault="007E1A3B" w:rsidP="00574D9E">
      <w:pPr>
        <w:numPr>
          <w:ilvl w:val="0"/>
          <w:numId w:val="16"/>
        </w:numPr>
        <w:spacing w:before="120" w:after="120"/>
        <w:rPr>
          <w:rFonts w:ascii="Arial" w:hAnsi="Arial" w:cs="Arial"/>
        </w:rPr>
      </w:pPr>
      <w:r>
        <w:rPr>
          <w:rFonts w:ascii="Arial" w:hAnsi="Arial" w:cs="Arial"/>
        </w:rPr>
        <w:t xml:space="preserve">Liaise with suppliers when ordering </w:t>
      </w:r>
      <w:r w:rsidR="00FA4BF5">
        <w:rPr>
          <w:rFonts w:ascii="Arial" w:hAnsi="Arial" w:cs="Arial"/>
        </w:rPr>
        <w:t>items</w:t>
      </w:r>
      <w:r>
        <w:rPr>
          <w:rFonts w:ascii="Arial" w:hAnsi="Arial" w:cs="Arial"/>
        </w:rPr>
        <w:t xml:space="preserve"> ensuring</w:t>
      </w:r>
      <w:r w:rsidR="00CE74D5">
        <w:rPr>
          <w:rFonts w:ascii="Arial" w:hAnsi="Arial" w:cs="Arial"/>
        </w:rPr>
        <w:t xml:space="preserve"> best value</w:t>
      </w:r>
      <w:r>
        <w:rPr>
          <w:rFonts w:ascii="Arial" w:hAnsi="Arial" w:cs="Arial"/>
        </w:rPr>
        <w:t xml:space="preserve"> and quality of goods is maintained.</w:t>
      </w:r>
    </w:p>
    <w:p w14:paraId="1D8CC2DF" w14:textId="77777777" w:rsidR="00226510" w:rsidRDefault="00226510" w:rsidP="00574D9E">
      <w:pPr>
        <w:numPr>
          <w:ilvl w:val="0"/>
          <w:numId w:val="16"/>
        </w:numPr>
        <w:spacing w:before="240"/>
        <w:rPr>
          <w:rFonts w:ascii="Arial" w:hAnsi="Arial" w:cs="Arial"/>
        </w:rPr>
      </w:pPr>
      <w:r w:rsidRPr="00226510">
        <w:rPr>
          <w:rFonts w:ascii="Arial" w:hAnsi="Arial" w:cs="Arial"/>
        </w:rPr>
        <w:t xml:space="preserve">To assist the pupils with personal care </w:t>
      </w:r>
      <w:r w:rsidR="00105FC4" w:rsidRPr="00226510">
        <w:rPr>
          <w:rFonts w:ascii="Arial" w:hAnsi="Arial" w:cs="Arial"/>
        </w:rPr>
        <w:t>needs, which</w:t>
      </w:r>
      <w:r w:rsidRPr="00226510">
        <w:rPr>
          <w:rFonts w:ascii="Arial" w:hAnsi="Arial" w:cs="Arial"/>
        </w:rPr>
        <w:t xml:space="preserve"> may include social, health, hygiene and welfare matters. This could include the changing of incontinence pads/soiled clothing and agreed local manual handling procedures and following a programme for prescribed medication under agreed guidance.</w:t>
      </w:r>
    </w:p>
    <w:p w14:paraId="1D8CC2E2" w14:textId="77777777" w:rsidR="007E1A3B" w:rsidRDefault="00E10160">
      <w:pPr>
        <w:numPr>
          <w:ilvl w:val="0"/>
          <w:numId w:val="16"/>
        </w:numPr>
        <w:spacing w:before="240" w:after="120"/>
        <w:rPr>
          <w:rFonts w:ascii="Arial" w:hAnsi="Arial" w:cs="Arial"/>
        </w:rPr>
      </w:pPr>
      <w:r>
        <w:rPr>
          <w:rFonts w:ascii="Arial" w:hAnsi="Arial" w:cs="Arial"/>
        </w:rPr>
        <w:t>Understand and comply</w:t>
      </w:r>
      <w:r w:rsidR="007E1A3B">
        <w:rPr>
          <w:rFonts w:ascii="Arial" w:hAnsi="Arial" w:cs="Arial"/>
        </w:rPr>
        <w:t xml:space="preserve"> with relevant Health and Safety procedures.</w:t>
      </w:r>
    </w:p>
    <w:p w14:paraId="1D8CC2E3" w14:textId="77777777" w:rsidR="007E1A3B" w:rsidRDefault="00E10160">
      <w:pPr>
        <w:numPr>
          <w:ilvl w:val="0"/>
          <w:numId w:val="16"/>
        </w:numPr>
        <w:spacing w:before="120" w:after="120"/>
        <w:rPr>
          <w:rFonts w:ascii="Arial" w:hAnsi="Arial" w:cs="Arial"/>
        </w:rPr>
      </w:pPr>
      <w:r>
        <w:rPr>
          <w:rFonts w:ascii="Arial" w:hAnsi="Arial" w:cs="Arial"/>
        </w:rPr>
        <w:t>C</w:t>
      </w:r>
      <w:r w:rsidR="001D31E4">
        <w:rPr>
          <w:rFonts w:ascii="Arial" w:hAnsi="Arial" w:cs="Arial"/>
        </w:rPr>
        <w:t>arry out other duties commensurate with the level of the post as required.</w:t>
      </w:r>
    </w:p>
    <w:p w14:paraId="1D8CC2E4" w14:textId="77777777" w:rsidR="007E1A3B" w:rsidRDefault="007E1A3B">
      <w:pPr>
        <w:numPr>
          <w:ilvl w:val="0"/>
          <w:numId w:val="16"/>
        </w:numPr>
        <w:spacing w:before="120" w:after="120"/>
        <w:rPr>
          <w:rFonts w:ascii="Arial" w:hAnsi="Arial" w:cs="Arial"/>
        </w:rPr>
      </w:pPr>
      <w:r>
        <w:rPr>
          <w:rFonts w:ascii="Arial" w:hAnsi="Arial" w:cs="Arial"/>
        </w:rPr>
        <w:t>To adhere to school policy on equality and diversity.</w:t>
      </w:r>
    </w:p>
    <w:p w14:paraId="1D8CC2E5" w14:textId="77777777" w:rsidR="008B47A1" w:rsidRDefault="00E10160">
      <w:pPr>
        <w:numPr>
          <w:ilvl w:val="0"/>
          <w:numId w:val="16"/>
        </w:numPr>
        <w:spacing w:before="120" w:after="120"/>
        <w:rPr>
          <w:rFonts w:ascii="Arial" w:hAnsi="Arial" w:cs="Arial"/>
        </w:rPr>
      </w:pPr>
      <w:r>
        <w:rPr>
          <w:rFonts w:ascii="Arial" w:hAnsi="Arial" w:cs="Arial"/>
        </w:rPr>
        <w:t>P</w:t>
      </w:r>
      <w:r w:rsidR="007E1A3B">
        <w:rPr>
          <w:rFonts w:ascii="Arial" w:hAnsi="Arial" w:cs="Arial"/>
        </w:rPr>
        <w:t>articipate in training and development for cont</w:t>
      </w:r>
      <w:r w:rsidR="008B47A1">
        <w:rPr>
          <w:rFonts w:ascii="Arial" w:hAnsi="Arial" w:cs="Arial"/>
        </w:rPr>
        <w:t>inuing</w:t>
      </w:r>
      <w:r>
        <w:rPr>
          <w:rFonts w:ascii="Arial" w:hAnsi="Arial" w:cs="Arial"/>
        </w:rPr>
        <w:t xml:space="preserve"> professional development and</w:t>
      </w:r>
      <w:r w:rsidR="008B47A1">
        <w:rPr>
          <w:rFonts w:ascii="Arial" w:hAnsi="Arial" w:cs="Arial"/>
        </w:rPr>
        <w:t xml:space="preserve"> keep up to date with new devices/equipment</w:t>
      </w:r>
      <w:r>
        <w:rPr>
          <w:rFonts w:ascii="Arial" w:hAnsi="Arial" w:cs="Arial"/>
        </w:rPr>
        <w:t>/software</w:t>
      </w:r>
      <w:r w:rsidR="008B47A1">
        <w:rPr>
          <w:rFonts w:ascii="Arial" w:hAnsi="Arial" w:cs="Arial"/>
        </w:rPr>
        <w:t xml:space="preserve"> available.</w:t>
      </w:r>
    </w:p>
    <w:p w14:paraId="1D8CC2E6" w14:textId="77777777" w:rsidR="007E1A3B" w:rsidRDefault="007E1A3B">
      <w:pPr>
        <w:pStyle w:val="Header"/>
        <w:pBdr>
          <w:bottom w:val="single" w:sz="12" w:space="1" w:color="auto"/>
        </w:pBdr>
        <w:tabs>
          <w:tab w:val="clear" w:pos="4153"/>
          <w:tab w:val="clear" w:pos="8306"/>
        </w:tabs>
      </w:pPr>
      <w:bookmarkStart w:id="0" w:name="OLE_LINK1"/>
    </w:p>
    <w:p w14:paraId="1D8CC2E7" w14:textId="77777777" w:rsidR="007E1A3B" w:rsidRDefault="007E1A3B">
      <w:pPr>
        <w:pStyle w:val="Heading7"/>
        <w:spacing w:before="240" w:after="120"/>
        <w:rPr>
          <w:sz w:val="24"/>
        </w:rPr>
      </w:pPr>
      <w:r>
        <w:rPr>
          <w:sz w:val="24"/>
        </w:rPr>
        <w:t>Signatures – line manager and job holder</w:t>
      </w:r>
    </w:p>
    <w:tbl>
      <w:tblPr>
        <w:tblW w:w="0" w:type="auto"/>
        <w:tblLook w:val="0000" w:firstRow="0" w:lastRow="0" w:firstColumn="0" w:lastColumn="0" w:noHBand="0" w:noVBand="0"/>
      </w:tblPr>
      <w:tblGrid>
        <w:gridCol w:w="3290"/>
        <w:gridCol w:w="3667"/>
        <w:gridCol w:w="1295"/>
        <w:gridCol w:w="436"/>
        <w:gridCol w:w="283"/>
        <w:gridCol w:w="436"/>
        <w:gridCol w:w="283"/>
        <w:gridCol w:w="357"/>
      </w:tblGrid>
      <w:tr w:rsidR="007E1A3B" w14:paraId="1D8CC2F1" w14:textId="77777777">
        <w:trPr>
          <w:cantSplit/>
        </w:trPr>
        <w:tc>
          <w:tcPr>
            <w:tcW w:w="3308" w:type="dxa"/>
          </w:tcPr>
          <w:p w14:paraId="1D8CC2E8" w14:textId="77777777" w:rsidR="007E1A3B" w:rsidRDefault="007E1A3B">
            <w:pPr>
              <w:pStyle w:val="Heading8"/>
              <w:rPr>
                <w:b/>
                <w:color w:val="000080"/>
                <w:szCs w:val="17"/>
              </w:rPr>
            </w:pPr>
            <w:r>
              <w:rPr>
                <w:b/>
                <w:color w:val="000080"/>
                <w:szCs w:val="17"/>
              </w:rPr>
              <w:t>Signature of Manager:</w:t>
            </w:r>
          </w:p>
          <w:p w14:paraId="1D8CC2E9" w14:textId="77777777" w:rsidR="007E1A3B" w:rsidRDefault="007E1A3B"/>
        </w:tc>
        <w:tc>
          <w:tcPr>
            <w:tcW w:w="3700" w:type="dxa"/>
            <w:tcBorders>
              <w:bottom w:val="dotted" w:sz="4" w:space="0" w:color="auto"/>
            </w:tcBorders>
          </w:tcPr>
          <w:p w14:paraId="1D8CC2EA" w14:textId="77777777" w:rsidR="007E1A3B" w:rsidRDefault="007E1A3B">
            <w:pPr>
              <w:pStyle w:val="Heading8"/>
              <w:rPr>
                <w:sz w:val="22"/>
              </w:rPr>
            </w:pPr>
          </w:p>
        </w:tc>
        <w:tc>
          <w:tcPr>
            <w:tcW w:w="1300" w:type="dxa"/>
          </w:tcPr>
          <w:p w14:paraId="1D8CC2EB" w14:textId="77777777" w:rsidR="007E1A3B" w:rsidRDefault="007E1A3B">
            <w:pPr>
              <w:pStyle w:val="Heading8"/>
              <w:rPr>
                <w:sz w:val="22"/>
              </w:rPr>
            </w:pPr>
            <w:r>
              <w:rPr>
                <w:b/>
                <w:color w:val="000080"/>
                <w:szCs w:val="17"/>
              </w:rPr>
              <w:t>Date:</w:t>
            </w:r>
          </w:p>
        </w:tc>
        <w:tc>
          <w:tcPr>
            <w:tcW w:w="438" w:type="dxa"/>
            <w:tcBorders>
              <w:bottom w:val="dotted" w:sz="4" w:space="0" w:color="auto"/>
            </w:tcBorders>
            <w:vAlign w:val="bottom"/>
          </w:tcPr>
          <w:p w14:paraId="1D8CC2EC" w14:textId="77777777" w:rsidR="007E1A3B" w:rsidRDefault="007E1A3B">
            <w:pPr>
              <w:pStyle w:val="Heading8"/>
              <w:jc w:val="center"/>
              <w:rPr>
                <w:b/>
                <w:bCs/>
                <w:color w:val="000080"/>
              </w:rPr>
            </w:pPr>
          </w:p>
        </w:tc>
        <w:tc>
          <w:tcPr>
            <w:tcW w:w="283" w:type="dxa"/>
            <w:tcBorders>
              <w:bottom w:val="dotted" w:sz="4" w:space="0" w:color="auto"/>
            </w:tcBorders>
            <w:vAlign w:val="bottom"/>
          </w:tcPr>
          <w:p w14:paraId="1D8CC2ED" w14:textId="77777777" w:rsidR="007E1A3B" w:rsidRDefault="007E1A3B">
            <w:pPr>
              <w:pStyle w:val="Heading8"/>
              <w:jc w:val="center"/>
              <w:rPr>
                <w:b/>
                <w:bCs/>
                <w:color w:val="000080"/>
              </w:rPr>
            </w:pPr>
            <w:r>
              <w:rPr>
                <w:b/>
                <w:bCs/>
                <w:color w:val="000080"/>
              </w:rPr>
              <w:t>/</w:t>
            </w:r>
          </w:p>
        </w:tc>
        <w:tc>
          <w:tcPr>
            <w:tcW w:w="438" w:type="dxa"/>
            <w:tcBorders>
              <w:bottom w:val="dotted" w:sz="4" w:space="0" w:color="auto"/>
            </w:tcBorders>
            <w:vAlign w:val="bottom"/>
          </w:tcPr>
          <w:p w14:paraId="1D8CC2EE" w14:textId="77777777" w:rsidR="007E1A3B" w:rsidRDefault="007E1A3B">
            <w:pPr>
              <w:pStyle w:val="Heading8"/>
              <w:jc w:val="center"/>
              <w:rPr>
                <w:b/>
                <w:bCs/>
                <w:color w:val="000080"/>
              </w:rPr>
            </w:pPr>
          </w:p>
        </w:tc>
        <w:tc>
          <w:tcPr>
            <w:tcW w:w="283" w:type="dxa"/>
            <w:tcBorders>
              <w:bottom w:val="dotted" w:sz="4" w:space="0" w:color="auto"/>
            </w:tcBorders>
            <w:vAlign w:val="bottom"/>
          </w:tcPr>
          <w:p w14:paraId="1D8CC2EF" w14:textId="77777777" w:rsidR="007E1A3B" w:rsidRDefault="007E1A3B">
            <w:pPr>
              <w:pStyle w:val="Heading8"/>
              <w:jc w:val="center"/>
              <w:rPr>
                <w:b/>
                <w:bCs/>
                <w:color w:val="000080"/>
              </w:rPr>
            </w:pPr>
            <w:r>
              <w:rPr>
                <w:b/>
                <w:bCs/>
                <w:color w:val="000080"/>
              </w:rPr>
              <w:t>/</w:t>
            </w:r>
          </w:p>
        </w:tc>
        <w:tc>
          <w:tcPr>
            <w:tcW w:w="358" w:type="dxa"/>
            <w:tcBorders>
              <w:bottom w:val="dotted" w:sz="4" w:space="0" w:color="auto"/>
            </w:tcBorders>
            <w:vAlign w:val="bottom"/>
          </w:tcPr>
          <w:p w14:paraId="1D8CC2F0" w14:textId="77777777" w:rsidR="007E1A3B" w:rsidRDefault="007E1A3B">
            <w:pPr>
              <w:pStyle w:val="Heading8"/>
              <w:jc w:val="center"/>
              <w:rPr>
                <w:b/>
                <w:bCs/>
                <w:color w:val="000080"/>
              </w:rPr>
            </w:pPr>
          </w:p>
        </w:tc>
      </w:tr>
      <w:tr w:rsidR="007E1A3B" w14:paraId="1D8CC2FB" w14:textId="77777777">
        <w:tc>
          <w:tcPr>
            <w:tcW w:w="3308" w:type="dxa"/>
          </w:tcPr>
          <w:p w14:paraId="1D8CC2F2" w14:textId="77777777" w:rsidR="007E1A3B" w:rsidRDefault="007E1A3B">
            <w:pPr>
              <w:pStyle w:val="Heading8"/>
              <w:rPr>
                <w:b/>
                <w:color w:val="000080"/>
                <w:szCs w:val="17"/>
              </w:rPr>
            </w:pPr>
            <w:r>
              <w:rPr>
                <w:b/>
                <w:color w:val="000080"/>
                <w:szCs w:val="17"/>
              </w:rPr>
              <w:t>Signature of post holder:</w:t>
            </w:r>
          </w:p>
          <w:p w14:paraId="1D8CC2F3" w14:textId="77777777" w:rsidR="007E1A3B" w:rsidRDefault="007E1A3B"/>
        </w:tc>
        <w:tc>
          <w:tcPr>
            <w:tcW w:w="3700" w:type="dxa"/>
            <w:tcBorders>
              <w:top w:val="dotted" w:sz="4" w:space="0" w:color="auto"/>
              <w:bottom w:val="dotted" w:sz="4" w:space="0" w:color="auto"/>
            </w:tcBorders>
          </w:tcPr>
          <w:p w14:paraId="1D8CC2F4" w14:textId="77777777" w:rsidR="007E1A3B" w:rsidRDefault="007E1A3B">
            <w:pPr>
              <w:pStyle w:val="Heading8"/>
              <w:rPr>
                <w:sz w:val="22"/>
              </w:rPr>
            </w:pPr>
          </w:p>
        </w:tc>
        <w:tc>
          <w:tcPr>
            <w:tcW w:w="1300" w:type="dxa"/>
          </w:tcPr>
          <w:p w14:paraId="1D8CC2F5" w14:textId="77777777" w:rsidR="007E1A3B" w:rsidRDefault="007E1A3B">
            <w:pPr>
              <w:pStyle w:val="Heading8"/>
              <w:rPr>
                <w:sz w:val="22"/>
              </w:rPr>
            </w:pPr>
            <w:r>
              <w:rPr>
                <w:b/>
                <w:color w:val="000080"/>
                <w:szCs w:val="17"/>
              </w:rPr>
              <w:t>Date:</w:t>
            </w:r>
          </w:p>
        </w:tc>
        <w:tc>
          <w:tcPr>
            <w:tcW w:w="438" w:type="dxa"/>
            <w:tcBorders>
              <w:top w:val="dotted" w:sz="4" w:space="0" w:color="auto"/>
              <w:bottom w:val="dotted" w:sz="4" w:space="0" w:color="auto"/>
            </w:tcBorders>
            <w:vAlign w:val="bottom"/>
          </w:tcPr>
          <w:p w14:paraId="1D8CC2F6" w14:textId="77777777" w:rsidR="007E1A3B" w:rsidRDefault="007E1A3B">
            <w:pPr>
              <w:pStyle w:val="Heading8"/>
              <w:jc w:val="left"/>
              <w:rPr>
                <w:b/>
                <w:bCs/>
                <w:color w:val="000080"/>
              </w:rPr>
            </w:pPr>
            <w:r>
              <w:rPr>
                <w:b/>
                <w:bCs/>
                <w:color w:val="000080"/>
              </w:rPr>
              <w:t xml:space="preserve">   </w:t>
            </w:r>
          </w:p>
        </w:tc>
        <w:tc>
          <w:tcPr>
            <w:tcW w:w="283" w:type="dxa"/>
            <w:tcBorders>
              <w:top w:val="dotted" w:sz="4" w:space="0" w:color="auto"/>
              <w:bottom w:val="dotted" w:sz="4" w:space="0" w:color="auto"/>
            </w:tcBorders>
            <w:vAlign w:val="bottom"/>
          </w:tcPr>
          <w:p w14:paraId="1D8CC2F7" w14:textId="77777777" w:rsidR="007E1A3B" w:rsidRDefault="007E1A3B">
            <w:pPr>
              <w:pStyle w:val="Heading8"/>
              <w:jc w:val="left"/>
              <w:rPr>
                <w:b/>
                <w:bCs/>
                <w:color w:val="000080"/>
              </w:rPr>
            </w:pPr>
            <w:r>
              <w:rPr>
                <w:b/>
                <w:bCs/>
                <w:color w:val="000080"/>
              </w:rPr>
              <w:t>/</w:t>
            </w:r>
          </w:p>
        </w:tc>
        <w:tc>
          <w:tcPr>
            <w:tcW w:w="438" w:type="dxa"/>
            <w:tcBorders>
              <w:top w:val="dotted" w:sz="4" w:space="0" w:color="auto"/>
              <w:bottom w:val="dotted" w:sz="4" w:space="0" w:color="auto"/>
            </w:tcBorders>
            <w:vAlign w:val="bottom"/>
          </w:tcPr>
          <w:p w14:paraId="1D8CC2F8" w14:textId="77777777" w:rsidR="007E1A3B" w:rsidRDefault="007E1A3B">
            <w:pPr>
              <w:pStyle w:val="Heading8"/>
              <w:jc w:val="left"/>
              <w:rPr>
                <w:b/>
                <w:bCs/>
                <w:color w:val="000080"/>
              </w:rPr>
            </w:pPr>
          </w:p>
        </w:tc>
        <w:tc>
          <w:tcPr>
            <w:tcW w:w="283" w:type="dxa"/>
            <w:tcBorders>
              <w:top w:val="dotted" w:sz="4" w:space="0" w:color="auto"/>
              <w:bottom w:val="dotted" w:sz="4" w:space="0" w:color="auto"/>
            </w:tcBorders>
            <w:vAlign w:val="bottom"/>
          </w:tcPr>
          <w:p w14:paraId="1D8CC2F9" w14:textId="77777777" w:rsidR="007E1A3B" w:rsidRDefault="007E1A3B">
            <w:pPr>
              <w:pStyle w:val="Heading8"/>
              <w:jc w:val="left"/>
              <w:rPr>
                <w:b/>
                <w:bCs/>
                <w:color w:val="000080"/>
              </w:rPr>
            </w:pPr>
            <w:r>
              <w:rPr>
                <w:b/>
                <w:bCs/>
                <w:color w:val="000080"/>
              </w:rPr>
              <w:t>/</w:t>
            </w:r>
          </w:p>
        </w:tc>
        <w:tc>
          <w:tcPr>
            <w:tcW w:w="358" w:type="dxa"/>
            <w:tcBorders>
              <w:top w:val="dotted" w:sz="4" w:space="0" w:color="auto"/>
              <w:bottom w:val="dotted" w:sz="4" w:space="0" w:color="auto"/>
            </w:tcBorders>
            <w:vAlign w:val="bottom"/>
          </w:tcPr>
          <w:p w14:paraId="1D8CC2FA" w14:textId="77777777" w:rsidR="007E1A3B" w:rsidRDefault="007E1A3B">
            <w:pPr>
              <w:pStyle w:val="Heading8"/>
              <w:jc w:val="left"/>
              <w:rPr>
                <w:b/>
                <w:bCs/>
                <w:color w:val="000080"/>
              </w:rPr>
            </w:pPr>
          </w:p>
        </w:tc>
      </w:tr>
    </w:tbl>
    <w:p w14:paraId="1D8CC2FC" w14:textId="77777777" w:rsidR="007E1A3B" w:rsidRDefault="007E1A3B">
      <w:pPr>
        <w:pStyle w:val="Header"/>
        <w:pBdr>
          <w:bottom w:val="single" w:sz="12" w:space="1" w:color="auto"/>
        </w:pBdr>
        <w:tabs>
          <w:tab w:val="clear" w:pos="4153"/>
          <w:tab w:val="clear" w:pos="8306"/>
        </w:tabs>
      </w:pPr>
    </w:p>
    <w:p w14:paraId="1D8CC2FD" w14:textId="77777777" w:rsidR="007E1A3B" w:rsidRDefault="007E1A3B">
      <w:pPr>
        <w:rPr>
          <w:rFonts w:ascii="Arial" w:hAnsi="Arial" w:cs="Arial"/>
        </w:rPr>
      </w:pPr>
    </w:p>
    <w:bookmarkEnd w:id="0"/>
    <w:p w14:paraId="1D8CC2FE" w14:textId="77777777" w:rsidR="007E1A3B" w:rsidRDefault="007E1A3B">
      <w:pPr>
        <w:rPr>
          <w:rFonts w:ascii="Arial" w:hAnsi="Arial" w:cs="Arial"/>
        </w:rPr>
      </w:pPr>
    </w:p>
    <w:sectPr w:rsidR="007E1A3B">
      <w:headerReference w:type="default" r:id="rId11"/>
      <w:footerReference w:type="default" r:id="rId12"/>
      <w:pgSz w:w="11906" w:h="16838"/>
      <w:pgMar w:top="1077" w:right="866" w:bottom="720"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C301" w14:textId="77777777" w:rsidR="0010629C" w:rsidRDefault="0010629C">
      <w:r>
        <w:separator/>
      </w:r>
    </w:p>
  </w:endnote>
  <w:endnote w:type="continuationSeparator" w:id="0">
    <w:p w14:paraId="1D8CC302" w14:textId="77777777" w:rsidR="0010629C" w:rsidRDefault="0010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305" w14:textId="36C92A88" w:rsidR="00622AFF" w:rsidRPr="000A3798" w:rsidRDefault="000A3798">
    <w:pPr>
      <w:pStyle w:val="Footer"/>
      <w:jc w:val="right"/>
      <w:rPr>
        <w:rFonts w:ascii="Arial" w:hAnsi="Arial" w:cs="Arial"/>
        <w:b/>
        <w:bCs/>
        <w:color w:val="808080"/>
        <w:sz w:val="16"/>
        <w:lang w:val="en-US"/>
      </w:rPr>
    </w:pPr>
    <w:r>
      <w:rPr>
        <w:rFonts w:ascii="Arial" w:hAnsi="Arial" w:cs="Arial"/>
        <w:b/>
        <w:bCs/>
        <w:color w:val="808080"/>
        <w:sz w:val="16"/>
        <w:lang w:val="en-US"/>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C2FF" w14:textId="77777777" w:rsidR="0010629C" w:rsidRDefault="0010629C">
      <w:r>
        <w:separator/>
      </w:r>
    </w:p>
  </w:footnote>
  <w:footnote w:type="continuationSeparator" w:id="0">
    <w:p w14:paraId="1D8CC300" w14:textId="77777777" w:rsidR="0010629C" w:rsidRDefault="0010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303" w14:textId="77777777" w:rsidR="00622AFF" w:rsidRDefault="002A3B9E" w:rsidP="008B47A1">
    <w:pPr>
      <w:pStyle w:val="Header"/>
      <w:rPr>
        <w:rFonts w:ascii="Arial" w:hAnsi="Arial" w:cs="Arial"/>
        <w:b/>
        <w:bCs/>
        <w:color w:val="000080"/>
        <w:sz w:val="28"/>
      </w:rPr>
    </w:pPr>
    <w:r>
      <w:rPr>
        <w:noProof/>
      </w:rPr>
      <w:drawing>
        <wp:anchor distT="0" distB="0" distL="114300" distR="114300" simplePos="0" relativeHeight="251657728" behindDoc="0" locked="0" layoutInCell="1" allowOverlap="1" wp14:anchorId="1D8CC306" wp14:editId="1D8CC307">
          <wp:simplePos x="0" y="0"/>
          <wp:positionH relativeFrom="column">
            <wp:posOffset>40640</wp:posOffset>
          </wp:positionH>
          <wp:positionV relativeFrom="paragraph">
            <wp:posOffset>-381635</wp:posOffset>
          </wp:positionV>
          <wp:extent cx="1200150" cy="1054735"/>
          <wp:effectExtent l="0" t="0" r="0" b="0"/>
          <wp:wrapSquare wrapText="bothSides"/>
          <wp:docPr id="1" name="Picture 1" descr="E:\JohnChilton hea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hnChilton header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CC304" w14:textId="77777777" w:rsidR="00622AFF" w:rsidRDefault="00622AFF">
    <w:pPr>
      <w:pStyle w:val="Header"/>
      <w:jc w:val="center"/>
      <w:rPr>
        <w:rFonts w:ascii="Arial" w:hAnsi="Arial" w:cs="Arial"/>
        <w:color w:val="0000FF"/>
        <w:sz w:val="28"/>
      </w:rPr>
    </w:pPr>
    <w:r>
      <w:rPr>
        <w:rFonts w:ascii="Arial" w:hAnsi="Arial" w:cs="Arial"/>
        <w:b/>
        <w:bCs/>
        <w:color w:val="000080"/>
        <w:sz w:val="28"/>
      </w:rPr>
      <w:t>Job Description - A</w:t>
    </w:r>
    <w:r w:rsidR="003D2BDB">
      <w:rPr>
        <w:rFonts w:ascii="Arial" w:hAnsi="Arial" w:cs="Arial"/>
        <w:b/>
        <w:bCs/>
        <w:color w:val="000080"/>
        <w:sz w:val="28"/>
      </w:rPr>
      <w:t>T</w:t>
    </w:r>
    <w:r w:rsidR="008E0FF2">
      <w:rPr>
        <w:rFonts w:ascii="Arial" w:hAnsi="Arial" w:cs="Arial"/>
        <w:b/>
        <w:bCs/>
        <w:color w:val="000080"/>
        <w:sz w:val="28"/>
      </w:rPr>
      <w:t xml:space="preserve">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6B1"/>
    <w:multiLevelType w:val="hybridMultilevel"/>
    <w:tmpl w:val="031A6C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A2DFE"/>
    <w:multiLevelType w:val="hybridMultilevel"/>
    <w:tmpl w:val="5E928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1B7BD3"/>
    <w:multiLevelType w:val="hybridMultilevel"/>
    <w:tmpl w:val="33C67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5364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4811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677716"/>
    <w:multiLevelType w:val="hybridMultilevel"/>
    <w:tmpl w:val="B6822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61EA2"/>
    <w:multiLevelType w:val="hybridMultilevel"/>
    <w:tmpl w:val="D34CA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3B2A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C31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463B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A53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A40B0B"/>
    <w:multiLevelType w:val="hybridMultilevel"/>
    <w:tmpl w:val="C0EC9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07B1D"/>
    <w:multiLevelType w:val="hybridMultilevel"/>
    <w:tmpl w:val="0BBC9F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5576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1F5F5B"/>
    <w:multiLevelType w:val="hybridMultilevel"/>
    <w:tmpl w:val="02302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4055C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8E3636"/>
    <w:multiLevelType w:val="hybridMultilevel"/>
    <w:tmpl w:val="B68CCA2C"/>
    <w:lvl w:ilvl="0" w:tplc="E2CEB8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AC6F79"/>
    <w:multiLevelType w:val="hybridMultilevel"/>
    <w:tmpl w:val="935A5A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D13E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512398"/>
    <w:multiLevelType w:val="hybridMultilevel"/>
    <w:tmpl w:val="935A6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9"/>
  </w:num>
  <w:num w:numId="4">
    <w:abstractNumId w:val="14"/>
  </w:num>
  <w:num w:numId="5">
    <w:abstractNumId w:val="16"/>
  </w:num>
  <w:num w:numId="6">
    <w:abstractNumId w:val="20"/>
  </w:num>
  <w:num w:numId="7">
    <w:abstractNumId w:val="11"/>
  </w:num>
  <w:num w:numId="8">
    <w:abstractNumId w:val="10"/>
  </w:num>
  <w:num w:numId="9">
    <w:abstractNumId w:val="8"/>
  </w:num>
  <w:num w:numId="10">
    <w:abstractNumId w:val="19"/>
  </w:num>
  <w:num w:numId="11">
    <w:abstractNumId w:val="15"/>
  </w:num>
  <w:num w:numId="12">
    <w:abstractNumId w:val="1"/>
  </w:num>
  <w:num w:numId="13">
    <w:abstractNumId w:val="7"/>
  </w:num>
  <w:num w:numId="14">
    <w:abstractNumId w:val="6"/>
  </w:num>
  <w:num w:numId="15">
    <w:abstractNumId w:val="18"/>
  </w:num>
  <w:num w:numId="16">
    <w:abstractNumId w:val="4"/>
  </w:num>
  <w:num w:numId="17">
    <w:abstractNumId w:val="21"/>
  </w:num>
  <w:num w:numId="18">
    <w:abstractNumId w:val="12"/>
  </w:num>
  <w:num w:numId="19">
    <w:abstractNumId w:val="2"/>
  </w:num>
  <w:num w:numId="20">
    <w:abstractNumId w:val="13"/>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3B"/>
    <w:rsid w:val="000A3798"/>
    <w:rsid w:val="000F0AD0"/>
    <w:rsid w:val="00105FC4"/>
    <w:rsid w:val="0010629C"/>
    <w:rsid w:val="001128B2"/>
    <w:rsid w:val="001D31E4"/>
    <w:rsid w:val="00212716"/>
    <w:rsid w:val="00226510"/>
    <w:rsid w:val="0022673C"/>
    <w:rsid w:val="002A3B9E"/>
    <w:rsid w:val="00344F62"/>
    <w:rsid w:val="003D2BDB"/>
    <w:rsid w:val="0045323E"/>
    <w:rsid w:val="004663B9"/>
    <w:rsid w:val="0056032A"/>
    <w:rsid w:val="00574D9E"/>
    <w:rsid w:val="005C2474"/>
    <w:rsid w:val="00622AFF"/>
    <w:rsid w:val="00666903"/>
    <w:rsid w:val="006C228E"/>
    <w:rsid w:val="0070153A"/>
    <w:rsid w:val="007272C6"/>
    <w:rsid w:val="007E1A3B"/>
    <w:rsid w:val="007F7D4E"/>
    <w:rsid w:val="008A200E"/>
    <w:rsid w:val="008B47A1"/>
    <w:rsid w:val="008E0FF2"/>
    <w:rsid w:val="009522A1"/>
    <w:rsid w:val="00980DDA"/>
    <w:rsid w:val="00983792"/>
    <w:rsid w:val="009E426C"/>
    <w:rsid w:val="00A10BB0"/>
    <w:rsid w:val="00A133A3"/>
    <w:rsid w:val="00A91909"/>
    <w:rsid w:val="00AC183E"/>
    <w:rsid w:val="00AE4DB0"/>
    <w:rsid w:val="00B340C7"/>
    <w:rsid w:val="00BD7D85"/>
    <w:rsid w:val="00CE74D5"/>
    <w:rsid w:val="00E10160"/>
    <w:rsid w:val="00E340DE"/>
    <w:rsid w:val="00EA0443"/>
    <w:rsid w:val="00F476BD"/>
    <w:rsid w:val="00FA4BF5"/>
    <w:rsid w:val="00FB5B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1D8CC2AC"/>
  <w15:chartTrackingRefBased/>
  <w15:docId w15:val="{748215F9-1088-45A9-909F-A24CFF94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link w:val="Heading3Char"/>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framePr w:hSpace="180" w:wrap="around" w:vAnchor="page" w:hAnchor="margin" w:y="1805"/>
      <w:outlineLvl w:val="4"/>
    </w:pPr>
    <w:rPr>
      <w:rFonts w:ascii="Arial" w:hAnsi="Arial" w:cs="Arial"/>
      <w:sz w:val="24"/>
    </w:rPr>
  </w:style>
  <w:style w:type="paragraph" w:styleId="Heading6">
    <w:name w:val="heading 6"/>
    <w:basedOn w:val="Normal"/>
    <w:next w:val="Normal"/>
    <w:qFormat/>
    <w:pPr>
      <w:keepNext/>
      <w:pBdr>
        <w:top w:val="single" w:sz="4" w:space="1" w:color="auto"/>
      </w:pBdr>
      <w:outlineLvl w:val="5"/>
    </w:pPr>
    <w:rPr>
      <w:rFonts w:ascii="Arial" w:hAnsi="Arial" w:cs="Arial"/>
      <w:b/>
      <w:color w:val="000080"/>
    </w:rPr>
  </w:style>
  <w:style w:type="paragraph" w:styleId="Heading7">
    <w:name w:val="heading 7"/>
    <w:basedOn w:val="Normal"/>
    <w:next w:val="Normal"/>
    <w:link w:val="Heading7Char"/>
    <w:qFormat/>
    <w:pPr>
      <w:keepNext/>
      <w:outlineLvl w:val="6"/>
    </w:pPr>
    <w:rPr>
      <w:rFonts w:ascii="Arial" w:hAnsi="Arial" w:cs="Arial"/>
      <w:b/>
      <w:bCs/>
      <w:color w:val="000080"/>
    </w:rPr>
  </w:style>
  <w:style w:type="paragraph" w:styleId="Heading8">
    <w:name w:val="heading 8"/>
    <w:basedOn w:val="Normal"/>
    <w:next w:val="Normal"/>
    <w:qFormat/>
    <w:pPr>
      <w:keepNext/>
      <w:jc w:val="both"/>
      <w:outlineLvl w:val="7"/>
    </w:pPr>
    <w:rPr>
      <w:rFonts w:ascii="Arial" w:hAnsi="Arial" w:cs="Arial"/>
      <w:sz w:val="24"/>
    </w:rPr>
  </w:style>
  <w:style w:type="paragraph" w:styleId="Heading9">
    <w:name w:val="heading 9"/>
    <w:basedOn w:val="Normal"/>
    <w:next w:val="Normal"/>
    <w:qFormat/>
    <w:pPr>
      <w:keepNext/>
      <w:jc w:val="right"/>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jc w:val="both"/>
    </w:pPr>
    <w:rPr>
      <w:rFonts w:ascii="Arial" w:hAnsi="Arial" w:cs="Arial"/>
    </w:rPr>
  </w:style>
  <w:style w:type="paragraph" w:styleId="BodyText">
    <w:name w:val="Body Text"/>
    <w:basedOn w:val="Normal"/>
    <w:pPr>
      <w:jc w:val="both"/>
    </w:pPr>
    <w:rPr>
      <w:rFonts w:ascii="Arial" w:hAnsi="Arial"/>
      <w:sz w:val="22"/>
    </w:rPr>
  </w:style>
  <w:style w:type="paragraph" w:styleId="BalloonText">
    <w:name w:val="Balloon Text"/>
    <w:basedOn w:val="Normal"/>
    <w:semiHidden/>
    <w:rsid w:val="007272C6"/>
    <w:rPr>
      <w:rFonts w:ascii="Tahoma" w:hAnsi="Tahoma" w:cs="Tahoma"/>
      <w:sz w:val="16"/>
      <w:szCs w:val="16"/>
    </w:rPr>
  </w:style>
  <w:style w:type="character" w:customStyle="1" w:styleId="Heading3Char">
    <w:name w:val="Heading 3 Char"/>
    <w:link w:val="Heading3"/>
    <w:rsid w:val="00226510"/>
    <w:rPr>
      <w:b/>
      <w:sz w:val="22"/>
      <w:lang w:val="en-GB"/>
    </w:rPr>
  </w:style>
  <w:style w:type="character" w:customStyle="1" w:styleId="Heading7Char">
    <w:name w:val="Heading 7 Char"/>
    <w:link w:val="Heading7"/>
    <w:rsid w:val="00226510"/>
    <w:rPr>
      <w:rFonts w:ascii="Arial" w:hAnsi="Arial" w:cs="Arial"/>
      <w:b/>
      <w:bCs/>
      <w:color w:val="000080"/>
      <w:lang w:val="en-GB"/>
    </w:rPr>
  </w:style>
  <w:style w:type="character" w:customStyle="1" w:styleId="HeaderChar">
    <w:name w:val="Header Char"/>
    <w:link w:val="Header"/>
    <w:rsid w:val="002265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5A70637B92C747918317FB034504D4" ma:contentTypeVersion="8" ma:contentTypeDescription="Create a new document." ma:contentTypeScope="" ma:versionID="6e0c33f1989e14bdf6e4ec6a57a5a573">
  <xsd:schema xmlns:xsd="http://www.w3.org/2001/XMLSchema" xmlns:xs="http://www.w3.org/2001/XMLSchema" xmlns:p="http://schemas.microsoft.com/office/2006/metadata/properties" xmlns:ns2="dc912f26-bf8c-448f-b54c-584dc9a58625" xmlns:ns3="08bd1ab8-1430-4c8b-84a3-3d88cf34d8f6" targetNamespace="http://schemas.microsoft.com/office/2006/metadata/properties" ma:root="true" ma:fieldsID="e6e8219e83b7c401562d18cb97793ce6" ns2:_="" ns3:_="">
    <xsd:import namespace="dc912f26-bf8c-448f-b54c-584dc9a58625"/>
    <xsd:import namespace="08bd1ab8-1430-4c8b-84a3-3d88cf34d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2f26-bf8c-448f-b54c-584dc9a58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d1ab8-1430-4c8b-84a3-3d88cf34d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E8E1F-1225-4B93-AD9C-6F45994E302F}">
  <ds:schemaRefs>
    <ds:schemaRef ds:uri="http://schemas.microsoft.com/office/infopath/2007/PartnerControls"/>
    <ds:schemaRef ds:uri="http://purl.org/dc/dcmitype/"/>
    <ds:schemaRef ds:uri="http://purl.org/dc/elements/1.1/"/>
    <ds:schemaRef ds:uri="dc912f26-bf8c-448f-b54c-584dc9a58625"/>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08bd1ab8-1430-4c8b-84a3-3d88cf34d8f6"/>
    <ds:schemaRef ds:uri="http://purl.org/dc/terms/"/>
  </ds:schemaRefs>
</ds:datastoreItem>
</file>

<file path=customXml/itemProps2.xml><?xml version="1.0" encoding="utf-8"?>
<ds:datastoreItem xmlns:ds="http://schemas.openxmlformats.org/officeDocument/2006/customXml" ds:itemID="{88405E95-B4FF-4403-87CC-EF4CD48648C4}">
  <ds:schemaRefs>
    <ds:schemaRef ds:uri="http://schemas.microsoft.com/office/2006/metadata/longProperties"/>
  </ds:schemaRefs>
</ds:datastoreItem>
</file>

<file path=customXml/itemProps3.xml><?xml version="1.0" encoding="utf-8"?>
<ds:datastoreItem xmlns:ds="http://schemas.openxmlformats.org/officeDocument/2006/customXml" ds:itemID="{643DD150-2605-474D-B02A-65C84C18D06B}">
  <ds:schemaRefs>
    <ds:schemaRef ds:uri="http://schemas.microsoft.com/sharepoint/v3/contenttype/forms"/>
  </ds:schemaRefs>
</ds:datastoreItem>
</file>

<file path=customXml/itemProps4.xml><?xml version="1.0" encoding="utf-8"?>
<ds:datastoreItem xmlns:ds="http://schemas.openxmlformats.org/officeDocument/2006/customXml" ds:itemID="{24855E7C-F23A-4B3E-A9B8-4F59EF53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2f26-bf8c-448f-b54c-584dc9a58625"/>
    <ds:schemaRef ds:uri="08bd1ab8-1430-4c8b-84a3-3d88cf34d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Teaching Assistant Level 3</vt:lpstr>
    </vt:vector>
  </TitlesOfParts>
  <Company>London Borough of Ealing</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Level 3</dc:title>
  <dc:subject/>
  <dc:creator>London borough of Ealing</dc:creator>
  <cp:keywords/>
  <cp:lastModifiedBy>Andrea Keogh</cp:lastModifiedBy>
  <cp:revision>3</cp:revision>
  <cp:lastPrinted>2010-07-02T15:08:00Z</cp:lastPrinted>
  <dcterms:created xsi:type="dcterms:W3CDTF">2024-03-22T15:09:00Z</dcterms:created>
  <dcterms:modified xsi:type="dcterms:W3CDTF">2024-03-22T15:10:00Z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115400.000000000</vt:lpwstr>
  </property>
  <property fmtid="{D5CDD505-2E9C-101B-9397-08002B2CF9AE}" pid="4" name="display_urn:schemas-microsoft-com:office:office#Author">
    <vt:lpwstr>BUILTIN\Administrators</vt:lpwstr>
  </property>
  <property fmtid="{D5CDD505-2E9C-101B-9397-08002B2CF9AE}" pid="5" name="ContentTypeId">
    <vt:lpwstr>0x010100E65A70637B92C747918317FB034504D4</vt:lpwstr>
  </property>
</Properties>
</file>