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48E70" w14:textId="458A87C3" w:rsidR="006571AE" w:rsidRDefault="006815DA" w:rsidP="006571AE">
      <w:pPr>
        <w:pStyle w:val="Default"/>
        <w:jc w:val="both"/>
      </w:pPr>
      <w:bookmarkStart w:id="0" w:name="_Hlk42678615"/>
      <w:r>
        <w:rPr>
          <w:rFonts w:ascii="Times New Roman" w:hAnsi="Times New Roman" w:cs="Times New Roman"/>
          <w:noProof/>
        </w:rPr>
        <w:drawing>
          <wp:anchor distT="0" distB="0" distL="114300" distR="114300" simplePos="0" relativeHeight="251658241" behindDoc="0" locked="0" layoutInCell="1" allowOverlap="1" wp14:anchorId="78E0B6CF" wp14:editId="683759A0">
            <wp:simplePos x="0" y="0"/>
            <wp:positionH relativeFrom="margin">
              <wp:posOffset>4458970</wp:posOffset>
            </wp:positionH>
            <wp:positionV relativeFrom="paragraph">
              <wp:posOffset>0</wp:posOffset>
            </wp:positionV>
            <wp:extent cx="1274445" cy="146685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4445" cy="1466850"/>
                    </a:xfrm>
                    <a:prstGeom prst="rect">
                      <a:avLst/>
                    </a:prstGeom>
                    <a:noFill/>
                  </pic:spPr>
                </pic:pic>
              </a:graphicData>
            </a:graphic>
            <wp14:sizeRelH relativeFrom="page">
              <wp14:pctWidth>0</wp14:pctWidth>
            </wp14:sizeRelH>
            <wp14:sizeRelV relativeFrom="page">
              <wp14:pctHeight>0</wp14:pctHeight>
            </wp14:sizeRelV>
          </wp:anchor>
        </w:drawing>
      </w:r>
      <w:r w:rsidR="0057168D">
        <w:rPr>
          <w:noProof/>
        </w:rPr>
        <w:drawing>
          <wp:inline distT="0" distB="0" distL="0" distR="0" wp14:anchorId="39E3CBEE" wp14:editId="70C3C654">
            <wp:extent cx="1466850" cy="1466850"/>
            <wp:effectExtent l="0" t="0" r="0" b="0"/>
            <wp:docPr id="16220386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p w14:paraId="5C0A26B8" w14:textId="55C79C2E" w:rsidR="006571AE" w:rsidRDefault="006571AE" w:rsidP="006571AE">
      <w:pPr>
        <w:spacing w:after="0"/>
        <w:jc w:val="both"/>
      </w:pPr>
    </w:p>
    <w:p w14:paraId="3E71274B" w14:textId="47150EBD" w:rsidR="006571AE" w:rsidRDefault="006571AE" w:rsidP="006571AE">
      <w:pPr>
        <w:spacing w:after="0"/>
        <w:jc w:val="both"/>
      </w:pPr>
      <w:r>
        <w:rPr>
          <w:b/>
          <w:color w:val="548DD4"/>
        </w:rPr>
        <w:t xml:space="preserve"> </w:t>
      </w:r>
    </w:p>
    <w:p w14:paraId="21F66CCE" w14:textId="0C38EFBC" w:rsidR="00E9682D" w:rsidRPr="0006384A" w:rsidRDefault="00407028" w:rsidP="00C749A1">
      <w:pPr>
        <w:spacing w:after="0"/>
        <w:jc w:val="center"/>
        <w:rPr>
          <w:b/>
          <w:bCs/>
          <w:color w:val="2F5496" w:themeColor="accent1" w:themeShade="BF"/>
          <w:sz w:val="56"/>
          <w:szCs w:val="56"/>
        </w:rPr>
      </w:pPr>
      <w:r>
        <w:rPr>
          <w:b/>
          <w:bCs/>
          <w:color w:val="2F5496" w:themeColor="accent1" w:themeShade="BF"/>
          <w:sz w:val="56"/>
          <w:szCs w:val="56"/>
        </w:rPr>
        <w:t xml:space="preserve">Associate </w:t>
      </w:r>
      <w:r w:rsidR="00763434">
        <w:rPr>
          <w:b/>
          <w:bCs/>
          <w:color w:val="2F5496" w:themeColor="accent1" w:themeShade="BF"/>
          <w:sz w:val="56"/>
          <w:szCs w:val="56"/>
        </w:rPr>
        <w:t>Assistant Head</w:t>
      </w:r>
      <w:r w:rsidR="002D6076">
        <w:rPr>
          <w:b/>
          <w:bCs/>
          <w:color w:val="2F5496" w:themeColor="accent1" w:themeShade="BF"/>
          <w:sz w:val="56"/>
          <w:szCs w:val="56"/>
        </w:rPr>
        <w:t>t</w:t>
      </w:r>
      <w:r w:rsidR="00763434">
        <w:rPr>
          <w:b/>
          <w:bCs/>
          <w:color w:val="2F5496" w:themeColor="accent1" w:themeShade="BF"/>
          <w:sz w:val="56"/>
          <w:szCs w:val="56"/>
        </w:rPr>
        <w:t>eacher</w:t>
      </w:r>
    </w:p>
    <w:p w14:paraId="414B627E" w14:textId="4185C707" w:rsidR="0006384A" w:rsidRDefault="00E9682D" w:rsidP="001C7F08">
      <w:pPr>
        <w:spacing w:after="0"/>
        <w:jc w:val="center"/>
        <w:rPr>
          <w:b/>
          <w:bCs/>
          <w:color w:val="2F5496" w:themeColor="accent1" w:themeShade="BF"/>
          <w:sz w:val="56"/>
          <w:szCs w:val="56"/>
        </w:rPr>
      </w:pPr>
      <w:r w:rsidRPr="0006384A">
        <w:rPr>
          <w:b/>
          <w:bCs/>
          <w:color w:val="2F5496" w:themeColor="accent1" w:themeShade="BF"/>
          <w:sz w:val="56"/>
          <w:szCs w:val="56"/>
        </w:rPr>
        <w:t>Candidate Information Pack</w:t>
      </w:r>
    </w:p>
    <w:p w14:paraId="7C73BCA3" w14:textId="0B0FC5D6" w:rsidR="00E9682D" w:rsidRPr="006210DA" w:rsidRDefault="0006384A" w:rsidP="002202C8">
      <w:pPr>
        <w:spacing w:after="0"/>
        <w:jc w:val="center"/>
        <w:rPr>
          <w:b/>
          <w:bCs/>
          <w:color w:val="2F5496" w:themeColor="accent1" w:themeShade="BF"/>
          <w:sz w:val="72"/>
          <w:szCs w:val="72"/>
        </w:rPr>
      </w:pPr>
      <w:r>
        <w:rPr>
          <w:b/>
          <w:bCs/>
          <w:color w:val="2F5496" w:themeColor="accent1" w:themeShade="BF"/>
          <w:sz w:val="56"/>
          <w:szCs w:val="56"/>
        </w:rPr>
        <w:t>202</w:t>
      </w:r>
      <w:r w:rsidR="00407028">
        <w:rPr>
          <w:b/>
          <w:bCs/>
          <w:color w:val="2F5496" w:themeColor="accent1" w:themeShade="BF"/>
          <w:sz w:val="56"/>
          <w:szCs w:val="56"/>
        </w:rPr>
        <w:t>5</w:t>
      </w:r>
      <w:r w:rsidR="001C7F08">
        <w:rPr>
          <w:b/>
          <w:bCs/>
          <w:color w:val="2F5496" w:themeColor="accent1" w:themeShade="BF"/>
          <w:sz w:val="56"/>
          <w:szCs w:val="56"/>
        </w:rPr>
        <w:t>-202</w:t>
      </w:r>
      <w:r w:rsidR="00407028">
        <w:rPr>
          <w:b/>
          <w:bCs/>
          <w:color w:val="2F5496" w:themeColor="accent1" w:themeShade="BF"/>
          <w:sz w:val="56"/>
          <w:szCs w:val="56"/>
        </w:rPr>
        <w:t>6</w:t>
      </w:r>
    </w:p>
    <w:p w14:paraId="40AA9B04" w14:textId="2592E781" w:rsidR="0088495C" w:rsidRDefault="001C7F08">
      <w:pPr>
        <w:rPr>
          <w:b/>
          <w:bCs/>
          <w:color w:val="1F3864" w:themeColor="accent1" w:themeShade="80"/>
          <w:sz w:val="72"/>
          <w:szCs w:val="72"/>
        </w:rPr>
      </w:pPr>
      <w:r w:rsidRPr="0006384A">
        <w:rPr>
          <w:noProof/>
          <w:sz w:val="20"/>
          <w:szCs w:val="20"/>
          <w:lang w:eastAsia="en-GB"/>
        </w:rPr>
        <w:drawing>
          <wp:anchor distT="0" distB="0" distL="114300" distR="114300" simplePos="0" relativeHeight="251658242" behindDoc="0" locked="0" layoutInCell="1" allowOverlap="1" wp14:anchorId="201BBB60" wp14:editId="0FC811EA">
            <wp:simplePos x="0" y="0"/>
            <wp:positionH relativeFrom="margin">
              <wp:align>center</wp:align>
            </wp:positionH>
            <wp:positionV relativeFrom="paragraph">
              <wp:posOffset>45737</wp:posOffset>
            </wp:positionV>
            <wp:extent cx="5670590" cy="5878285"/>
            <wp:effectExtent l="0" t="0" r="6350"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670590" cy="5878285"/>
                    </a:xfrm>
                    <a:prstGeom prst="rect">
                      <a:avLst/>
                    </a:prstGeom>
                  </pic:spPr>
                </pic:pic>
              </a:graphicData>
            </a:graphic>
            <wp14:sizeRelH relativeFrom="margin">
              <wp14:pctWidth>0</wp14:pctWidth>
            </wp14:sizeRelH>
            <wp14:sizeRelV relativeFrom="margin">
              <wp14:pctHeight>0</wp14:pctHeight>
            </wp14:sizeRelV>
          </wp:anchor>
        </w:drawing>
      </w:r>
      <w:r w:rsidR="00717FE7" w:rsidRPr="006210DA">
        <w:rPr>
          <w:b/>
          <w:bCs/>
          <w:color w:val="2F5496" w:themeColor="accent1" w:themeShade="BF"/>
          <w:sz w:val="72"/>
          <w:szCs w:val="72"/>
        </w:rPr>
        <w:br w:type="page"/>
      </w:r>
      <w:r w:rsidR="0088495C" w:rsidRPr="006210DA">
        <w:rPr>
          <w:b/>
          <w:bCs/>
          <w:color w:val="2F5496" w:themeColor="accent1" w:themeShade="BF"/>
          <w:sz w:val="72"/>
          <w:szCs w:val="72"/>
        </w:rPr>
        <w:lastRenderedPageBreak/>
        <w:t>Contents</w:t>
      </w:r>
    </w:p>
    <w:p w14:paraId="1AFB0882" w14:textId="6513AA9F" w:rsidR="00692EEB" w:rsidRPr="00BF6504" w:rsidRDefault="0088495C" w:rsidP="00692EEB">
      <w:pPr>
        <w:rPr>
          <w:rFonts w:ascii="Corbel" w:hAnsi="Corbel"/>
          <w:sz w:val="28"/>
          <w:szCs w:val="28"/>
        </w:rPr>
      </w:pPr>
      <w:r w:rsidRPr="00BF6504">
        <w:rPr>
          <w:rFonts w:ascii="Corbel" w:hAnsi="Corbel"/>
          <w:sz w:val="28"/>
          <w:szCs w:val="28"/>
        </w:rPr>
        <w:t>Within this pack you will find both information and advi</w:t>
      </w:r>
      <w:r w:rsidR="00692EEB" w:rsidRPr="00BF6504">
        <w:rPr>
          <w:rFonts w:ascii="Corbel" w:hAnsi="Corbel"/>
          <w:sz w:val="28"/>
          <w:szCs w:val="28"/>
        </w:rPr>
        <w:t xml:space="preserve">ce on applying for a role within Brackenfield SEND School. </w:t>
      </w:r>
    </w:p>
    <w:p w14:paraId="3806783D" w14:textId="3302312F" w:rsidR="0010670E" w:rsidRPr="00BF6504" w:rsidRDefault="0010670E" w:rsidP="0010670E">
      <w:pPr>
        <w:pStyle w:val="ListParagraph"/>
        <w:numPr>
          <w:ilvl w:val="0"/>
          <w:numId w:val="3"/>
        </w:numPr>
        <w:rPr>
          <w:rFonts w:ascii="Corbel" w:hAnsi="Corbel"/>
          <w:sz w:val="28"/>
          <w:szCs w:val="28"/>
        </w:rPr>
      </w:pPr>
      <w:r w:rsidRPr="00BF6504">
        <w:rPr>
          <w:rFonts w:ascii="Corbel" w:hAnsi="Corbel"/>
          <w:sz w:val="28"/>
          <w:szCs w:val="28"/>
        </w:rPr>
        <w:t>Welcome from the</w:t>
      </w:r>
      <w:r w:rsidR="00F85061">
        <w:rPr>
          <w:rFonts w:ascii="Corbel" w:hAnsi="Corbel"/>
          <w:sz w:val="28"/>
          <w:szCs w:val="28"/>
        </w:rPr>
        <w:t xml:space="preserve"> Executive</w:t>
      </w:r>
      <w:r w:rsidRPr="00BF6504">
        <w:rPr>
          <w:rFonts w:ascii="Corbel" w:hAnsi="Corbel"/>
          <w:sz w:val="28"/>
          <w:szCs w:val="28"/>
        </w:rPr>
        <w:t xml:space="preserve"> Headteacher</w:t>
      </w:r>
      <w:r w:rsidR="00615ABB" w:rsidRPr="00BF6504">
        <w:rPr>
          <w:rFonts w:ascii="Corbel" w:hAnsi="Corbel"/>
          <w:sz w:val="28"/>
          <w:szCs w:val="28"/>
        </w:rPr>
        <w:t xml:space="preserve"> &amp; </w:t>
      </w:r>
      <w:r w:rsidR="0057168D">
        <w:rPr>
          <w:rFonts w:ascii="Corbel" w:hAnsi="Corbel"/>
          <w:sz w:val="28"/>
          <w:szCs w:val="28"/>
        </w:rPr>
        <w:t xml:space="preserve">Information </w:t>
      </w:r>
      <w:r w:rsidR="00C47812" w:rsidRPr="00BF6504">
        <w:rPr>
          <w:rFonts w:ascii="Corbel" w:hAnsi="Corbel"/>
          <w:sz w:val="28"/>
          <w:szCs w:val="28"/>
        </w:rPr>
        <w:t>a</w:t>
      </w:r>
      <w:r w:rsidRPr="00BF6504">
        <w:rPr>
          <w:rFonts w:ascii="Corbel" w:hAnsi="Corbel"/>
          <w:sz w:val="28"/>
          <w:szCs w:val="28"/>
        </w:rPr>
        <w:t>bout Brackenfield SEND School</w:t>
      </w:r>
    </w:p>
    <w:p w14:paraId="3875AA07" w14:textId="77777777" w:rsidR="00A926D6" w:rsidRPr="00BF6504" w:rsidRDefault="00A926D6" w:rsidP="007F2342">
      <w:pPr>
        <w:pStyle w:val="ListParagraph"/>
        <w:rPr>
          <w:rFonts w:ascii="Corbel" w:hAnsi="Corbel"/>
          <w:sz w:val="28"/>
          <w:szCs w:val="28"/>
        </w:rPr>
      </w:pPr>
    </w:p>
    <w:p w14:paraId="6F05446B" w14:textId="3D68AAE7" w:rsidR="00A926D6" w:rsidRPr="00BF6504" w:rsidRDefault="000C42F1" w:rsidP="00A926D6">
      <w:pPr>
        <w:pStyle w:val="ListParagraph"/>
        <w:numPr>
          <w:ilvl w:val="0"/>
          <w:numId w:val="3"/>
        </w:numPr>
        <w:rPr>
          <w:rFonts w:ascii="Corbel" w:hAnsi="Corbel"/>
          <w:sz w:val="28"/>
          <w:szCs w:val="28"/>
        </w:rPr>
      </w:pPr>
      <w:r w:rsidRPr="00BF6504">
        <w:rPr>
          <w:rFonts w:ascii="Corbel" w:hAnsi="Corbel"/>
          <w:sz w:val="28"/>
          <w:szCs w:val="28"/>
        </w:rPr>
        <w:t>Job Advertisement</w:t>
      </w:r>
    </w:p>
    <w:p w14:paraId="73712AD8" w14:textId="77777777" w:rsidR="00A926D6" w:rsidRPr="00BF6504" w:rsidRDefault="00A926D6" w:rsidP="007F2342">
      <w:pPr>
        <w:pStyle w:val="ListParagraph"/>
        <w:rPr>
          <w:rFonts w:ascii="Corbel" w:hAnsi="Corbel"/>
          <w:sz w:val="28"/>
          <w:szCs w:val="28"/>
        </w:rPr>
      </w:pPr>
    </w:p>
    <w:p w14:paraId="44683717" w14:textId="78D625F4" w:rsidR="000C42F1" w:rsidRPr="00BF6504" w:rsidRDefault="000C42F1" w:rsidP="00692EEB">
      <w:pPr>
        <w:pStyle w:val="ListParagraph"/>
        <w:numPr>
          <w:ilvl w:val="0"/>
          <w:numId w:val="3"/>
        </w:numPr>
        <w:rPr>
          <w:rFonts w:ascii="Corbel" w:hAnsi="Corbel"/>
          <w:sz w:val="28"/>
          <w:szCs w:val="28"/>
        </w:rPr>
      </w:pPr>
      <w:r w:rsidRPr="00BF6504">
        <w:rPr>
          <w:rFonts w:ascii="Corbel" w:hAnsi="Corbel"/>
          <w:sz w:val="28"/>
          <w:szCs w:val="28"/>
        </w:rPr>
        <w:t>Job Description and Person Specification</w:t>
      </w:r>
    </w:p>
    <w:p w14:paraId="4A7AF0FC" w14:textId="77777777" w:rsidR="00A926D6" w:rsidRPr="00BF6504" w:rsidRDefault="00A926D6" w:rsidP="00A926D6">
      <w:pPr>
        <w:pStyle w:val="ListParagraph"/>
        <w:rPr>
          <w:rFonts w:ascii="Corbel" w:hAnsi="Corbel"/>
          <w:sz w:val="28"/>
          <w:szCs w:val="28"/>
        </w:rPr>
      </w:pPr>
    </w:p>
    <w:p w14:paraId="14D4AFE3" w14:textId="697BCA63" w:rsidR="008615C4" w:rsidRPr="00BF6504" w:rsidRDefault="008615C4" w:rsidP="00692EEB">
      <w:pPr>
        <w:pStyle w:val="ListParagraph"/>
        <w:numPr>
          <w:ilvl w:val="0"/>
          <w:numId w:val="3"/>
        </w:numPr>
        <w:rPr>
          <w:rFonts w:ascii="Corbel" w:hAnsi="Corbel"/>
          <w:sz w:val="28"/>
          <w:szCs w:val="28"/>
        </w:rPr>
      </w:pPr>
      <w:r w:rsidRPr="00BF6504">
        <w:rPr>
          <w:rFonts w:ascii="Corbel" w:hAnsi="Corbel"/>
          <w:sz w:val="28"/>
          <w:szCs w:val="28"/>
        </w:rPr>
        <w:t>How to Apply</w:t>
      </w:r>
    </w:p>
    <w:p w14:paraId="4D1025CF" w14:textId="77777777" w:rsidR="00A926D6" w:rsidRPr="00BF6504" w:rsidRDefault="00A926D6" w:rsidP="00A926D6">
      <w:pPr>
        <w:pStyle w:val="ListParagraph"/>
        <w:rPr>
          <w:rFonts w:ascii="Corbel" w:hAnsi="Corbel"/>
          <w:sz w:val="28"/>
          <w:szCs w:val="28"/>
        </w:rPr>
      </w:pPr>
    </w:p>
    <w:p w14:paraId="4ED4AD82" w14:textId="50198FC6" w:rsidR="000C42F1" w:rsidRPr="00BF6504" w:rsidRDefault="004F3F65" w:rsidP="00692EEB">
      <w:pPr>
        <w:pStyle w:val="ListParagraph"/>
        <w:numPr>
          <w:ilvl w:val="0"/>
          <w:numId w:val="3"/>
        </w:numPr>
        <w:rPr>
          <w:rFonts w:ascii="Corbel" w:hAnsi="Corbel"/>
          <w:sz w:val="28"/>
          <w:szCs w:val="28"/>
        </w:rPr>
      </w:pPr>
      <w:r w:rsidRPr="00BF6504">
        <w:rPr>
          <w:rFonts w:ascii="Corbel" w:hAnsi="Corbel"/>
          <w:sz w:val="28"/>
          <w:szCs w:val="28"/>
        </w:rPr>
        <w:t xml:space="preserve">Outline of Selection Process </w:t>
      </w:r>
    </w:p>
    <w:p w14:paraId="7FAD72FF" w14:textId="77777777" w:rsidR="00A926D6" w:rsidRPr="00BF6504" w:rsidRDefault="00A926D6" w:rsidP="00A926D6">
      <w:pPr>
        <w:pStyle w:val="ListParagraph"/>
        <w:rPr>
          <w:rFonts w:ascii="Corbel" w:hAnsi="Corbel"/>
          <w:sz w:val="28"/>
          <w:szCs w:val="28"/>
        </w:rPr>
      </w:pPr>
    </w:p>
    <w:p w14:paraId="770172E4" w14:textId="254D304D" w:rsidR="004F44D5" w:rsidRPr="00BF6504" w:rsidRDefault="004F44D5" w:rsidP="00692EEB">
      <w:pPr>
        <w:pStyle w:val="ListParagraph"/>
        <w:numPr>
          <w:ilvl w:val="0"/>
          <w:numId w:val="3"/>
        </w:numPr>
        <w:rPr>
          <w:rFonts w:ascii="Corbel" w:hAnsi="Corbel"/>
          <w:sz w:val="28"/>
          <w:szCs w:val="28"/>
        </w:rPr>
      </w:pPr>
      <w:r w:rsidRPr="00BF6504">
        <w:rPr>
          <w:rFonts w:ascii="Corbel" w:hAnsi="Corbel"/>
          <w:sz w:val="28"/>
          <w:szCs w:val="28"/>
        </w:rPr>
        <w:t>Safeguarding and Checks</w:t>
      </w:r>
    </w:p>
    <w:p w14:paraId="1D42C700" w14:textId="4B84B359" w:rsidR="008615C4" w:rsidRPr="00BF6504" w:rsidRDefault="008615C4" w:rsidP="008615C4">
      <w:pPr>
        <w:pStyle w:val="ListParagraph"/>
        <w:rPr>
          <w:rFonts w:ascii="Corbel" w:hAnsi="Corbel"/>
          <w:sz w:val="28"/>
          <w:szCs w:val="28"/>
        </w:rPr>
      </w:pPr>
    </w:p>
    <w:p w14:paraId="0019490A" w14:textId="737A0F23" w:rsidR="00692EEB" w:rsidRDefault="00692EEB">
      <w:pPr>
        <w:rPr>
          <w:rFonts w:ascii="Corbel" w:eastAsia="SimSun" w:hAnsi="Corbel" w:cs="Tahoma"/>
          <w:caps/>
          <w:color w:val="0673A5"/>
          <w:spacing w:val="10"/>
          <w:sz w:val="56"/>
          <w:szCs w:val="56"/>
          <w:lang w:eastAsia="ja-JP"/>
        </w:rPr>
      </w:pPr>
      <w:r>
        <w:rPr>
          <w:rFonts w:ascii="Corbel" w:eastAsia="SimSun" w:hAnsi="Corbel" w:cs="Tahoma"/>
          <w:caps/>
          <w:color w:val="0673A5"/>
          <w:spacing w:val="10"/>
          <w:sz w:val="56"/>
          <w:szCs w:val="56"/>
          <w:lang w:eastAsia="ja-JP"/>
        </w:rPr>
        <w:br w:type="page"/>
      </w:r>
    </w:p>
    <w:p w14:paraId="49A83204" w14:textId="0176D3BB" w:rsidR="00CA030B" w:rsidRPr="006F6B77" w:rsidRDefault="00F85061" w:rsidP="00CA030B">
      <w:pPr>
        <w:rPr>
          <w:rFonts w:ascii="Corbel" w:eastAsia="SimSun" w:hAnsi="Corbel" w:cs="Tahoma"/>
          <w:caps/>
          <w:color w:val="0673A5"/>
          <w:spacing w:val="10"/>
          <w:sz w:val="56"/>
          <w:szCs w:val="56"/>
          <w:lang w:eastAsia="ja-JP"/>
        </w:rPr>
      </w:pPr>
      <w:r>
        <w:rPr>
          <w:rFonts w:ascii="Corbel" w:eastAsia="SimSun" w:hAnsi="Corbel" w:cs="Tahoma"/>
          <w:caps/>
          <w:color w:val="0673A5"/>
          <w:spacing w:val="10"/>
          <w:sz w:val="56"/>
          <w:szCs w:val="56"/>
          <w:lang w:eastAsia="ja-JP"/>
        </w:rPr>
        <w:lastRenderedPageBreak/>
        <w:t xml:space="preserve">Executive </w:t>
      </w:r>
      <w:r w:rsidR="008615C4" w:rsidRPr="006F6B77">
        <w:rPr>
          <w:rFonts w:ascii="Corbel" w:eastAsia="SimSun" w:hAnsi="Corbel" w:cs="Tahoma"/>
          <w:caps/>
          <w:color w:val="0673A5"/>
          <w:spacing w:val="10"/>
          <w:sz w:val="56"/>
          <w:szCs w:val="56"/>
          <w:lang w:eastAsia="ja-JP"/>
        </w:rPr>
        <w:t>headteacher</w:t>
      </w:r>
    </w:p>
    <w:p w14:paraId="5493A575" w14:textId="3B445F68" w:rsidR="00CA030B" w:rsidRPr="006F6B77" w:rsidRDefault="008615C4" w:rsidP="00CA030B">
      <w:pPr>
        <w:pBdr>
          <w:top w:val="single" w:sz="24" w:space="0" w:color="0673A5"/>
          <w:left w:val="single" w:sz="24" w:space="0" w:color="0673A5"/>
          <w:bottom w:val="single" w:sz="24" w:space="0" w:color="0673A5"/>
          <w:right w:val="single" w:sz="24" w:space="0" w:color="0673A5"/>
        </w:pBdr>
        <w:shd w:val="clear" w:color="auto" w:fill="0673A5"/>
        <w:spacing w:before="120" w:after="0" w:line="264" w:lineRule="auto"/>
        <w:outlineLvl w:val="0"/>
        <w:rPr>
          <w:rFonts w:ascii="Corbel" w:eastAsia="SimSun" w:hAnsi="Corbel" w:cs="Tahoma"/>
          <w:caps/>
          <w:color w:val="FFFFFF"/>
          <w:spacing w:val="15"/>
          <w:sz w:val="20"/>
          <w:szCs w:val="20"/>
          <w:lang w:eastAsia="ja-JP"/>
        </w:rPr>
      </w:pPr>
      <w:r w:rsidRPr="006F6B77">
        <w:rPr>
          <w:rFonts w:ascii="Corbel" w:eastAsia="SimSun" w:hAnsi="Corbel" w:cs="Tahoma"/>
          <w:caps/>
          <w:color w:val="FFFFFF"/>
          <w:spacing w:val="15"/>
          <w:sz w:val="20"/>
          <w:szCs w:val="20"/>
          <w:lang w:eastAsia="ja-JP"/>
        </w:rPr>
        <w:t xml:space="preserve">trish turner </w:t>
      </w:r>
    </w:p>
    <w:p w14:paraId="3F3F69D2" w14:textId="36C41048" w:rsidR="00CA030B" w:rsidRPr="006F6B77" w:rsidRDefault="00CA030B" w:rsidP="0CE94BBB">
      <w:pPr>
        <w:spacing w:after="0" w:line="264" w:lineRule="auto"/>
        <w:rPr>
          <w:rFonts w:ascii="Corbel" w:eastAsia="SimSun" w:hAnsi="Corbel" w:cs="Tahoma"/>
          <w:lang w:eastAsia="ja-JP"/>
        </w:rPr>
      </w:pPr>
    </w:p>
    <w:bookmarkEnd w:id="0"/>
    <w:p w14:paraId="12E25050" w14:textId="77777777" w:rsidR="002747F0" w:rsidRDefault="002747F0" w:rsidP="002747F0">
      <w:pPr>
        <w:spacing w:after="0" w:line="264" w:lineRule="auto"/>
        <w:jc w:val="both"/>
        <w:rPr>
          <w:rFonts w:ascii="Calibri" w:eastAsia="Calibri" w:hAnsi="Calibri" w:cs="Calibri"/>
          <w:color w:val="000000" w:themeColor="text1"/>
        </w:rPr>
      </w:pPr>
      <w:r>
        <w:rPr>
          <w:noProof/>
        </w:rPr>
        <w:drawing>
          <wp:anchor distT="0" distB="0" distL="114300" distR="114300" simplePos="0" relativeHeight="251660290" behindDoc="0" locked="0" layoutInCell="1" allowOverlap="1" wp14:anchorId="6CE386D6" wp14:editId="6FB8B035">
            <wp:simplePos x="0" y="0"/>
            <wp:positionH relativeFrom="column">
              <wp:align>left</wp:align>
            </wp:positionH>
            <wp:positionV relativeFrom="paragraph">
              <wp:posOffset>0</wp:posOffset>
            </wp:positionV>
            <wp:extent cx="1400175" cy="1628775"/>
            <wp:effectExtent l="0" t="0" r="0" b="0"/>
            <wp:wrapSquare wrapText="bothSides"/>
            <wp:docPr id="351512115" name="Picture 351512115" descr="A person with dark hair wearing a vest and white shirt&#10;&#10;Description automatically generated">
              <a:extLst xmlns:a="http://schemas.openxmlformats.org/drawingml/2006/main">
                <a:ext uri="{FF2B5EF4-FFF2-40B4-BE49-F238E27FC236}">
                  <a16:creationId xmlns:a16="http://schemas.microsoft.com/office/drawing/2014/main" id="{FA7C556A-B571-446C-9692-D77E6C6126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400175" cy="1628775"/>
                    </a:xfrm>
                    <a:prstGeom prst="rect">
                      <a:avLst/>
                    </a:prstGeom>
                  </pic:spPr>
                </pic:pic>
              </a:graphicData>
            </a:graphic>
            <wp14:sizeRelH relativeFrom="page">
              <wp14:pctWidth>0</wp14:pctWidth>
            </wp14:sizeRelH>
            <wp14:sizeRelV relativeFrom="page">
              <wp14:pctHeight>0</wp14:pctHeight>
            </wp14:sizeRelV>
          </wp:anchor>
        </w:drawing>
      </w:r>
      <w:r w:rsidRPr="3ADAB9B9">
        <w:rPr>
          <w:rFonts w:ascii="Calibri" w:eastAsia="Calibri" w:hAnsi="Calibri" w:cs="Calibri"/>
          <w:color w:val="000000" w:themeColor="text1"/>
        </w:rPr>
        <w:t xml:space="preserve">Thank you for your interest in applying for the post here at </w:t>
      </w:r>
      <w:r w:rsidRPr="1DB082FF">
        <w:rPr>
          <w:rFonts w:ascii="Calibri" w:eastAsia="Calibri" w:hAnsi="Calibri" w:cs="Calibri"/>
          <w:color w:val="000000" w:themeColor="text1"/>
        </w:rPr>
        <w:t xml:space="preserve">Brackenfield SEND School. The school has expanded over the last 9 years from 62 pupils to </w:t>
      </w:r>
      <w:r w:rsidRPr="4139142D">
        <w:rPr>
          <w:rFonts w:ascii="Calibri" w:eastAsia="Calibri" w:hAnsi="Calibri" w:cs="Calibri"/>
          <w:color w:val="000000" w:themeColor="text1"/>
        </w:rPr>
        <w:t>284</w:t>
      </w:r>
      <w:r w:rsidRPr="3E3C2231">
        <w:rPr>
          <w:rFonts w:ascii="Calibri" w:eastAsia="Calibri" w:hAnsi="Calibri" w:cs="Calibri"/>
          <w:color w:val="000000" w:themeColor="text1"/>
        </w:rPr>
        <w:t xml:space="preserve"> at this current time. Within this time our designation has also been changed from 4yr-16yrs to 3yrs-19yrs. </w:t>
      </w:r>
      <w:r w:rsidRPr="4139142D">
        <w:rPr>
          <w:rFonts w:ascii="Calibri" w:eastAsia="Calibri" w:hAnsi="Calibri" w:cs="Calibri"/>
          <w:color w:val="000000" w:themeColor="text1"/>
        </w:rPr>
        <w:t>We continue to expand as a school, as our Post 16 which opened in Sept 2025 grows to capacity over the next two years. Our school is based over two sites The Grove and The Orchard located 300yards apart on Bracken Road. We are excited to recruit an experienced and enthusiastic teacher to our Outstanding team.</w:t>
      </w:r>
    </w:p>
    <w:p w14:paraId="0F2FC7A9" w14:textId="77777777" w:rsidR="002747F0" w:rsidRDefault="002747F0" w:rsidP="002747F0">
      <w:pPr>
        <w:spacing w:after="0" w:line="264" w:lineRule="auto"/>
        <w:jc w:val="both"/>
        <w:rPr>
          <w:rFonts w:ascii="Calibri" w:eastAsia="Calibri" w:hAnsi="Calibri" w:cs="Calibri"/>
          <w:color w:val="000000" w:themeColor="text1"/>
        </w:rPr>
      </w:pPr>
    </w:p>
    <w:p w14:paraId="370B5385" w14:textId="77777777" w:rsidR="002747F0" w:rsidRDefault="002747F0" w:rsidP="002747F0">
      <w:pPr>
        <w:spacing w:after="0" w:line="264" w:lineRule="auto"/>
        <w:jc w:val="both"/>
        <w:rPr>
          <w:rFonts w:ascii="Calibri" w:eastAsia="Calibri" w:hAnsi="Calibri" w:cs="Calibri"/>
          <w:color w:val="000000" w:themeColor="text1"/>
        </w:rPr>
      </w:pPr>
      <w:r w:rsidRPr="3ADAB9B9">
        <w:rPr>
          <w:rFonts w:ascii="Calibri" w:eastAsia="Calibri" w:hAnsi="Calibri" w:cs="Calibri"/>
          <w:color w:val="000000" w:themeColor="text1"/>
        </w:rPr>
        <w:t xml:space="preserve">As a school we meet the needs of children from our local community and surrounding areas.  Pupils attend the school from Derbyshire, Derby City and Nottinghamshire, Nottingham City, Leicestershire and Rutland local authorities. </w:t>
      </w:r>
    </w:p>
    <w:p w14:paraId="488FE6D7" w14:textId="77777777" w:rsidR="002747F0" w:rsidRDefault="002747F0" w:rsidP="002747F0">
      <w:pPr>
        <w:spacing w:after="0" w:line="264" w:lineRule="auto"/>
        <w:jc w:val="both"/>
        <w:rPr>
          <w:rFonts w:ascii="Calibri" w:eastAsia="Calibri" w:hAnsi="Calibri" w:cs="Calibri"/>
          <w:color w:val="000000" w:themeColor="text1"/>
        </w:rPr>
      </w:pPr>
    </w:p>
    <w:p w14:paraId="5397918F" w14:textId="77777777" w:rsidR="002747F0" w:rsidRDefault="002747F0" w:rsidP="002747F0">
      <w:pPr>
        <w:spacing w:after="0" w:line="264" w:lineRule="auto"/>
        <w:jc w:val="both"/>
        <w:rPr>
          <w:rFonts w:ascii="Calibri" w:eastAsia="Calibri" w:hAnsi="Calibri" w:cs="Calibri"/>
          <w:color w:val="000000" w:themeColor="text1"/>
        </w:rPr>
      </w:pPr>
      <w:r w:rsidRPr="3ADAB9B9">
        <w:rPr>
          <w:rFonts w:ascii="Calibri" w:eastAsia="Calibri" w:hAnsi="Calibri" w:cs="Calibri"/>
          <w:color w:val="000000" w:themeColor="text1"/>
        </w:rPr>
        <w:t xml:space="preserve">Brackenfield is an oversubscribed local authority maintained special school. Over the last 9 years we have streamlined our offer to become a specialist school for pupils with severe and complex learning </w:t>
      </w:r>
      <w:proofErr w:type="gramStart"/>
      <w:r w:rsidRPr="3ADAB9B9">
        <w:rPr>
          <w:rFonts w:ascii="Calibri" w:eastAsia="Calibri" w:hAnsi="Calibri" w:cs="Calibri"/>
          <w:color w:val="000000" w:themeColor="text1"/>
        </w:rPr>
        <w:t>needs</w:t>
      </w:r>
      <w:proofErr w:type="gramEnd"/>
      <w:r w:rsidRPr="3ADAB9B9">
        <w:rPr>
          <w:rFonts w:ascii="Calibri" w:eastAsia="Calibri" w:hAnsi="Calibri" w:cs="Calibri"/>
          <w:color w:val="000000" w:themeColor="text1"/>
        </w:rPr>
        <w:t xml:space="preserve"> and we have a growing population of children with profound and multiple learning needs and disabilities. All our pupils are significantly cognitively impaired operating developmentally between 0 – 6 years of age. We support pupils’ learning and journey into adulthood through a curriculum based on life skills and skill generalisation. The school benefits from a dedicated Children’s Services Team which oversees safeguarding and family support, a Health Care Team, including registered nurses, which support the medical and care needs of our pupils and a Therapies Team, including onsite Speech and Language Therapists (SALTs) and Occupational Therapists (OTs) which support with assessment and interventions. These teams work with our highly skilled teaching team to shape the provision around our young people. </w:t>
      </w:r>
    </w:p>
    <w:p w14:paraId="78B7F16A" w14:textId="77777777" w:rsidR="002747F0" w:rsidRDefault="002747F0" w:rsidP="002747F0">
      <w:pPr>
        <w:spacing w:after="0" w:line="264" w:lineRule="auto"/>
        <w:jc w:val="both"/>
        <w:rPr>
          <w:rFonts w:ascii="Calibri" w:eastAsia="Calibri" w:hAnsi="Calibri" w:cs="Calibri"/>
          <w:color w:val="000000" w:themeColor="text1"/>
        </w:rPr>
      </w:pPr>
    </w:p>
    <w:p w14:paraId="43B560E0" w14:textId="77777777" w:rsidR="002747F0" w:rsidRDefault="002747F0" w:rsidP="002747F0">
      <w:pPr>
        <w:spacing w:after="0" w:line="264" w:lineRule="auto"/>
        <w:jc w:val="both"/>
      </w:pPr>
      <w:r w:rsidRPr="3ADAB9B9">
        <w:rPr>
          <w:rFonts w:ascii="Calibri" w:eastAsia="Calibri" w:hAnsi="Calibri" w:cs="Calibri"/>
          <w:color w:val="000000" w:themeColor="text1"/>
        </w:rPr>
        <w:t xml:space="preserve">Our vision is to support our pupils to reach their potential and become functionally and emotionally literate young adults. Through a curriculum with functional life skills at its core, we are developing our pupils to become young adults who can safely navigate and contribute to society- with independence appropriate to their needs. We are fully committed to the safeguarding of all pupils, this is embedded through all aspects of school life, with strong home-school links.  We are committed to developing pupil voice to enable our students to make positive choices, share their opinions and preferences whilst demonstrating an understanding of British Values. We have strong belief and ethos of character education, which is used to support our </w:t>
      </w:r>
      <w:proofErr w:type="gramStart"/>
      <w:r w:rsidRPr="3ADAB9B9">
        <w:rPr>
          <w:rFonts w:ascii="Calibri" w:eastAsia="Calibri" w:hAnsi="Calibri" w:cs="Calibri"/>
          <w:color w:val="000000" w:themeColor="text1"/>
        </w:rPr>
        <w:t>pupils</w:t>
      </w:r>
      <w:proofErr w:type="gramEnd"/>
      <w:r w:rsidRPr="3ADAB9B9">
        <w:rPr>
          <w:rFonts w:ascii="Calibri" w:eastAsia="Calibri" w:hAnsi="Calibri" w:cs="Calibri"/>
          <w:color w:val="000000" w:themeColor="text1"/>
        </w:rPr>
        <w:t xml:space="preserve"> development a self-recognition of character, alongside providing a curriculum that is ambitious and designed to give our young people the knowledge, self-belief and cultural capital they need to succeed and be happy in life.  Pupils leave Brackenfield being the best version of themselves. We work with pupils and families to ensure that pupils are happy, safe and reach their potential during their time with us.</w:t>
      </w:r>
    </w:p>
    <w:p w14:paraId="20524479" w14:textId="77777777" w:rsidR="002747F0" w:rsidRDefault="002747F0" w:rsidP="002747F0">
      <w:pPr>
        <w:spacing w:after="0" w:line="264" w:lineRule="auto"/>
        <w:jc w:val="both"/>
        <w:rPr>
          <w:rFonts w:ascii="Calibri" w:eastAsia="Calibri" w:hAnsi="Calibri" w:cs="Calibri"/>
          <w:color w:val="000000" w:themeColor="text1"/>
        </w:rPr>
      </w:pPr>
    </w:p>
    <w:p w14:paraId="0F199A4C" w14:textId="77777777" w:rsidR="002747F0" w:rsidRDefault="002747F0" w:rsidP="002747F0">
      <w:pPr>
        <w:spacing w:after="0" w:line="264" w:lineRule="auto"/>
        <w:jc w:val="both"/>
        <w:rPr>
          <w:rFonts w:ascii="Calibri" w:eastAsia="Calibri" w:hAnsi="Calibri" w:cs="Calibri"/>
          <w:color w:val="000000" w:themeColor="text1"/>
        </w:rPr>
      </w:pPr>
      <w:r w:rsidRPr="4139142D">
        <w:rPr>
          <w:rFonts w:ascii="Calibri" w:eastAsia="Calibri" w:hAnsi="Calibri" w:cs="Calibri"/>
          <w:color w:val="000000" w:themeColor="text1"/>
        </w:rPr>
        <w:t xml:space="preserve">Brackenfield was last inspected November 2024 by Ofsted in a graded inspection. Inspection findings showed that Brackenfield SEND school is Outstanding in all 5 areas of the Education Inspection Framework. Please read out latest Ofsted report </w:t>
      </w:r>
      <w:hyperlink r:id="rId14">
        <w:r w:rsidRPr="4139142D">
          <w:rPr>
            <w:rStyle w:val="Hyperlink"/>
            <w:rFonts w:ascii="Calibri" w:eastAsia="Calibri" w:hAnsi="Calibri" w:cs="Calibri"/>
          </w:rPr>
          <w:t>https://reports.ofsted.gov.uk/provider/25/113031</w:t>
        </w:r>
      </w:hyperlink>
    </w:p>
    <w:p w14:paraId="6440FBE5" w14:textId="77777777" w:rsidR="002747F0" w:rsidRDefault="002747F0" w:rsidP="002747F0">
      <w:pPr>
        <w:spacing w:after="0" w:line="264" w:lineRule="auto"/>
        <w:jc w:val="both"/>
        <w:rPr>
          <w:rFonts w:ascii="Calibri" w:eastAsia="Calibri" w:hAnsi="Calibri" w:cs="Calibri"/>
          <w:color w:val="000000" w:themeColor="text1"/>
        </w:rPr>
      </w:pPr>
    </w:p>
    <w:p w14:paraId="2C0C796D" w14:textId="77777777" w:rsidR="002747F0" w:rsidRDefault="002747F0" w:rsidP="002747F0">
      <w:pPr>
        <w:spacing w:after="0" w:line="264" w:lineRule="auto"/>
        <w:jc w:val="both"/>
        <w:rPr>
          <w:rFonts w:ascii="Calibri" w:eastAsia="Calibri" w:hAnsi="Calibri" w:cs="Calibri"/>
          <w:color w:val="000000" w:themeColor="text1"/>
        </w:rPr>
      </w:pPr>
    </w:p>
    <w:p w14:paraId="759B2063" w14:textId="77777777" w:rsidR="002747F0" w:rsidRDefault="002747F0" w:rsidP="002747F0">
      <w:pPr>
        <w:spacing w:after="0" w:line="264" w:lineRule="auto"/>
        <w:jc w:val="both"/>
        <w:rPr>
          <w:rFonts w:ascii="Calibri" w:eastAsia="Calibri" w:hAnsi="Calibri" w:cs="Calibri"/>
          <w:color w:val="000000" w:themeColor="text1"/>
        </w:rPr>
      </w:pPr>
      <w:r w:rsidRPr="3ADAB9B9">
        <w:rPr>
          <w:rFonts w:ascii="Calibri" w:eastAsia="Calibri" w:hAnsi="Calibri" w:cs="Calibri"/>
          <w:color w:val="000000" w:themeColor="text1"/>
        </w:rPr>
        <w:t>The East Midlands SEND Training Hub is an integral part of Brackenfield Special School and has been created to support and formalise our outreach work to schools, (both mainstream and special). The hub provides and brokers high quality training and provides work experience and professional placements for education and health professional/students/graduates.</w:t>
      </w:r>
    </w:p>
    <w:p w14:paraId="5B367557" w14:textId="77777777" w:rsidR="002747F0" w:rsidRDefault="002747F0" w:rsidP="002747F0">
      <w:pPr>
        <w:jc w:val="both"/>
      </w:pPr>
    </w:p>
    <w:p w14:paraId="633C5300" w14:textId="339B9B4B" w:rsidR="003159FC" w:rsidRDefault="003159FC" w:rsidP="002747F0">
      <w:pPr>
        <w:spacing w:after="0"/>
        <w:jc w:val="both"/>
        <w:rPr>
          <w:rFonts w:ascii="Corbel" w:eastAsia="SimSun" w:hAnsi="Corbel" w:cs="Tahoma"/>
          <w:caps/>
          <w:color w:val="0673A5"/>
          <w:spacing w:val="10"/>
          <w:sz w:val="56"/>
          <w:szCs w:val="56"/>
          <w:lang w:eastAsia="ja-JP"/>
        </w:rPr>
      </w:pPr>
    </w:p>
    <w:p w14:paraId="11A26DFF" w14:textId="77777777" w:rsidR="002747F0" w:rsidRDefault="002747F0" w:rsidP="002747F0">
      <w:pPr>
        <w:spacing w:after="0"/>
        <w:jc w:val="both"/>
        <w:rPr>
          <w:rFonts w:ascii="Corbel" w:eastAsia="SimSun" w:hAnsi="Corbel" w:cs="Tahoma"/>
          <w:caps/>
          <w:color w:val="0673A5"/>
          <w:spacing w:val="10"/>
          <w:sz w:val="56"/>
          <w:szCs w:val="56"/>
          <w:lang w:eastAsia="ja-JP"/>
        </w:rPr>
      </w:pPr>
    </w:p>
    <w:p w14:paraId="20D9C662" w14:textId="77777777" w:rsidR="002747F0" w:rsidRDefault="002747F0" w:rsidP="002747F0">
      <w:pPr>
        <w:spacing w:after="0"/>
        <w:jc w:val="both"/>
        <w:rPr>
          <w:rFonts w:ascii="Corbel" w:eastAsia="SimSun" w:hAnsi="Corbel" w:cs="Tahoma"/>
          <w:caps/>
          <w:color w:val="0673A5"/>
          <w:spacing w:val="10"/>
          <w:sz w:val="56"/>
          <w:szCs w:val="56"/>
          <w:lang w:eastAsia="ja-JP"/>
        </w:rPr>
      </w:pPr>
    </w:p>
    <w:p w14:paraId="5282EB0E" w14:textId="77777777" w:rsidR="002747F0" w:rsidRDefault="002747F0" w:rsidP="002747F0">
      <w:pPr>
        <w:spacing w:after="0"/>
        <w:jc w:val="both"/>
        <w:rPr>
          <w:rFonts w:ascii="Corbel" w:eastAsia="SimSun" w:hAnsi="Corbel" w:cs="Tahoma"/>
          <w:caps/>
          <w:color w:val="0673A5"/>
          <w:spacing w:val="10"/>
          <w:sz w:val="56"/>
          <w:szCs w:val="56"/>
          <w:lang w:eastAsia="ja-JP"/>
        </w:rPr>
      </w:pPr>
    </w:p>
    <w:p w14:paraId="6E942E98" w14:textId="77777777" w:rsidR="002747F0" w:rsidRDefault="002747F0" w:rsidP="002747F0">
      <w:pPr>
        <w:spacing w:after="0"/>
        <w:jc w:val="both"/>
        <w:rPr>
          <w:rFonts w:ascii="Corbel" w:eastAsia="SimSun" w:hAnsi="Corbel" w:cs="Tahoma"/>
          <w:caps/>
          <w:color w:val="0673A5"/>
          <w:spacing w:val="10"/>
          <w:sz w:val="56"/>
          <w:szCs w:val="56"/>
          <w:lang w:eastAsia="ja-JP"/>
        </w:rPr>
      </w:pPr>
    </w:p>
    <w:p w14:paraId="4C87DCEF" w14:textId="77777777" w:rsidR="002747F0" w:rsidRDefault="002747F0" w:rsidP="002747F0">
      <w:pPr>
        <w:spacing w:after="0"/>
        <w:jc w:val="both"/>
        <w:rPr>
          <w:rFonts w:ascii="Corbel" w:eastAsia="SimSun" w:hAnsi="Corbel" w:cs="Tahoma"/>
          <w:caps/>
          <w:color w:val="0673A5"/>
          <w:spacing w:val="10"/>
          <w:sz w:val="56"/>
          <w:szCs w:val="56"/>
          <w:lang w:eastAsia="ja-JP"/>
        </w:rPr>
      </w:pPr>
    </w:p>
    <w:p w14:paraId="3FFF08B6" w14:textId="77777777" w:rsidR="002747F0" w:rsidRDefault="002747F0" w:rsidP="002747F0">
      <w:pPr>
        <w:spacing w:after="0"/>
        <w:jc w:val="both"/>
        <w:rPr>
          <w:rFonts w:ascii="Corbel" w:eastAsia="SimSun" w:hAnsi="Corbel" w:cs="Tahoma"/>
          <w:caps/>
          <w:color w:val="0673A5"/>
          <w:spacing w:val="10"/>
          <w:sz w:val="56"/>
          <w:szCs w:val="56"/>
          <w:lang w:eastAsia="ja-JP"/>
        </w:rPr>
      </w:pPr>
    </w:p>
    <w:p w14:paraId="6C6D4038" w14:textId="77777777" w:rsidR="002747F0" w:rsidRDefault="002747F0" w:rsidP="002747F0">
      <w:pPr>
        <w:spacing w:after="0"/>
        <w:jc w:val="both"/>
        <w:rPr>
          <w:rFonts w:ascii="Corbel" w:eastAsia="SimSun" w:hAnsi="Corbel" w:cs="Tahoma"/>
          <w:caps/>
          <w:color w:val="0673A5"/>
          <w:spacing w:val="10"/>
          <w:sz w:val="56"/>
          <w:szCs w:val="56"/>
          <w:lang w:eastAsia="ja-JP"/>
        </w:rPr>
      </w:pPr>
    </w:p>
    <w:p w14:paraId="255F67B8" w14:textId="77777777" w:rsidR="002747F0" w:rsidRDefault="002747F0" w:rsidP="002747F0">
      <w:pPr>
        <w:spacing w:after="0"/>
        <w:jc w:val="both"/>
        <w:rPr>
          <w:rFonts w:ascii="Corbel" w:eastAsia="SimSun" w:hAnsi="Corbel" w:cs="Tahoma"/>
          <w:caps/>
          <w:color w:val="0673A5"/>
          <w:spacing w:val="10"/>
          <w:sz w:val="56"/>
          <w:szCs w:val="56"/>
          <w:lang w:eastAsia="ja-JP"/>
        </w:rPr>
      </w:pPr>
    </w:p>
    <w:p w14:paraId="1627E4E6" w14:textId="77777777" w:rsidR="002747F0" w:rsidRDefault="002747F0" w:rsidP="002747F0">
      <w:pPr>
        <w:spacing w:after="0"/>
        <w:jc w:val="both"/>
        <w:rPr>
          <w:rFonts w:ascii="Corbel" w:eastAsia="SimSun" w:hAnsi="Corbel" w:cs="Tahoma"/>
          <w:caps/>
          <w:color w:val="0673A5"/>
          <w:spacing w:val="10"/>
          <w:sz w:val="56"/>
          <w:szCs w:val="56"/>
          <w:lang w:eastAsia="ja-JP"/>
        </w:rPr>
      </w:pPr>
    </w:p>
    <w:p w14:paraId="72CAE9F6" w14:textId="77777777" w:rsidR="002747F0" w:rsidRDefault="002747F0" w:rsidP="002747F0">
      <w:pPr>
        <w:spacing w:after="0"/>
        <w:jc w:val="both"/>
        <w:rPr>
          <w:rFonts w:ascii="Corbel" w:eastAsia="SimSun" w:hAnsi="Corbel" w:cs="Tahoma"/>
          <w:caps/>
          <w:color w:val="0673A5"/>
          <w:spacing w:val="10"/>
          <w:sz w:val="56"/>
          <w:szCs w:val="56"/>
          <w:lang w:eastAsia="ja-JP"/>
        </w:rPr>
      </w:pPr>
    </w:p>
    <w:p w14:paraId="25E03557" w14:textId="77777777" w:rsidR="002747F0" w:rsidRDefault="002747F0" w:rsidP="002747F0">
      <w:pPr>
        <w:spacing w:after="0"/>
        <w:jc w:val="both"/>
        <w:rPr>
          <w:rFonts w:ascii="Corbel" w:eastAsia="SimSun" w:hAnsi="Corbel" w:cs="Tahoma"/>
          <w:caps/>
          <w:color w:val="0673A5"/>
          <w:spacing w:val="10"/>
          <w:sz w:val="56"/>
          <w:szCs w:val="56"/>
          <w:lang w:eastAsia="ja-JP"/>
        </w:rPr>
      </w:pPr>
    </w:p>
    <w:p w14:paraId="1A3F7CA4" w14:textId="77777777" w:rsidR="002747F0" w:rsidRDefault="002747F0" w:rsidP="002747F0">
      <w:pPr>
        <w:spacing w:after="0"/>
        <w:jc w:val="both"/>
        <w:rPr>
          <w:rFonts w:ascii="Corbel" w:eastAsia="SimSun" w:hAnsi="Corbel" w:cs="Tahoma"/>
          <w:caps/>
          <w:color w:val="0673A5"/>
          <w:spacing w:val="10"/>
          <w:sz w:val="56"/>
          <w:szCs w:val="56"/>
          <w:lang w:eastAsia="ja-JP"/>
        </w:rPr>
      </w:pPr>
    </w:p>
    <w:p w14:paraId="00203F66" w14:textId="77777777" w:rsidR="002747F0" w:rsidRDefault="002747F0" w:rsidP="002747F0">
      <w:pPr>
        <w:spacing w:after="0"/>
        <w:jc w:val="both"/>
        <w:rPr>
          <w:rFonts w:ascii="Corbel" w:eastAsia="SimSun" w:hAnsi="Corbel" w:cs="Tahoma"/>
          <w:caps/>
          <w:color w:val="0673A5"/>
          <w:spacing w:val="10"/>
          <w:sz w:val="56"/>
          <w:szCs w:val="56"/>
          <w:lang w:eastAsia="ja-JP"/>
        </w:rPr>
      </w:pPr>
    </w:p>
    <w:p w14:paraId="746524D9" w14:textId="77777777" w:rsidR="002747F0" w:rsidRDefault="002747F0" w:rsidP="002747F0">
      <w:pPr>
        <w:spacing w:after="0"/>
        <w:jc w:val="both"/>
        <w:rPr>
          <w:rFonts w:ascii="Corbel" w:eastAsia="SimSun" w:hAnsi="Corbel" w:cs="Tahoma"/>
          <w:caps/>
          <w:color w:val="0673A5"/>
          <w:spacing w:val="10"/>
          <w:sz w:val="56"/>
          <w:szCs w:val="56"/>
          <w:lang w:eastAsia="ja-JP"/>
        </w:rPr>
      </w:pPr>
    </w:p>
    <w:p w14:paraId="3008CE17" w14:textId="77777777" w:rsidR="002747F0" w:rsidRPr="00F82759" w:rsidRDefault="002747F0" w:rsidP="002747F0">
      <w:pPr>
        <w:spacing w:after="0"/>
        <w:jc w:val="both"/>
        <w:rPr>
          <w:noProof/>
        </w:rPr>
      </w:pPr>
    </w:p>
    <w:p w14:paraId="6239C7CE" w14:textId="70AF093C" w:rsidR="00470E86" w:rsidRPr="00615ABB" w:rsidRDefault="00860782" w:rsidP="00615ABB">
      <w:pPr>
        <w:spacing w:after="0"/>
        <w:jc w:val="both"/>
      </w:pPr>
      <w:r>
        <w:lastRenderedPageBreak/>
        <w:t xml:space="preserve"> </w:t>
      </w:r>
      <w:r w:rsidR="003A3280">
        <w:rPr>
          <w:rFonts w:ascii="Corbel" w:eastAsia="SimSun" w:hAnsi="Corbel" w:cs="Tahoma"/>
          <w:caps/>
          <w:color w:val="0673A5"/>
          <w:spacing w:val="10"/>
          <w:sz w:val="56"/>
          <w:szCs w:val="56"/>
          <w:lang w:eastAsia="ja-JP"/>
        </w:rPr>
        <w:t>J</w:t>
      </w:r>
      <w:r w:rsidR="00E72E87">
        <w:rPr>
          <w:rFonts w:ascii="Corbel" w:eastAsia="SimSun" w:hAnsi="Corbel" w:cs="Tahoma"/>
          <w:caps/>
          <w:color w:val="0673A5"/>
          <w:spacing w:val="10"/>
          <w:sz w:val="56"/>
          <w:szCs w:val="56"/>
          <w:lang w:eastAsia="ja-JP"/>
        </w:rPr>
        <w:t>ob advert</w:t>
      </w:r>
    </w:p>
    <w:p w14:paraId="5DB316DB" w14:textId="508C8DD4" w:rsidR="00470E86" w:rsidRPr="002C4CFC" w:rsidRDefault="00470E86" w:rsidP="00470E86">
      <w:pPr>
        <w:pBdr>
          <w:top w:val="single" w:sz="24" w:space="0" w:color="0673A5"/>
          <w:left w:val="single" w:sz="24" w:space="0" w:color="0673A5"/>
          <w:bottom w:val="single" w:sz="24" w:space="0" w:color="0673A5"/>
          <w:right w:val="single" w:sz="24" w:space="0" w:color="0673A5"/>
        </w:pBdr>
        <w:shd w:val="clear" w:color="auto" w:fill="0673A5"/>
        <w:spacing w:before="120" w:after="0" w:line="264" w:lineRule="auto"/>
        <w:outlineLvl w:val="0"/>
        <w:rPr>
          <w:rFonts w:ascii="Corbel" w:eastAsia="SimSun" w:hAnsi="Corbel" w:cs="Tahoma"/>
          <w:caps/>
          <w:color w:val="FFFFFF"/>
          <w:spacing w:val="15"/>
          <w:sz w:val="20"/>
          <w:szCs w:val="20"/>
          <w:lang w:eastAsia="ja-JP"/>
        </w:rPr>
      </w:pPr>
    </w:p>
    <w:p w14:paraId="3A80B46A" w14:textId="77777777" w:rsidR="00470E86" w:rsidRDefault="00470E86" w:rsidP="00470E86">
      <w:pPr>
        <w:spacing w:after="0" w:line="264" w:lineRule="auto"/>
        <w:rPr>
          <w:rFonts w:ascii="Corbel" w:eastAsia="SimSun" w:hAnsi="Corbel" w:cs="Tahoma"/>
          <w:sz w:val="20"/>
          <w:szCs w:val="20"/>
          <w:lang w:eastAsia="ja-JP"/>
        </w:rPr>
      </w:pPr>
    </w:p>
    <w:p w14:paraId="7A8B2BF6" w14:textId="77777777" w:rsidR="00082015" w:rsidRDefault="00082015" w:rsidP="001A5817">
      <w:pPr>
        <w:spacing w:after="0"/>
        <w:jc w:val="both"/>
        <w:rPr>
          <w:noProof/>
        </w:rPr>
      </w:pPr>
    </w:p>
    <w:p w14:paraId="0BAACEAB" w14:textId="4F5EF776" w:rsidR="00B4235E" w:rsidRPr="00BF6504" w:rsidRDefault="00B4235E" w:rsidP="00B4235E">
      <w:pPr>
        <w:spacing w:after="0"/>
        <w:jc w:val="both"/>
        <w:rPr>
          <w:rFonts w:ascii="Corbel" w:hAnsi="Corbel"/>
          <w:noProof/>
        </w:rPr>
      </w:pPr>
      <w:r w:rsidRPr="7D696262">
        <w:rPr>
          <w:rFonts w:ascii="Corbel" w:hAnsi="Corbel"/>
          <w:noProof/>
        </w:rPr>
        <w:t xml:space="preserve">Brackenfield </w:t>
      </w:r>
      <w:r>
        <w:rPr>
          <w:rFonts w:ascii="Corbel" w:hAnsi="Corbel"/>
          <w:noProof/>
        </w:rPr>
        <w:t xml:space="preserve">SEND School </w:t>
      </w:r>
      <w:r w:rsidRPr="7D696262">
        <w:rPr>
          <w:rFonts w:ascii="Corbel" w:hAnsi="Corbel"/>
          <w:noProof/>
        </w:rPr>
        <w:t xml:space="preserve">is a succesful and expanding special school in the South of Derbyshire. The </w:t>
      </w:r>
      <w:r>
        <w:rPr>
          <w:rFonts w:ascii="Corbel" w:hAnsi="Corbel"/>
          <w:noProof/>
        </w:rPr>
        <w:t xml:space="preserve">Executive </w:t>
      </w:r>
      <w:r w:rsidRPr="7D696262">
        <w:rPr>
          <w:rFonts w:ascii="Corbel" w:hAnsi="Corbel"/>
          <w:noProof/>
        </w:rPr>
        <w:t>Head</w:t>
      </w:r>
      <w:r>
        <w:rPr>
          <w:rFonts w:ascii="Corbel" w:hAnsi="Corbel"/>
          <w:noProof/>
        </w:rPr>
        <w:t>teacher</w:t>
      </w:r>
      <w:r w:rsidRPr="7D696262">
        <w:rPr>
          <w:rFonts w:ascii="Corbel" w:hAnsi="Corbel"/>
          <w:noProof/>
        </w:rPr>
        <w:t xml:space="preserve"> and Governors are looking to appoint a passionate and committed </w:t>
      </w:r>
      <w:r>
        <w:rPr>
          <w:rFonts w:ascii="Corbel" w:hAnsi="Corbel"/>
          <w:noProof/>
        </w:rPr>
        <w:t xml:space="preserve">Assosicate </w:t>
      </w:r>
      <w:r w:rsidRPr="7D696262">
        <w:rPr>
          <w:rFonts w:ascii="Corbel" w:hAnsi="Corbel"/>
          <w:noProof/>
        </w:rPr>
        <w:t>Assistant Head</w:t>
      </w:r>
      <w:r>
        <w:rPr>
          <w:rFonts w:ascii="Corbel" w:hAnsi="Corbel"/>
          <w:noProof/>
        </w:rPr>
        <w:t>teacher</w:t>
      </w:r>
      <w:r w:rsidRPr="7D696262">
        <w:rPr>
          <w:rFonts w:ascii="Corbel" w:hAnsi="Corbel"/>
          <w:noProof/>
        </w:rPr>
        <w:t xml:space="preserve"> to join our established, experienced leadership team. The successful candidate will work with the Executive Head</w:t>
      </w:r>
      <w:r>
        <w:rPr>
          <w:rFonts w:ascii="Corbel" w:hAnsi="Corbel"/>
          <w:noProof/>
        </w:rPr>
        <w:t>t</w:t>
      </w:r>
      <w:r w:rsidRPr="7D696262">
        <w:rPr>
          <w:rFonts w:ascii="Corbel" w:hAnsi="Corbel"/>
          <w:noProof/>
        </w:rPr>
        <w:t>eacher, Head of Site and Deputy Head</w:t>
      </w:r>
      <w:r>
        <w:rPr>
          <w:rFonts w:ascii="Corbel" w:hAnsi="Corbel"/>
          <w:noProof/>
        </w:rPr>
        <w:t>t</w:t>
      </w:r>
      <w:r w:rsidRPr="7D696262">
        <w:rPr>
          <w:rFonts w:ascii="Corbel" w:hAnsi="Corbel"/>
          <w:noProof/>
        </w:rPr>
        <w:t xml:space="preserve">eachers to strategically and operationally lead the school. </w:t>
      </w:r>
    </w:p>
    <w:p w14:paraId="32C724BA" w14:textId="77777777" w:rsidR="00B4235E" w:rsidRPr="00BF6504" w:rsidRDefault="00B4235E" w:rsidP="00B4235E">
      <w:pPr>
        <w:spacing w:after="0"/>
        <w:jc w:val="both"/>
        <w:rPr>
          <w:rFonts w:ascii="Corbel" w:hAnsi="Corbel"/>
          <w:noProof/>
        </w:rPr>
      </w:pPr>
    </w:p>
    <w:p w14:paraId="1CD8CCAA" w14:textId="77777777" w:rsidR="00B4235E" w:rsidRPr="00BF6504" w:rsidRDefault="00B4235E" w:rsidP="00B4235E">
      <w:pPr>
        <w:spacing w:after="0"/>
        <w:jc w:val="both"/>
        <w:rPr>
          <w:rFonts w:ascii="Corbel" w:hAnsi="Corbel"/>
          <w:noProof/>
        </w:rPr>
      </w:pPr>
      <w:r w:rsidRPr="00BF6504">
        <w:rPr>
          <w:rFonts w:ascii="Corbel" w:hAnsi="Corbel"/>
          <w:noProof/>
        </w:rPr>
        <w:t>We are a school for children with complex learning and communication needs ranging from 3-1</w:t>
      </w:r>
      <w:r>
        <w:rPr>
          <w:rFonts w:ascii="Corbel" w:hAnsi="Corbel"/>
          <w:noProof/>
        </w:rPr>
        <w:t>9</w:t>
      </w:r>
      <w:r w:rsidRPr="00BF6504">
        <w:rPr>
          <w:rFonts w:ascii="Corbel" w:hAnsi="Corbel"/>
          <w:noProof/>
        </w:rPr>
        <w:t>yrs. Brackenfield is a research based school and we work with external partners to ensure that our approaches reflect best practice in preparing young people with complex needs for adulthood.</w:t>
      </w:r>
    </w:p>
    <w:p w14:paraId="4430481C" w14:textId="77777777" w:rsidR="00B4235E" w:rsidRPr="00BF6504" w:rsidRDefault="00B4235E" w:rsidP="00B4235E">
      <w:pPr>
        <w:spacing w:after="0"/>
        <w:jc w:val="both"/>
        <w:rPr>
          <w:rFonts w:ascii="Corbel" w:hAnsi="Corbel"/>
          <w:noProof/>
        </w:rPr>
      </w:pPr>
    </w:p>
    <w:p w14:paraId="0B4B366A" w14:textId="77777777" w:rsidR="00B4235E" w:rsidRPr="00BF6504" w:rsidRDefault="00B4235E" w:rsidP="00B4235E">
      <w:pPr>
        <w:spacing w:after="0"/>
        <w:jc w:val="both"/>
        <w:rPr>
          <w:rFonts w:ascii="Corbel" w:hAnsi="Corbel"/>
          <w:noProof/>
        </w:rPr>
      </w:pPr>
      <w:r w:rsidRPr="7D696262">
        <w:rPr>
          <w:rFonts w:ascii="Corbel" w:hAnsi="Corbel"/>
          <w:noProof/>
        </w:rPr>
        <w:t xml:space="preserve">We welcome applications from established senior leaders exploring new challenges or ambitious middle leaders looking to progress their career. We have a commitment to staff development and high quality CPD which is provided to our staff through the East Midlands SEND Training Hub which is based at the school.  </w:t>
      </w:r>
    </w:p>
    <w:p w14:paraId="5F73249F" w14:textId="77777777" w:rsidR="00B4235E" w:rsidRPr="00BF6504" w:rsidRDefault="00B4235E" w:rsidP="00B4235E">
      <w:pPr>
        <w:spacing w:after="0"/>
        <w:jc w:val="both"/>
        <w:rPr>
          <w:rFonts w:ascii="Corbel" w:hAnsi="Corbel"/>
          <w:noProof/>
        </w:rPr>
      </w:pPr>
    </w:p>
    <w:p w14:paraId="5F50D6BB" w14:textId="77777777" w:rsidR="00B4235E" w:rsidRPr="00BF6504" w:rsidRDefault="00B4235E" w:rsidP="00B4235E">
      <w:pPr>
        <w:spacing w:after="0"/>
        <w:jc w:val="both"/>
        <w:rPr>
          <w:rFonts w:ascii="Corbel" w:hAnsi="Corbel"/>
          <w:noProof/>
        </w:rPr>
      </w:pPr>
      <w:r w:rsidRPr="08659C37">
        <w:rPr>
          <w:rFonts w:ascii="Corbel" w:hAnsi="Corbel"/>
          <w:noProof/>
        </w:rPr>
        <w:t xml:space="preserve">Applicants are encouraged to come and meet the Executive Headteacher and </w:t>
      </w:r>
      <w:r>
        <w:rPr>
          <w:rFonts w:ascii="Corbel" w:hAnsi="Corbel"/>
          <w:noProof/>
        </w:rPr>
        <w:t xml:space="preserve">Head of Site </w:t>
      </w:r>
      <w:r w:rsidRPr="08659C37">
        <w:rPr>
          <w:rFonts w:ascii="Corbel" w:hAnsi="Corbel"/>
          <w:noProof/>
        </w:rPr>
        <w:t>and have a tour of the school (please see contact below).</w:t>
      </w:r>
    </w:p>
    <w:p w14:paraId="3B4A9E26" w14:textId="77777777" w:rsidR="00B4235E" w:rsidRPr="00BF6504" w:rsidRDefault="00B4235E" w:rsidP="00B4235E">
      <w:pPr>
        <w:spacing w:after="0"/>
        <w:jc w:val="both"/>
        <w:rPr>
          <w:rFonts w:ascii="Corbel" w:hAnsi="Corbel"/>
          <w:noProof/>
        </w:rPr>
      </w:pPr>
    </w:p>
    <w:p w14:paraId="38A1E5F5" w14:textId="77777777" w:rsidR="00B4235E" w:rsidRPr="00BF6504" w:rsidRDefault="00B4235E" w:rsidP="00B4235E">
      <w:pPr>
        <w:spacing w:after="0"/>
        <w:jc w:val="both"/>
        <w:rPr>
          <w:rFonts w:ascii="Corbel" w:hAnsi="Corbel"/>
          <w:noProof/>
        </w:rPr>
      </w:pPr>
      <w:r w:rsidRPr="00BF6504">
        <w:rPr>
          <w:rFonts w:ascii="Corbel" w:hAnsi="Corbel"/>
          <w:noProof/>
        </w:rPr>
        <w:t xml:space="preserve">Brackenfield </w:t>
      </w:r>
      <w:r>
        <w:rPr>
          <w:rFonts w:ascii="Corbel" w:hAnsi="Corbel"/>
          <w:noProof/>
        </w:rPr>
        <w:t>SEND</w:t>
      </w:r>
      <w:r w:rsidRPr="00BF6504">
        <w:rPr>
          <w:rFonts w:ascii="Corbel" w:hAnsi="Corbel"/>
          <w:noProof/>
        </w:rPr>
        <w:t xml:space="preserve"> School is committed to the safeguarding of all children. Due to this post having access to children and/or vulnerable adults, the successful candidate will be required to undertake a Disclosure and Barring Service check. The possession of a criminal record will not necessarily prevent an applicant from obtaining this post, as all cases are judged individually according to the nature of the role and information provided. Brackenfield SEND School is committed to promoting equality of opportunity, preventing unlawful discrimination in all of its activities and to valuing diversity.</w:t>
      </w:r>
    </w:p>
    <w:p w14:paraId="35FFACCA" w14:textId="77777777" w:rsidR="00B4235E" w:rsidRPr="00BF6504" w:rsidRDefault="00B4235E" w:rsidP="00B4235E">
      <w:pPr>
        <w:spacing w:after="0"/>
        <w:jc w:val="both"/>
        <w:rPr>
          <w:rFonts w:ascii="Corbel" w:hAnsi="Corbel"/>
          <w:noProof/>
        </w:rPr>
      </w:pPr>
    </w:p>
    <w:p w14:paraId="2C94917C" w14:textId="77777777" w:rsidR="00B4235E" w:rsidRPr="00B72C0E" w:rsidRDefault="00B4235E" w:rsidP="00B4235E">
      <w:pPr>
        <w:spacing w:after="0"/>
        <w:jc w:val="both"/>
        <w:rPr>
          <w:rFonts w:ascii="Corbel" w:hAnsi="Corbel"/>
          <w:noProof/>
        </w:rPr>
      </w:pPr>
      <w:r w:rsidRPr="1DB082FF">
        <w:rPr>
          <w:rFonts w:ascii="Corbel" w:hAnsi="Corbel"/>
          <w:noProof/>
        </w:rPr>
        <w:t xml:space="preserve">If you would like more information please contact </w:t>
      </w:r>
      <w:hyperlink r:id="rId15" w:history="1">
        <w:r w:rsidRPr="002C03FA">
          <w:rPr>
            <w:rStyle w:val="Hyperlink"/>
            <w:rFonts w:ascii="Corbel" w:hAnsi="Corbel"/>
            <w:noProof/>
          </w:rPr>
          <w:t>recruitment@brackenfield.derbyshire.sch.uk</w:t>
        </w:r>
      </w:hyperlink>
      <w:r>
        <w:rPr>
          <w:rFonts w:ascii="Corbel" w:hAnsi="Corbel"/>
          <w:noProof/>
        </w:rPr>
        <w:t xml:space="preserve"> </w:t>
      </w:r>
      <w:r w:rsidRPr="1DB082FF">
        <w:rPr>
          <w:rFonts w:ascii="Corbel" w:hAnsi="Corbel"/>
          <w:noProof/>
        </w:rPr>
        <w:t xml:space="preserve"> </w:t>
      </w:r>
    </w:p>
    <w:p w14:paraId="5A9DFC31" w14:textId="77777777" w:rsidR="00B4235E" w:rsidRDefault="00B4235E" w:rsidP="00B4235E">
      <w:pPr>
        <w:spacing w:after="0"/>
        <w:jc w:val="both"/>
        <w:rPr>
          <w:rFonts w:ascii="Corbel" w:hAnsi="Corbel"/>
          <w:noProof/>
        </w:rPr>
      </w:pPr>
    </w:p>
    <w:p w14:paraId="36907648" w14:textId="77777777" w:rsidR="00B4235E" w:rsidRDefault="00B4235E" w:rsidP="0048010B">
      <w:pPr>
        <w:spacing w:after="0"/>
        <w:jc w:val="center"/>
        <w:rPr>
          <w:rFonts w:ascii="Corbel" w:eastAsia="SimSun" w:hAnsi="Corbel" w:cs="Tahoma"/>
          <w:caps/>
          <w:color w:val="0673A5"/>
          <w:spacing w:val="10"/>
          <w:sz w:val="56"/>
          <w:szCs w:val="56"/>
          <w:lang w:eastAsia="ja-JP"/>
        </w:rPr>
      </w:pPr>
    </w:p>
    <w:p w14:paraId="7CAB6F22" w14:textId="77777777" w:rsidR="00B4235E" w:rsidRDefault="00B4235E" w:rsidP="0048010B">
      <w:pPr>
        <w:spacing w:after="0"/>
        <w:jc w:val="center"/>
        <w:rPr>
          <w:rFonts w:ascii="Corbel" w:eastAsia="SimSun" w:hAnsi="Corbel" w:cs="Tahoma"/>
          <w:caps/>
          <w:color w:val="0673A5"/>
          <w:spacing w:val="10"/>
          <w:sz w:val="56"/>
          <w:szCs w:val="56"/>
          <w:lang w:eastAsia="ja-JP"/>
        </w:rPr>
      </w:pPr>
    </w:p>
    <w:p w14:paraId="377C4458" w14:textId="77777777" w:rsidR="00B4235E" w:rsidRDefault="00B4235E" w:rsidP="0048010B">
      <w:pPr>
        <w:spacing w:after="0"/>
        <w:jc w:val="center"/>
        <w:rPr>
          <w:rFonts w:ascii="Corbel" w:eastAsia="SimSun" w:hAnsi="Corbel" w:cs="Tahoma"/>
          <w:caps/>
          <w:color w:val="0673A5"/>
          <w:spacing w:val="10"/>
          <w:sz w:val="56"/>
          <w:szCs w:val="56"/>
          <w:lang w:eastAsia="ja-JP"/>
        </w:rPr>
      </w:pPr>
    </w:p>
    <w:p w14:paraId="5BD65EB5" w14:textId="77777777" w:rsidR="00B4235E" w:rsidRDefault="00B4235E" w:rsidP="0048010B">
      <w:pPr>
        <w:spacing w:after="0"/>
        <w:jc w:val="center"/>
        <w:rPr>
          <w:rFonts w:ascii="Corbel" w:eastAsia="SimSun" w:hAnsi="Corbel" w:cs="Tahoma"/>
          <w:caps/>
          <w:color w:val="0673A5"/>
          <w:spacing w:val="10"/>
          <w:sz w:val="56"/>
          <w:szCs w:val="56"/>
          <w:lang w:eastAsia="ja-JP"/>
        </w:rPr>
      </w:pPr>
    </w:p>
    <w:p w14:paraId="68747A77" w14:textId="77777777" w:rsidR="00B4235E" w:rsidRDefault="00B4235E" w:rsidP="0048010B">
      <w:pPr>
        <w:spacing w:after="0"/>
        <w:jc w:val="center"/>
        <w:rPr>
          <w:rFonts w:ascii="Corbel" w:eastAsia="SimSun" w:hAnsi="Corbel" w:cs="Tahoma"/>
          <w:caps/>
          <w:color w:val="0673A5"/>
          <w:spacing w:val="10"/>
          <w:sz w:val="56"/>
          <w:szCs w:val="56"/>
          <w:lang w:eastAsia="ja-JP"/>
        </w:rPr>
      </w:pPr>
    </w:p>
    <w:p w14:paraId="440AC778" w14:textId="5F167C4D" w:rsidR="002A17F9" w:rsidRPr="00615ABB" w:rsidRDefault="002A17F9" w:rsidP="0048010B">
      <w:pPr>
        <w:spacing w:after="0"/>
        <w:jc w:val="center"/>
      </w:pPr>
      <w:r>
        <w:rPr>
          <w:rFonts w:ascii="Corbel" w:eastAsia="SimSun" w:hAnsi="Corbel" w:cs="Tahoma"/>
          <w:caps/>
          <w:color w:val="0673A5"/>
          <w:spacing w:val="10"/>
          <w:sz w:val="56"/>
          <w:szCs w:val="56"/>
          <w:lang w:eastAsia="ja-JP"/>
        </w:rPr>
        <w:lastRenderedPageBreak/>
        <w:t>Job description</w:t>
      </w:r>
    </w:p>
    <w:p w14:paraId="6C930DC6" w14:textId="0BEB368F" w:rsidR="002A17F9" w:rsidRPr="002C4CFC" w:rsidRDefault="002A17F9" w:rsidP="002A17F9">
      <w:pPr>
        <w:pBdr>
          <w:top w:val="single" w:sz="24" w:space="0" w:color="0673A5"/>
          <w:left w:val="single" w:sz="24" w:space="0" w:color="0673A5"/>
          <w:bottom w:val="single" w:sz="24" w:space="0" w:color="0673A5"/>
          <w:right w:val="single" w:sz="24" w:space="0" w:color="0673A5"/>
        </w:pBdr>
        <w:shd w:val="clear" w:color="auto" w:fill="0673A5"/>
        <w:spacing w:before="120" w:after="0" w:line="264" w:lineRule="auto"/>
        <w:outlineLvl w:val="0"/>
        <w:rPr>
          <w:rFonts w:ascii="Corbel" w:eastAsia="SimSun" w:hAnsi="Corbel" w:cs="Tahoma"/>
          <w:caps/>
          <w:color w:val="FFFFFF"/>
          <w:spacing w:val="15"/>
          <w:sz w:val="20"/>
          <w:szCs w:val="20"/>
          <w:lang w:eastAsia="ja-JP"/>
        </w:rPr>
      </w:pPr>
    </w:p>
    <w:p w14:paraId="60845432" w14:textId="77777777" w:rsidR="002A17F9" w:rsidRDefault="002A17F9" w:rsidP="002A17F9">
      <w:pPr>
        <w:spacing w:after="0" w:line="264" w:lineRule="auto"/>
        <w:rPr>
          <w:rFonts w:ascii="Corbel" w:eastAsia="SimSun" w:hAnsi="Corbel" w:cs="Tahoma"/>
          <w:sz w:val="20"/>
          <w:szCs w:val="20"/>
          <w:lang w:eastAsia="ja-JP"/>
        </w:rPr>
      </w:pPr>
    </w:p>
    <w:p w14:paraId="2EEE7C3C" w14:textId="474B53B3" w:rsidR="006F6B77" w:rsidRPr="000A770E" w:rsidRDefault="006F6B77" w:rsidP="006F6B77">
      <w:pPr>
        <w:jc w:val="both"/>
        <w:rPr>
          <w:rFonts w:ascii="Corbel" w:hAnsi="Corbel"/>
          <w:b/>
          <w:bCs/>
        </w:rPr>
      </w:pPr>
      <w:r w:rsidRPr="000A770E">
        <w:rPr>
          <w:rFonts w:ascii="Corbel" w:hAnsi="Corbel"/>
          <w:b/>
          <w:bCs/>
        </w:rPr>
        <w:t xml:space="preserve">Job Description- </w:t>
      </w:r>
      <w:r w:rsidR="00A3420D">
        <w:rPr>
          <w:rFonts w:ascii="Corbel" w:hAnsi="Corbel"/>
          <w:b/>
          <w:bCs/>
        </w:rPr>
        <w:t xml:space="preserve">Associate </w:t>
      </w:r>
      <w:r w:rsidRPr="000A770E">
        <w:rPr>
          <w:rFonts w:ascii="Corbel" w:hAnsi="Corbel"/>
          <w:b/>
          <w:bCs/>
        </w:rPr>
        <w:t xml:space="preserve">Assistant Head Teacher </w:t>
      </w:r>
    </w:p>
    <w:p w14:paraId="0E20D973" w14:textId="6B1CBD66" w:rsidR="006F6B77" w:rsidRPr="000A770E" w:rsidRDefault="006F6B77" w:rsidP="006F6B77">
      <w:pPr>
        <w:jc w:val="both"/>
        <w:rPr>
          <w:rFonts w:ascii="Corbel" w:hAnsi="Corbel"/>
          <w:b/>
          <w:bCs/>
        </w:rPr>
      </w:pPr>
      <w:r w:rsidRPr="000A770E">
        <w:rPr>
          <w:rFonts w:ascii="Corbel" w:hAnsi="Corbel"/>
          <w:b/>
          <w:bCs/>
        </w:rPr>
        <w:t xml:space="preserve">Scale: </w:t>
      </w:r>
      <w:r>
        <w:rPr>
          <w:rFonts w:ascii="Corbel" w:hAnsi="Corbel"/>
          <w:b/>
          <w:bCs/>
        </w:rPr>
        <w:t xml:space="preserve">Leadership Scale </w:t>
      </w:r>
      <w:r w:rsidR="00A3420D">
        <w:rPr>
          <w:rFonts w:ascii="Corbel" w:hAnsi="Corbel"/>
          <w:b/>
          <w:bCs/>
        </w:rPr>
        <w:t>L3 – L7</w:t>
      </w:r>
    </w:p>
    <w:p w14:paraId="62DC09B1" w14:textId="77777777" w:rsidR="00B639BC" w:rsidRPr="0064052A" w:rsidRDefault="00B639BC" w:rsidP="00B639BC">
      <w:pPr>
        <w:rPr>
          <w:rFonts w:ascii="Corbel" w:eastAsia="SimSun" w:hAnsi="Corbel" w:cstheme="minorHAnsi"/>
          <w:b/>
          <w:bCs/>
          <w:caps/>
          <w:spacing w:val="10"/>
          <w:lang w:eastAsia="ja-JP"/>
        </w:rPr>
      </w:pPr>
      <w:r w:rsidRPr="0064052A">
        <w:rPr>
          <w:rFonts w:ascii="Corbel" w:eastAsia="SimSun" w:hAnsi="Corbel" w:cstheme="minorHAnsi"/>
          <w:b/>
          <w:bCs/>
          <w:caps/>
          <w:spacing w:val="10"/>
          <w:u w:val="single"/>
          <w:lang w:eastAsia="ja-JP"/>
        </w:rPr>
        <w:t>Purpose of the role</w:t>
      </w:r>
    </w:p>
    <w:p w14:paraId="2E6CBB78" w14:textId="1661886B" w:rsidR="00B639BC" w:rsidRPr="0064052A" w:rsidRDefault="004C1768" w:rsidP="00B639BC">
      <w:pPr>
        <w:rPr>
          <w:rFonts w:ascii="Corbel" w:eastAsia="SimSun" w:hAnsi="Corbel" w:cstheme="minorHAnsi"/>
          <w:caps/>
          <w:spacing w:val="10"/>
          <w:lang w:eastAsia="ja-JP"/>
        </w:rPr>
      </w:pPr>
      <w:r w:rsidRPr="0064052A">
        <w:rPr>
          <w:rFonts w:ascii="Corbel" w:eastAsia="SimSun" w:hAnsi="Corbel" w:cstheme="minorHAnsi"/>
          <w:spacing w:val="10"/>
          <w:lang w:eastAsia="ja-JP"/>
        </w:rPr>
        <w:t>To provide strategic and operational leadership that leaves Brackenfield 'better than we found it', securing excellent outcomes, safety and wellbeing for pupils with severe and complex needs across our 3–19 provision and two sites.</w:t>
      </w:r>
    </w:p>
    <w:p w14:paraId="1C60C137" w14:textId="5BCDFD01" w:rsidR="00B639BC" w:rsidRPr="0064052A" w:rsidRDefault="00B639BC" w:rsidP="00B639BC">
      <w:pPr>
        <w:rPr>
          <w:rFonts w:ascii="Corbel" w:eastAsia="SimSun" w:hAnsi="Corbel" w:cstheme="minorHAnsi"/>
          <w:b/>
          <w:bCs/>
          <w:caps/>
          <w:spacing w:val="10"/>
          <w:lang w:eastAsia="ja-JP"/>
        </w:rPr>
      </w:pPr>
      <w:r w:rsidRPr="0064052A">
        <w:rPr>
          <w:rFonts w:ascii="Corbel" w:eastAsia="SimSun" w:hAnsi="Corbel" w:cstheme="minorHAnsi"/>
          <w:b/>
          <w:bCs/>
          <w:caps/>
          <w:spacing w:val="10"/>
          <w:u w:val="single"/>
          <w:lang w:eastAsia="ja-JP"/>
        </w:rPr>
        <w:t>Our core four framework</w:t>
      </w:r>
    </w:p>
    <w:p w14:paraId="46E10D8F" w14:textId="443404BF" w:rsidR="00B639BC" w:rsidRPr="00B639BC" w:rsidRDefault="004C1768" w:rsidP="00B639BC">
      <w:pPr>
        <w:rPr>
          <w:rFonts w:ascii="Corbel" w:eastAsia="SimSun" w:hAnsi="Corbel" w:cstheme="minorHAnsi"/>
          <w:caps/>
          <w:spacing w:val="10"/>
          <w:lang w:eastAsia="ja-JP"/>
        </w:rPr>
      </w:pPr>
      <w:r w:rsidRPr="00B639BC">
        <w:rPr>
          <w:rFonts w:ascii="Corbel" w:eastAsia="SimSun" w:hAnsi="Corbel" w:cstheme="minorHAnsi"/>
          <w:spacing w:val="10"/>
          <w:lang w:eastAsia="ja-JP"/>
        </w:rPr>
        <w:t xml:space="preserve">You will champion and embed </w:t>
      </w:r>
      <w:proofErr w:type="spellStart"/>
      <w:r>
        <w:rPr>
          <w:rFonts w:ascii="Corbel" w:eastAsia="SimSun" w:hAnsi="Corbel" w:cstheme="minorHAnsi"/>
          <w:spacing w:val="10"/>
          <w:lang w:eastAsia="ja-JP"/>
        </w:rPr>
        <w:t>B</w:t>
      </w:r>
      <w:r w:rsidRPr="00B639BC">
        <w:rPr>
          <w:rFonts w:ascii="Corbel" w:eastAsia="SimSun" w:hAnsi="Corbel" w:cstheme="minorHAnsi"/>
          <w:spacing w:val="10"/>
          <w:lang w:eastAsia="ja-JP"/>
        </w:rPr>
        <w:t>rackenfield’s</w:t>
      </w:r>
      <w:proofErr w:type="spellEnd"/>
      <w:r w:rsidRPr="00B639BC">
        <w:rPr>
          <w:rFonts w:ascii="Corbel" w:eastAsia="SimSun" w:hAnsi="Corbel" w:cstheme="minorHAnsi"/>
          <w:spacing w:val="10"/>
          <w:lang w:eastAsia="ja-JP"/>
        </w:rPr>
        <w:t xml:space="preserve"> values belong, believe b</w:t>
      </w:r>
      <w:r w:rsidR="0071790E">
        <w:rPr>
          <w:rFonts w:ascii="Corbel" w:eastAsia="SimSun" w:hAnsi="Corbel" w:cstheme="minorHAnsi"/>
          <w:spacing w:val="10"/>
          <w:lang w:eastAsia="ja-JP"/>
        </w:rPr>
        <w:t>e</w:t>
      </w:r>
      <w:r w:rsidRPr="00B639BC">
        <w:rPr>
          <w:rFonts w:ascii="Corbel" w:eastAsia="SimSun" w:hAnsi="Corbel" w:cstheme="minorHAnsi"/>
          <w:spacing w:val="10"/>
          <w:lang w:eastAsia="ja-JP"/>
        </w:rPr>
        <w:t xml:space="preserve"> brave.</w:t>
      </w:r>
    </w:p>
    <w:p w14:paraId="42D1F1BA" w14:textId="4C2C3534" w:rsidR="00B639BC" w:rsidRPr="0064052A" w:rsidRDefault="00B639BC" w:rsidP="00B639BC">
      <w:pPr>
        <w:rPr>
          <w:rFonts w:ascii="Corbel" w:eastAsia="SimSun" w:hAnsi="Corbel" w:cstheme="minorHAnsi"/>
          <w:b/>
          <w:bCs/>
          <w:caps/>
          <w:spacing w:val="10"/>
          <w:lang w:eastAsia="ja-JP"/>
        </w:rPr>
      </w:pPr>
      <w:r w:rsidRPr="0064052A">
        <w:rPr>
          <w:rFonts w:ascii="Corbel" w:eastAsia="SimSun" w:hAnsi="Corbel" w:cstheme="minorHAnsi"/>
          <w:b/>
          <w:bCs/>
          <w:caps/>
          <w:spacing w:val="10"/>
          <w:u w:val="single"/>
          <w:lang w:eastAsia="ja-JP"/>
        </w:rPr>
        <w:t>Key responsibilities</w:t>
      </w:r>
    </w:p>
    <w:p w14:paraId="0B33510D" w14:textId="22815E8A" w:rsidR="00B639BC" w:rsidRPr="00B639BC" w:rsidRDefault="004C1768" w:rsidP="00B639BC">
      <w:pPr>
        <w:numPr>
          <w:ilvl w:val="0"/>
          <w:numId w:val="26"/>
        </w:numPr>
        <w:rPr>
          <w:rFonts w:ascii="Corbel" w:eastAsia="SimSun" w:hAnsi="Corbel" w:cstheme="minorHAnsi"/>
          <w:caps/>
          <w:spacing w:val="10"/>
          <w:lang w:eastAsia="ja-JP"/>
        </w:rPr>
      </w:pPr>
      <w:r w:rsidRPr="00B639BC">
        <w:rPr>
          <w:rFonts w:ascii="Corbel" w:eastAsia="SimSun" w:hAnsi="Corbel" w:cstheme="minorHAnsi"/>
          <w:spacing w:val="10"/>
          <w:lang w:eastAsia="ja-JP"/>
        </w:rPr>
        <w:t xml:space="preserve">Strategic leadership: lead whole-school improvement priorities across both sites, aligning with </w:t>
      </w:r>
      <w:r w:rsidR="00BC7B91" w:rsidRPr="00B639BC">
        <w:rPr>
          <w:rFonts w:ascii="Corbel" w:eastAsia="SimSun" w:hAnsi="Corbel" w:cstheme="minorHAnsi"/>
          <w:spacing w:val="10"/>
          <w:lang w:eastAsia="ja-JP"/>
        </w:rPr>
        <w:t>Ofsted</w:t>
      </w:r>
      <w:r w:rsidRPr="00B639BC">
        <w:rPr>
          <w:rFonts w:ascii="Corbel" w:eastAsia="SimSun" w:hAnsi="Corbel" w:cstheme="minorHAnsi"/>
          <w:spacing w:val="10"/>
          <w:lang w:eastAsia="ja-JP"/>
        </w:rPr>
        <w:t xml:space="preserve"> </w:t>
      </w:r>
      <w:r w:rsidR="0064052A">
        <w:rPr>
          <w:rFonts w:ascii="Corbel" w:eastAsia="SimSun" w:hAnsi="Corbel" w:cstheme="minorHAnsi"/>
          <w:spacing w:val="10"/>
          <w:lang w:eastAsia="ja-JP"/>
        </w:rPr>
        <w:t>EIF</w:t>
      </w:r>
      <w:r w:rsidRPr="00B639BC">
        <w:rPr>
          <w:rFonts w:ascii="Corbel" w:eastAsia="SimSun" w:hAnsi="Corbel" w:cstheme="minorHAnsi"/>
          <w:spacing w:val="10"/>
          <w:lang w:eastAsia="ja-JP"/>
        </w:rPr>
        <w:t xml:space="preserve"> and </w:t>
      </w:r>
      <w:proofErr w:type="spellStart"/>
      <w:r w:rsidR="007359A4">
        <w:rPr>
          <w:rFonts w:ascii="Corbel" w:eastAsia="SimSun" w:hAnsi="Corbel" w:cstheme="minorHAnsi"/>
          <w:spacing w:val="10"/>
          <w:lang w:eastAsia="ja-JP"/>
        </w:rPr>
        <w:t>B</w:t>
      </w:r>
      <w:r w:rsidRPr="00B639BC">
        <w:rPr>
          <w:rFonts w:ascii="Corbel" w:eastAsia="SimSun" w:hAnsi="Corbel" w:cstheme="minorHAnsi"/>
          <w:spacing w:val="10"/>
          <w:lang w:eastAsia="ja-JP"/>
        </w:rPr>
        <w:t>rackenfield’s</w:t>
      </w:r>
      <w:proofErr w:type="spellEnd"/>
      <w:r w:rsidRPr="00B639BC">
        <w:rPr>
          <w:rFonts w:ascii="Corbel" w:eastAsia="SimSun" w:hAnsi="Corbel" w:cstheme="minorHAnsi"/>
          <w:spacing w:val="10"/>
          <w:lang w:eastAsia="ja-JP"/>
        </w:rPr>
        <w:t xml:space="preserve"> development plan.</w:t>
      </w:r>
      <w:r w:rsidR="0064052A">
        <w:rPr>
          <w:rFonts w:ascii="Corbel" w:eastAsia="SimSun" w:hAnsi="Corbel" w:cstheme="minorHAnsi"/>
          <w:spacing w:val="10"/>
          <w:lang w:eastAsia="ja-JP"/>
        </w:rPr>
        <w:t xml:space="preserve"> Subject leadership.</w:t>
      </w:r>
    </w:p>
    <w:p w14:paraId="4AB92974" w14:textId="2E1DB93B" w:rsidR="00B639BC" w:rsidRPr="00B639BC" w:rsidRDefault="004C1768" w:rsidP="00B639BC">
      <w:pPr>
        <w:numPr>
          <w:ilvl w:val="0"/>
          <w:numId w:val="26"/>
        </w:numPr>
        <w:rPr>
          <w:rFonts w:ascii="Corbel" w:eastAsia="SimSun" w:hAnsi="Corbel" w:cstheme="minorHAnsi"/>
          <w:caps/>
          <w:spacing w:val="10"/>
          <w:lang w:eastAsia="ja-JP"/>
        </w:rPr>
      </w:pPr>
      <w:r w:rsidRPr="00B639BC">
        <w:rPr>
          <w:rFonts w:ascii="Corbel" w:eastAsia="SimSun" w:hAnsi="Corbel" w:cstheme="minorHAnsi"/>
          <w:spacing w:val="10"/>
          <w:lang w:eastAsia="ja-JP"/>
        </w:rPr>
        <w:t>Quality of education: drive curriculum intent/implementation/impact with a focus on functional life skills, generalisation and preparation for adulthood.</w:t>
      </w:r>
    </w:p>
    <w:p w14:paraId="3C7816CA" w14:textId="15050AD4" w:rsidR="00B639BC" w:rsidRPr="00B639BC" w:rsidRDefault="004C1768" w:rsidP="00B639BC">
      <w:pPr>
        <w:numPr>
          <w:ilvl w:val="0"/>
          <w:numId w:val="26"/>
        </w:numPr>
        <w:rPr>
          <w:rFonts w:ascii="Corbel" w:eastAsia="SimSun" w:hAnsi="Corbel" w:cstheme="minorHAnsi"/>
          <w:caps/>
          <w:spacing w:val="10"/>
          <w:lang w:eastAsia="ja-JP"/>
        </w:rPr>
      </w:pPr>
      <w:r w:rsidRPr="00B639BC">
        <w:rPr>
          <w:rFonts w:ascii="Corbel" w:eastAsia="SimSun" w:hAnsi="Corbel" w:cstheme="minorHAnsi"/>
          <w:spacing w:val="10"/>
          <w:lang w:eastAsia="ja-JP"/>
        </w:rPr>
        <w:t xml:space="preserve">Teaching &amp; learning: model evidence-informed practice; coach and develop staff; lead </w:t>
      </w:r>
      <w:r w:rsidR="00653109">
        <w:rPr>
          <w:rFonts w:ascii="Corbel" w:eastAsia="SimSun" w:hAnsi="Corbel" w:cstheme="minorHAnsi"/>
          <w:spacing w:val="10"/>
          <w:lang w:eastAsia="ja-JP"/>
        </w:rPr>
        <w:t>QA</w:t>
      </w:r>
      <w:r w:rsidRPr="00B639BC">
        <w:rPr>
          <w:rFonts w:ascii="Corbel" w:eastAsia="SimSun" w:hAnsi="Corbel" w:cstheme="minorHAnsi"/>
          <w:spacing w:val="10"/>
          <w:lang w:eastAsia="ja-JP"/>
        </w:rPr>
        <w:t xml:space="preserve"> cycles (plan </w:t>
      </w:r>
      <w:r w:rsidRPr="00B639BC">
        <w:rPr>
          <w:rFonts w:ascii="Arial" w:eastAsia="SimSun" w:hAnsi="Arial" w:cs="Arial" w:hint="eastAsia"/>
          <w:spacing w:val="10"/>
          <w:lang w:eastAsia="ja-JP"/>
        </w:rPr>
        <w:t>→</w:t>
      </w:r>
      <w:r w:rsidRPr="00B639BC">
        <w:rPr>
          <w:rFonts w:ascii="Corbel" w:eastAsia="SimSun" w:hAnsi="Corbel" w:cstheme="minorHAnsi"/>
          <w:spacing w:val="10"/>
          <w:lang w:eastAsia="ja-JP"/>
        </w:rPr>
        <w:t xml:space="preserve"> do </w:t>
      </w:r>
      <w:r w:rsidRPr="00B639BC">
        <w:rPr>
          <w:rFonts w:ascii="Arial" w:eastAsia="SimSun" w:hAnsi="Arial" w:cs="Arial" w:hint="eastAsia"/>
          <w:spacing w:val="10"/>
          <w:lang w:eastAsia="ja-JP"/>
        </w:rPr>
        <w:t>→</w:t>
      </w:r>
      <w:r w:rsidRPr="00B639BC">
        <w:rPr>
          <w:rFonts w:ascii="Corbel" w:eastAsia="SimSun" w:hAnsi="Corbel" w:cstheme="minorHAnsi"/>
          <w:spacing w:val="10"/>
          <w:lang w:eastAsia="ja-JP"/>
        </w:rPr>
        <w:t xml:space="preserve"> review), using data to inform practice.</w:t>
      </w:r>
    </w:p>
    <w:p w14:paraId="660F2071" w14:textId="4DA1A137" w:rsidR="00B639BC" w:rsidRPr="00B639BC" w:rsidRDefault="004C1768" w:rsidP="00B639BC">
      <w:pPr>
        <w:numPr>
          <w:ilvl w:val="0"/>
          <w:numId w:val="26"/>
        </w:numPr>
        <w:rPr>
          <w:rFonts w:ascii="Corbel" w:eastAsia="SimSun" w:hAnsi="Corbel" w:cstheme="minorHAnsi"/>
          <w:caps/>
          <w:spacing w:val="10"/>
          <w:lang w:eastAsia="ja-JP"/>
        </w:rPr>
      </w:pPr>
      <w:r w:rsidRPr="00B639BC">
        <w:rPr>
          <w:rFonts w:ascii="Corbel" w:eastAsia="SimSun" w:hAnsi="Corbel" w:cstheme="minorHAnsi"/>
          <w:spacing w:val="10"/>
          <w:lang w:eastAsia="ja-JP"/>
        </w:rPr>
        <w:t>Inclusion &amp; safeguarding: work with children’s services, health and therapies to secure safe, personalised pathways; maintain a safeguarding-first culture.</w:t>
      </w:r>
    </w:p>
    <w:p w14:paraId="6D5C7FD1" w14:textId="6D12430B" w:rsidR="00B639BC" w:rsidRPr="00B639BC" w:rsidRDefault="004C1768" w:rsidP="00B639BC">
      <w:pPr>
        <w:numPr>
          <w:ilvl w:val="0"/>
          <w:numId w:val="26"/>
        </w:numPr>
        <w:rPr>
          <w:rFonts w:ascii="Corbel" w:eastAsia="SimSun" w:hAnsi="Corbel" w:cstheme="minorHAnsi"/>
          <w:caps/>
          <w:spacing w:val="10"/>
          <w:lang w:eastAsia="ja-JP"/>
        </w:rPr>
      </w:pPr>
      <w:r w:rsidRPr="00B639BC">
        <w:rPr>
          <w:rFonts w:ascii="Corbel" w:eastAsia="SimSun" w:hAnsi="Corbel" w:cstheme="minorHAnsi"/>
          <w:spacing w:val="10"/>
          <w:lang w:eastAsia="ja-JP"/>
        </w:rPr>
        <w:t xml:space="preserve">Pupil voice &amp; culture: strengthen pupil voice and positive behaviour culture; promote </w:t>
      </w:r>
      <w:r w:rsidR="00BC7B91" w:rsidRPr="00B639BC">
        <w:rPr>
          <w:rFonts w:ascii="Corbel" w:eastAsia="SimSun" w:hAnsi="Corbel" w:cstheme="minorHAnsi"/>
          <w:spacing w:val="10"/>
          <w:lang w:eastAsia="ja-JP"/>
        </w:rPr>
        <w:t>British</w:t>
      </w:r>
      <w:r w:rsidRPr="00B639BC">
        <w:rPr>
          <w:rFonts w:ascii="Corbel" w:eastAsia="SimSun" w:hAnsi="Corbel" w:cstheme="minorHAnsi"/>
          <w:spacing w:val="10"/>
          <w:lang w:eastAsia="ja-JP"/>
        </w:rPr>
        <w:t xml:space="preserve"> values and character education.</w:t>
      </w:r>
    </w:p>
    <w:p w14:paraId="10A05CEE" w14:textId="466EE210" w:rsidR="00B639BC" w:rsidRPr="00B639BC" w:rsidRDefault="004C1768" w:rsidP="00B639BC">
      <w:pPr>
        <w:numPr>
          <w:ilvl w:val="0"/>
          <w:numId w:val="26"/>
        </w:numPr>
        <w:rPr>
          <w:rFonts w:ascii="Corbel" w:eastAsia="SimSun" w:hAnsi="Corbel" w:cstheme="minorHAnsi"/>
          <w:caps/>
          <w:spacing w:val="10"/>
          <w:lang w:eastAsia="ja-JP"/>
        </w:rPr>
      </w:pPr>
      <w:r w:rsidRPr="00B639BC">
        <w:rPr>
          <w:rFonts w:ascii="Corbel" w:eastAsia="SimSun" w:hAnsi="Corbel" w:cstheme="minorHAnsi"/>
          <w:spacing w:val="10"/>
          <w:lang w:eastAsia="ja-JP"/>
        </w:rPr>
        <w:t>Partnerships: contribute to the east midlands send training hub; develop outreach and professional learning partnerships.</w:t>
      </w:r>
    </w:p>
    <w:p w14:paraId="7319CE6E" w14:textId="7CC7B842" w:rsidR="00B639BC" w:rsidRPr="00B639BC" w:rsidRDefault="004C1768" w:rsidP="00B639BC">
      <w:pPr>
        <w:numPr>
          <w:ilvl w:val="0"/>
          <w:numId w:val="26"/>
        </w:numPr>
        <w:rPr>
          <w:rFonts w:ascii="Corbel" w:eastAsia="SimSun" w:hAnsi="Corbel" w:cstheme="minorHAnsi"/>
          <w:caps/>
          <w:spacing w:val="10"/>
          <w:lang w:eastAsia="ja-JP"/>
        </w:rPr>
      </w:pPr>
      <w:r w:rsidRPr="00B639BC">
        <w:rPr>
          <w:rFonts w:ascii="Corbel" w:eastAsia="SimSun" w:hAnsi="Corbel" w:cstheme="minorHAnsi"/>
          <w:spacing w:val="10"/>
          <w:lang w:eastAsia="ja-JP"/>
        </w:rPr>
        <w:t>Operations: contribute to timetabling, staffing, and site operations to ensure smooth running and effective use of resources.</w:t>
      </w:r>
    </w:p>
    <w:p w14:paraId="4011461A" w14:textId="02E4F6D1" w:rsidR="00B639BC" w:rsidRPr="0064052A" w:rsidRDefault="00B639BC" w:rsidP="00B639BC">
      <w:pPr>
        <w:rPr>
          <w:rFonts w:ascii="Corbel" w:eastAsia="SimSun" w:hAnsi="Corbel" w:cstheme="minorHAnsi"/>
          <w:b/>
          <w:bCs/>
          <w:caps/>
          <w:spacing w:val="10"/>
          <w:lang w:eastAsia="ja-JP"/>
        </w:rPr>
      </w:pPr>
      <w:r w:rsidRPr="0064052A">
        <w:rPr>
          <w:rFonts w:ascii="Corbel" w:eastAsia="SimSun" w:hAnsi="Corbel" w:cstheme="minorHAnsi"/>
          <w:b/>
          <w:bCs/>
          <w:caps/>
          <w:spacing w:val="10"/>
          <w:u w:val="single"/>
          <w:lang w:eastAsia="ja-JP"/>
        </w:rPr>
        <w:t>What we’re looking for</w:t>
      </w:r>
    </w:p>
    <w:p w14:paraId="71BB1BE6" w14:textId="43FDDEFB" w:rsidR="00B639BC" w:rsidRPr="00B639BC" w:rsidRDefault="004C1768" w:rsidP="00B639BC">
      <w:pPr>
        <w:numPr>
          <w:ilvl w:val="0"/>
          <w:numId w:val="27"/>
        </w:numPr>
        <w:rPr>
          <w:rFonts w:ascii="Corbel" w:eastAsia="SimSun" w:hAnsi="Corbel" w:cstheme="minorHAnsi"/>
          <w:caps/>
          <w:spacing w:val="10"/>
          <w:lang w:eastAsia="ja-JP"/>
        </w:rPr>
      </w:pPr>
      <w:r w:rsidRPr="00B639BC">
        <w:rPr>
          <w:rFonts w:ascii="Corbel" w:eastAsia="SimSun" w:hAnsi="Corbel" w:cstheme="minorHAnsi"/>
          <w:spacing w:val="10"/>
          <w:lang w:eastAsia="ja-JP"/>
        </w:rPr>
        <w:t xml:space="preserve">Proven impact: clear, evidence-based impact in your current role (e.g., outcomes, attendance/engagement, curriculum, </w:t>
      </w:r>
      <w:proofErr w:type="spellStart"/>
      <w:r w:rsidRPr="00B639BC">
        <w:rPr>
          <w:rFonts w:ascii="Corbel" w:eastAsia="SimSun" w:hAnsi="Corbel" w:cstheme="minorHAnsi"/>
          <w:spacing w:val="10"/>
          <w:lang w:eastAsia="ja-JP"/>
        </w:rPr>
        <w:t>qa</w:t>
      </w:r>
      <w:proofErr w:type="spellEnd"/>
      <w:r w:rsidRPr="00B639BC">
        <w:rPr>
          <w:rFonts w:ascii="Corbel" w:eastAsia="SimSun" w:hAnsi="Corbel" w:cstheme="minorHAnsi"/>
          <w:spacing w:val="10"/>
          <w:lang w:eastAsia="ja-JP"/>
        </w:rPr>
        <w:t xml:space="preserve">, safeguarding, or workforce development) and a compelling plan for how you would transfer and apply that impact at </w:t>
      </w:r>
      <w:r w:rsidR="00653109">
        <w:rPr>
          <w:rFonts w:ascii="Corbel" w:eastAsia="SimSun" w:hAnsi="Corbel" w:cstheme="minorHAnsi"/>
          <w:spacing w:val="10"/>
          <w:lang w:eastAsia="ja-JP"/>
        </w:rPr>
        <w:t>B</w:t>
      </w:r>
      <w:r w:rsidRPr="00B639BC">
        <w:rPr>
          <w:rFonts w:ascii="Corbel" w:eastAsia="SimSun" w:hAnsi="Corbel" w:cstheme="minorHAnsi"/>
          <w:spacing w:val="10"/>
          <w:lang w:eastAsia="ja-JP"/>
        </w:rPr>
        <w:t>rackenfield.</w:t>
      </w:r>
    </w:p>
    <w:p w14:paraId="322A3932" w14:textId="24A15A0E" w:rsidR="00B639BC" w:rsidRPr="00B639BC" w:rsidRDefault="004C1768" w:rsidP="00B639BC">
      <w:pPr>
        <w:numPr>
          <w:ilvl w:val="0"/>
          <w:numId w:val="27"/>
        </w:numPr>
        <w:rPr>
          <w:rFonts w:ascii="Corbel" w:eastAsia="SimSun" w:hAnsi="Corbel" w:cstheme="minorHAnsi"/>
          <w:caps/>
          <w:spacing w:val="10"/>
          <w:lang w:eastAsia="ja-JP"/>
        </w:rPr>
      </w:pPr>
      <w:r w:rsidRPr="00B639BC">
        <w:rPr>
          <w:rFonts w:ascii="Corbel" w:eastAsia="SimSun" w:hAnsi="Corbel" w:cstheme="minorHAnsi"/>
          <w:spacing w:val="10"/>
          <w:lang w:eastAsia="ja-JP"/>
        </w:rPr>
        <w:t xml:space="preserve">Send expertise: deep understanding of severe/complex needs, </w:t>
      </w:r>
      <w:r w:rsidR="00653109">
        <w:rPr>
          <w:rFonts w:ascii="Corbel" w:eastAsia="SimSun" w:hAnsi="Corbel" w:cstheme="minorHAnsi"/>
          <w:spacing w:val="10"/>
          <w:lang w:eastAsia="ja-JP"/>
        </w:rPr>
        <w:t>PMLD</w:t>
      </w:r>
      <w:r w:rsidRPr="00B639BC">
        <w:rPr>
          <w:rFonts w:ascii="Corbel" w:eastAsia="SimSun" w:hAnsi="Corbel" w:cstheme="minorHAnsi"/>
          <w:spacing w:val="10"/>
          <w:lang w:eastAsia="ja-JP"/>
        </w:rPr>
        <w:t xml:space="preserve"> and complex health profiles, including multi-disciplinary working.</w:t>
      </w:r>
    </w:p>
    <w:p w14:paraId="18E109B5" w14:textId="607D99FB" w:rsidR="00B639BC" w:rsidRPr="00B639BC" w:rsidRDefault="004C1768" w:rsidP="00B639BC">
      <w:pPr>
        <w:numPr>
          <w:ilvl w:val="0"/>
          <w:numId w:val="27"/>
        </w:numPr>
        <w:rPr>
          <w:rFonts w:ascii="Corbel" w:eastAsia="SimSun" w:hAnsi="Corbel" w:cstheme="minorHAnsi"/>
          <w:caps/>
          <w:spacing w:val="10"/>
          <w:lang w:eastAsia="ja-JP"/>
        </w:rPr>
      </w:pPr>
      <w:r w:rsidRPr="00B639BC">
        <w:rPr>
          <w:rFonts w:ascii="Corbel" w:eastAsia="SimSun" w:hAnsi="Corbel" w:cstheme="minorHAnsi"/>
          <w:spacing w:val="10"/>
          <w:lang w:eastAsia="ja-JP"/>
        </w:rPr>
        <w:t>Instructional leadership: track record of developing others and improving classroom practice through coaching, feedback and curriculum leadership.</w:t>
      </w:r>
    </w:p>
    <w:p w14:paraId="0C3E36BB" w14:textId="1E9648BB" w:rsidR="00B639BC" w:rsidRPr="00B639BC" w:rsidRDefault="004C1768" w:rsidP="00B639BC">
      <w:pPr>
        <w:numPr>
          <w:ilvl w:val="0"/>
          <w:numId w:val="27"/>
        </w:numPr>
        <w:rPr>
          <w:rFonts w:ascii="Corbel" w:eastAsia="SimSun" w:hAnsi="Corbel" w:cstheme="minorHAnsi"/>
          <w:caps/>
          <w:spacing w:val="10"/>
          <w:lang w:eastAsia="ja-JP"/>
        </w:rPr>
      </w:pPr>
      <w:r w:rsidRPr="00B639BC">
        <w:rPr>
          <w:rFonts w:ascii="Corbel" w:eastAsia="SimSun" w:hAnsi="Corbel" w:cstheme="minorHAnsi"/>
          <w:spacing w:val="10"/>
          <w:lang w:eastAsia="ja-JP"/>
        </w:rPr>
        <w:lastRenderedPageBreak/>
        <w:t>Data-informed judgement: skilled at using qualitative and quantitative evidence to evaluate, decide and act.</w:t>
      </w:r>
    </w:p>
    <w:p w14:paraId="49C64C78" w14:textId="37D41928" w:rsidR="00B639BC" w:rsidRPr="00B639BC" w:rsidRDefault="004C1768" w:rsidP="00B639BC">
      <w:pPr>
        <w:numPr>
          <w:ilvl w:val="0"/>
          <w:numId w:val="27"/>
        </w:numPr>
        <w:rPr>
          <w:rFonts w:ascii="Corbel" w:eastAsia="SimSun" w:hAnsi="Corbel" w:cstheme="minorHAnsi"/>
          <w:caps/>
          <w:spacing w:val="10"/>
          <w:lang w:eastAsia="ja-JP"/>
        </w:rPr>
      </w:pPr>
      <w:r w:rsidRPr="00B639BC">
        <w:rPr>
          <w:rFonts w:ascii="Corbel" w:eastAsia="SimSun" w:hAnsi="Corbel" w:cstheme="minorHAnsi"/>
          <w:spacing w:val="10"/>
          <w:lang w:eastAsia="ja-JP"/>
        </w:rPr>
        <w:t>Values &amp; culture: a servant-leader mindset who will leave it better than we found it, modelling professionalism, optimism and care.</w:t>
      </w:r>
    </w:p>
    <w:p w14:paraId="57707BB2" w14:textId="664AF979" w:rsidR="00B639BC" w:rsidRPr="0064052A" w:rsidRDefault="00B639BC" w:rsidP="00B639BC">
      <w:pPr>
        <w:rPr>
          <w:rFonts w:ascii="Corbel" w:eastAsia="SimSun" w:hAnsi="Corbel" w:cstheme="minorHAnsi"/>
          <w:b/>
          <w:bCs/>
          <w:caps/>
          <w:spacing w:val="10"/>
          <w:lang w:eastAsia="ja-JP"/>
        </w:rPr>
      </w:pPr>
      <w:r w:rsidRPr="0064052A">
        <w:rPr>
          <w:rFonts w:ascii="Corbel" w:eastAsia="SimSun" w:hAnsi="Corbel" w:cstheme="minorHAnsi"/>
          <w:b/>
          <w:bCs/>
          <w:caps/>
          <w:spacing w:val="10"/>
          <w:u w:val="single"/>
          <w:lang w:eastAsia="ja-JP"/>
        </w:rPr>
        <w:t>Professional development</w:t>
      </w:r>
    </w:p>
    <w:p w14:paraId="11464F48" w14:textId="10D8AC38" w:rsidR="00B639BC" w:rsidRPr="00B639BC" w:rsidRDefault="004C1768" w:rsidP="00B639BC">
      <w:pPr>
        <w:rPr>
          <w:rFonts w:ascii="Corbel" w:eastAsia="SimSun" w:hAnsi="Corbel" w:cstheme="minorHAnsi"/>
          <w:caps/>
          <w:spacing w:val="10"/>
          <w:lang w:eastAsia="ja-JP"/>
        </w:rPr>
      </w:pPr>
      <w:r w:rsidRPr="00B639BC">
        <w:rPr>
          <w:rFonts w:ascii="Corbel" w:eastAsia="SimSun" w:hAnsi="Corbel" w:cstheme="minorHAnsi"/>
          <w:spacing w:val="10"/>
          <w:lang w:eastAsia="ja-JP"/>
        </w:rPr>
        <w:t xml:space="preserve">We are a research-informed school and invest in high-quality </w:t>
      </w:r>
      <w:r w:rsidR="00292F7A">
        <w:rPr>
          <w:rFonts w:ascii="Corbel" w:eastAsia="SimSun" w:hAnsi="Corbel" w:cstheme="minorHAnsi"/>
          <w:spacing w:val="10"/>
          <w:lang w:eastAsia="ja-JP"/>
        </w:rPr>
        <w:t>CPL</w:t>
      </w:r>
      <w:r w:rsidRPr="00B639BC">
        <w:rPr>
          <w:rFonts w:ascii="Corbel" w:eastAsia="SimSun" w:hAnsi="Corbel" w:cstheme="minorHAnsi"/>
          <w:spacing w:val="10"/>
          <w:lang w:eastAsia="ja-JP"/>
        </w:rPr>
        <w:t xml:space="preserve"> through the east midlands send training hub.</w:t>
      </w:r>
    </w:p>
    <w:p w14:paraId="515C3B0C" w14:textId="553BB370" w:rsidR="00B639BC" w:rsidRPr="0064052A" w:rsidRDefault="00B639BC" w:rsidP="00B639BC">
      <w:pPr>
        <w:rPr>
          <w:rFonts w:ascii="Corbel" w:eastAsia="SimSun" w:hAnsi="Corbel" w:cstheme="minorHAnsi"/>
          <w:b/>
          <w:bCs/>
          <w:caps/>
          <w:spacing w:val="10"/>
          <w:lang w:eastAsia="ja-JP"/>
        </w:rPr>
      </w:pPr>
      <w:r w:rsidRPr="0064052A">
        <w:rPr>
          <w:rFonts w:ascii="Corbel" w:eastAsia="SimSun" w:hAnsi="Corbel" w:cstheme="minorHAnsi"/>
          <w:b/>
          <w:bCs/>
          <w:caps/>
          <w:spacing w:val="10"/>
          <w:u w:val="single"/>
          <w:lang w:eastAsia="ja-JP"/>
        </w:rPr>
        <w:t>Visits and application</w:t>
      </w:r>
    </w:p>
    <w:p w14:paraId="5A52168C" w14:textId="70430099" w:rsidR="00B639BC" w:rsidRPr="00B639BC" w:rsidRDefault="004C1768" w:rsidP="00B639BC">
      <w:pPr>
        <w:rPr>
          <w:rFonts w:ascii="Corbel" w:eastAsia="SimSun" w:hAnsi="Corbel" w:cstheme="minorHAnsi"/>
          <w:caps/>
          <w:spacing w:val="10"/>
          <w:lang w:eastAsia="ja-JP"/>
        </w:rPr>
      </w:pPr>
      <w:r w:rsidRPr="00B639BC">
        <w:rPr>
          <w:rFonts w:ascii="Corbel" w:eastAsia="SimSun" w:hAnsi="Corbel" w:cstheme="minorHAnsi"/>
          <w:spacing w:val="10"/>
          <w:lang w:eastAsia="ja-JP"/>
        </w:rPr>
        <w:t>We warmly encourage visits to meet the executive headteacher and tour the school. To arrange, please contact hr at h</w:t>
      </w:r>
      <w:r w:rsidR="00292F7A">
        <w:rPr>
          <w:rFonts w:ascii="Corbel" w:eastAsia="SimSun" w:hAnsi="Corbel" w:cstheme="minorHAnsi"/>
          <w:spacing w:val="10"/>
          <w:lang w:eastAsia="ja-JP"/>
        </w:rPr>
        <w:t>r</w:t>
      </w:r>
      <w:r w:rsidRPr="00B639BC">
        <w:rPr>
          <w:rFonts w:ascii="Corbel" w:eastAsia="SimSun" w:hAnsi="Corbel" w:cstheme="minorHAnsi"/>
          <w:spacing w:val="10"/>
          <w:lang w:eastAsia="ja-JP"/>
        </w:rPr>
        <w:t>@brackenfield.derbyshire.sch.uk.</w:t>
      </w:r>
    </w:p>
    <w:p w14:paraId="1A37D4E0" w14:textId="36DF78F0" w:rsidR="00B639BC" w:rsidRPr="0064052A" w:rsidRDefault="00B639BC" w:rsidP="00B639BC">
      <w:pPr>
        <w:rPr>
          <w:rFonts w:ascii="Corbel" w:eastAsia="SimSun" w:hAnsi="Corbel" w:cstheme="minorHAnsi"/>
          <w:b/>
          <w:bCs/>
          <w:caps/>
          <w:spacing w:val="10"/>
          <w:lang w:eastAsia="ja-JP"/>
        </w:rPr>
      </w:pPr>
      <w:r w:rsidRPr="0064052A">
        <w:rPr>
          <w:rFonts w:ascii="Corbel" w:eastAsia="SimSun" w:hAnsi="Corbel" w:cstheme="minorHAnsi"/>
          <w:b/>
          <w:bCs/>
          <w:caps/>
          <w:spacing w:val="10"/>
          <w:u w:val="single"/>
          <w:lang w:eastAsia="ja-JP"/>
        </w:rPr>
        <w:t>Safeguarding and equal opportunities</w:t>
      </w:r>
    </w:p>
    <w:p w14:paraId="52BE213F" w14:textId="0515B081" w:rsidR="00B639BC" w:rsidRPr="00B639BC" w:rsidRDefault="004C1768" w:rsidP="00B639BC">
      <w:pPr>
        <w:rPr>
          <w:rFonts w:ascii="Corbel" w:eastAsia="SimSun" w:hAnsi="Corbel" w:cstheme="minorHAnsi"/>
          <w:caps/>
          <w:spacing w:val="10"/>
          <w:lang w:eastAsia="ja-JP"/>
        </w:rPr>
      </w:pPr>
      <w:r w:rsidRPr="00B639BC">
        <w:rPr>
          <w:rFonts w:ascii="Corbel" w:eastAsia="SimSun" w:hAnsi="Corbel" w:cstheme="minorHAnsi"/>
          <w:spacing w:val="10"/>
          <w:lang w:eastAsia="ja-JP"/>
        </w:rPr>
        <w:t>Brackenfield send school is committed to safeguarding and promoting the welfare of children and expects all staff and volunteers to share this commitment. The successful candidate will be required to undertake an enhanced disclosure and barring service (</w:t>
      </w:r>
      <w:proofErr w:type="spellStart"/>
      <w:r w:rsidRPr="00B639BC">
        <w:rPr>
          <w:rFonts w:ascii="Corbel" w:eastAsia="SimSun" w:hAnsi="Corbel" w:cstheme="minorHAnsi"/>
          <w:spacing w:val="10"/>
          <w:lang w:eastAsia="ja-JP"/>
        </w:rPr>
        <w:t>dbs</w:t>
      </w:r>
      <w:proofErr w:type="spellEnd"/>
      <w:r w:rsidRPr="00B639BC">
        <w:rPr>
          <w:rFonts w:ascii="Corbel" w:eastAsia="SimSun" w:hAnsi="Corbel" w:cstheme="minorHAnsi"/>
          <w:spacing w:val="10"/>
          <w:lang w:eastAsia="ja-JP"/>
        </w:rPr>
        <w:t>) check. Possession of a criminal record will not necessarily prevent appointment; cases are considered individually in line with the nature of the role and information provided.</w:t>
      </w:r>
      <w:r w:rsidRPr="00B639BC">
        <w:rPr>
          <w:rFonts w:ascii="Corbel" w:eastAsia="SimSun" w:hAnsi="Corbel" w:cstheme="minorHAnsi"/>
          <w:spacing w:val="10"/>
          <w:lang w:eastAsia="ja-JP"/>
        </w:rPr>
        <w:br/>
        <w:t>we are committed to equality of opportunity, preventing unlawful discrimination in all activities, and valuing diversity.</w:t>
      </w:r>
    </w:p>
    <w:p w14:paraId="23308037" w14:textId="77777777" w:rsidR="0080557E" w:rsidRPr="00B639BC" w:rsidRDefault="0080557E">
      <w:pPr>
        <w:rPr>
          <w:rFonts w:ascii="Corbel" w:eastAsia="SimSun" w:hAnsi="Corbel" w:cs="Tahoma"/>
          <w:caps/>
          <w:color w:val="0673A5"/>
          <w:spacing w:val="10"/>
          <w:lang w:eastAsia="ja-JP"/>
        </w:rPr>
      </w:pPr>
      <w:r w:rsidRPr="00B639BC">
        <w:rPr>
          <w:rFonts w:ascii="Corbel" w:eastAsia="SimSun" w:hAnsi="Corbel" w:cs="Tahoma"/>
          <w:caps/>
          <w:color w:val="0673A5"/>
          <w:spacing w:val="10"/>
          <w:lang w:eastAsia="ja-JP"/>
        </w:rPr>
        <w:br w:type="page"/>
      </w:r>
    </w:p>
    <w:p w14:paraId="0F128839" w14:textId="0E77C0EA" w:rsidR="00804976" w:rsidRDefault="00804976" w:rsidP="00804976">
      <w:pPr>
        <w:rPr>
          <w:rFonts w:ascii="Corbel" w:eastAsia="SimSun" w:hAnsi="Corbel" w:cs="Tahoma"/>
          <w:caps/>
          <w:color w:val="0673A5"/>
          <w:spacing w:val="10"/>
          <w:sz w:val="56"/>
          <w:szCs w:val="56"/>
          <w:lang w:eastAsia="ja-JP"/>
        </w:rPr>
      </w:pPr>
      <w:r>
        <w:rPr>
          <w:rFonts w:ascii="Corbel" w:eastAsia="SimSun" w:hAnsi="Corbel" w:cs="Tahoma"/>
          <w:caps/>
          <w:color w:val="0673A5"/>
          <w:spacing w:val="10"/>
          <w:sz w:val="56"/>
          <w:szCs w:val="56"/>
          <w:lang w:eastAsia="ja-JP"/>
        </w:rPr>
        <w:lastRenderedPageBreak/>
        <w:t xml:space="preserve">person </w:t>
      </w:r>
      <w:r w:rsidR="00677641">
        <w:rPr>
          <w:rFonts w:ascii="Corbel" w:eastAsia="SimSun" w:hAnsi="Corbel" w:cs="Tahoma"/>
          <w:caps/>
          <w:color w:val="0673A5"/>
          <w:spacing w:val="10"/>
          <w:sz w:val="56"/>
          <w:szCs w:val="56"/>
          <w:lang w:eastAsia="ja-JP"/>
        </w:rPr>
        <w:t>SPECIFICATION</w:t>
      </w:r>
    </w:p>
    <w:p w14:paraId="5500BA90" w14:textId="266B1420" w:rsidR="00804976" w:rsidRPr="002C4CFC" w:rsidRDefault="00804976" w:rsidP="00804976">
      <w:pPr>
        <w:pBdr>
          <w:top w:val="single" w:sz="24" w:space="0" w:color="0673A5"/>
          <w:left w:val="single" w:sz="24" w:space="0" w:color="0673A5"/>
          <w:bottom w:val="single" w:sz="24" w:space="0" w:color="0673A5"/>
          <w:right w:val="single" w:sz="24" w:space="0" w:color="0673A5"/>
        </w:pBdr>
        <w:shd w:val="clear" w:color="auto" w:fill="0673A5"/>
        <w:spacing w:before="120" w:after="0" w:line="264" w:lineRule="auto"/>
        <w:outlineLvl w:val="0"/>
        <w:rPr>
          <w:rFonts w:ascii="Corbel" w:eastAsia="SimSun" w:hAnsi="Corbel" w:cs="Tahoma"/>
          <w:caps/>
          <w:color w:val="FFFFFF"/>
          <w:spacing w:val="15"/>
          <w:sz w:val="20"/>
          <w:szCs w:val="20"/>
          <w:lang w:eastAsia="ja-JP"/>
        </w:rPr>
      </w:pPr>
    </w:p>
    <w:p w14:paraId="18020792" w14:textId="77777777" w:rsidR="00804976" w:rsidRDefault="00804976" w:rsidP="00804976">
      <w:pPr>
        <w:spacing w:after="0" w:line="264" w:lineRule="auto"/>
        <w:rPr>
          <w:rFonts w:ascii="Corbel" w:eastAsia="SimSun" w:hAnsi="Corbel" w:cs="Tahoma"/>
          <w:sz w:val="20"/>
          <w:szCs w:val="20"/>
          <w:lang w:eastAsia="ja-JP"/>
        </w:rPr>
      </w:pPr>
    </w:p>
    <w:p w14:paraId="721326FC" w14:textId="77777777" w:rsidR="006F6B77" w:rsidRDefault="006F6B77" w:rsidP="006F6B77">
      <w:pPr>
        <w:jc w:val="center"/>
        <w:rPr>
          <w:rFonts w:ascii="Corbel" w:hAnsi="Corbel"/>
          <w:b/>
          <w:bCs/>
        </w:rPr>
      </w:pPr>
      <w:r w:rsidRPr="007577CA">
        <w:rPr>
          <w:rFonts w:ascii="Corbel" w:hAnsi="Corbel"/>
          <w:b/>
          <w:bCs/>
        </w:rPr>
        <w:t>Person Specification</w:t>
      </w:r>
    </w:p>
    <w:p w14:paraId="63CB938C" w14:textId="77777777" w:rsidR="006F6B77" w:rsidRDefault="006F6B77" w:rsidP="006F6B77">
      <w:pPr>
        <w:jc w:val="center"/>
        <w:rPr>
          <w:rFonts w:ascii="Corbel" w:hAnsi="Corbel"/>
          <w:b/>
          <w:bCs/>
        </w:rPr>
      </w:pPr>
    </w:p>
    <w:tbl>
      <w:tblPr>
        <w:tblStyle w:val="TableGrid"/>
        <w:tblW w:w="0" w:type="auto"/>
        <w:tblLook w:val="04A0" w:firstRow="1" w:lastRow="0" w:firstColumn="1" w:lastColumn="0" w:noHBand="0" w:noVBand="1"/>
      </w:tblPr>
      <w:tblGrid>
        <w:gridCol w:w="6668"/>
        <w:gridCol w:w="1125"/>
        <w:gridCol w:w="1223"/>
      </w:tblGrid>
      <w:tr w:rsidR="006F6B77" w14:paraId="3B8B0D82" w14:textId="77777777">
        <w:tc>
          <w:tcPr>
            <w:tcW w:w="7479" w:type="dxa"/>
            <w:shd w:val="clear" w:color="auto" w:fill="D9E2F3" w:themeFill="accent1" w:themeFillTint="33"/>
          </w:tcPr>
          <w:p w14:paraId="13E84165" w14:textId="77777777" w:rsidR="006F6B77" w:rsidRPr="0027537E" w:rsidRDefault="006F6B77">
            <w:pPr>
              <w:jc w:val="center"/>
              <w:rPr>
                <w:rFonts w:ascii="Corbel" w:hAnsi="Corbel"/>
                <w:b/>
                <w:bCs/>
              </w:rPr>
            </w:pPr>
          </w:p>
        </w:tc>
        <w:tc>
          <w:tcPr>
            <w:tcW w:w="1134" w:type="dxa"/>
            <w:shd w:val="clear" w:color="auto" w:fill="D9E2F3" w:themeFill="accent1" w:themeFillTint="33"/>
          </w:tcPr>
          <w:p w14:paraId="502189DF" w14:textId="77777777" w:rsidR="006F6B77" w:rsidRDefault="006F6B77">
            <w:pPr>
              <w:jc w:val="center"/>
              <w:rPr>
                <w:rFonts w:ascii="Corbel" w:hAnsi="Corbel"/>
                <w:b/>
                <w:bCs/>
              </w:rPr>
            </w:pPr>
            <w:r>
              <w:rPr>
                <w:rFonts w:ascii="Corbel" w:hAnsi="Corbel"/>
                <w:b/>
                <w:bCs/>
              </w:rPr>
              <w:t xml:space="preserve">Essential </w:t>
            </w:r>
          </w:p>
        </w:tc>
        <w:tc>
          <w:tcPr>
            <w:tcW w:w="1241" w:type="dxa"/>
            <w:shd w:val="clear" w:color="auto" w:fill="D9E2F3" w:themeFill="accent1" w:themeFillTint="33"/>
          </w:tcPr>
          <w:p w14:paraId="31B3031C" w14:textId="77777777" w:rsidR="006F6B77" w:rsidRDefault="006F6B77">
            <w:pPr>
              <w:jc w:val="center"/>
              <w:rPr>
                <w:rFonts w:ascii="Corbel" w:hAnsi="Corbel"/>
                <w:b/>
                <w:bCs/>
              </w:rPr>
            </w:pPr>
            <w:r>
              <w:rPr>
                <w:rFonts w:ascii="Corbel" w:hAnsi="Corbel"/>
                <w:b/>
                <w:bCs/>
              </w:rPr>
              <w:t xml:space="preserve">Desirable </w:t>
            </w:r>
          </w:p>
        </w:tc>
      </w:tr>
      <w:tr w:rsidR="006F6B77" w14:paraId="5C388A9C" w14:textId="77777777">
        <w:tc>
          <w:tcPr>
            <w:tcW w:w="9854" w:type="dxa"/>
            <w:gridSpan w:val="3"/>
            <w:shd w:val="clear" w:color="auto" w:fill="D9E2F3" w:themeFill="accent1" w:themeFillTint="33"/>
          </w:tcPr>
          <w:p w14:paraId="609200E0" w14:textId="77777777" w:rsidR="006F6B77" w:rsidRPr="00094C15" w:rsidRDefault="006F6B77">
            <w:pPr>
              <w:jc w:val="center"/>
              <w:rPr>
                <w:rFonts w:ascii="Corbel" w:hAnsi="Corbel"/>
                <w:b/>
                <w:bCs/>
              </w:rPr>
            </w:pPr>
            <w:r w:rsidRPr="00094C15">
              <w:rPr>
                <w:rFonts w:ascii="Corbel" w:hAnsi="Corbel"/>
                <w:b/>
                <w:bCs/>
              </w:rPr>
              <w:t>Qualifications and Experience</w:t>
            </w:r>
          </w:p>
        </w:tc>
      </w:tr>
      <w:tr w:rsidR="006F6B77" w:rsidRPr="00094C15" w14:paraId="212785AC" w14:textId="77777777">
        <w:tc>
          <w:tcPr>
            <w:tcW w:w="7479" w:type="dxa"/>
          </w:tcPr>
          <w:p w14:paraId="002A5878" w14:textId="77777777" w:rsidR="006F6B77" w:rsidRPr="00094C15" w:rsidRDefault="006F6B77">
            <w:pPr>
              <w:rPr>
                <w:rFonts w:ascii="Corbel" w:hAnsi="Corbel"/>
                <w:b/>
                <w:bCs/>
              </w:rPr>
            </w:pPr>
            <w:r w:rsidRPr="00094C15">
              <w:rPr>
                <w:rFonts w:ascii="Corbel" w:hAnsi="Corbel"/>
              </w:rPr>
              <w:t>Qualified Teacher Status</w:t>
            </w:r>
          </w:p>
        </w:tc>
        <w:tc>
          <w:tcPr>
            <w:tcW w:w="1134" w:type="dxa"/>
          </w:tcPr>
          <w:p w14:paraId="7390A63E" w14:textId="77777777" w:rsidR="006F6B77" w:rsidRPr="00094C15" w:rsidRDefault="006F6B77">
            <w:pPr>
              <w:jc w:val="center"/>
              <w:rPr>
                <w:rFonts w:ascii="Corbel" w:hAnsi="Corbel"/>
                <w:b/>
                <w:bCs/>
                <w:sz w:val="24"/>
                <w:szCs w:val="24"/>
              </w:rPr>
            </w:pPr>
            <w:r w:rsidRPr="00094C15">
              <w:rPr>
                <w:rFonts w:ascii="Corbel" w:hAnsi="Corbel"/>
                <w:b/>
                <w:bCs/>
              </w:rPr>
              <w:t>x</w:t>
            </w:r>
          </w:p>
        </w:tc>
        <w:tc>
          <w:tcPr>
            <w:tcW w:w="1241" w:type="dxa"/>
          </w:tcPr>
          <w:p w14:paraId="0F4690A3" w14:textId="77777777" w:rsidR="006F6B77" w:rsidRPr="00094C15" w:rsidRDefault="006F6B77">
            <w:pPr>
              <w:jc w:val="center"/>
              <w:rPr>
                <w:rFonts w:ascii="Corbel" w:hAnsi="Corbel"/>
                <w:b/>
                <w:bCs/>
                <w:sz w:val="24"/>
                <w:szCs w:val="24"/>
              </w:rPr>
            </w:pPr>
          </w:p>
        </w:tc>
      </w:tr>
      <w:tr w:rsidR="006F6B77" w:rsidRPr="00094C15" w14:paraId="566A1585" w14:textId="77777777">
        <w:tc>
          <w:tcPr>
            <w:tcW w:w="7479" w:type="dxa"/>
          </w:tcPr>
          <w:p w14:paraId="043FE3C4" w14:textId="77777777" w:rsidR="006F6B77" w:rsidRPr="00094C15" w:rsidRDefault="006F6B77">
            <w:pPr>
              <w:rPr>
                <w:rFonts w:ascii="Corbel" w:hAnsi="Corbel"/>
                <w:b/>
                <w:bCs/>
              </w:rPr>
            </w:pPr>
            <w:r w:rsidRPr="00094C15">
              <w:rPr>
                <w:rFonts w:ascii="Corbel" w:hAnsi="Corbel"/>
              </w:rPr>
              <w:t>Detailed knowledge of current best practice in curriculum development and inclusive approaches for students with the full range of special educational needs and disabilities</w:t>
            </w:r>
          </w:p>
        </w:tc>
        <w:tc>
          <w:tcPr>
            <w:tcW w:w="1134" w:type="dxa"/>
          </w:tcPr>
          <w:p w14:paraId="2211863C" w14:textId="77777777" w:rsidR="006F6B77" w:rsidRPr="00094C15" w:rsidRDefault="006F6B77">
            <w:pPr>
              <w:jc w:val="center"/>
              <w:rPr>
                <w:rFonts w:ascii="Corbel" w:hAnsi="Corbel"/>
                <w:b/>
                <w:bCs/>
                <w:sz w:val="24"/>
                <w:szCs w:val="24"/>
              </w:rPr>
            </w:pPr>
            <w:r w:rsidRPr="00094C15">
              <w:rPr>
                <w:rFonts w:ascii="Corbel" w:hAnsi="Corbel"/>
                <w:b/>
                <w:bCs/>
              </w:rPr>
              <w:t>x</w:t>
            </w:r>
          </w:p>
        </w:tc>
        <w:tc>
          <w:tcPr>
            <w:tcW w:w="1241" w:type="dxa"/>
          </w:tcPr>
          <w:p w14:paraId="15576FD6" w14:textId="77777777" w:rsidR="006F6B77" w:rsidRPr="00094C15" w:rsidRDefault="006F6B77">
            <w:pPr>
              <w:jc w:val="center"/>
              <w:rPr>
                <w:rFonts w:ascii="Corbel" w:hAnsi="Corbel"/>
                <w:b/>
                <w:bCs/>
                <w:sz w:val="24"/>
                <w:szCs w:val="24"/>
              </w:rPr>
            </w:pPr>
          </w:p>
        </w:tc>
      </w:tr>
      <w:tr w:rsidR="006F6B77" w:rsidRPr="00094C15" w14:paraId="51125322" w14:textId="77777777">
        <w:tc>
          <w:tcPr>
            <w:tcW w:w="7479" w:type="dxa"/>
          </w:tcPr>
          <w:p w14:paraId="3EC872AC" w14:textId="77777777" w:rsidR="006F6B77" w:rsidRPr="00094C15" w:rsidRDefault="006F6B77">
            <w:pPr>
              <w:rPr>
                <w:rFonts w:ascii="Corbel" w:hAnsi="Corbel"/>
              </w:rPr>
            </w:pPr>
            <w:r w:rsidRPr="00094C15">
              <w:rPr>
                <w:rFonts w:ascii="Corbel" w:hAnsi="Corbel"/>
              </w:rPr>
              <w:t>Has worked with children with complex needs</w:t>
            </w:r>
          </w:p>
        </w:tc>
        <w:tc>
          <w:tcPr>
            <w:tcW w:w="1134" w:type="dxa"/>
          </w:tcPr>
          <w:p w14:paraId="2AE404C8" w14:textId="77777777" w:rsidR="006F6B77" w:rsidRPr="00094C15" w:rsidRDefault="006F6B77">
            <w:pPr>
              <w:jc w:val="center"/>
              <w:rPr>
                <w:rFonts w:ascii="Corbel" w:hAnsi="Corbel"/>
                <w:b/>
                <w:bCs/>
                <w:sz w:val="24"/>
                <w:szCs w:val="24"/>
              </w:rPr>
            </w:pPr>
            <w:r w:rsidRPr="00094C15">
              <w:rPr>
                <w:rFonts w:ascii="Corbel" w:hAnsi="Corbel"/>
                <w:b/>
                <w:bCs/>
              </w:rPr>
              <w:t>x</w:t>
            </w:r>
          </w:p>
        </w:tc>
        <w:tc>
          <w:tcPr>
            <w:tcW w:w="1241" w:type="dxa"/>
          </w:tcPr>
          <w:p w14:paraId="08982D66" w14:textId="77777777" w:rsidR="006F6B77" w:rsidRPr="00094C15" w:rsidRDefault="006F6B77">
            <w:pPr>
              <w:jc w:val="center"/>
              <w:rPr>
                <w:rFonts w:ascii="Corbel" w:hAnsi="Corbel"/>
                <w:b/>
                <w:bCs/>
                <w:sz w:val="24"/>
                <w:szCs w:val="24"/>
              </w:rPr>
            </w:pPr>
          </w:p>
        </w:tc>
      </w:tr>
      <w:tr w:rsidR="006F6B77" w:rsidRPr="00094C15" w14:paraId="119AEEED" w14:textId="77777777">
        <w:tc>
          <w:tcPr>
            <w:tcW w:w="7479" w:type="dxa"/>
          </w:tcPr>
          <w:p w14:paraId="470C1837" w14:textId="77777777" w:rsidR="006F6B77" w:rsidRPr="00094C15" w:rsidRDefault="006F6B77">
            <w:pPr>
              <w:rPr>
                <w:rFonts w:ascii="Corbel" w:hAnsi="Corbel"/>
              </w:rPr>
            </w:pPr>
            <w:r w:rsidRPr="00094C15">
              <w:rPr>
                <w:rFonts w:ascii="Corbel" w:hAnsi="Corbel"/>
              </w:rPr>
              <w:t>An outstanding classroom practitioner</w:t>
            </w:r>
          </w:p>
        </w:tc>
        <w:tc>
          <w:tcPr>
            <w:tcW w:w="1134" w:type="dxa"/>
          </w:tcPr>
          <w:p w14:paraId="3609E028" w14:textId="77777777" w:rsidR="006F6B77" w:rsidRPr="00094C15" w:rsidRDefault="006F6B77">
            <w:pPr>
              <w:jc w:val="center"/>
              <w:rPr>
                <w:rFonts w:ascii="Corbel" w:hAnsi="Corbel"/>
                <w:b/>
                <w:bCs/>
                <w:sz w:val="24"/>
                <w:szCs w:val="24"/>
              </w:rPr>
            </w:pPr>
            <w:r w:rsidRPr="00094C15">
              <w:rPr>
                <w:rFonts w:ascii="Corbel" w:hAnsi="Corbel"/>
                <w:b/>
                <w:bCs/>
              </w:rPr>
              <w:t>x</w:t>
            </w:r>
          </w:p>
        </w:tc>
        <w:tc>
          <w:tcPr>
            <w:tcW w:w="1241" w:type="dxa"/>
          </w:tcPr>
          <w:p w14:paraId="33E920C5" w14:textId="77777777" w:rsidR="006F6B77" w:rsidRPr="00094C15" w:rsidRDefault="006F6B77">
            <w:pPr>
              <w:jc w:val="center"/>
              <w:rPr>
                <w:rFonts w:ascii="Corbel" w:hAnsi="Corbel"/>
                <w:b/>
                <w:bCs/>
                <w:sz w:val="24"/>
                <w:szCs w:val="24"/>
              </w:rPr>
            </w:pPr>
          </w:p>
        </w:tc>
      </w:tr>
      <w:tr w:rsidR="006F6B77" w:rsidRPr="00094C15" w14:paraId="0B6B754D" w14:textId="77777777">
        <w:tc>
          <w:tcPr>
            <w:tcW w:w="7479" w:type="dxa"/>
          </w:tcPr>
          <w:p w14:paraId="7FCCA6E7" w14:textId="77777777" w:rsidR="006F6B77" w:rsidRPr="00094C15" w:rsidRDefault="006F6B77">
            <w:pPr>
              <w:rPr>
                <w:rFonts w:ascii="Corbel" w:hAnsi="Corbel"/>
                <w:b/>
                <w:bCs/>
              </w:rPr>
            </w:pPr>
            <w:r w:rsidRPr="00094C15">
              <w:rPr>
                <w:rFonts w:ascii="Corbel" w:hAnsi="Corbel"/>
              </w:rPr>
              <w:t>Evidence of appropriate in-service training</w:t>
            </w:r>
          </w:p>
        </w:tc>
        <w:tc>
          <w:tcPr>
            <w:tcW w:w="1134" w:type="dxa"/>
          </w:tcPr>
          <w:p w14:paraId="692BDD95" w14:textId="77777777" w:rsidR="006F6B77" w:rsidRPr="00094C15" w:rsidRDefault="006F6B77">
            <w:pPr>
              <w:jc w:val="center"/>
              <w:rPr>
                <w:rFonts w:ascii="Corbel" w:hAnsi="Corbel"/>
                <w:b/>
                <w:bCs/>
                <w:sz w:val="24"/>
                <w:szCs w:val="24"/>
              </w:rPr>
            </w:pPr>
            <w:r w:rsidRPr="00094C15">
              <w:rPr>
                <w:rFonts w:ascii="Corbel" w:hAnsi="Corbel"/>
                <w:b/>
                <w:bCs/>
              </w:rPr>
              <w:t>x</w:t>
            </w:r>
          </w:p>
        </w:tc>
        <w:tc>
          <w:tcPr>
            <w:tcW w:w="1241" w:type="dxa"/>
          </w:tcPr>
          <w:p w14:paraId="52E08C19" w14:textId="77777777" w:rsidR="006F6B77" w:rsidRPr="00094C15" w:rsidRDefault="006F6B77">
            <w:pPr>
              <w:jc w:val="center"/>
              <w:rPr>
                <w:rFonts w:ascii="Corbel" w:hAnsi="Corbel"/>
                <w:b/>
                <w:bCs/>
                <w:sz w:val="24"/>
                <w:szCs w:val="24"/>
              </w:rPr>
            </w:pPr>
          </w:p>
        </w:tc>
      </w:tr>
      <w:tr w:rsidR="006F6B77" w:rsidRPr="00094C15" w14:paraId="03BDEC38" w14:textId="77777777">
        <w:tc>
          <w:tcPr>
            <w:tcW w:w="7479" w:type="dxa"/>
          </w:tcPr>
          <w:p w14:paraId="347FB2C3" w14:textId="77777777" w:rsidR="006F6B77" w:rsidRPr="00094C15" w:rsidRDefault="006F6B77">
            <w:pPr>
              <w:rPr>
                <w:rFonts w:ascii="Corbel" w:hAnsi="Corbel"/>
                <w:b/>
                <w:bCs/>
              </w:rPr>
            </w:pPr>
            <w:r w:rsidRPr="00094C15">
              <w:rPr>
                <w:rFonts w:ascii="Corbel" w:hAnsi="Corbel"/>
              </w:rPr>
              <w:t>Post-qualification additional training or equivalent in special education or leadership</w:t>
            </w:r>
          </w:p>
        </w:tc>
        <w:tc>
          <w:tcPr>
            <w:tcW w:w="1134" w:type="dxa"/>
          </w:tcPr>
          <w:p w14:paraId="21F9A7A0" w14:textId="77777777" w:rsidR="006F6B77" w:rsidRPr="00094C15" w:rsidRDefault="006F6B77">
            <w:pPr>
              <w:jc w:val="center"/>
              <w:rPr>
                <w:rFonts w:ascii="Corbel" w:hAnsi="Corbel"/>
                <w:b/>
                <w:bCs/>
                <w:sz w:val="24"/>
                <w:szCs w:val="24"/>
              </w:rPr>
            </w:pPr>
          </w:p>
        </w:tc>
        <w:tc>
          <w:tcPr>
            <w:tcW w:w="1241" w:type="dxa"/>
          </w:tcPr>
          <w:p w14:paraId="01A0753A" w14:textId="77777777" w:rsidR="006F6B77" w:rsidRPr="00094C15" w:rsidRDefault="006F6B77">
            <w:pPr>
              <w:jc w:val="center"/>
              <w:rPr>
                <w:rFonts w:ascii="Corbel" w:hAnsi="Corbel"/>
                <w:b/>
                <w:bCs/>
                <w:sz w:val="24"/>
                <w:szCs w:val="24"/>
              </w:rPr>
            </w:pPr>
            <w:r w:rsidRPr="00094C15">
              <w:rPr>
                <w:rFonts w:ascii="Corbel" w:hAnsi="Corbel"/>
                <w:b/>
                <w:bCs/>
              </w:rPr>
              <w:t>x</w:t>
            </w:r>
          </w:p>
        </w:tc>
      </w:tr>
      <w:tr w:rsidR="006F6B77" w:rsidRPr="00094C15" w14:paraId="4E54FF90" w14:textId="77777777">
        <w:tc>
          <w:tcPr>
            <w:tcW w:w="9854" w:type="dxa"/>
            <w:gridSpan w:val="3"/>
            <w:shd w:val="clear" w:color="auto" w:fill="D9E2F3" w:themeFill="accent1" w:themeFillTint="33"/>
          </w:tcPr>
          <w:p w14:paraId="281BD206" w14:textId="77777777" w:rsidR="006F6B77" w:rsidRPr="00094C15" w:rsidRDefault="006F6B77">
            <w:pPr>
              <w:jc w:val="center"/>
              <w:rPr>
                <w:rFonts w:ascii="Corbel" w:hAnsi="Corbel"/>
                <w:b/>
                <w:bCs/>
              </w:rPr>
            </w:pPr>
            <w:r w:rsidRPr="00094C15">
              <w:rPr>
                <w:rFonts w:ascii="Corbel" w:hAnsi="Corbel"/>
                <w:b/>
                <w:bCs/>
              </w:rPr>
              <w:t>Knowledge, Understanding, Skills and Abilities</w:t>
            </w:r>
          </w:p>
        </w:tc>
      </w:tr>
      <w:tr w:rsidR="006F6B77" w:rsidRPr="00094C15" w14:paraId="375EFC41" w14:textId="77777777">
        <w:tc>
          <w:tcPr>
            <w:tcW w:w="7479" w:type="dxa"/>
          </w:tcPr>
          <w:p w14:paraId="2DDD0786" w14:textId="7C9AC11D" w:rsidR="006F6B77" w:rsidRPr="00094C15" w:rsidRDefault="006F6B77">
            <w:pPr>
              <w:rPr>
                <w:rFonts w:ascii="Corbel" w:hAnsi="Corbel"/>
                <w:b/>
                <w:bCs/>
              </w:rPr>
            </w:pPr>
            <w:r w:rsidRPr="00094C15">
              <w:rPr>
                <w:rFonts w:ascii="Corbel" w:hAnsi="Corbel"/>
              </w:rPr>
              <w:t>A sound understanding of Quality First Teaching, the obstacles complex needs students may face to learning</w:t>
            </w:r>
          </w:p>
        </w:tc>
        <w:tc>
          <w:tcPr>
            <w:tcW w:w="1134" w:type="dxa"/>
          </w:tcPr>
          <w:p w14:paraId="13767780" w14:textId="77777777" w:rsidR="006F6B77" w:rsidRPr="00094C15" w:rsidRDefault="006F6B77">
            <w:pPr>
              <w:jc w:val="center"/>
              <w:rPr>
                <w:rFonts w:ascii="Corbel" w:hAnsi="Corbel"/>
                <w:b/>
                <w:bCs/>
              </w:rPr>
            </w:pPr>
            <w:r w:rsidRPr="00094C15">
              <w:rPr>
                <w:rFonts w:ascii="Corbel" w:hAnsi="Corbel"/>
                <w:b/>
                <w:bCs/>
              </w:rPr>
              <w:t>x</w:t>
            </w:r>
          </w:p>
        </w:tc>
        <w:tc>
          <w:tcPr>
            <w:tcW w:w="1241" w:type="dxa"/>
          </w:tcPr>
          <w:p w14:paraId="42D3187B" w14:textId="77777777" w:rsidR="006F6B77" w:rsidRPr="00094C15" w:rsidRDefault="006F6B77">
            <w:pPr>
              <w:jc w:val="center"/>
              <w:rPr>
                <w:rFonts w:ascii="Corbel" w:hAnsi="Corbel"/>
                <w:b/>
                <w:bCs/>
              </w:rPr>
            </w:pPr>
          </w:p>
        </w:tc>
      </w:tr>
      <w:tr w:rsidR="006F6B77" w:rsidRPr="00094C15" w14:paraId="7809B20F" w14:textId="77777777">
        <w:tc>
          <w:tcPr>
            <w:tcW w:w="7479" w:type="dxa"/>
          </w:tcPr>
          <w:p w14:paraId="52000DB9" w14:textId="57EF828D" w:rsidR="006F6B77" w:rsidRPr="00094C15" w:rsidRDefault="006F6B77">
            <w:pPr>
              <w:rPr>
                <w:rFonts w:ascii="Corbel" w:hAnsi="Corbel"/>
              </w:rPr>
            </w:pPr>
            <w:r w:rsidRPr="00094C15">
              <w:rPr>
                <w:rFonts w:ascii="Corbel" w:hAnsi="Corbel"/>
              </w:rPr>
              <w:t>A firm understanding of how pupils with SEND learn effectively through a semi</w:t>
            </w:r>
            <w:r w:rsidR="00EB202C">
              <w:rPr>
                <w:rFonts w:ascii="Corbel" w:hAnsi="Corbel"/>
              </w:rPr>
              <w:t>-</w:t>
            </w:r>
            <w:r w:rsidRPr="00094C15">
              <w:rPr>
                <w:rFonts w:ascii="Corbel" w:hAnsi="Corbel"/>
              </w:rPr>
              <w:t>formal or informal approach</w:t>
            </w:r>
          </w:p>
        </w:tc>
        <w:tc>
          <w:tcPr>
            <w:tcW w:w="1134" w:type="dxa"/>
          </w:tcPr>
          <w:p w14:paraId="671B5051" w14:textId="77777777" w:rsidR="006F6B77" w:rsidRPr="00094C15" w:rsidRDefault="006F6B77">
            <w:pPr>
              <w:jc w:val="center"/>
              <w:rPr>
                <w:rFonts w:ascii="Corbel" w:hAnsi="Corbel"/>
                <w:b/>
                <w:bCs/>
              </w:rPr>
            </w:pPr>
          </w:p>
        </w:tc>
        <w:tc>
          <w:tcPr>
            <w:tcW w:w="1241" w:type="dxa"/>
          </w:tcPr>
          <w:p w14:paraId="1DE512A9" w14:textId="77777777" w:rsidR="006F6B77" w:rsidRPr="00094C15" w:rsidRDefault="006F6B77">
            <w:pPr>
              <w:jc w:val="center"/>
              <w:rPr>
                <w:rFonts w:ascii="Corbel" w:hAnsi="Corbel"/>
                <w:b/>
                <w:bCs/>
              </w:rPr>
            </w:pPr>
            <w:r w:rsidRPr="00094C15">
              <w:rPr>
                <w:rFonts w:ascii="Corbel" w:hAnsi="Corbel"/>
                <w:b/>
                <w:bCs/>
              </w:rPr>
              <w:t>x</w:t>
            </w:r>
          </w:p>
        </w:tc>
      </w:tr>
      <w:tr w:rsidR="006F6B77" w:rsidRPr="00094C15" w14:paraId="5368681C" w14:textId="77777777">
        <w:tc>
          <w:tcPr>
            <w:tcW w:w="7479" w:type="dxa"/>
          </w:tcPr>
          <w:p w14:paraId="2700F365" w14:textId="77777777" w:rsidR="006F6B77" w:rsidRPr="00094C15" w:rsidRDefault="006F6B77">
            <w:pPr>
              <w:rPr>
                <w:rFonts w:ascii="Corbel" w:hAnsi="Corbel"/>
                <w:b/>
                <w:bCs/>
              </w:rPr>
            </w:pPr>
            <w:r w:rsidRPr="00094C15">
              <w:rPr>
                <w:rFonts w:ascii="Corbel" w:hAnsi="Corbel"/>
              </w:rPr>
              <w:t>A sound understanding of best practice in teaching and learning and how to achieve high standards for children with complex learning and communication needs</w:t>
            </w:r>
          </w:p>
        </w:tc>
        <w:tc>
          <w:tcPr>
            <w:tcW w:w="1134" w:type="dxa"/>
          </w:tcPr>
          <w:p w14:paraId="6A862C9A" w14:textId="77777777" w:rsidR="006F6B77" w:rsidRPr="00094C15" w:rsidRDefault="006F6B77">
            <w:pPr>
              <w:jc w:val="center"/>
              <w:rPr>
                <w:rFonts w:ascii="Corbel" w:hAnsi="Corbel"/>
                <w:b/>
                <w:bCs/>
              </w:rPr>
            </w:pPr>
            <w:r w:rsidRPr="00094C15">
              <w:rPr>
                <w:rFonts w:ascii="Corbel" w:hAnsi="Corbel"/>
                <w:b/>
                <w:bCs/>
              </w:rPr>
              <w:t>x</w:t>
            </w:r>
          </w:p>
        </w:tc>
        <w:tc>
          <w:tcPr>
            <w:tcW w:w="1241" w:type="dxa"/>
          </w:tcPr>
          <w:p w14:paraId="3869F1A7" w14:textId="77777777" w:rsidR="006F6B77" w:rsidRPr="00094C15" w:rsidRDefault="006F6B77">
            <w:pPr>
              <w:jc w:val="center"/>
              <w:rPr>
                <w:rFonts w:ascii="Corbel" w:hAnsi="Corbel"/>
                <w:b/>
                <w:bCs/>
              </w:rPr>
            </w:pPr>
          </w:p>
        </w:tc>
      </w:tr>
      <w:tr w:rsidR="006F6B77" w:rsidRPr="00094C15" w14:paraId="00A87144" w14:textId="77777777">
        <w:tc>
          <w:tcPr>
            <w:tcW w:w="7479" w:type="dxa"/>
          </w:tcPr>
          <w:p w14:paraId="676EEF35" w14:textId="77777777" w:rsidR="006F6B77" w:rsidRPr="00094C15" w:rsidRDefault="006F6B77">
            <w:pPr>
              <w:rPr>
                <w:rFonts w:ascii="Corbel" w:hAnsi="Corbel"/>
              </w:rPr>
            </w:pPr>
            <w:r w:rsidRPr="00094C15">
              <w:rPr>
                <w:rFonts w:ascii="Corbel" w:hAnsi="Corbel"/>
              </w:rPr>
              <w:t>Can demonstrate an understanding of attachment awareness and an ability to co-regulate others</w:t>
            </w:r>
          </w:p>
        </w:tc>
        <w:tc>
          <w:tcPr>
            <w:tcW w:w="1134" w:type="dxa"/>
          </w:tcPr>
          <w:p w14:paraId="25DBB9D1" w14:textId="77777777" w:rsidR="006F6B77" w:rsidRPr="00094C15" w:rsidRDefault="006F6B77">
            <w:pPr>
              <w:jc w:val="center"/>
              <w:rPr>
                <w:rFonts w:ascii="Corbel" w:hAnsi="Corbel"/>
                <w:b/>
                <w:bCs/>
              </w:rPr>
            </w:pPr>
          </w:p>
        </w:tc>
        <w:tc>
          <w:tcPr>
            <w:tcW w:w="1241" w:type="dxa"/>
          </w:tcPr>
          <w:p w14:paraId="79746089" w14:textId="77777777" w:rsidR="006F6B77" w:rsidRPr="00094C15" w:rsidRDefault="006F6B77">
            <w:pPr>
              <w:jc w:val="center"/>
              <w:rPr>
                <w:rFonts w:ascii="Corbel" w:hAnsi="Corbel"/>
                <w:b/>
                <w:bCs/>
              </w:rPr>
            </w:pPr>
            <w:r w:rsidRPr="00094C15">
              <w:rPr>
                <w:rFonts w:ascii="Corbel" w:hAnsi="Corbel"/>
                <w:b/>
                <w:bCs/>
              </w:rPr>
              <w:t>x</w:t>
            </w:r>
          </w:p>
        </w:tc>
      </w:tr>
      <w:tr w:rsidR="006F6B77" w:rsidRPr="00094C15" w14:paraId="7A32CE27" w14:textId="77777777">
        <w:tc>
          <w:tcPr>
            <w:tcW w:w="7479" w:type="dxa"/>
          </w:tcPr>
          <w:p w14:paraId="590DFD2B" w14:textId="77777777" w:rsidR="006F6B77" w:rsidRPr="00094C15" w:rsidRDefault="006F6B77">
            <w:pPr>
              <w:rPr>
                <w:rFonts w:ascii="Corbel" w:hAnsi="Corbel"/>
                <w:b/>
                <w:bCs/>
              </w:rPr>
            </w:pPr>
            <w:r w:rsidRPr="00094C15">
              <w:rPr>
                <w:rFonts w:ascii="Corbel" w:hAnsi="Corbel"/>
              </w:rPr>
              <w:t>Ability to demonstrate a commitment to safeguarding, pastoral care and the promotion of high standards of positive behaviour</w:t>
            </w:r>
          </w:p>
        </w:tc>
        <w:tc>
          <w:tcPr>
            <w:tcW w:w="1134" w:type="dxa"/>
          </w:tcPr>
          <w:p w14:paraId="08B62EB2" w14:textId="77777777" w:rsidR="006F6B77" w:rsidRPr="00094C15" w:rsidRDefault="006F6B77">
            <w:pPr>
              <w:jc w:val="center"/>
              <w:rPr>
                <w:rFonts w:ascii="Corbel" w:hAnsi="Corbel"/>
                <w:b/>
                <w:bCs/>
              </w:rPr>
            </w:pPr>
            <w:r w:rsidRPr="00094C15">
              <w:rPr>
                <w:rFonts w:ascii="Corbel" w:hAnsi="Corbel"/>
                <w:b/>
                <w:bCs/>
              </w:rPr>
              <w:t>x</w:t>
            </w:r>
          </w:p>
        </w:tc>
        <w:tc>
          <w:tcPr>
            <w:tcW w:w="1241" w:type="dxa"/>
          </w:tcPr>
          <w:p w14:paraId="502A19F6" w14:textId="77777777" w:rsidR="006F6B77" w:rsidRPr="00094C15" w:rsidRDefault="006F6B77">
            <w:pPr>
              <w:jc w:val="center"/>
              <w:rPr>
                <w:rFonts w:ascii="Corbel" w:hAnsi="Corbel"/>
                <w:b/>
                <w:bCs/>
              </w:rPr>
            </w:pPr>
          </w:p>
        </w:tc>
      </w:tr>
      <w:tr w:rsidR="006F6B77" w:rsidRPr="00094C15" w14:paraId="196C3890" w14:textId="77777777">
        <w:tc>
          <w:tcPr>
            <w:tcW w:w="7479" w:type="dxa"/>
          </w:tcPr>
          <w:p w14:paraId="0A1B9B91" w14:textId="77777777" w:rsidR="006F6B77" w:rsidRPr="00094C15" w:rsidRDefault="006F6B77">
            <w:pPr>
              <w:rPr>
                <w:rFonts w:ascii="Corbel" w:hAnsi="Corbel"/>
                <w:b/>
                <w:bCs/>
              </w:rPr>
            </w:pPr>
            <w:r w:rsidRPr="00094C15">
              <w:rPr>
                <w:rFonts w:ascii="Corbel" w:hAnsi="Corbel"/>
              </w:rPr>
              <w:t>High levels of communication skills both oral, written and in ICT</w:t>
            </w:r>
          </w:p>
        </w:tc>
        <w:tc>
          <w:tcPr>
            <w:tcW w:w="1134" w:type="dxa"/>
          </w:tcPr>
          <w:p w14:paraId="602BC4A5" w14:textId="77777777" w:rsidR="006F6B77" w:rsidRPr="00094C15" w:rsidRDefault="006F6B77">
            <w:pPr>
              <w:jc w:val="center"/>
              <w:rPr>
                <w:rFonts w:ascii="Corbel" w:hAnsi="Corbel"/>
                <w:b/>
                <w:bCs/>
              </w:rPr>
            </w:pPr>
            <w:r w:rsidRPr="00094C15">
              <w:rPr>
                <w:rFonts w:ascii="Corbel" w:hAnsi="Corbel"/>
                <w:b/>
                <w:bCs/>
              </w:rPr>
              <w:t>x</w:t>
            </w:r>
          </w:p>
        </w:tc>
        <w:tc>
          <w:tcPr>
            <w:tcW w:w="1241" w:type="dxa"/>
          </w:tcPr>
          <w:p w14:paraId="0A23C5E9" w14:textId="77777777" w:rsidR="006F6B77" w:rsidRPr="00094C15" w:rsidRDefault="006F6B77">
            <w:pPr>
              <w:jc w:val="center"/>
              <w:rPr>
                <w:rFonts w:ascii="Corbel" w:hAnsi="Corbel"/>
                <w:b/>
                <w:bCs/>
              </w:rPr>
            </w:pPr>
          </w:p>
        </w:tc>
      </w:tr>
      <w:tr w:rsidR="006F6B77" w:rsidRPr="00094C15" w14:paraId="07264081" w14:textId="77777777">
        <w:tc>
          <w:tcPr>
            <w:tcW w:w="7479" w:type="dxa"/>
          </w:tcPr>
          <w:p w14:paraId="67C2B9A3" w14:textId="77777777" w:rsidR="006F6B77" w:rsidRPr="00094C15" w:rsidRDefault="006F6B77">
            <w:pPr>
              <w:rPr>
                <w:rFonts w:ascii="Corbel" w:hAnsi="Corbel"/>
                <w:b/>
                <w:bCs/>
              </w:rPr>
            </w:pPr>
            <w:r w:rsidRPr="00094C15">
              <w:rPr>
                <w:rFonts w:ascii="Corbel" w:hAnsi="Corbel"/>
              </w:rPr>
              <w:t>Experience of mentoring, supervising and supporting teams of staff and supporting their development and training</w:t>
            </w:r>
          </w:p>
        </w:tc>
        <w:tc>
          <w:tcPr>
            <w:tcW w:w="1134" w:type="dxa"/>
          </w:tcPr>
          <w:p w14:paraId="34588D70" w14:textId="77777777" w:rsidR="006F6B77" w:rsidRPr="00094C15" w:rsidRDefault="006F6B77">
            <w:pPr>
              <w:jc w:val="center"/>
              <w:rPr>
                <w:rFonts w:ascii="Corbel" w:hAnsi="Corbel"/>
                <w:b/>
                <w:bCs/>
              </w:rPr>
            </w:pPr>
            <w:r w:rsidRPr="00094C15">
              <w:rPr>
                <w:rFonts w:ascii="Corbel" w:hAnsi="Corbel"/>
                <w:b/>
                <w:bCs/>
              </w:rPr>
              <w:t>x</w:t>
            </w:r>
          </w:p>
        </w:tc>
        <w:tc>
          <w:tcPr>
            <w:tcW w:w="1241" w:type="dxa"/>
          </w:tcPr>
          <w:p w14:paraId="4436D8C1" w14:textId="77777777" w:rsidR="006F6B77" w:rsidRPr="00094C15" w:rsidRDefault="006F6B77">
            <w:pPr>
              <w:jc w:val="center"/>
              <w:rPr>
                <w:rFonts w:ascii="Corbel" w:hAnsi="Corbel"/>
                <w:b/>
                <w:bCs/>
              </w:rPr>
            </w:pPr>
          </w:p>
        </w:tc>
      </w:tr>
      <w:tr w:rsidR="006F6B77" w:rsidRPr="00094C15" w14:paraId="5356A972" w14:textId="77777777">
        <w:tc>
          <w:tcPr>
            <w:tcW w:w="7479" w:type="dxa"/>
          </w:tcPr>
          <w:p w14:paraId="618546EA" w14:textId="77777777" w:rsidR="006F6B77" w:rsidRPr="00094C15" w:rsidRDefault="006F6B77">
            <w:pPr>
              <w:rPr>
                <w:rFonts w:ascii="Corbel" w:hAnsi="Corbel"/>
                <w:b/>
                <w:bCs/>
              </w:rPr>
            </w:pPr>
            <w:r w:rsidRPr="00094C15">
              <w:rPr>
                <w:rFonts w:ascii="Corbel" w:hAnsi="Corbel"/>
              </w:rPr>
              <w:t>Ability to prioritise, evaluate and manage financial and human resources</w:t>
            </w:r>
          </w:p>
        </w:tc>
        <w:tc>
          <w:tcPr>
            <w:tcW w:w="1134" w:type="dxa"/>
          </w:tcPr>
          <w:p w14:paraId="50FE65BC" w14:textId="77777777" w:rsidR="006F6B77" w:rsidRPr="00094C15" w:rsidRDefault="006F6B77">
            <w:pPr>
              <w:jc w:val="center"/>
              <w:rPr>
                <w:rFonts w:ascii="Corbel" w:hAnsi="Corbel"/>
                <w:b/>
                <w:bCs/>
              </w:rPr>
            </w:pPr>
            <w:r w:rsidRPr="00094C15">
              <w:rPr>
                <w:rFonts w:ascii="Corbel" w:hAnsi="Corbel"/>
                <w:b/>
                <w:bCs/>
              </w:rPr>
              <w:t>x</w:t>
            </w:r>
          </w:p>
        </w:tc>
        <w:tc>
          <w:tcPr>
            <w:tcW w:w="1241" w:type="dxa"/>
          </w:tcPr>
          <w:p w14:paraId="4A91B842" w14:textId="77777777" w:rsidR="006F6B77" w:rsidRPr="00094C15" w:rsidRDefault="006F6B77">
            <w:pPr>
              <w:jc w:val="center"/>
              <w:rPr>
                <w:rFonts w:ascii="Corbel" w:hAnsi="Corbel"/>
                <w:b/>
                <w:bCs/>
              </w:rPr>
            </w:pPr>
          </w:p>
        </w:tc>
      </w:tr>
      <w:tr w:rsidR="006F6B77" w:rsidRPr="00094C15" w14:paraId="03882002" w14:textId="77777777">
        <w:tc>
          <w:tcPr>
            <w:tcW w:w="7479" w:type="dxa"/>
          </w:tcPr>
          <w:p w14:paraId="3EAF62B7" w14:textId="77777777" w:rsidR="006F6B77" w:rsidRPr="00094C15" w:rsidRDefault="006F6B77">
            <w:pPr>
              <w:rPr>
                <w:rFonts w:ascii="Corbel" w:hAnsi="Corbel"/>
                <w:b/>
                <w:bCs/>
              </w:rPr>
            </w:pPr>
            <w:r w:rsidRPr="00094C15">
              <w:rPr>
                <w:rFonts w:ascii="Corbel" w:hAnsi="Corbel"/>
              </w:rPr>
              <w:t>Experience of budget management and setting</w:t>
            </w:r>
          </w:p>
        </w:tc>
        <w:tc>
          <w:tcPr>
            <w:tcW w:w="1134" w:type="dxa"/>
          </w:tcPr>
          <w:p w14:paraId="696ADA53" w14:textId="77777777" w:rsidR="006F6B77" w:rsidRPr="00094C15" w:rsidRDefault="006F6B77">
            <w:pPr>
              <w:jc w:val="center"/>
              <w:rPr>
                <w:rFonts w:ascii="Corbel" w:hAnsi="Corbel"/>
                <w:b/>
                <w:bCs/>
              </w:rPr>
            </w:pPr>
          </w:p>
        </w:tc>
        <w:tc>
          <w:tcPr>
            <w:tcW w:w="1241" w:type="dxa"/>
          </w:tcPr>
          <w:p w14:paraId="434685CF" w14:textId="77777777" w:rsidR="006F6B77" w:rsidRPr="00094C15" w:rsidRDefault="006F6B77">
            <w:pPr>
              <w:jc w:val="center"/>
              <w:rPr>
                <w:rFonts w:ascii="Corbel" w:hAnsi="Corbel"/>
                <w:b/>
                <w:bCs/>
              </w:rPr>
            </w:pPr>
            <w:r w:rsidRPr="00094C15">
              <w:rPr>
                <w:rFonts w:ascii="Corbel" w:hAnsi="Corbel"/>
                <w:b/>
                <w:bCs/>
              </w:rPr>
              <w:t>x</w:t>
            </w:r>
          </w:p>
        </w:tc>
      </w:tr>
      <w:tr w:rsidR="006F6B77" w:rsidRPr="00094C15" w14:paraId="39A383E6" w14:textId="77777777">
        <w:tc>
          <w:tcPr>
            <w:tcW w:w="7479" w:type="dxa"/>
          </w:tcPr>
          <w:p w14:paraId="18409CFC" w14:textId="77777777" w:rsidR="006F6B77" w:rsidRPr="00094C15" w:rsidRDefault="006F6B77">
            <w:pPr>
              <w:rPr>
                <w:rFonts w:ascii="Corbel" w:hAnsi="Corbel"/>
                <w:b/>
                <w:bCs/>
              </w:rPr>
            </w:pPr>
            <w:r w:rsidRPr="00094C15">
              <w:rPr>
                <w:rFonts w:ascii="Corbel" w:hAnsi="Corbel"/>
              </w:rPr>
              <w:t>Ability to forge strong working relationships with a variety of stakeholders, e.g. Local Authorities, parents and other professional agencies, and to work with multi-professional teams</w:t>
            </w:r>
          </w:p>
        </w:tc>
        <w:tc>
          <w:tcPr>
            <w:tcW w:w="1134" w:type="dxa"/>
          </w:tcPr>
          <w:p w14:paraId="01D32221" w14:textId="77777777" w:rsidR="006F6B77" w:rsidRPr="00094C15" w:rsidRDefault="006F6B77">
            <w:pPr>
              <w:jc w:val="center"/>
              <w:rPr>
                <w:rFonts w:ascii="Corbel" w:hAnsi="Corbel"/>
                <w:b/>
                <w:bCs/>
              </w:rPr>
            </w:pPr>
            <w:r w:rsidRPr="00094C15">
              <w:rPr>
                <w:rFonts w:ascii="Corbel" w:hAnsi="Corbel"/>
                <w:b/>
                <w:bCs/>
              </w:rPr>
              <w:t>x</w:t>
            </w:r>
          </w:p>
        </w:tc>
        <w:tc>
          <w:tcPr>
            <w:tcW w:w="1241" w:type="dxa"/>
          </w:tcPr>
          <w:p w14:paraId="1BD0F068" w14:textId="77777777" w:rsidR="006F6B77" w:rsidRPr="00094C15" w:rsidRDefault="006F6B77">
            <w:pPr>
              <w:jc w:val="center"/>
              <w:rPr>
                <w:rFonts w:ascii="Corbel" w:hAnsi="Corbel"/>
                <w:b/>
                <w:bCs/>
              </w:rPr>
            </w:pPr>
          </w:p>
        </w:tc>
      </w:tr>
      <w:tr w:rsidR="006F6B77" w:rsidRPr="00094C15" w14:paraId="3873B077" w14:textId="77777777">
        <w:tc>
          <w:tcPr>
            <w:tcW w:w="9854" w:type="dxa"/>
            <w:gridSpan w:val="3"/>
            <w:shd w:val="clear" w:color="auto" w:fill="D9E2F3" w:themeFill="accent1" w:themeFillTint="33"/>
          </w:tcPr>
          <w:p w14:paraId="5107EF49" w14:textId="5D35829D" w:rsidR="006F6B77" w:rsidRPr="00094C15" w:rsidRDefault="006F6B77">
            <w:pPr>
              <w:jc w:val="center"/>
              <w:rPr>
                <w:rFonts w:ascii="Corbel" w:hAnsi="Corbel"/>
                <w:b/>
                <w:bCs/>
              </w:rPr>
            </w:pPr>
            <w:r w:rsidRPr="00094C15">
              <w:rPr>
                <w:rFonts w:ascii="Corbel" w:hAnsi="Corbel"/>
                <w:b/>
                <w:bCs/>
              </w:rPr>
              <w:t>Leadership/Personal Qualities</w:t>
            </w:r>
          </w:p>
        </w:tc>
      </w:tr>
      <w:tr w:rsidR="006F6B77" w:rsidRPr="00094C15" w14:paraId="4EBE51E7" w14:textId="77777777">
        <w:tc>
          <w:tcPr>
            <w:tcW w:w="7479" w:type="dxa"/>
          </w:tcPr>
          <w:p w14:paraId="4945A31E" w14:textId="77777777" w:rsidR="006F6B77" w:rsidRPr="00094C15" w:rsidRDefault="006F6B77">
            <w:pPr>
              <w:rPr>
                <w:rFonts w:ascii="Corbel" w:hAnsi="Corbel"/>
                <w:b/>
                <w:bCs/>
              </w:rPr>
            </w:pPr>
            <w:r w:rsidRPr="00094C15">
              <w:rPr>
                <w:rFonts w:ascii="Corbel" w:hAnsi="Corbel"/>
              </w:rPr>
              <w:t>A confident leader with the ability to deliver clear messages, even with challenging content</w:t>
            </w:r>
          </w:p>
        </w:tc>
        <w:tc>
          <w:tcPr>
            <w:tcW w:w="1134" w:type="dxa"/>
          </w:tcPr>
          <w:p w14:paraId="0F8F803B" w14:textId="77777777" w:rsidR="006F6B77" w:rsidRPr="00094C15" w:rsidRDefault="006F6B77">
            <w:pPr>
              <w:jc w:val="center"/>
              <w:rPr>
                <w:rFonts w:ascii="Corbel" w:hAnsi="Corbel"/>
                <w:b/>
                <w:bCs/>
              </w:rPr>
            </w:pPr>
            <w:r w:rsidRPr="00094C15">
              <w:rPr>
                <w:rFonts w:ascii="Corbel" w:hAnsi="Corbel"/>
                <w:b/>
                <w:bCs/>
              </w:rPr>
              <w:t>x</w:t>
            </w:r>
          </w:p>
        </w:tc>
        <w:tc>
          <w:tcPr>
            <w:tcW w:w="1241" w:type="dxa"/>
          </w:tcPr>
          <w:p w14:paraId="0F37121B" w14:textId="77777777" w:rsidR="006F6B77" w:rsidRPr="00094C15" w:rsidRDefault="006F6B77">
            <w:pPr>
              <w:jc w:val="center"/>
              <w:rPr>
                <w:rFonts w:ascii="Corbel" w:hAnsi="Corbel"/>
                <w:b/>
                <w:bCs/>
              </w:rPr>
            </w:pPr>
          </w:p>
        </w:tc>
      </w:tr>
      <w:tr w:rsidR="006F6B77" w:rsidRPr="00094C15" w14:paraId="190B41BC" w14:textId="77777777">
        <w:tc>
          <w:tcPr>
            <w:tcW w:w="7479" w:type="dxa"/>
          </w:tcPr>
          <w:p w14:paraId="7658D851" w14:textId="77777777" w:rsidR="006F6B77" w:rsidRPr="00094C15" w:rsidRDefault="006F6B77">
            <w:pPr>
              <w:rPr>
                <w:rFonts w:ascii="Corbel" w:hAnsi="Corbel"/>
                <w:b/>
                <w:bCs/>
              </w:rPr>
            </w:pPr>
            <w:r w:rsidRPr="00094C15">
              <w:rPr>
                <w:rFonts w:ascii="Corbel" w:hAnsi="Corbel"/>
              </w:rPr>
              <w:t>An effective, flexible and enthusiastic leader, always prepared to put the children’s needs first</w:t>
            </w:r>
          </w:p>
        </w:tc>
        <w:tc>
          <w:tcPr>
            <w:tcW w:w="1134" w:type="dxa"/>
          </w:tcPr>
          <w:p w14:paraId="496F8D9E" w14:textId="77777777" w:rsidR="006F6B77" w:rsidRPr="00094C15" w:rsidRDefault="006F6B77">
            <w:pPr>
              <w:jc w:val="center"/>
              <w:rPr>
                <w:rFonts w:ascii="Corbel" w:hAnsi="Corbel"/>
                <w:b/>
                <w:bCs/>
              </w:rPr>
            </w:pPr>
            <w:r w:rsidRPr="00094C15">
              <w:rPr>
                <w:rFonts w:ascii="Corbel" w:hAnsi="Corbel"/>
                <w:b/>
                <w:bCs/>
              </w:rPr>
              <w:t>x</w:t>
            </w:r>
          </w:p>
        </w:tc>
        <w:tc>
          <w:tcPr>
            <w:tcW w:w="1241" w:type="dxa"/>
          </w:tcPr>
          <w:p w14:paraId="5798B958" w14:textId="77777777" w:rsidR="006F6B77" w:rsidRPr="00094C15" w:rsidRDefault="006F6B77">
            <w:pPr>
              <w:jc w:val="center"/>
              <w:rPr>
                <w:rFonts w:ascii="Corbel" w:hAnsi="Corbel"/>
                <w:b/>
                <w:bCs/>
              </w:rPr>
            </w:pPr>
          </w:p>
        </w:tc>
      </w:tr>
      <w:tr w:rsidR="006F6B77" w:rsidRPr="00094C15" w14:paraId="44A8AE16" w14:textId="77777777">
        <w:tc>
          <w:tcPr>
            <w:tcW w:w="7479" w:type="dxa"/>
          </w:tcPr>
          <w:p w14:paraId="5FE577D3" w14:textId="77777777" w:rsidR="006F6B77" w:rsidRPr="00094C15" w:rsidRDefault="006F6B77">
            <w:pPr>
              <w:rPr>
                <w:rFonts w:ascii="Corbel" w:hAnsi="Corbel"/>
                <w:b/>
                <w:bCs/>
              </w:rPr>
            </w:pPr>
            <w:r w:rsidRPr="00094C15">
              <w:rPr>
                <w:rFonts w:ascii="Corbel" w:hAnsi="Corbel"/>
              </w:rPr>
              <w:t>Interest in young people as individuals and in how they learn</w:t>
            </w:r>
          </w:p>
        </w:tc>
        <w:tc>
          <w:tcPr>
            <w:tcW w:w="1134" w:type="dxa"/>
          </w:tcPr>
          <w:p w14:paraId="0132D224" w14:textId="77777777" w:rsidR="006F6B77" w:rsidRPr="00094C15" w:rsidRDefault="006F6B77">
            <w:pPr>
              <w:jc w:val="center"/>
              <w:rPr>
                <w:rFonts w:ascii="Corbel" w:hAnsi="Corbel"/>
                <w:b/>
                <w:bCs/>
              </w:rPr>
            </w:pPr>
            <w:r w:rsidRPr="00094C15">
              <w:rPr>
                <w:rFonts w:ascii="Corbel" w:hAnsi="Corbel"/>
                <w:b/>
                <w:bCs/>
              </w:rPr>
              <w:t>x</w:t>
            </w:r>
          </w:p>
        </w:tc>
        <w:tc>
          <w:tcPr>
            <w:tcW w:w="1241" w:type="dxa"/>
          </w:tcPr>
          <w:p w14:paraId="15B4658E" w14:textId="77777777" w:rsidR="006F6B77" w:rsidRPr="00094C15" w:rsidRDefault="006F6B77">
            <w:pPr>
              <w:jc w:val="center"/>
              <w:rPr>
                <w:rFonts w:ascii="Corbel" w:hAnsi="Corbel"/>
                <w:b/>
                <w:bCs/>
              </w:rPr>
            </w:pPr>
          </w:p>
        </w:tc>
      </w:tr>
      <w:tr w:rsidR="006F6B77" w:rsidRPr="00094C15" w14:paraId="399F3ACB" w14:textId="77777777">
        <w:tc>
          <w:tcPr>
            <w:tcW w:w="7479" w:type="dxa"/>
          </w:tcPr>
          <w:p w14:paraId="162B5B7F" w14:textId="77777777" w:rsidR="006F6B77" w:rsidRPr="00094C15" w:rsidRDefault="006F6B77">
            <w:pPr>
              <w:rPr>
                <w:rFonts w:ascii="Corbel" w:hAnsi="Corbel"/>
                <w:b/>
                <w:bCs/>
              </w:rPr>
            </w:pPr>
            <w:r w:rsidRPr="00094C15">
              <w:rPr>
                <w:rFonts w:ascii="Corbel" w:hAnsi="Corbel"/>
              </w:rPr>
              <w:t>A vision for continuous school improvement and development; understanding of the skills needed to lead in a climate of constant change</w:t>
            </w:r>
          </w:p>
        </w:tc>
        <w:tc>
          <w:tcPr>
            <w:tcW w:w="1134" w:type="dxa"/>
          </w:tcPr>
          <w:p w14:paraId="1861DCAC" w14:textId="77777777" w:rsidR="006F6B77" w:rsidRPr="00094C15" w:rsidRDefault="006F6B77">
            <w:pPr>
              <w:jc w:val="center"/>
              <w:rPr>
                <w:rFonts w:ascii="Corbel" w:hAnsi="Corbel"/>
                <w:b/>
                <w:bCs/>
              </w:rPr>
            </w:pPr>
            <w:r w:rsidRPr="00094C15">
              <w:rPr>
                <w:rFonts w:ascii="Corbel" w:hAnsi="Corbel"/>
                <w:b/>
                <w:bCs/>
              </w:rPr>
              <w:t>x</w:t>
            </w:r>
          </w:p>
        </w:tc>
        <w:tc>
          <w:tcPr>
            <w:tcW w:w="1241" w:type="dxa"/>
          </w:tcPr>
          <w:p w14:paraId="7D5B7B89" w14:textId="77777777" w:rsidR="006F6B77" w:rsidRPr="00094C15" w:rsidRDefault="006F6B77">
            <w:pPr>
              <w:jc w:val="center"/>
              <w:rPr>
                <w:rFonts w:ascii="Corbel" w:hAnsi="Corbel"/>
                <w:b/>
                <w:bCs/>
              </w:rPr>
            </w:pPr>
          </w:p>
        </w:tc>
      </w:tr>
      <w:tr w:rsidR="006F6B77" w:rsidRPr="00094C15" w14:paraId="46B1E748" w14:textId="77777777">
        <w:tc>
          <w:tcPr>
            <w:tcW w:w="7479" w:type="dxa"/>
          </w:tcPr>
          <w:p w14:paraId="2C9F59AF" w14:textId="77777777" w:rsidR="006F6B77" w:rsidRPr="00094C15" w:rsidRDefault="006F6B77">
            <w:pPr>
              <w:rPr>
                <w:rFonts w:ascii="Corbel" w:hAnsi="Corbel"/>
                <w:b/>
                <w:bCs/>
              </w:rPr>
            </w:pPr>
            <w:r w:rsidRPr="00094C15">
              <w:rPr>
                <w:rFonts w:ascii="Corbel" w:hAnsi="Corbel"/>
              </w:rPr>
              <w:lastRenderedPageBreak/>
              <w:t>Confident in sensitively but assertively addressing under-performance</w:t>
            </w:r>
          </w:p>
        </w:tc>
        <w:tc>
          <w:tcPr>
            <w:tcW w:w="1134" w:type="dxa"/>
          </w:tcPr>
          <w:p w14:paraId="7840638A" w14:textId="77777777" w:rsidR="006F6B77" w:rsidRPr="00094C15" w:rsidRDefault="006F6B77">
            <w:pPr>
              <w:jc w:val="center"/>
              <w:rPr>
                <w:rFonts w:ascii="Corbel" w:hAnsi="Corbel"/>
                <w:b/>
                <w:bCs/>
              </w:rPr>
            </w:pPr>
            <w:r w:rsidRPr="00094C15">
              <w:rPr>
                <w:rFonts w:ascii="Corbel" w:hAnsi="Corbel"/>
                <w:b/>
                <w:bCs/>
              </w:rPr>
              <w:t>x</w:t>
            </w:r>
          </w:p>
        </w:tc>
        <w:tc>
          <w:tcPr>
            <w:tcW w:w="1241" w:type="dxa"/>
          </w:tcPr>
          <w:p w14:paraId="5937A496" w14:textId="77777777" w:rsidR="006F6B77" w:rsidRPr="00094C15" w:rsidRDefault="006F6B77">
            <w:pPr>
              <w:jc w:val="center"/>
              <w:rPr>
                <w:rFonts w:ascii="Corbel" w:hAnsi="Corbel"/>
                <w:b/>
                <w:bCs/>
              </w:rPr>
            </w:pPr>
          </w:p>
        </w:tc>
      </w:tr>
      <w:tr w:rsidR="006F6B77" w:rsidRPr="00094C15" w14:paraId="3C6167ED" w14:textId="77777777">
        <w:tc>
          <w:tcPr>
            <w:tcW w:w="7479" w:type="dxa"/>
          </w:tcPr>
          <w:p w14:paraId="3202985D" w14:textId="77777777" w:rsidR="006F6B77" w:rsidRPr="00094C15" w:rsidRDefault="006F6B77">
            <w:pPr>
              <w:rPr>
                <w:rFonts w:ascii="Corbel" w:hAnsi="Corbel"/>
                <w:b/>
                <w:bCs/>
              </w:rPr>
            </w:pPr>
            <w:r w:rsidRPr="00094C15">
              <w:rPr>
                <w:rFonts w:ascii="Corbel" w:hAnsi="Corbel"/>
              </w:rPr>
              <w:t>A team player respected by others</w:t>
            </w:r>
          </w:p>
        </w:tc>
        <w:tc>
          <w:tcPr>
            <w:tcW w:w="1134" w:type="dxa"/>
          </w:tcPr>
          <w:p w14:paraId="289BEE25" w14:textId="77777777" w:rsidR="006F6B77" w:rsidRPr="00094C15" w:rsidRDefault="006F6B77">
            <w:pPr>
              <w:jc w:val="center"/>
              <w:rPr>
                <w:rFonts w:ascii="Corbel" w:hAnsi="Corbel"/>
                <w:b/>
                <w:bCs/>
              </w:rPr>
            </w:pPr>
            <w:r w:rsidRPr="00094C15">
              <w:rPr>
                <w:rFonts w:ascii="Corbel" w:hAnsi="Corbel"/>
                <w:b/>
                <w:bCs/>
              </w:rPr>
              <w:t>x</w:t>
            </w:r>
          </w:p>
        </w:tc>
        <w:tc>
          <w:tcPr>
            <w:tcW w:w="1241" w:type="dxa"/>
          </w:tcPr>
          <w:p w14:paraId="010BCA6D" w14:textId="77777777" w:rsidR="006F6B77" w:rsidRPr="00094C15" w:rsidRDefault="006F6B77">
            <w:pPr>
              <w:jc w:val="center"/>
              <w:rPr>
                <w:rFonts w:ascii="Corbel" w:hAnsi="Corbel"/>
                <w:b/>
                <w:bCs/>
              </w:rPr>
            </w:pPr>
          </w:p>
        </w:tc>
      </w:tr>
      <w:tr w:rsidR="006F6B77" w:rsidRPr="00094C15" w14:paraId="238351FC" w14:textId="77777777">
        <w:tc>
          <w:tcPr>
            <w:tcW w:w="7479" w:type="dxa"/>
          </w:tcPr>
          <w:p w14:paraId="7FDCCF01" w14:textId="77777777" w:rsidR="006F6B77" w:rsidRPr="00094C15" w:rsidRDefault="006F6B77">
            <w:pPr>
              <w:rPr>
                <w:rFonts w:ascii="Corbel" w:hAnsi="Corbel"/>
                <w:b/>
                <w:bCs/>
              </w:rPr>
            </w:pPr>
            <w:r w:rsidRPr="00094C15">
              <w:rPr>
                <w:rFonts w:ascii="Corbel" w:hAnsi="Corbel"/>
              </w:rPr>
              <w:t>Ability to listen and effectively communicate with a variety of audiences</w:t>
            </w:r>
          </w:p>
        </w:tc>
        <w:tc>
          <w:tcPr>
            <w:tcW w:w="1134" w:type="dxa"/>
          </w:tcPr>
          <w:p w14:paraId="54FE51D9" w14:textId="77777777" w:rsidR="006F6B77" w:rsidRPr="00094C15" w:rsidRDefault="006F6B77">
            <w:pPr>
              <w:jc w:val="center"/>
              <w:rPr>
                <w:rFonts w:ascii="Corbel" w:hAnsi="Corbel"/>
                <w:b/>
                <w:bCs/>
              </w:rPr>
            </w:pPr>
            <w:r w:rsidRPr="00094C15">
              <w:rPr>
                <w:rFonts w:ascii="Corbel" w:hAnsi="Corbel"/>
                <w:b/>
                <w:bCs/>
              </w:rPr>
              <w:t>x</w:t>
            </w:r>
          </w:p>
        </w:tc>
        <w:tc>
          <w:tcPr>
            <w:tcW w:w="1241" w:type="dxa"/>
          </w:tcPr>
          <w:p w14:paraId="3B96CEAB" w14:textId="77777777" w:rsidR="006F6B77" w:rsidRPr="00094C15" w:rsidRDefault="006F6B77">
            <w:pPr>
              <w:jc w:val="center"/>
              <w:rPr>
                <w:rFonts w:ascii="Corbel" w:hAnsi="Corbel"/>
                <w:b/>
                <w:bCs/>
              </w:rPr>
            </w:pPr>
          </w:p>
        </w:tc>
      </w:tr>
      <w:tr w:rsidR="006F6B77" w:rsidRPr="00094C15" w14:paraId="306B477F" w14:textId="77777777">
        <w:tc>
          <w:tcPr>
            <w:tcW w:w="7479" w:type="dxa"/>
          </w:tcPr>
          <w:p w14:paraId="7FECFE8B" w14:textId="77777777" w:rsidR="006F6B77" w:rsidRPr="00094C15" w:rsidRDefault="006F6B77">
            <w:pPr>
              <w:rPr>
                <w:rFonts w:ascii="Corbel" w:hAnsi="Corbel"/>
                <w:b/>
                <w:bCs/>
              </w:rPr>
            </w:pPr>
            <w:r w:rsidRPr="00094C15">
              <w:rPr>
                <w:rFonts w:ascii="Corbel" w:hAnsi="Corbel"/>
              </w:rPr>
              <w:t>Ability to act quickly and sensitively under pressure, to keep calm in difficult situations, deal with stress and absorb pressure</w:t>
            </w:r>
          </w:p>
        </w:tc>
        <w:tc>
          <w:tcPr>
            <w:tcW w:w="1134" w:type="dxa"/>
          </w:tcPr>
          <w:p w14:paraId="41EE1E12" w14:textId="77777777" w:rsidR="006F6B77" w:rsidRPr="00094C15" w:rsidRDefault="006F6B77">
            <w:pPr>
              <w:jc w:val="center"/>
              <w:rPr>
                <w:rFonts w:ascii="Corbel" w:hAnsi="Corbel"/>
                <w:b/>
                <w:bCs/>
              </w:rPr>
            </w:pPr>
            <w:r w:rsidRPr="00094C15">
              <w:rPr>
                <w:rFonts w:ascii="Corbel" w:hAnsi="Corbel"/>
                <w:b/>
                <w:bCs/>
              </w:rPr>
              <w:t>x</w:t>
            </w:r>
          </w:p>
        </w:tc>
        <w:tc>
          <w:tcPr>
            <w:tcW w:w="1241" w:type="dxa"/>
          </w:tcPr>
          <w:p w14:paraId="670470E1" w14:textId="77777777" w:rsidR="006F6B77" w:rsidRPr="00094C15" w:rsidRDefault="006F6B77">
            <w:pPr>
              <w:jc w:val="center"/>
              <w:rPr>
                <w:rFonts w:ascii="Corbel" w:hAnsi="Corbel"/>
                <w:b/>
                <w:bCs/>
              </w:rPr>
            </w:pPr>
          </w:p>
        </w:tc>
      </w:tr>
      <w:tr w:rsidR="006F6B77" w:rsidRPr="00094C15" w14:paraId="3769DAAD" w14:textId="77777777">
        <w:tc>
          <w:tcPr>
            <w:tcW w:w="7479" w:type="dxa"/>
          </w:tcPr>
          <w:p w14:paraId="1EA2B239" w14:textId="77777777" w:rsidR="006F6B77" w:rsidRPr="00094C15" w:rsidRDefault="006F6B77">
            <w:pPr>
              <w:rPr>
                <w:rFonts w:ascii="Corbel" w:hAnsi="Corbel"/>
                <w:b/>
                <w:bCs/>
              </w:rPr>
            </w:pPr>
            <w:r w:rsidRPr="00094C15">
              <w:rPr>
                <w:rFonts w:ascii="Corbel" w:hAnsi="Corbel"/>
              </w:rPr>
              <w:t>Diplomacy, openness and positivity, accepting of feedback and always willing to learn</w:t>
            </w:r>
          </w:p>
        </w:tc>
        <w:tc>
          <w:tcPr>
            <w:tcW w:w="1134" w:type="dxa"/>
          </w:tcPr>
          <w:p w14:paraId="629BFB70" w14:textId="77777777" w:rsidR="006F6B77" w:rsidRPr="00094C15" w:rsidRDefault="006F6B77">
            <w:pPr>
              <w:jc w:val="center"/>
              <w:rPr>
                <w:rFonts w:ascii="Corbel" w:hAnsi="Corbel"/>
                <w:b/>
                <w:bCs/>
              </w:rPr>
            </w:pPr>
            <w:r w:rsidRPr="00094C15">
              <w:rPr>
                <w:rFonts w:ascii="Corbel" w:hAnsi="Corbel"/>
                <w:b/>
                <w:bCs/>
              </w:rPr>
              <w:t>x</w:t>
            </w:r>
          </w:p>
        </w:tc>
        <w:tc>
          <w:tcPr>
            <w:tcW w:w="1241" w:type="dxa"/>
          </w:tcPr>
          <w:p w14:paraId="1509E383" w14:textId="77777777" w:rsidR="006F6B77" w:rsidRPr="00094C15" w:rsidRDefault="006F6B77">
            <w:pPr>
              <w:jc w:val="center"/>
              <w:rPr>
                <w:rFonts w:ascii="Corbel" w:hAnsi="Corbel"/>
                <w:b/>
                <w:bCs/>
              </w:rPr>
            </w:pPr>
          </w:p>
        </w:tc>
      </w:tr>
      <w:tr w:rsidR="006F6B77" w:rsidRPr="00094C15" w14:paraId="1DF2CC89" w14:textId="77777777">
        <w:tc>
          <w:tcPr>
            <w:tcW w:w="7479" w:type="dxa"/>
          </w:tcPr>
          <w:p w14:paraId="72F700A0" w14:textId="77777777" w:rsidR="006F6B77" w:rsidRPr="00094C15" w:rsidRDefault="006F6B77">
            <w:pPr>
              <w:rPr>
                <w:rFonts w:ascii="Corbel" w:hAnsi="Corbel"/>
                <w:b/>
                <w:bCs/>
              </w:rPr>
            </w:pPr>
            <w:r w:rsidRPr="00094C15">
              <w:rPr>
                <w:rFonts w:ascii="Corbel" w:hAnsi="Corbel"/>
              </w:rPr>
              <w:t>Excellent interpersonal skills, a sense of humour and a willingness to make him/herself approachable to all members of the school and the wider community; a ‘can do’ positive approach</w:t>
            </w:r>
          </w:p>
        </w:tc>
        <w:tc>
          <w:tcPr>
            <w:tcW w:w="1134" w:type="dxa"/>
          </w:tcPr>
          <w:p w14:paraId="08DFFBE8" w14:textId="77777777" w:rsidR="006F6B77" w:rsidRPr="00094C15" w:rsidRDefault="006F6B77">
            <w:pPr>
              <w:jc w:val="center"/>
              <w:rPr>
                <w:rFonts w:ascii="Corbel" w:hAnsi="Corbel"/>
                <w:b/>
                <w:bCs/>
              </w:rPr>
            </w:pPr>
            <w:r w:rsidRPr="00094C15">
              <w:rPr>
                <w:rFonts w:ascii="Corbel" w:hAnsi="Corbel"/>
                <w:b/>
                <w:bCs/>
              </w:rPr>
              <w:t>x</w:t>
            </w:r>
          </w:p>
        </w:tc>
        <w:tc>
          <w:tcPr>
            <w:tcW w:w="1241" w:type="dxa"/>
          </w:tcPr>
          <w:p w14:paraId="13CF977A" w14:textId="77777777" w:rsidR="006F6B77" w:rsidRPr="00094C15" w:rsidRDefault="006F6B77">
            <w:pPr>
              <w:jc w:val="center"/>
              <w:rPr>
                <w:rFonts w:ascii="Corbel" w:hAnsi="Corbel"/>
                <w:b/>
                <w:bCs/>
              </w:rPr>
            </w:pPr>
          </w:p>
        </w:tc>
      </w:tr>
      <w:tr w:rsidR="006F6B77" w:rsidRPr="00094C15" w14:paraId="1B6E7DB2" w14:textId="77777777">
        <w:tc>
          <w:tcPr>
            <w:tcW w:w="7479" w:type="dxa"/>
          </w:tcPr>
          <w:p w14:paraId="069D5381" w14:textId="77777777" w:rsidR="006F6B77" w:rsidRPr="00094C15" w:rsidRDefault="006F6B77">
            <w:pPr>
              <w:rPr>
                <w:rFonts w:ascii="Corbel" w:hAnsi="Corbel"/>
              </w:rPr>
            </w:pPr>
            <w:r w:rsidRPr="00094C15">
              <w:rPr>
                <w:rFonts w:ascii="Corbel" w:hAnsi="Corbel"/>
              </w:rPr>
              <w:t>Commitment to development of own professional skills</w:t>
            </w:r>
          </w:p>
        </w:tc>
        <w:tc>
          <w:tcPr>
            <w:tcW w:w="1134" w:type="dxa"/>
          </w:tcPr>
          <w:p w14:paraId="5C992406" w14:textId="77777777" w:rsidR="006F6B77" w:rsidRPr="00094C15" w:rsidRDefault="006F6B77">
            <w:pPr>
              <w:jc w:val="center"/>
              <w:rPr>
                <w:rFonts w:ascii="Corbel" w:hAnsi="Corbel"/>
                <w:b/>
                <w:bCs/>
              </w:rPr>
            </w:pPr>
            <w:r w:rsidRPr="00094C15">
              <w:rPr>
                <w:rFonts w:ascii="Corbel" w:hAnsi="Corbel"/>
                <w:b/>
                <w:bCs/>
              </w:rPr>
              <w:t>x</w:t>
            </w:r>
          </w:p>
        </w:tc>
        <w:tc>
          <w:tcPr>
            <w:tcW w:w="1241" w:type="dxa"/>
          </w:tcPr>
          <w:p w14:paraId="7A07E1CD" w14:textId="77777777" w:rsidR="006F6B77" w:rsidRPr="00094C15" w:rsidRDefault="006F6B77">
            <w:pPr>
              <w:jc w:val="center"/>
              <w:rPr>
                <w:rFonts w:ascii="Corbel" w:hAnsi="Corbel"/>
                <w:b/>
                <w:bCs/>
              </w:rPr>
            </w:pPr>
          </w:p>
        </w:tc>
      </w:tr>
      <w:tr w:rsidR="006F6B77" w:rsidRPr="00094C15" w14:paraId="06D36092" w14:textId="77777777">
        <w:tc>
          <w:tcPr>
            <w:tcW w:w="7479" w:type="dxa"/>
          </w:tcPr>
          <w:p w14:paraId="78D8D1D4" w14:textId="77777777" w:rsidR="006F6B77" w:rsidRPr="00094C15" w:rsidRDefault="006F6B77">
            <w:pPr>
              <w:rPr>
                <w:rFonts w:ascii="Corbel" w:hAnsi="Corbel"/>
              </w:rPr>
            </w:pPr>
            <w:r w:rsidRPr="00094C15">
              <w:rPr>
                <w:rFonts w:ascii="Corbel" w:hAnsi="Corbel"/>
              </w:rPr>
              <w:t>Commitment to the principles and practice of equal opportunities</w:t>
            </w:r>
          </w:p>
        </w:tc>
        <w:tc>
          <w:tcPr>
            <w:tcW w:w="1134" w:type="dxa"/>
          </w:tcPr>
          <w:p w14:paraId="30F6ACC0" w14:textId="77777777" w:rsidR="006F6B77" w:rsidRPr="00094C15" w:rsidRDefault="006F6B77">
            <w:pPr>
              <w:jc w:val="center"/>
              <w:rPr>
                <w:rFonts w:ascii="Corbel" w:hAnsi="Corbel"/>
                <w:b/>
                <w:bCs/>
              </w:rPr>
            </w:pPr>
            <w:r w:rsidRPr="00094C15">
              <w:rPr>
                <w:rFonts w:ascii="Corbel" w:hAnsi="Corbel"/>
                <w:b/>
                <w:bCs/>
              </w:rPr>
              <w:t>x</w:t>
            </w:r>
          </w:p>
        </w:tc>
        <w:tc>
          <w:tcPr>
            <w:tcW w:w="1241" w:type="dxa"/>
          </w:tcPr>
          <w:p w14:paraId="024E099C" w14:textId="77777777" w:rsidR="006F6B77" w:rsidRPr="00094C15" w:rsidRDefault="006F6B77">
            <w:pPr>
              <w:jc w:val="center"/>
              <w:rPr>
                <w:rFonts w:ascii="Corbel" w:hAnsi="Corbel"/>
                <w:b/>
                <w:bCs/>
              </w:rPr>
            </w:pPr>
          </w:p>
        </w:tc>
      </w:tr>
    </w:tbl>
    <w:p w14:paraId="762C6BAC" w14:textId="77777777" w:rsidR="006F6B77" w:rsidRPr="00094C15" w:rsidRDefault="006F6B77" w:rsidP="006F6B77">
      <w:pPr>
        <w:jc w:val="center"/>
        <w:rPr>
          <w:rFonts w:ascii="Corbel" w:hAnsi="Corbel"/>
          <w:b/>
          <w:bCs/>
        </w:rPr>
      </w:pPr>
    </w:p>
    <w:p w14:paraId="15D4B55D" w14:textId="77777777" w:rsidR="003719D8" w:rsidRDefault="003719D8">
      <w:pPr>
        <w:rPr>
          <w:noProof/>
        </w:rPr>
      </w:pPr>
      <w:r>
        <w:rPr>
          <w:noProof/>
        </w:rPr>
        <w:br w:type="page"/>
      </w:r>
    </w:p>
    <w:p w14:paraId="29A9DE1A" w14:textId="77F1E46A" w:rsidR="00804976" w:rsidRDefault="00804976" w:rsidP="003719D8">
      <w:pPr>
        <w:rPr>
          <w:rFonts w:ascii="Corbel" w:eastAsia="SimSun" w:hAnsi="Corbel" w:cs="Tahoma"/>
          <w:caps/>
          <w:color w:val="0673A5"/>
          <w:spacing w:val="10"/>
          <w:sz w:val="56"/>
          <w:szCs w:val="56"/>
          <w:lang w:eastAsia="ja-JP"/>
        </w:rPr>
      </w:pPr>
      <w:r>
        <w:rPr>
          <w:rFonts w:ascii="Corbel" w:eastAsia="SimSun" w:hAnsi="Corbel" w:cs="Tahoma"/>
          <w:caps/>
          <w:color w:val="0673A5"/>
          <w:spacing w:val="10"/>
          <w:sz w:val="56"/>
          <w:szCs w:val="56"/>
          <w:lang w:eastAsia="ja-JP"/>
        </w:rPr>
        <w:lastRenderedPageBreak/>
        <w:t>how to apply</w:t>
      </w:r>
    </w:p>
    <w:p w14:paraId="74BA5493" w14:textId="412164D8" w:rsidR="00804976" w:rsidRPr="002C4CFC" w:rsidRDefault="00804976" w:rsidP="00804976">
      <w:pPr>
        <w:pBdr>
          <w:top w:val="single" w:sz="24" w:space="0" w:color="0673A5"/>
          <w:left w:val="single" w:sz="24" w:space="0" w:color="0673A5"/>
          <w:bottom w:val="single" w:sz="24" w:space="0" w:color="0673A5"/>
          <w:right w:val="single" w:sz="24" w:space="0" w:color="0673A5"/>
        </w:pBdr>
        <w:shd w:val="clear" w:color="auto" w:fill="0673A5"/>
        <w:spacing w:before="120" w:after="0" w:line="264" w:lineRule="auto"/>
        <w:outlineLvl w:val="0"/>
        <w:rPr>
          <w:rFonts w:ascii="Corbel" w:eastAsia="SimSun" w:hAnsi="Corbel" w:cs="Tahoma"/>
          <w:caps/>
          <w:color w:val="FFFFFF"/>
          <w:spacing w:val="15"/>
          <w:sz w:val="20"/>
          <w:szCs w:val="20"/>
          <w:lang w:eastAsia="ja-JP"/>
        </w:rPr>
      </w:pPr>
    </w:p>
    <w:p w14:paraId="2B4B7008" w14:textId="77777777" w:rsidR="00804976" w:rsidRDefault="00804976" w:rsidP="00804976">
      <w:pPr>
        <w:spacing w:after="0" w:line="264" w:lineRule="auto"/>
        <w:rPr>
          <w:rFonts w:ascii="Corbel" w:eastAsia="SimSun" w:hAnsi="Corbel" w:cs="Tahoma"/>
          <w:sz w:val="20"/>
          <w:szCs w:val="20"/>
          <w:lang w:eastAsia="ja-JP"/>
        </w:rPr>
      </w:pPr>
    </w:p>
    <w:p w14:paraId="186C247E" w14:textId="18205DE4" w:rsidR="00981500" w:rsidRDefault="00981500">
      <w:pPr>
        <w:rPr>
          <w:rFonts w:ascii="Corbel" w:hAnsi="Corbel"/>
          <w:noProof/>
        </w:rPr>
      </w:pPr>
      <w:r>
        <w:rPr>
          <w:rFonts w:ascii="Corbel" w:hAnsi="Corbel"/>
          <w:noProof/>
        </w:rPr>
        <w:t>Please apply for this post via the Derbyshire Local Authority website:</w:t>
      </w:r>
      <w:r w:rsidR="00E1360E">
        <w:rPr>
          <w:rFonts w:ascii="Corbel" w:hAnsi="Corbel"/>
          <w:noProof/>
        </w:rPr>
        <w:t xml:space="preserve"> </w:t>
      </w:r>
      <w:hyperlink r:id="rId16" w:history="1">
        <w:r w:rsidR="00E1360E">
          <w:rPr>
            <w:rStyle w:val="Hyperlink"/>
          </w:rPr>
          <w:t>Derbyshire - Jobs and careers</w:t>
        </w:r>
      </w:hyperlink>
    </w:p>
    <w:p w14:paraId="6164840E" w14:textId="77777777" w:rsidR="00981500" w:rsidRPr="00981500" w:rsidRDefault="00981500" w:rsidP="00981500">
      <w:pPr>
        <w:rPr>
          <w:rFonts w:ascii="Corbel" w:hAnsi="Corbel"/>
          <w:b/>
          <w:bCs/>
          <w:noProof/>
        </w:rPr>
      </w:pPr>
      <w:r w:rsidRPr="00981500">
        <w:rPr>
          <w:rFonts w:ascii="Corbel" w:hAnsi="Corbel"/>
          <w:b/>
          <w:bCs/>
          <w:noProof/>
        </w:rPr>
        <w:t>Online applications</w:t>
      </w:r>
    </w:p>
    <w:p w14:paraId="5270D22E" w14:textId="0E43B583" w:rsidR="00981500" w:rsidRPr="00981500" w:rsidRDefault="00981500" w:rsidP="00981500">
      <w:pPr>
        <w:rPr>
          <w:rFonts w:ascii="Corbel" w:hAnsi="Corbel"/>
          <w:noProof/>
        </w:rPr>
      </w:pPr>
      <w:r w:rsidRPr="00981500">
        <w:rPr>
          <w:rFonts w:ascii="Corbel" w:hAnsi="Corbel"/>
          <w:noProof/>
        </w:rPr>
        <w:t>There are a number of benefits for you from applying online which include:</w:t>
      </w:r>
    </w:p>
    <w:p w14:paraId="4D3C1716" w14:textId="7B0013E1" w:rsidR="00981500" w:rsidRPr="00981500" w:rsidRDefault="00E1360E" w:rsidP="00981500">
      <w:pPr>
        <w:rPr>
          <w:rFonts w:ascii="Corbel" w:hAnsi="Corbel"/>
          <w:noProof/>
        </w:rPr>
      </w:pPr>
      <w:r>
        <w:rPr>
          <w:rFonts w:ascii="Corbel" w:hAnsi="Corbel"/>
          <w:noProof/>
        </w:rPr>
        <w:t>T</w:t>
      </w:r>
      <w:r w:rsidR="00981500" w:rsidRPr="00981500">
        <w:rPr>
          <w:rFonts w:ascii="Corbel" w:hAnsi="Corbel"/>
          <w:noProof/>
        </w:rPr>
        <w:t>he information you give us when you register on the job site, and before you apply for a job such as in the 'employment history' section, is automatically included in your online application, saving you time - you can update the information held in these sections whenever you need to</w:t>
      </w:r>
      <w:r>
        <w:rPr>
          <w:rFonts w:ascii="Corbel" w:hAnsi="Corbel"/>
          <w:noProof/>
        </w:rPr>
        <w:t>.</w:t>
      </w:r>
    </w:p>
    <w:p w14:paraId="7FD69B5E" w14:textId="1A2B4945" w:rsidR="00981500" w:rsidRPr="00981500" w:rsidRDefault="00E1360E" w:rsidP="00981500">
      <w:pPr>
        <w:rPr>
          <w:rFonts w:ascii="Corbel" w:hAnsi="Corbel"/>
          <w:noProof/>
        </w:rPr>
      </w:pPr>
      <w:r>
        <w:rPr>
          <w:rFonts w:ascii="Corbel" w:hAnsi="Corbel"/>
          <w:noProof/>
        </w:rPr>
        <w:t>Y</w:t>
      </w:r>
      <w:r w:rsidR="00981500" w:rsidRPr="00981500">
        <w:rPr>
          <w:rFonts w:ascii="Corbel" w:hAnsi="Corbel"/>
          <w:noProof/>
        </w:rPr>
        <w:t>ou can part complete an application form, save it and come back to it, and work on it and submit it later or on another day - you can also print off a copy at home</w:t>
      </w:r>
      <w:r>
        <w:rPr>
          <w:rFonts w:ascii="Corbel" w:hAnsi="Corbel"/>
          <w:noProof/>
        </w:rPr>
        <w:t>.</w:t>
      </w:r>
      <w:r w:rsidR="00E31B36">
        <w:rPr>
          <w:rFonts w:ascii="Corbel" w:hAnsi="Corbel"/>
          <w:noProof/>
        </w:rPr>
        <w:t xml:space="preserve"> </w:t>
      </w:r>
      <w:r>
        <w:rPr>
          <w:rFonts w:ascii="Corbel" w:hAnsi="Corbel"/>
          <w:noProof/>
        </w:rPr>
        <w:t>A</w:t>
      </w:r>
      <w:r w:rsidR="00981500" w:rsidRPr="00981500">
        <w:rPr>
          <w:rFonts w:ascii="Corbel" w:hAnsi="Corbel"/>
          <w:noProof/>
        </w:rPr>
        <w:t>pplying online gives you access to your application form, advert, and any other recruitment documents throughout the recruitment process, even after the job has closed</w:t>
      </w:r>
      <w:r>
        <w:rPr>
          <w:rFonts w:ascii="Corbel" w:hAnsi="Corbel"/>
          <w:noProof/>
        </w:rPr>
        <w:t>.</w:t>
      </w:r>
    </w:p>
    <w:p w14:paraId="6E91DF21" w14:textId="2273CBBA" w:rsidR="00981500" w:rsidRPr="00981500" w:rsidRDefault="00E1360E" w:rsidP="00981500">
      <w:pPr>
        <w:rPr>
          <w:rFonts w:ascii="Corbel" w:hAnsi="Corbel"/>
          <w:noProof/>
        </w:rPr>
      </w:pPr>
      <w:r>
        <w:rPr>
          <w:rFonts w:ascii="Corbel" w:hAnsi="Corbel"/>
          <w:noProof/>
        </w:rPr>
        <w:t>Y</w:t>
      </w:r>
      <w:r w:rsidR="00981500" w:rsidRPr="00981500">
        <w:rPr>
          <w:rFonts w:ascii="Corbel" w:hAnsi="Corbel"/>
          <w:noProof/>
        </w:rPr>
        <w:t>ou can track the progress of your application online, for example, to see if you have been shortlisted</w:t>
      </w:r>
      <w:r>
        <w:rPr>
          <w:rFonts w:ascii="Corbel" w:hAnsi="Corbel"/>
          <w:noProof/>
        </w:rPr>
        <w:t>. Y</w:t>
      </w:r>
      <w:r w:rsidR="00981500" w:rsidRPr="00981500">
        <w:rPr>
          <w:rFonts w:ascii="Corbel" w:hAnsi="Corbel"/>
          <w:noProof/>
        </w:rPr>
        <w:t>ou'll receive communications about the recruitment process more quickly, by email rather than letter, including any invitations to interview</w:t>
      </w:r>
      <w:r>
        <w:rPr>
          <w:rFonts w:ascii="Corbel" w:hAnsi="Corbel"/>
          <w:noProof/>
        </w:rPr>
        <w:t>.</w:t>
      </w:r>
      <w:r w:rsidR="00E31B36">
        <w:rPr>
          <w:rFonts w:ascii="Corbel" w:hAnsi="Corbel"/>
          <w:noProof/>
        </w:rPr>
        <w:t>Y</w:t>
      </w:r>
      <w:r w:rsidR="00981500" w:rsidRPr="00981500">
        <w:rPr>
          <w:rFonts w:ascii="Corbel" w:hAnsi="Corbel"/>
          <w:noProof/>
        </w:rPr>
        <w:t>ou'll be able to view any communication as soon as it is sent to you by logging into your account</w:t>
      </w:r>
      <w:r w:rsidR="00E31B36">
        <w:rPr>
          <w:rFonts w:ascii="Corbel" w:hAnsi="Corbel"/>
          <w:noProof/>
        </w:rPr>
        <w:t>.</w:t>
      </w:r>
    </w:p>
    <w:p w14:paraId="6D29DFE9" w14:textId="02A00BE6" w:rsidR="00981500" w:rsidRPr="00981500" w:rsidRDefault="00E31B36" w:rsidP="00981500">
      <w:pPr>
        <w:rPr>
          <w:rFonts w:ascii="Corbel" w:hAnsi="Corbel"/>
          <w:noProof/>
        </w:rPr>
      </w:pPr>
      <w:r>
        <w:rPr>
          <w:rFonts w:ascii="Corbel" w:hAnsi="Corbel"/>
          <w:noProof/>
        </w:rPr>
        <w:t>Y</w:t>
      </w:r>
      <w:r w:rsidR="00981500" w:rsidRPr="00981500">
        <w:rPr>
          <w:rFonts w:ascii="Corbel" w:hAnsi="Corbel"/>
          <w:noProof/>
        </w:rPr>
        <w:t>ou can search for specific types of jobs and then set up a job alert which will ensure you receive an email anytime a similar post is advertised</w:t>
      </w:r>
    </w:p>
    <w:p w14:paraId="7A7FCF46" w14:textId="77777777" w:rsidR="00981500" w:rsidRPr="00981500" w:rsidRDefault="00981500" w:rsidP="00981500">
      <w:pPr>
        <w:rPr>
          <w:rFonts w:ascii="Corbel" w:hAnsi="Corbel"/>
          <w:b/>
          <w:bCs/>
          <w:noProof/>
        </w:rPr>
      </w:pPr>
      <w:r w:rsidRPr="00981500">
        <w:rPr>
          <w:rFonts w:ascii="Corbel" w:hAnsi="Corbel"/>
          <w:b/>
          <w:bCs/>
          <w:noProof/>
        </w:rPr>
        <w:t>Other ways to apply</w:t>
      </w:r>
    </w:p>
    <w:p w14:paraId="37436DB2" w14:textId="2ADAFF1E" w:rsidR="00981500" w:rsidRPr="00981500" w:rsidRDefault="00981500" w:rsidP="00981500">
      <w:pPr>
        <w:rPr>
          <w:rFonts w:ascii="Corbel" w:hAnsi="Corbel"/>
          <w:noProof/>
        </w:rPr>
      </w:pPr>
      <w:r w:rsidRPr="00981500">
        <w:rPr>
          <w:rFonts w:ascii="Corbel" w:hAnsi="Corbel"/>
          <w:noProof/>
        </w:rPr>
        <w:t>There are still ways to apply if you're unable to do so online.</w:t>
      </w:r>
      <w:r w:rsidR="00E31B36">
        <w:rPr>
          <w:rFonts w:ascii="Corbel" w:hAnsi="Corbel"/>
          <w:noProof/>
        </w:rPr>
        <w:t xml:space="preserve"> </w:t>
      </w:r>
      <w:r w:rsidRPr="00981500">
        <w:rPr>
          <w:rFonts w:ascii="Corbel" w:hAnsi="Corbel"/>
          <w:noProof/>
        </w:rPr>
        <w:t>If you do apply offline, please provide your email address if you have one, as this will ensure we send you any communication by email so you receive it as quickly as possible.</w:t>
      </w:r>
      <w:r w:rsidR="00E31B36">
        <w:rPr>
          <w:rFonts w:ascii="Corbel" w:hAnsi="Corbel"/>
          <w:noProof/>
        </w:rPr>
        <w:t xml:space="preserve"> </w:t>
      </w:r>
      <w:r w:rsidRPr="00981500">
        <w:rPr>
          <w:rFonts w:ascii="Corbel" w:hAnsi="Corbel"/>
          <w:noProof/>
        </w:rPr>
        <w:t>You can complete either a PDF or Word version of our online application form. These are attached to</w:t>
      </w:r>
      <w:r w:rsidR="003436AB">
        <w:rPr>
          <w:rFonts w:ascii="Corbel" w:hAnsi="Corbel"/>
          <w:noProof/>
        </w:rPr>
        <w:t xml:space="preserve">: </w:t>
      </w:r>
      <w:hyperlink r:id="rId17" w:history="1">
        <w:r w:rsidR="003436AB">
          <w:rPr>
            <w:rStyle w:val="Hyperlink"/>
          </w:rPr>
          <w:t>Ways to apply - Derbyshire County Council</w:t>
        </w:r>
      </w:hyperlink>
    </w:p>
    <w:p w14:paraId="52B5A176" w14:textId="75250F2E" w:rsidR="00981500" w:rsidRPr="00981500" w:rsidRDefault="00981500" w:rsidP="00981500">
      <w:pPr>
        <w:rPr>
          <w:rFonts w:ascii="Corbel" w:hAnsi="Corbel"/>
          <w:noProof/>
        </w:rPr>
      </w:pPr>
      <w:r w:rsidRPr="00981500">
        <w:rPr>
          <w:rFonts w:ascii="Corbel" w:hAnsi="Corbel"/>
          <w:noProof/>
        </w:rPr>
        <w:t>This form can be printed out, completed by you and then sent by post to:</w:t>
      </w:r>
    </w:p>
    <w:p w14:paraId="1D000064" w14:textId="77777777" w:rsidR="00981500" w:rsidRPr="00981500" w:rsidRDefault="00981500" w:rsidP="003436AB">
      <w:pPr>
        <w:spacing w:after="0"/>
        <w:rPr>
          <w:rFonts w:ascii="Corbel" w:hAnsi="Corbel"/>
          <w:noProof/>
        </w:rPr>
      </w:pPr>
      <w:r w:rsidRPr="00981500">
        <w:rPr>
          <w:rFonts w:ascii="Corbel" w:hAnsi="Corbel"/>
          <w:noProof/>
        </w:rPr>
        <w:t>Derbyshire County Council</w:t>
      </w:r>
    </w:p>
    <w:p w14:paraId="241BAB9C" w14:textId="77777777" w:rsidR="00981500" w:rsidRPr="00981500" w:rsidRDefault="00981500" w:rsidP="003436AB">
      <w:pPr>
        <w:spacing w:after="0"/>
        <w:rPr>
          <w:rFonts w:ascii="Corbel" w:hAnsi="Corbel"/>
          <w:noProof/>
        </w:rPr>
      </w:pPr>
      <w:r w:rsidRPr="00981500">
        <w:rPr>
          <w:rFonts w:ascii="Corbel" w:hAnsi="Corbel"/>
          <w:noProof/>
        </w:rPr>
        <w:t>Shared Services Centre</w:t>
      </w:r>
    </w:p>
    <w:p w14:paraId="54934AC0" w14:textId="77777777" w:rsidR="00981500" w:rsidRPr="00981500" w:rsidRDefault="00981500" w:rsidP="003436AB">
      <w:pPr>
        <w:spacing w:after="0"/>
        <w:rPr>
          <w:rFonts w:ascii="Corbel" w:hAnsi="Corbel"/>
          <w:noProof/>
        </w:rPr>
      </w:pPr>
      <w:r w:rsidRPr="00981500">
        <w:rPr>
          <w:rFonts w:ascii="Corbel" w:hAnsi="Corbel"/>
          <w:noProof/>
        </w:rPr>
        <w:t>John Hadfield House</w:t>
      </w:r>
    </w:p>
    <w:p w14:paraId="31A781BD" w14:textId="77777777" w:rsidR="00981500" w:rsidRPr="00981500" w:rsidRDefault="00981500" w:rsidP="003436AB">
      <w:pPr>
        <w:spacing w:after="0"/>
        <w:rPr>
          <w:rFonts w:ascii="Corbel" w:hAnsi="Corbel"/>
          <w:noProof/>
        </w:rPr>
      </w:pPr>
      <w:r w:rsidRPr="00981500">
        <w:rPr>
          <w:rFonts w:ascii="Corbel" w:hAnsi="Corbel"/>
          <w:noProof/>
        </w:rPr>
        <w:t>Dale Road</w:t>
      </w:r>
    </w:p>
    <w:p w14:paraId="02290F46" w14:textId="77777777" w:rsidR="00981500" w:rsidRPr="00981500" w:rsidRDefault="00981500" w:rsidP="003436AB">
      <w:pPr>
        <w:spacing w:after="0"/>
        <w:rPr>
          <w:rFonts w:ascii="Corbel" w:hAnsi="Corbel"/>
          <w:noProof/>
        </w:rPr>
      </w:pPr>
      <w:r w:rsidRPr="00981500">
        <w:rPr>
          <w:rFonts w:ascii="Corbel" w:hAnsi="Corbel"/>
          <w:noProof/>
        </w:rPr>
        <w:t>Matlock</w:t>
      </w:r>
    </w:p>
    <w:p w14:paraId="7C3B9B36" w14:textId="77777777" w:rsidR="00981500" w:rsidRPr="00981500" w:rsidRDefault="00981500" w:rsidP="003436AB">
      <w:pPr>
        <w:spacing w:after="0"/>
        <w:rPr>
          <w:rFonts w:ascii="Corbel" w:hAnsi="Corbel"/>
          <w:noProof/>
        </w:rPr>
      </w:pPr>
      <w:r w:rsidRPr="00981500">
        <w:rPr>
          <w:rFonts w:ascii="Corbel" w:hAnsi="Corbel"/>
          <w:noProof/>
        </w:rPr>
        <w:t>Derbyshire</w:t>
      </w:r>
    </w:p>
    <w:p w14:paraId="42DAA1CB" w14:textId="7EE86E01" w:rsidR="00981500" w:rsidRPr="00981500" w:rsidRDefault="00981500" w:rsidP="003436AB">
      <w:pPr>
        <w:spacing w:after="0"/>
        <w:rPr>
          <w:rFonts w:ascii="Corbel" w:hAnsi="Corbel"/>
          <w:noProof/>
        </w:rPr>
      </w:pPr>
      <w:r w:rsidRPr="00981500">
        <w:rPr>
          <w:rFonts w:ascii="Corbel" w:hAnsi="Corbel"/>
          <w:noProof/>
        </w:rPr>
        <w:t>DE4 3RD</w:t>
      </w:r>
    </w:p>
    <w:p w14:paraId="68CD469F" w14:textId="732D85CC" w:rsidR="00981500" w:rsidRPr="00981500" w:rsidRDefault="00981500" w:rsidP="00981500">
      <w:pPr>
        <w:rPr>
          <w:rFonts w:ascii="Corbel" w:hAnsi="Corbel"/>
          <w:noProof/>
        </w:rPr>
      </w:pPr>
      <w:r w:rsidRPr="00981500">
        <w:rPr>
          <w:rFonts w:ascii="Corbel" w:hAnsi="Corbel"/>
          <w:noProof/>
        </w:rPr>
        <w:t>Or completed as a Word document and emailed to jobs@derbyshire.gov.uk</w:t>
      </w:r>
    </w:p>
    <w:p w14:paraId="665ED908" w14:textId="6D097581" w:rsidR="00981500" w:rsidRPr="00981500" w:rsidRDefault="00981500" w:rsidP="00981500">
      <w:pPr>
        <w:rPr>
          <w:rFonts w:ascii="Corbel" w:hAnsi="Corbel"/>
          <w:noProof/>
        </w:rPr>
      </w:pPr>
      <w:r w:rsidRPr="00981500">
        <w:rPr>
          <w:rFonts w:ascii="Corbel" w:hAnsi="Corbel"/>
          <w:noProof/>
        </w:rPr>
        <w:t>If applying by post or email please make sure that:</w:t>
      </w:r>
    </w:p>
    <w:p w14:paraId="5B1F11B4" w14:textId="77777777" w:rsidR="00981500" w:rsidRPr="00981500" w:rsidRDefault="00981500" w:rsidP="00981500">
      <w:pPr>
        <w:pStyle w:val="ListParagraph"/>
        <w:numPr>
          <w:ilvl w:val="0"/>
          <w:numId w:val="20"/>
        </w:numPr>
        <w:rPr>
          <w:rFonts w:ascii="Corbel" w:hAnsi="Corbel"/>
          <w:noProof/>
        </w:rPr>
      </w:pPr>
      <w:r w:rsidRPr="00981500">
        <w:rPr>
          <w:rFonts w:ascii="Corbel" w:hAnsi="Corbel"/>
          <w:noProof/>
        </w:rPr>
        <w:t>the vacancy reference number is entered on the form</w:t>
      </w:r>
    </w:p>
    <w:p w14:paraId="005FA85C" w14:textId="73388A50" w:rsidR="00981500" w:rsidRPr="00981500" w:rsidRDefault="00981500" w:rsidP="00981500">
      <w:pPr>
        <w:pStyle w:val="ListParagraph"/>
        <w:numPr>
          <w:ilvl w:val="0"/>
          <w:numId w:val="20"/>
        </w:numPr>
        <w:rPr>
          <w:rFonts w:ascii="Corbel" w:hAnsi="Corbel"/>
          <w:noProof/>
        </w:rPr>
      </w:pPr>
      <w:r w:rsidRPr="00981500">
        <w:rPr>
          <w:rFonts w:ascii="Corbel" w:hAnsi="Corbel"/>
          <w:noProof/>
        </w:rPr>
        <w:t>we receive your application before the closing date</w:t>
      </w:r>
    </w:p>
    <w:p w14:paraId="23EEE204" w14:textId="409B3AFE" w:rsidR="00981500" w:rsidRPr="00981500" w:rsidRDefault="00981500" w:rsidP="00981500">
      <w:pPr>
        <w:rPr>
          <w:rFonts w:ascii="Corbel" w:hAnsi="Corbel"/>
          <w:noProof/>
        </w:rPr>
      </w:pPr>
      <w:r w:rsidRPr="00981500">
        <w:rPr>
          <w:rFonts w:ascii="Corbel" w:hAnsi="Corbel"/>
          <w:noProof/>
        </w:rPr>
        <w:t>You can request an application pack by telephone.</w:t>
      </w:r>
    </w:p>
    <w:p w14:paraId="1BAAB3A2" w14:textId="70EE5FB9" w:rsidR="00981500" w:rsidRPr="00981500" w:rsidRDefault="00981500" w:rsidP="00981500">
      <w:pPr>
        <w:rPr>
          <w:rFonts w:ascii="Corbel" w:hAnsi="Corbel"/>
          <w:noProof/>
        </w:rPr>
      </w:pPr>
      <w:r w:rsidRPr="00981500">
        <w:rPr>
          <w:rFonts w:ascii="Corbel" w:hAnsi="Corbel"/>
          <w:noProof/>
        </w:rPr>
        <w:lastRenderedPageBreak/>
        <w:t>You can also request an application pack by contacting Call Derbyshire tel: 01629 533190, quoting the reference number of the vacancy.</w:t>
      </w:r>
    </w:p>
    <w:p w14:paraId="4286B188" w14:textId="57547BC6" w:rsidR="00981500" w:rsidRPr="00981500" w:rsidRDefault="00981500" w:rsidP="00981500">
      <w:pPr>
        <w:rPr>
          <w:rFonts w:ascii="Corbel" w:hAnsi="Corbel"/>
          <w:noProof/>
        </w:rPr>
      </w:pPr>
      <w:r w:rsidRPr="00981500">
        <w:rPr>
          <w:rFonts w:ascii="Corbel" w:hAnsi="Corbel"/>
          <w:noProof/>
        </w:rPr>
        <w:t>Please make sure there is enough time between you requesting an application pack and the closing date as it will take a minimum of 2 working days to receive your pack through the post.</w:t>
      </w:r>
    </w:p>
    <w:p w14:paraId="1E6A40CE" w14:textId="42B2F10D" w:rsidR="00981500" w:rsidRPr="00981500" w:rsidRDefault="00981500" w:rsidP="003436AB">
      <w:pPr>
        <w:spacing w:after="0"/>
        <w:rPr>
          <w:rFonts w:ascii="Corbel" w:hAnsi="Corbel"/>
          <w:noProof/>
        </w:rPr>
      </w:pPr>
      <w:r w:rsidRPr="00981500">
        <w:rPr>
          <w:rFonts w:ascii="Corbel" w:hAnsi="Corbel"/>
          <w:noProof/>
        </w:rPr>
        <w:t>Completed applications should be returned t</w:t>
      </w:r>
      <w:r>
        <w:rPr>
          <w:rFonts w:ascii="Corbel" w:hAnsi="Corbel"/>
          <w:noProof/>
        </w:rPr>
        <w:t>o:</w:t>
      </w:r>
    </w:p>
    <w:p w14:paraId="6D44E424" w14:textId="77777777" w:rsidR="00981500" w:rsidRPr="00981500" w:rsidRDefault="00981500" w:rsidP="003436AB">
      <w:pPr>
        <w:spacing w:after="0"/>
        <w:rPr>
          <w:rFonts w:ascii="Corbel" w:hAnsi="Corbel"/>
          <w:noProof/>
        </w:rPr>
      </w:pPr>
      <w:r w:rsidRPr="00981500">
        <w:rPr>
          <w:rFonts w:ascii="Corbel" w:hAnsi="Corbel"/>
          <w:noProof/>
        </w:rPr>
        <w:t>Derbyshire County Council</w:t>
      </w:r>
    </w:p>
    <w:p w14:paraId="06F139F5" w14:textId="77777777" w:rsidR="00981500" w:rsidRPr="00981500" w:rsidRDefault="00981500" w:rsidP="003436AB">
      <w:pPr>
        <w:spacing w:after="0"/>
        <w:rPr>
          <w:rFonts w:ascii="Corbel" w:hAnsi="Corbel"/>
          <w:noProof/>
        </w:rPr>
      </w:pPr>
      <w:r w:rsidRPr="00981500">
        <w:rPr>
          <w:rFonts w:ascii="Corbel" w:hAnsi="Corbel"/>
          <w:noProof/>
        </w:rPr>
        <w:t>Shared Services Centre</w:t>
      </w:r>
    </w:p>
    <w:p w14:paraId="6F492FA9" w14:textId="77777777" w:rsidR="00981500" w:rsidRPr="00981500" w:rsidRDefault="00981500" w:rsidP="003436AB">
      <w:pPr>
        <w:spacing w:after="0"/>
        <w:rPr>
          <w:rFonts w:ascii="Corbel" w:hAnsi="Corbel"/>
          <w:noProof/>
        </w:rPr>
      </w:pPr>
      <w:r w:rsidRPr="00981500">
        <w:rPr>
          <w:rFonts w:ascii="Corbel" w:hAnsi="Corbel"/>
          <w:noProof/>
        </w:rPr>
        <w:t>John Hadfield House</w:t>
      </w:r>
    </w:p>
    <w:p w14:paraId="65B6676B" w14:textId="77777777" w:rsidR="00981500" w:rsidRPr="00981500" w:rsidRDefault="00981500" w:rsidP="003436AB">
      <w:pPr>
        <w:spacing w:after="0"/>
        <w:rPr>
          <w:rFonts w:ascii="Corbel" w:hAnsi="Corbel"/>
          <w:noProof/>
        </w:rPr>
      </w:pPr>
      <w:r w:rsidRPr="00981500">
        <w:rPr>
          <w:rFonts w:ascii="Corbel" w:hAnsi="Corbel"/>
          <w:noProof/>
        </w:rPr>
        <w:t>Dale Road</w:t>
      </w:r>
    </w:p>
    <w:p w14:paraId="21AA6BFC" w14:textId="77777777" w:rsidR="00981500" w:rsidRPr="00981500" w:rsidRDefault="00981500" w:rsidP="003436AB">
      <w:pPr>
        <w:spacing w:after="0"/>
        <w:rPr>
          <w:rFonts w:ascii="Corbel" w:hAnsi="Corbel"/>
          <w:noProof/>
        </w:rPr>
      </w:pPr>
      <w:r w:rsidRPr="00981500">
        <w:rPr>
          <w:rFonts w:ascii="Corbel" w:hAnsi="Corbel"/>
          <w:noProof/>
        </w:rPr>
        <w:t>Matlock</w:t>
      </w:r>
    </w:p>
    <w:p w14:paraId="21FD5C8B" w14:textId="77777777" w:rsidR="00981500" w:rsidRPr="00981500" w:rsidRDefault="00981500" w:rsidP="003436AB">
      <w:pPr>
        <w:spacing w:after="0"/>
        <w:rPr>
          <w:rFonts w:ascii="Corbel" w:hAnsi="Corbel"/>
          <w:noProof/>
        </w:rPr>
      </w:pPr>
      <w:r w:rsidRPr="00981500">
        <w:rPr>
          <w:rFonts w:ascii="Corbel" w:hAnsi="Corbel"/>
          <w:noProof/>
        </w:rPr>
        <w:t>Derbyshire</w:t>
      </w:r>
    </w:p>
    <w:p w14:paraId="54A78212" w14:textId="5D55F0B4" w:rsidR="00981500" w:rsidRDefault="00981500" w:rsidP="003436AB">
      <w:pPr>
        <w:spacing w:after="0"/>
        <w:rPr>
          <w:rFonts w:ascii="Corbel" w:hAnsi="Corbel"/>
          <w:noProof/>
        </w:rPr>
      </w:pPr>
      <w:r w:rsidRPr="00981500">
        <w:rPr>
          <w:rFonts w:ascii="Corbel" w:hAnsi="Corbel"/>
          <w:noProof/>
        </w:rPr>
        <w:t>DE4 3</w:t>
      </w:r>
      <w:r w:rsidRPr="003436AB">
        <w:rPr>
          <w:rFonts w:ascii="Corbel" w:hAnsi="Corbel"/>
          <w:noProof/>
          <w:vertAlign w:val="superscript"/>
        </w:rPr>
        <w:t>RD</w:t>
      </w:r>
    </w:p>
    <w:p w14:paraId="2E23CD9D" w14:textId="77777777" w:rsidR="003436AB" w:rsidRPr="003436AB" w:rsidRDefault="003436AB" w:rsidP="003436AB">
      <w:pPr>
        <w:spacing w:after="0"/>
        <w:rPr>
          <w:rFonts w:ascii="Corbel" w:hAnsi="Corbel"/>
          <w:noProof/>
        </w:rPr>
      </w:pPr>
    </w:p>
    <w:p w14:paraId="3935DB5C" w14:textId="77777777" w:rsidR="00981500" w:rsidRPr="00981500" w:rsidRDefault="00981500" w:rsidP="00981500">
      <w:pPr>
        <w:rPr>
          <w:rFonts w:ascii="Corbel" w:hAnsi="Corbel"/>
          <w:b/>
          <w:bCs/>
          <w:noProof/>
        </w:rPr>
      </w:pPr>
      <w:r w:rsidRPr="00981500">
        <w:rPr>
          <w:rFonts w:ascii="Corbel" w:hAnsi="Corbel"/>
          <w:b/>
          <w:bCs/>
          <w:noProof/>
        </w:rPr>
        <w:t>Help to complete your application</w:t>
      </w:r>
    </w:p>
    <w:p w14:paraId="78E5BD6B" w14:textId="73CF7BFD" w:rsidR="00981500" w:rsidRPr="00981500" w:rsidRDefault="00981500" w:rsidP="00981500">
      <w:pPr>
        <w:rPr>
          <w:rFonts w:ascii="Corbel" w:hAnsi="Corbel"/>
          <w:noProof/>
        </w:rPr>
      </w:pPr>
      <w:r w:rsidRPr="00981500">
        <w:rPr>
          <w:rFonts w:ascii="Corbel" w:hAnsi="Corbel"/>
          <w:noProof/>
        </w:rPr>
        <w:t>If you have any problems filling in either your registration or your application form, email recruitment@derbyshire.gov.uk or tel: 01629 535118 and select option 1.</w:t>
      </w:r>
    </w:p>
    <w:p w14:paraId="20A09C46" w14:textId="77777777" w:rsidR="00981500" w:rsidRPr="00981500" w:rsidRDefault="00981500" w:rsidP="00981500">
      <w:pPr>
        <w:rPr>
          <w:rFonts w:ascii="Corbel" w:hAnsi="Corbel"/>
          <w:b/>
          <w:bCs/>
          <w:noProof/>
        </w:rPr>
      </w:pPr>
      <w:r w:rsidRPr="00981500">
        <w:rPr>
          <w:rFonts w:ascii="Corbel" w:hAnsi="Corbel"/>
          <w:b/>
          <w:bCs/>
          <w:noProof/>
        </w:rPr>
        <w:t>Help if you're disabled</w:t>
      </w:r>
    </w:p>
    <w:p w14:paraId="789B069B" w14:textId="50E70A74" w:rsidR="00981500" w:rsidRPr="00981500" w:rsidRDefault="00981500" w:rsidP="00981500">
      <w:pPr>
        <w:rPr>
          <w:rFonts w:ascii="Corbel" w:hAnsi="Corbel"/>
          <w:noProof/>
        </w:rPr>
      </w:pPr>
      <w:r w:rsidRPr="00981500">
        <w:rPr>
          <w:rFonts w:ascii="Corbel" w:hAnsi="Corbel"/>
          <w:noProof/>
        </w:rPr>
        <w:t>We are a Disability Confident Employer. If you're disabled and looking for employment with us, we're keen to hear from you. If you meet the essential criteria for a job, we guarantee to give you an interview.</w:t>
      </w:r>
    </w:p>
    <w:p w14:paraId="763684E7" w14:textId="2A42E527" w:rsidR="00981500" w:rsidRPr="00981500" w:rsidRDefault="00981500" w:rsidP="00981500">
      <w:pPr>
        <w:rPr>
          <w:rFonts w:ascii="Corbel" w:hAnsi="Corbel"/>
          <w:noProof/>
        </w:rPr>
      </w:pPr>
      <w:r w:rsidRPr="00981500">
        <w:rPr>
          <w:rFonts w:ascii="Corbel" w:hAnsi="Corbel"/>
          <w:noProof/>
        </w:rPr>
        <w:t>If you need advice or support with your application or need the recruitment documents in another format such as audio, Easy Read or braille, or wish to discuss related issues, please contact the Disability Employment Service email disabilityemploymentservice@derbyshire.gov.uk</w:t>
      </w:r>
    </w:p>
    <w:p w14:paraId="249596C5" w14:textId="77777777" w:rsidR="00981500" w:rsidRPr="00981500" w:rsidRDefault="00981500" w:rsidP="00981500">
      <w:pPr>
        <w:rPr>
          <w:rFonts w:ascii="Corbel" w:hAnsi="Corbel"/>
          <w:noProof/>
        </w:rPr>
      </w:pPr>
      <w:r w:rsidRPr="00981500">
        <w:rPr>
          <w:rFonts w:ascii="Corbel" w:hAnsi="Corbel"/>
          <w:noProof/>
        </w:rPr>
        <w:t>They offer general help with job searches, applications and reasonable adjustments.</w:t>
      </w:r>
    </w:p>
    <w:p w14:paraId="10981371" w14:textId="6C732555" w:rsidR="001B0CA0" w:rsidRPr="00BF6504" w:rsidRDefault="00981500">
      <w:pPr>
        <w:rPr>
          <w:rFonts w:ascii="Corbel" w:hAnsi="Corbel"/>
          <w:noProof/>
        </w:rPr>
      </w:pPr>
      <w:r>
        <w:rPr>
          <w:rFonts w:ascii="Corbel" w:hAnsi="Corbel"/>
          <w:noProof/>
        </w:rPr>
        <w:t xml:space="preserve"> </w:t>
      </w:r>
      <w:r w:rsidR="001B0CA0" w:rsidRPr="00BF6504">
        <w:rPr>
          <w:rFonts w:ascii="Corbel" w:hAnsi="Corbel"/>
          <w:noProof/>
        </w:rPr>
        <w:br w:type="page"/>
      </w:r>
    </w:p>
    <w:p w14:paraId="6244B75C" w14:textId="68187E8F" w:rsidR="004F3F65" w:rsidRPr="00382B95" w:rsidRDefault="00804976" w:rsidP="00C21CD9">
      <w:pPr>
        <w:spacing w:after="0" w:line="264" w:lineRule="auto"/>
        <w:rPr>
          <w:rFonts w:ascii="Corbel" w:eastAsia="SimSun" w:hAnsi="Corbel" w:cs="Tahoma"/>
          <w:caps/>
          <w:color w:val="0673A5"/>
          <w:spacing w:val="10"/>
          <w:sz w:val="56"/>
          <w:szCs w:val="56"/>
          <w:lang w:val="en-US" w:eastAsia="ja-JP"/>
        </w:rPr>
      </w:pPr>
      <w:r w:rsidRPr="00382B95">
        <w:rPr>
          <w:rFonts w:ascii="Corbel" w:eastAsia="SimSun" w:hAnsi="Corbel" w:cs="Tahoma"/>
          <w:caps/>
          <w:color w:val="0673A5"/>
          <w:spacing w:val="10"/>
          <w:sz w:val="56"/>
          <w:szCs w:val="56"/>
          <w:lang w:val="en-US" w:eastAsia="ja-JP"/>
        </w:rPr>
        <w:lastRenderedPageBreak/>
        <w:t>s</w:t>
      </w:r>
      <w:r w:rsidR="004F3F65" w:rsidRPr="00382B95">
        <w:rPr>
          <w:rFonts w:ascii="Corbel" w:eastAsia="SimSun" w:hAnsi="Corbel" w:cs="Tahoma"/>
          <w:caps/>
          <w:color w:val="0673A5"/>
          <w:spacing w:val="10"/>
          <w:sz w:val="56"/>
          <w:szCs w:val="56"/>
          <w:lang w:val="en-US" w:eastAsia="ja-JP"/>
        </w:rPr>
        <w:t xml:space="preserve">election process </w:t>
      </w:r>
    </w:p>
    <w:p w14:paraId="013B3A70" w14:textId="0036DD56" w:rsidR="004F3F65" w:rsidRPr="00BF6504" w:rsidRDefault="004F3F65" w:rsidP="004F3F65">
      <w:pPr>
        <w:pBdr>
          <w:top w:val="single" w:sz="24" w:space="0" w:color="0673A5"/>
          <w:left w:val="single" w:sz="24" w:space="0" w:color="0673A5"/>
          <w:bottom w:val="single" w:sz="24" w:space="0" w:color="0673A5"/>
          <w:right w:val="single" w:sz="24" w:space="0" w:color="0673A5"/>
        </w:pBdr>
        <w:shd w:val="clear" w:color="auto" w:fill="0673A5"/>
        <w:spacing w:before="120" w:after="0" w:line="264" w:lineRule="auto"/>
        <w:outlineLvl w:val="0"/>
        <w:rPr>
          <w:rFonts w:ascii="Corbel" w:eastAsia="SimSun" w:hAnsi="Corbel" w:cs="Tahoma"/>
          <w:caps/>
          <w:color w:val="FFFFFF"/>
          <w:spacing w:val="15"/>
          <w:lang w:val="en-US" w:eastAsia="ja-JP"/>
        </w:rPr>
      </w:pPr>
    </w:p>
    <w:p w14:paraId="583D9162" w14:textId="77777777" w:rsidR="004F3F65" w:rsidRPr="00BF6504" w:rsidRDefault="004F3F65" w:rsidP="004F3F65">
      <w:pPr>
        <w:spacing w:before="120" w:after="200" w:line="264" w:lineRule="auto"/>
        <w:jc w:val="both"/>
        <w:rPr>
          <w:rFonts w:ascii="Corbel" w:eastAsia="SimSun" w:hAnsi="Corbel" w:cs="Tahoma"/>
          <w:b/>
          <w:bCs/>
          <w:lang w:val="en-US" w:eastAsia="ja-JP"/>
        </w:rPr>
      </w:pPr>
      <w:r w:rsidRPr="00BF6504">
        <w:rPr>
          <w:rFonts w:ascii="Corbel" w:eastAsia="SimSun" w:hAnsi="Corbel" w:cs="Tahoma"/>
          <w:b/>
          <w:bCs/>
          <w:lang w:val="en-US" w:eastAsia="ja-JP"/>
        </w:rPr>
        <w:t>Shortlisting</w:t>
      </w:r>
    </w:p>
    <w:p w14:paraId="4CFF4D5F" w14:textId="7F9B0388" w:rsidR="004F3F65" w:rsidRPr="00BF6504" w:rsidRDefault="004F3F65" w:rsidP="004F3F65">
      <w:pPr>
        <w:spacing w:before="120" w:after="200" w:line="264" w:lineRule="auto"/>
        <w:jc w:val="both"/>
        <w:rPr>
          <w:rFonts w:ascii="Corbel" w:eastAsia="SimSun" w:hAnsi="Corbel" w:cs="Tahoma"/>
          <w:lang w:val="en-US" w:eastAsia="ja-JP"/>
        </w:rPr>
      </w:pPr>
      <w:r w:rsidRPr="00BF6504">
        <w:rPr>
          <w:rFonts w:ascii="Corbel" w:eastAsia="SimSun" w:hAnsi="Corbel" w:cs="Tahoma"/>
          <w:lang w:val="en-US" w:eastAsia="ja-JP"/>
        </w:rPr>
        <w:t xml:space="preserve">All shortlisting is completed by a panel; </w:t>
      </w:r>
      <w:r w:rsidR="00677641" w:rsidRPr="00BF6504">
        <w:rPr>
          <w:rFonts w:ascii="Corbel" w:eastAsia="SimSun" w:hAnsi="Corbel" w:cs="Tahoma"/>
          <w:lang w:val="en-US" w:eastAsia="ja-JP"/>
        </w:rPr>
        <w:t xml:space="preserve">with at least </w:t>
      </w:r>
      <w:r w:rsidRPr="00BF6504">
        <w:rPr>
          <w:rFonts w:ascii="Corbel" w:eastAsia="SimSun" w:hAnsi="Corbel" w:cs="Tahoma"/>
          <w:lang w:val="en-US" w:eastAsia="ja-JP"/>
        </w:rPr>
        <w:t>one person holds safer recruitment training. Shortlisting is completed by RAG rating against the following criteria:</w:t>
      </w:r>
    </w:p>
    <w:p w14:paraId="7948029C" w14:textId="77777777" w:rsidR="004F3F65" w:rsidRPr="00BF6504" w:rsidRDefault="004F3F65" w:rsidP="004F3F65">
      <w:pPr>
        <w:spacing w:before="120" w:after="200" w:line="264" w:lineRule="auto"/>
        <w:jc w:val="both"/>
        <w:rPr>
          <w:rFonts w:ascii="Corbel" w:eastAsia="SimSun" w:hAnsi="Corbel" w:cs="Tahoma"/>
          <w:lang w:val="en-US" w:eastAsia="ja-JP"/>
        </w:rPr>
      </w:pPr>
      <w:r w:rsidRPr="00BF6504">
        <w:rPr>
          <w:rFonts w:ascii="Corbel" w:hAnsi="Corbel"/>
          <w:noProof/>
        </w:rPr>
        <w:drawing>
          <wp:inline distT="0" distB="0" distL="0" distR="0" wp14:anchorId="557E7F81" wp14:editId="294E6350">
            <wp:extent cx="5095874" cy="19240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8">
                      <a:extLst>
                        <a:ext uri="{28A0092B-C50C-407E-A947-70E740481C1C}">
                          <a14:useLocalDpi xmlns:a14="http://schemas.microsoft.com/office/drawing/2010/main" val="0"/>
                        </a:ext>
                      </a:extLst>
                    </a:blip>
                    <a:stretch>
                      <a:fillRect/>
                    </a:stretch>
                  </pic:blipFill>
                  <pic:spPr>
                    <a:xfrm>
                      <a:off x="0" y="0"/>
                      <a:ext cx="5095874" cy="1924050"/>
                    </a:xfrm>
                    <a:prstGeom prst="rect">
                      <a:avLst/>
                    </a:prstGeom>
                  </pic:spPr>
                </pic:pic>
              </a:graphicData>
            </a:graphic>
          </wp:inline>
        </w:drawing>
      </w:r>
    </w:p>
    <w:p w14:paraId="5A99175A" w14:textId="09474964" w:rsidR="004F3F65" w:rsidRPr="00BF6504" w:rsidRDefault="004F3F65" w:rsidP="004F3F65">
      <w:pPr>
        <w:spacing w:before="120" w:after="200" w:line="264" w:lineRule="auto"/>
        <w:jc w:val="both"/>
        <w:rPr>
          <w:rFonts w:ascii="Corbel" w:eastAsia="SimSun" w:hAnsi="Corbel" w:cs="Tahoma"/>
          <w:lang w:val="en-US" w:eastAsia="ja-JP"/>
        </w:rPr>
      </w:pPr>
      <w:r w:rsidRPr="00BF6504">
        <w:rPr>
          <w:rFonts w:ascii="Corbel" w:eastAsia="SimSun" w:hAnsi="Corbel" w:cs="Tahoma"/>
          <w:lang w:val="en-US" w:eastAsia="ja-JP"/>
        </w:rPr>
        <w:t>After shortlisting</w:t>
      </w:r>
      <w:r w:rsidR="50E786FE" w:rsidRPr="00BF6504">
        <w:rPr>
          <w:rFonts w:ascii="Corbel" w:eastAsia="SimSun" w:hAnsi="Corbel" w:cs="Tahoma"/>
          <w:lang w:val="en-US" w:eastAsia="ja-JP"/>
        </w:rPr>
        <w:t>,</w:t>
      </w:r>
      <w:r w:rsidRPr="00BF6504">
        <w:rPr>
          <w:rFonts w:ascii="Corbel" w:eastAsia="SimSun" w:hAnsi="Corbel" w:cs="Tahoma"/>
          <w:lang w:val="en-US" w:eastAsia="ja-JP"/>
        </w:rPr>
        <w:t xml:space="preserve"> successful applicants will be invited to interview. In the case of a large field of successful applicants there might be an informal discussion via Microsoft Teams before being b</w:t>
      </w:r>
      <w:r w:rsidR="00576100">
        <w:rPr>
          <w:rFonts w:ascii="Corbel" w:eastAsia="SimSun" w:hAnsi="Corbel" w:cs="Tahoma"/>
          <w:lang w:val="en-US" w:eastAsia="ja-JP"/>
        </w:rPr>
        <w:t>r</w:t>
      </w:r>
      <w:r w:rsidRPr="00BF6504">
        <w:rPr>
          <w:rFonts w:ascii="Corbel" w:eastAsia="SimSun" w:hAnsi="Corbel" w:cs="Tahoma"/>
          <w:lang w:val="en-US" w:eastAsia="ja-JP"/>
        </w:rPr>
        <w:t>ought forward to interview at the school. References will be requested prior to applicants being b</w:t>
      </w:r>
      <w:r w:rsidR="00576100">
        <w:rPr>
          <w:rFonts w:ascii="Corbel" w:eastAsia="SimSun" w:hAnsi="Corbel" w:cs="Tahoma"/>
          <w:lang w:val="en-US" w:eastAsia="ja-JP"/>
        </w:rPr>
        <w:t>r</w:t>
      </w:r>
      <w:r w:rsidRPr="00BF6504">
        <w:rPr>
          <w:rFonts w:ascii="Corbel" w:eastAsia="SimSun" w:hAnsi="Corbel" w:cs="Tahoma"/>
          <w:lang w:val="en-US" w:eastAsia="ja-JP"/>
        </w:rPr>
        <w:t xml:space="preserve">ought forward to interview. </w:t>
      </w:r>
    </w:p>
    <w:p w14:paraId="3E21BB20" w14:textId="77777777" w:rsidR="004F3F65" w:rsidRPr="00BF6504" w:rsidRDefault="004F3F65" w:rsidP="004F3F65">
      <w:pPr>
        <w:spacing w:before="120" w:after="200" w:line="264" w:lineRule="auto"/>
        <w:jc w:val="both"/>
        <w:rPr>
          <w:rFonts w:ascii="Corbel" w:eastAsia="SimSun" w:hAnsi="Corbel" w:cs="Tahoma"/>
          <w:b/>
          <w:bCs/>
          <w:lang w:val="en-US" w:eastAsia="ja-JP"/>
        </w:rPr>
      </w:pPr>
      <w:r w:rsidRPr="00BF6504">
        <w:rPr>
          <w:rFonts w:ascii="Corbel" w:eastAsia="SimSun" w:hAnsi="Corbel" w:cs="Tahoma"/>
          <w:b/>
          <w:bCs/>
          <w:lang w:val="en-US" w:eastAsia="ja-JP"/>
        </w:rPr>
        <w:t>Interview Process</w:t>
      </w:r>
    </w:p>
    <w:p w14:paraId="2F1495E4" w14:textId="77777777" w:rsidR="004F3F65" w:rsidRPr="00BF6504" w:rsidRDefault="004F3F65" w:rsidP="004F3F65">
      <w:pPr>
        <w:spacing w:before="120" w:after="200" w:line="264" w:lineRule="auto"/>
        <w:jc w:val="both"/>
        <w:rPr>
          <w:rFonts w:ascii="Corbel" w:eastAsia="SimSun" w:hAnsi="Corbel" w:cs="Tahoma"/>
          <w:lang w:val="en-US" w:eastAsia="ja-JP"/>
        </w:rPr>
      </w:pPr>
      <w:r w:rsidRPr="00BF6504">
        <w:rPr>
          <w:rFonts w:ascii="Corbel" w:eastAsia="SimSun" w:hAnsi="Corbel" w:cs="Tahoma"/>
          <w:lang w:val="en-US" w:eastAsia="ja-JP"/>
        </w:rPr>
        <w:t>The same panel members from shortlisting also take part in the interview day. This day may include:</w:t>
      </w:r>
    </w:p>
    <w:p w14:paraId="43C70872" w14:textId="77777777" w:rsidR="004F3F65" w:rsidRPr="00BF6504" w:rsidRDefault="004F3F65" w:rsidP="004F3F65">
      <w:pPr>
        <w:numPr>
          <w:ilvl w:val="0"/>
          <w:numId w:val="4"/>
        </w:numPr>
        <w:spacing w:before="120" w:after="200" w:line="264" w:lineRule="auto"/>
        <w:contextualSpacing/>
        <w:jc w:val="both"/>
        <w:rPr>
          <w:rFonts w:ascii="Corbel" w:eastAsia="SimSun" w:hAnsi="Corbel" w:cs="Tahoma"/>
          <w:lang w:val="en-US" w:eastAsia="ja-JP"/>
        </w:rPr>
      </w:pPr>
      <w:r w:rsidRPr="00BF6504">
        <w:rPr>
          <w:rFonts w:ascii="Corbel" w:eastAsia="SimSun" w:hAnsi="Corbel" w:cs="Tahoma"/>
          <w:lang w:val="en-US" w:eastAsia="ja-JP"/>
        </w:rPr>
        <w:t>Tour of the School</w:t>
      </w:r>
    </w:p>
    <w:p w14:paraId="459BD53B" w14:textId="77777777" w:rsidR="004F3F65" w:rsidRPr="00BF6504" w:rsidRDefault="004F3F65" w:rsidP="004F3F65">
      <w:pPr>
        <w:numPr>
          <w:ilvl w:val="0"/>
          <w:numId w:val="4"/>
        </w:numPr>
        <w:spacing w:before="120" w:after="200" w:line="264" w:lineRule="auto"/>
        <w:contextualSpacing/>
        <w:jc w:val="both"/>
        <w:rPr>
          <w:rFonts w:ascii="Corbel" w:eastAsia="SimSun" w:hAnsi="Corbel" w:cs="Tahoma"/>
          <w:lang w:val="en-US" w:eastAsia="ja-JP"/>
        </w:rPr>
      </w:pPr>
      <w:r w:rsidRPr="00BF6504">
        <w:rPr>
          <w:rFonts w:ascii="Corbel" w:eastAsia="SimSun" w:hAnsi="Corbel" w:cs="Tahoma"/>
          <w:lang w:val="en-US" w:eastAsia="ja-JP"/>
        </w:rPr>
        <w:t>Pupil Panel</w:t>
      </w:r>
    </w:p>
    <w:p w14:paraId="06500DC8" w14:textId="77777777" w:rsidR="004F3F65" w:rsidRPr="00BF6504" w:rsidRDefault="004F3F65" w:rsidP="004F3F65">
      <w:pPr>
        <w:numPr>
          <w:ilvl w:val="0"/>
          <w:numId w:val="4"/>
        </w:numPr>
        <w:spacing w:before="120" w:after="200" w:line="264" w:lineRule="auto"/>
        <w:contextualSpacing/>
        <w:jc w:val="both"/>
        <w:rPr>
          <w:rFonts w:ascii="Corbel" w:eastAsia="SimSun" w:hAnsi="Corbel" w:cs="Tahoma"/>
          <w:lang w:val="en-US" w:eastAsia="ja-JP"/>
        </w:rPr>
      </w:pPr>
      <w:r w:rsidRPr="00BF6504">
        <w:rPr>
          <w:rFonts w:ascii="Corbel" w:eastAsia="SimSun" w:hAnsi="Corbel" w:cs="Tahoma"/>
          <w:lang w:val="en-US" w:eastAsia="ja-JP"/>
        </w:rPr>
        <w:t>Staff Panel</w:t>
      </w:r>
    </w:p>
    <w:p w14:paraId="482D60DC" w14:textId="77777777" w:rsidR="004F3F65" w:rsidRPr="00BF6504" w:rsidRDefault="004F3F65" w:rsidP="004F3F65">
      <w:pPr>
        <w:numPr>
          <w:ilvl w:val="0"/>
          <w:numId w:val="4"/>
        </w:numPr>
        <w:spacing w:before="120" w:after="200" w:line="264" w:lineRule="auto"/>
        <w:contextualSpacing/>
        <w:jc w:val="both"/>
        <w:rPr>
          <w:rFonts w:ascii="Corbel" w:eastAsia="SimSun" w:hAnsi="Corbel" w:cs="Tahoma"/>
          <w:lang w:val="en-US" w:eastAsia="ja-JP"/>
        </w:rPr>
      </w:pPr>
      <w:r w:rsidRPr="00BF6504">
        <w:rPr>
          <w:rFonts w:ascii="Corbel" w:eastAsia="SimSun" w:hAnsi="Corbel" w:cs="Tahoma"/>
          <w:lang w:val="en-US" w:eastAsia="ja-JP"/>
        </w:rPr>
        <w:t>In Tray Tasks</w:t>
      </w:r>
    </w:p>
    <w:p w14:paraId="0FE9C266" w14:textId="77777777" w:rsidR="004F3F65" w:rsidRPr="00BF6504" w:rsidRDefault="004F3F65" w:rsidP="004F3F65">
      <w:pPr>
        <w:numPr>
          <w:ilvl w:val="0"/>
          <w:numId w:val="4"/>
        </w:numPr>
        <w:spacing w:before="120" w:after="200" w:line="264" w:lineRule="auto"/>
        <w:contextualSpacing/>
        <w:jc w:val="both"/>
        <w:rPr>
          <w:rFonts w:ascii="Corbel" w:eastAsia="SimSun" w:hAnsi="Corbel" w:cs="Tahoma"/>
          <w:lang w:val="en-US" w:eastAsia="ja-JP"/>
        </w:rPr>
      </w:pPr>
      <w:r w:rsidRPr="00BF6504">
        <w:rPr>
          <w:rFonts w:ascii="Corbel" w:eastAsia="SimSun" w:hAnsi="Corbel" w:cs="Tahoma"/>
          <w:lang w:val="en-US" w:eastAsia="ja-JP"/>
        </w:rPr>
        <w:t>Formal Interview</w:t>
      </w:r>
    </w:p>
    <w:p w14:paraId="15D37ACE" w14:textId="77777777" w:rsidR="004F3F65" w:rsidRPr="00BF6504" w:rsidRDefault="004F3F65" w:rsidP="004F3F65">
      <w:pPr>
        <w:numPr>
          <w:ilvl w:val="0"/>
          <w:numId w:val="4"/>
        </w:numPr>
        <w:spacing w:before="120" w:after="200" w:line="264" w:lineRule="auto"/>
        <w:contextualSpacing/>
        <w:jc w:val="both"/>
        <w:rPr>
          <w:rFonts w:ascii="Corbel" w:eastAsia="SimSun" w:hAnsi="Corbel" w:cs="Tahoma"/>
          <w:lang w:val="en-US" w:eastAsia="ja-JP"/>
        </w:rPr>
      </w:pPr>
      <w:r w:rsidRPr="00BF6504">
        <w:rPr>
          <w:rFonts w:ascii="Corbel" w:eastAsia="SimSun" w:hAnsi="Corbel" w:cs="Tahoma"/>
          <w:lang w:val="en-US" w:eastAsia="ja-JP"/>
        </w:rPr>
        <w:t>Time in classes / Teaching (for Teaching and Learning based posts)</w:t>
      </w:r>
    </w:p>
    <w:p w14:paraId="6D1AE9B4" w14:textId="77777777" w:rsidR="004F3F65" w:rsidRPr="00BF6504" w:rsidRDefault="004F3F65" w:rsidP="004F3F65">
      <w:pPr>
        <w:spacing w:before="120" w:after="200" w:line="264" w:lineRule="auto"/>
        <w:jc w:val="both"/>
        <w:rPr>
          <w:rFonts w:ascii="Corbel" w:eastAsia="SimSun" w:hAnsi="Corbel" w:cs="Tahoma"/>
          <w:lang w:val="en-US" w:eastAsia="ja-JP"/>
        </w:rPr>
      </w:pPr>
      <w:r w:rsidRPr="00BF6504">
        <w:rPr>
          <w:rFonts w:ascii="Corbel" w:eastAsia="SimSun" w:hAnsi="Corbel" w:cs="Tahoma"/>
          <w:lang w:val="en-US" w:eastAsia="ja-JP"/>
        </w:rPr>
        <w:t xml:space="preserve">During the interview process each question is RAG rated by each panel member using the below RAG. </w:t>
      </w:r>
    </w:p>
    <w:p w14:paraId="3C84996C" w14:textId="77777777" w:rsidR="004F3F65" w:rsidRPr="00BF6504" w:rsidRDefault="004F3F65" w:rsidP="004F3F65">
      <w:pPr>
        <w:spacing w:before="120" w:after="200" w:line="264" w:lineRule="auto"/>
        <w:jc w:val="both"/>
        <w:rPr>
          <w:rFonts w:ascii="Corbel" w:eastAsia="SimSun" w:hAnsi="Corbel" w:cs="Tahoma"/>
          <w:lang w:val="en-US" w:eastAsia="ja-JP"/>
        </w:rPr>
      </w:pPr>
      <w:r w:rsidRPr="00BF6504">
        <w:rPr>
          <w:rFonts w:ascii="Corbel" w:hAnsi="Corbel"/>
          <w:noProof/>
        </w:rPr>
        <w:drawing>
          <wp:inline distT="0" distB="0" distL="0" distR="0" wp14:anchorId="00A784BE" wp14:editId="07EBB8F6">
            <wp:extent cx="3070860" cy="1115329"/>
            <wp:effectExtent l="0" t="0" r="0" b="889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9">
                      <a:extLst>
                        <a:ext uri="{FF2B5EF4-FFF2-40B4-BE49-F238E27FC236}">
                          <a16:creationI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95A4F2B1-2B33-4D0C-87DE-254C313D2E7D}"/>
                        </a:ext>
                      </a:extLst>
                    </a:blip>
                    <a:stretch>
                      <a:fillRect/>
                    </a:stretch>
                  </pic:blipFill>
                  <pic:spPr>
                    <a:xfrm>
                      <a:off x="0" y="0"/>
                      <a:ext cx="3070860" cy="1115329"/>
                    </a:xfrm>
                    <a:prstGeom prst="rect">
                      <a:avLst/>
                    </a:prstGeom>
                  </pic:spPr>
                </pic:pic>
              </a:graphicData>
            </a:graphic>
          </wp:inline>
        </w:drawing>
      </w:r>
    </w:p>
    <w:p w14:paraId="45FEA7F7" w14:textId="77777777" w:rsidR="004F3F65" w:rsidRPr="00BF6504" w:rsidRDefault="004F3F65" w:rsidP="004F3F65">
      <w:pPr>
        <w:spacing w:before="120" w:after="200" w:line="264" w:lineRule="auto"/>
        <w:jc w:val="both"/>
        <w:rPr>
          <w:rFonts w:ascii="Corbel" w:eastAsia="SimSun" w:hAnsi="Corbel" w:cs="Tahoma"/>
          <w:lang w:val="en-US" w:eastAsia="ja-JP"/>
        </w:rPr>
      </w:pPr>
      <w:r w:rsidRPr="00BF6504">
        <w:rPr>
          <w:rFonts w:ascii="Corbel" w:eastAsia="SimSun" w:hAnsi="Corbel" w:cs="Tahoma"/>
          <w:lang w:val="en-US" w:eastAsia="ja-JP"/>
        </w:rPr>
        <w:t xml:space="preserve">All elements of the day are taken into consideration as well as the application form and references prior to decisions being made. </w:t>
      </w:r>
    </w:p>
    <w:p w14:paraId="2E3C7275" w14:textId="37872631" w:rsidR="00804976" w:rsidRPr="00BF6504" w:rsidRDefault="00804976">
      <w:pPr>
        <w:rPr>
          <w:rFonts w:ascii="Corbel" w:hAnsi="Corbel"/>
        </w:rPr>
      </w:pPr>
      <w:r w:rsidRPr="00BF6504">
        <w:rPr>
          <w:rFonts w:ascii="Corbel" w:hAnsi="Corbel"/>
        </w:rPr>
        <w:br w:type="page"/>
      </w:r>
    </w:p>
    <w:p w14:paraId="2953DA9E" w14:textId="3BC72248" w:rsidR="00804976" w:rsidRPr="00382B95" w:rsidRDefault="00804976" w:rsidP="00804976">
      <w:pPr>
        <w:rPr>
          <w:rFonts w:ascii="Corbel" w:eastAsia="SimSun" w:hAnsi="Corbel" w:cs="Tahoma"/>
          <w:caps/>
          <w:color w:val="0673A5"/>
          <w:spacing w:val="10"/>
          <w:sz w:val="56"/>
          <w:szCs w:val="56"/>
          <w:lang w:eastAsia="ja-JP"/>
        </w:rPr>
      </w:pPr>
      <w:r w:rsidRPr="00382B95">
        <w:rPr>
          <w:rFonts w:ascii="Corbel" w:eastAsia="SimSun" w:hAnsi="Corbel" w:cs="Tahoma"/>
          <w:caps/>
          <w:color w:val="0673A5"/>
          <w:spacing w:val="10"/>
          <w:sz w:val="56"/>
          <w:szCs w:val="56"/>
          <w:lang w:eastAsia="ja-JP"/>
        </w:rPr>
        <w:lastRenderedPageBreak/>
        <w:t>safeguarding and checks</w:t>
      </w:r>
    </w:p>
    <w:p w14:paraId="10F69C2B" w14:textId="2C8E7BEF" w:rsidR="00804976" w:rsidRPr="00BF6504" w:rsidRDefault="006A07E8" w:rsidP="00804976">
      <w:pPr>
        <w:pBdr>
          <w:top w:val="single" w:sz="24" w:space="0" w:color="0673A5"/>
          <w:left w:val="single" w:sz="24" w:space="0" w:color="0673A5"/>
          <w:bottom w:val="single" w:sz="24" w:space="0" w:color="0673A5"/>
          <w:right w:val="single" w:sz="24" w:space="0" w:color="0673A5"/>
        </w:pBdr>
        <w:shd w:val="clear" w:color="auto" w:fill="0673A5"/>
        <w:spacing w:before="120" w:after="0" w:line="264" w:lineRule="auto"/>
        <w:outlineLvl w:val="0"/>
        <w:rPr>
          <w:rFonts w:ascii="Corbel" w:eastAsia="SimSun" w:hAnsi="Corbel" w:cs="Tahoma"/>
          <w:caps/>
          <w:color w:val="FFFFFF"/>
          <w:spacing w:val="15"/>
          <w:lang w:eastAsia="ja-JP"/>
        </w:rPr>
      </w:pPr>
      <w:r w:rsidRPr="00BF6504">
        <w:rPr>
          <w:rFonts w:ascii="Corbel" w:eastAsia="SimSun" w:hAnsi="Corbel" w:cs="Tahoma"/>
          <w:caps/>
          <w:color w:val="FFFFFF"/>
          <w:spacing w:val="15"/>
          <w:lang w:eastAsia="ja-JP"/>
        </w:rPr>
        <w:t>COMPULSORY</w:t>
      </w:r>
      <w:r w:rsidR="009465A6" w:rsidRPr="00BF6504">
        <w:rPr>
          <w:rFonts w:ascii="Corbel" w:eastAsia="SimSun" w:hAnsi="Corbel" w:cs="Tahoma"/>
          <w:caps/>
          <w:color w:val="FFFFFF"/>
          <w:spacing w:val="15"/>
          <w:lang w:eastAsia="ja-JP"/>
        </w:rPr>
        <w:t xml:space="preserve"> checks for all applicants</w:t>
      </w:r>
    </w:p>
    <w:p w14:paraId="5FD1DD02" w14:textId="77777777" w:rsidR="00804976" w:rsidRPr="00BF6504" w:rsidRDefault="00804976" w:rsidP="00804976">
      <w:pPr>
        <w:spacing w:after="0" w:line="264" w:lineRule="auto"/>
        <w:rPr>
          <w:rFonts w:ascii="Corbel" w:eastAsia="SimSun" w:hAnsi="Corbel" w:cs="Tahoma"/>
          <w:lang w:eastAsia="ja-JP"/>
        </w:rPr>
      </w:pPr>
    </w:p>
    <w:p w14:paraId="66133C93" w14:textId="70D36E6C" w:rsidR="009465A6" w:rsidRPr="00BF6504" w:rsidRDefault="009465A6" w:rsidP="009465A6">
      <w:pPr>
        <w:spacing w:after="0"/>
        <w:jc w:val="both"/>
        <w:rPr>
          <w:rFonts w:ascii="Corbel" w:hAnsi="Corbel"/>
          <w:noProof/>
        </w:rPr>
      </w:pPr>
      <w:r w:rsidRPr="00BF6504">
        <w:rPr>
          <w:rFonts w:ascii="Corbel" w:hAnsi="Corbel"/>
          <w:noProof/>
        </w:rPr>
        <w:t>Brackenfield SEND School and Derbyshire County Council are committed to safeguarding and promoting the welfare of all its pupils. We expect all staff, volunteers and agency staff to share this commitment. The successful candidate will be required to undertake a Disclosure and Barring Service (DBS) check. The possession of a criminal record will not necessarily prevent an applicant from obtaining this post, as all cases are judged individually according to the nature of the role and information provided.</w:t>
      </w:r>
    </w:p>
    <w:p w14:paraId="7A40274F" w14:textId="77777777" w:rsidR="009465A6" w:rsidRPr="00BF6504" w:rsidRDefault="009465A6" w:rsidP="009465A6">
      <w:pPr>
        <w:spacing w:after="0"/>
        <w:jc w:val="both"/>
        <w:rPr>
          <w:rFonts w:ascii="Corbel" w:hAnsi="Corbel"/>
          <w:noProof/>
        </w:rPr>
      </w:pPr>
    </w:p>
    <w:p w14:paraId="43DDEF0B" w14:textId="0E98ED0E" w:rsidR="009465A6" w:rsidRPr="00BF6504" w:rsidRDefault="009465A6" w:rsidP="009465A6">
      <w:pPr>
        <w:spacing w:after="0"/>
        <w:jc w:val="both"/>
        <w:rPr>
          <w:rFonts w:ascii="Corbel" w:hAnsi="Corbel"/>
          <w:noProof/>
        </w:rPr>
      </w:pPr>
      <w:r w:rsidRPr="00BF6504">
        <w:rPr>
          <w:rFonts w:ascii="Corbel" w:hAnsi="Corbel"/>
          <w:noProof/>
        </w:rPr>
        <w:t>Brackenfield SEND School’s Safeguarding Policy applies to all adults, including volunteers and agency staff, working in or on behalf of the school.</w:t>
      </w:r>
      <w:r w:rsidR="00204B18" w:rsidRPr="00BF6504">
        <w:rPr>
          <w:rFonts w:ascii="Corbel" w:hAnsi="Corbel"/>
          <w:noProof/>
        </w:rPr>
        <w:t xml:space="preserve"> </w:t>
      </w:r>
      <w:r w:rsidRPr="00BF6504">
        <w:rPr>
          <w:rFonts w:ascii="Corbel" w:hAnsi="Corbel"/>
          <w:noProof/>
        </w:rPr>
        <w:t>Each pupil’s welfare is of paramount importance. We recognise that some children may be especially vulnerable to abuse e.g. those with special educational needs and disabilities, those living in adverse circumstances. We recognise that children who are abused or neglected may find it difficult to develop a sense of self-worth and to view the world positively. We recognise that some children who have experienced abuse may harm others. We will always take a considered and sensitive approach in order that we can support all students within our academies.</w:t>
      </w:r>
    </w:p>
    <w:p w14:paraId="604D1014" w14:textId="77777777" w:rsidR="009465A6" w:rsidRPr="00BF6504" w:rsidRDefault="009465A6" w:rsidP="009465A6">
      <w:pPr>
        <w:spacing w:after="0"/>
        <w:jc w:val="both"/>
        <w:rPr>
          <w:rFonts w:ascii="Corbel" w:hAnsi="Corbel"/>
          <w:noProof/>
        </w:rPr>
      </w:pPr>
    </w:p>
    <w:p w14:paraId="398F9B35" w14:textId="77777777" w:rsidR="009465A6" w:rsidRPr="00BF6504" w:rsidRDefault="009465A6" w:rsidP="009465A6">
      <w:pPr>
        <w:spacing w:after="0"/>
        <w:jc w:val="both"/>
        <w:rPr>
          <w:rFonts w:ascii="Corbel" w:hAnsi="Corbel"/>
          <w:noProof/>
        </w:rPr>
      </w:pPr>
      <w:r w:rsidRPr="00BF6504">
        <w:rPr>
          <w:rFonts w:ascii="Corbel" w:hAnsi="Corbel"/>
          <w:noProof/>
        </w:rPr>
        <w:t xml:space="preserve">The school pays full regard to the DfE ‘Keeping Children Safe in Education September 2018’ guidance. We ensure that all appropriate measures are applied in relation to everyone who works for the school who is likely to be perceived by the students as a safe and trustworthy adult including volunteers and agency staff. </w:t>
      </w:r>
    </w:p>
    <w:p w14:paraId="643D78E6" w14:textId="77777777" w:rsidR="009465A6" w:rsidRPr="00BF6504" w:rsidRDefault="009465A6" w:rsidP="009465A6">
      <w:pPr>
        <w:spacing w:after="0"/>
        <w:jc w:val="both"/>
        <w:rPr>
          <w:rFonts w:ascii="Corbel" w:hAnsi="Corbel"/>
          <w:noProof/>
        </w:rPr>
      </w:pPr>
    </w:p>
    <w:p w14:paraId="0BB679A1" w14:textId="48F0553B" w:rsidR="009465A6" w:rsidRPr="00BF6504" w:rsidRDefault="009465A6" w:rsidP="009465A6">
      <w:pPr>
        <w:spacing w:after="0"/>
        <w:jc w:val="both"/>
        <w:rPr>
          <w:rFonts w:ascii="Corbel" w:hAnsi="Corbel"/>
          <w:noProof/>
        </w:rPr>
      </w:pPr>
      <w:r w:rsidRPr="00BF6504">
        <w:rPr>
          <w:rFonts w:ascii="Corbel" w:hAnsi="Corbel"/>
          <w:noProof/>
        </w:rPr>
        <w:t xml:space="preserve">As part of our safer recruiting </w:t>
      </w:r>
      <w:r w:rsidR="006A07E8" w:rsidRPr="00BF6504">
        <w:rPr>
          <w:rFonts w:ascii="Corbel" w:hAnsi="Corbel"/>
          <w:noProof/>
        </w:rPr>
        <w:t>practises</w:t>
      </w:r>
      <w:r w:rsidRPr="00BF6504">
        <w:rPr>
          <w:rFonts w:ascii="Corbel" w:hAnsi="Corbel"/>
          <w:noProof/>
        </w:rPr>
        <w:t>, we scrutinise applicants; verify their identity, academic or vocational qualifications, obtain professional and personal references, check full employment history and ensure the applicant’s health and physical capacity is suitable to undertake the role. Interviews and DBS checks are also undertaken.</w:t>
      </w:r>
      <w:r w:rsidR="00204B18" w:rsidRPr="00BF6504">
        <w:rPr>
          <w:rFonts w:ascii="Corbel" w:hAnsi="Corbel"/>
          <w:noProof/>
        </w:rPr>
        <w:t xml:space="preserve"> </w:t>
      </w:r>
      <w:r w:rsidRPr="00BF6504">
        <w:rPr>
          <w:rFonts w:ascii="Corbel" w:hAnsi="Corbel"/>
          <w:noProof/>
        </w:rPr>
        <w:t>This post is exempt from the Rehabilitation of Offenders Act 1974 and therefore all convictions, cautions and bind-overs, including those regarded as “spent” must be declared.</w:t>
      </w:r>
    </w:p>
    <w:p w14:paraId="6019E33B" w14:textId="77777777" w:rsidR="00220D10" w:rsidRPr="00BF6504" w:rsidRDefault="00220D10" w:rsidP="009465A6">
      <w:pPr>
        <w:spacing w:after="0"/>
        <w:jc w:val="both"/>
        <w:rPr>
          <w:rFonts w:ascii="Corbel" w:hAnsi="Corbel"/>
          <w:noProof/>
        </w:rPr>
      </w:pPr>
    </w:p>
    <w:p w14:paraId="7264DE2A" w14:textId="77777777" w:rsidR="009465A6" w:rsidRPr="00BF6504" w:rsidRDefault="009465A6" w:rsidP="009465A6">
      <w:pPr>
        <w:spacing w:after="0"/>
        <w:jc w:val="both"/>
        <w:rPr>
          <w:rFonts w:ascii="Corbel" w:hAnsi="Corbel"/>
          <w:noProof/>
        </w:rPr>
      </w:pPr>
      <w:r w:rsidRPr="00BF6504">
        <w:rPr>
          <w:rFonts w:ascii="Corbel" w:hAnsi="Corbel"/>
          <w:noProof/>
        </w:rPr>
        <w:t>If you are currently working with children, either paid or voluntary, your current employer will be asked about disciplinary offences, including those related to children or young people (whether disciplinary sanction is current or time-expired), and whether you have been the subject of any child protection allegations or concerns and, if so, the outcome of any investigation or disciplinary proceedings.</w:t>
      </w:r>
    </w:p>
    <w:p w14:paraId="6C9202B6" w14:textId="77777777" w:rsidR="00220D10" w:rsidRPr="00BF6504" w:rsidRDefault="00220D10" w:rsidP="009465A6">
      <w:pPr>
        <w:spacing w:after="0"/>
        <w:jc w:val="both"/>
        <w:rPr>
          <w:rFonts w:ascii="Corbel" w:hAnsi="Corbel"/>
          <w:noProof/>
        </w:rPr>
      </w:pPr>
    </w:p>
    <w:p w14:paraId="2C1AA9AE" w14:textId="387F0437" w:rsidR="009465A6" w:rsidRPr="00BF6504" w:rsidRDefault="009465A6" w:rsidP="009465A6">
      <w:pPr>
        <w:spacing w:after="0"/>
        <w:jc w:val="both"/>
        <w:rPr>
          <w:rFonts w:ascii="Corbel" w:hAnsi="Corbel"/>
          <w:noProof/>
        </w:rPr>
      </w:pPr>
      <w:r w:rsidRPr="00BF6504">
        <w:rPr>
          <w:rFonts w:ascii="Corbel" w:hAnsi="Corbel"/>
          <w:noProof/>
        </w:rPr>
        <w:t>If you are not currently working with children, but have done in the past, that previous employer will be asked about these issues.</w:t>
      </w:r>
    </w:p>
    <w:p w14:paraId="7BD194CF" w14:textId="77777777" w:rsidR="00220D10" w:rsidRPr="00BF6504" w:rsidRDefault="00220D10" w:rsidP="009465A6">
      <w:pPr>
        <w:spacing w:after="0"/>
        <w:jc w:val="both"/>
        <w:rPr>
          <w:rFonts w:ascii="Corbel" w:hAnsi="Corbel"/>
          <w:noProof/>
        </w:rPr>
      </w:pPr>
    </w:p>
    <w:p w14:paraId="56D0F500" w14:textId="15EC40AB" w:rsidR="00C52172" w:rsidRPr="00BF6504" w:rsidRDefault="009465A6" w:rsidP="009465A6">
      <w:pPr>
        <w:spacing w:after="0"/>
        <w:jc w:val="both"/>
        <w:rPr>
          <w:rFonts w:ascii="Corbel" w:hAnsi="Corbel"/>
        </w:rPr>
      </w:pPr>
      <w:r w:rsidRPr="00BF6504">
        <w:rPr>
          <w:rFonts w:ascii="Corbel" w:hAnsi="Corbel"/>
          <w:noProof/>
        </w:rPr>
        <w:t>Where neither your current or previous employment has involved working with children or young people, your current employer will be asked about your suitability to work with children and young people, although it may be answered “not applicable”, where appropriate, if your work has not brought you in to contact with children or young people.</w:t>
      </w:r>
    </w:p>
    <w:sectPr w:rsidR="00C52172" w:rsidRPr="00BF6504" w:rsidSect="0088495C">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E5638" w14:textId="77777777" w:rsidR="006644DE" w:rsidRDefault="006644DE" w:rsidP="00382B95">
      <w:pPr>
        <w:spacing w:after="0" w:line="240" w:lineRule="auto"/>
      </w:pPr>
      <w:r>
        <w:separator/>
      </w:r>
    </w:p>
  </w:endnote>
  <w:endnote w:type="continuationSeparator" w:id="0">
    <w:p w14:paraId="32C922DB" w14:textId="77777777" w:rsidR="006644DE" w:rsidRDefault="006644DE" w:rsidP="00382B95">
      <w:pPr>
        <w:spacing w:after="0" w:line="240" w:lineRule="auto"/>
      </w:pPr>
      <w:r>
        <w:continuationSeparator/>
      </w:r>
    </w:p>
  </w:endnote>
  <w:endnote w:type="continuationNotice" w:id="1">
    <w:p w14:paraId="7B520BCC" w14:textId="77777777" w:rsidR="006644DE" w:rsidRDefault="006644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C5732" w14:textId="3C2773FC" w:rsidR="00382B95" w:rsidRDefault="00382B95">
    <w:pPr>
      <w:pStyle w:val="Footer"/>
    </w:pPr>
    <w:r w:rsidRPr="00EE4235">
      <w:rPr>
        <w:rFonts w:ascii="Corbel" w:hAnsi="Corbel"/>
        <w:noProof/>
        <w:sz w:val="72"/>
        <w:szCs w:val="72"/>
      </w:rPr>
      <mc:AlternateContent>
        <mc:Choice Requires="wps">
          <w:drawing>
            <wp:anchor distT="0" distB="0" distL="114300" distR="114300" simplePos="0" relativeHeight="251658240" behindDoc="0" locked="0" layoutInCell="1" allowOverlap="1" wp14:anchorId="50995360" wp14:editId="252078FF">
              <wp:simplePos x="0" y="0"/>
              <wp:positionH relativeFrom="margin">
                <wp:posOffset>0</wp:posOffset>
              </wp:positionH>
              <wp:positionV relativeFrom="paragraph">
                <wp:posOffset>0</wp:posOffset>
              </wp:positionV>
              <wp:extent cx="6435725" cy="368935"/>
              <wp:effectExtent l="0" t="0" r="0" b="0"/>
              <wp:wrapNone/>
              <wp:docPr id="11" name="TextBox 1"/>
              <wp:cNvGraphicFramePr/>
              <a:graphic xmlns:a="http://schemas.openxmlformats.org/drawingml/2006/main">
                <a:graphicData uri="http://schemas.microsoft.com/office/word/2010/wordprocessingShape">
                  <wps:wsp>
                    <wps:cNvSpPr txBox="1"/>
                    <wps:spPr>
                      <a:xfrm>
                        <a:off x="0" y="0"/>
                        <a:ext cx="6435725" cy="368935"/>
                      </a:xfrm>
                      <a:prstGeom prst="rect">
                        <a:avLst/>
                      </a:prstGeom>
                      <a:noFill/>
                    </wps:spPr>
                    <wps:txbx>
                      <w:txbxContent>
                        <w:p w14:paraId="2B1542FB" w14:textId="14836256" w:rsidR="00382B95" w:rsidRPr="000C2FEC" w:rsidRDefault="006815DA" w:rsidP="00382B95">
                          <w:pPr>
                            <w:jc w:val="center"/>
                            <w:rPr>
                              <w:color w:val="2F5496" w:themeColor="accent1" w:themeShade="BF"/>
                              <w:sz w:val="24"/>
                              <w:szCs w:val="24"/>
                            </w:rPr>
                          </w:pPr>
                          <w:r>
                            <w:rPr>
                              <w:rFonts w:ascii="Corbel" w:hAnsi="Corbel"/>
                              <w:b/>
                              <w:bCs/>
                              <w:i/>
                              <w:iCs/>
                              <w:color w:val="2F5496" w:themeColor="accent1" w:themeShade="BF"/>
                              <w:kern w:val="24"/>
                              <w:sz w:val="36"/>
                              <w:szCs w:val="36"/>
                            </w:rPr>
                            <w:t>Belong;</w:t>
                          </w:r>
                          <w:r w:rsidR="002D6076">
                            <w:rPr>
                              <w:rFonts w:ascii="Corbel" w:hAnsi="Corbel"/>
                              <w:b/>
                              <w:bCs/>
                              <w:i/>
                              <w:iCs/>
                              <w:color w:val="2F5496" w:themeColor="accent1" w:themeShade="BF"/>
                              <w:kern w:val="24"/>
                              <w:sz w:val="36"/>
                              <w:szCs w:val="36"/>
                            </w:rPr>
                            <w:t xml:space="preserve"> Believe; Be Brave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50995360" id="_x0000_t202" coordsize="21600,21600" o:spt="202" path="m,l,21600r21600,l21600,xe">
              <v:stroke joinstyle="miter"/>
              <v:path gradientshapeok="t" o:connecttype="rect"/>
            </v:shapetype>
            <v:shape id="TextBox 1" o:spid="_x0000_s1026" type="#_x0000_t202" style="position:absolute;margin-left:0;margin-top:0;width:506.75pt;height:29.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baWgQEAAOkCAAAOAAAAZHJzL2Uyb0RvYy54bWysUstu2zAQvBfIPxC8x/IjdhPBctAmSC9F&#10;W8DNB9AUaQkQuewubcl/nyWt2kV6K3qhyH3Mzs5o/Ti4ThwNUgu+krPJVArjNdSt31fy9efL7b0U&#10;FJWvVQfeVPJkSD5ubj6s+1CaOTTQ1QYFg3gq+1DJJsZQFgXpxjhFEwjGc9ICOhX5ifuiRtUzuuuK&#10;+XS6KnrAOiBoQ8TR53NSbjK+tUbH79aSiaKrJHOL+cR87tJZbNaq3KMKTatHGuofWDjVeh56gXpW&#10;UYkDtn9BuVYjENg40eAKsLbVJu/A28ym77bZNiqYvAuLQ+EiE/0/WP3tuA0/UMThMwxsYBKkD1QS&#10;B9M+g0WXvsxUcJ4lPF1kM0MUmoOru8Xy43wphebcYnX/sFgmmOLaHZDiFwNOpEslkW3JaqnjV4rn&#10;0t8laZiHl7brUvxKJd3isBtGfjuoT0y7Z+cqSb8OCo0UGLsnyEYnFAqfDpGR8oDUfu4ZUVnPTHH0&#10;Phn25ztXXf/QzRsAAAD//wMAUEsDBBQABgAIAAAAIQDQJqCK2QAAAAUBAAAPAAAAZHJzL2Rvd25y&#10;ZXYueG1sTI/NTsMwEITvSLyDtUjcqBNQUBXiVBU/EgculHDfxkscEa+jeNukb4/LBS4rjWY08221&#10;WfygjjTFPrCBfJWBIm6D7bkz0Hy83KxBRUG2OAQmAyeKsKkvLyosbZj5nY476VQq4ViiAScyllrH&#10;1pHHuAojcfK+wuRRkpw6bSecU7kf9G2W3WuPPacFhyM9Omq/dwdvQMRu81Pz7OPr5/L2NLusLbAx&#10;5vpq2T6AElrkLwxn/IQOdWLahwPbqAYD6RH5vWcvy+8KUHsDxToHXVf6P339AwAA//8DAFBLAQIt&#10;ABQABgAIAAAAIQC2gziS/gAAAOEBAAATAAAAAAAAAAAAAAAAAAAAAABbQ29udGVudF9UeXBlc10u&#10;eG1sUEsBAi0AFAAGAAgAAAAhADj9If/WAAAAlAEAAAsAAAAAAAAAAAAAAAAALwEAAF9yZWxzLy5y&#10;ZWxzUEsBAi0AFAAGAAgAAAAhAMsptpaBAQAA6QIAAA4AAAAAAAAAAAAAAAAALgIAAGRycy9lMm9E&#10;b2MueG1sUEsBAi0AFAAGAAgAAAAhANAmoIrZAAAABQEAAA8AAAAAAAAAAAAAAAAA2wMAAGRycy9k&#10;b3ducmV2LnhtbFBLBQYAAAAABAAEAPMAAADhBAAAAAA=&#10;" filled="f" stroked="f">
              <v:textbox style="mso-fit-shape-to-text:t">
                <w:txbxContent>
                  <w:p w14:paraId="2B1542FB" w14:textId="14836256" w:rsidR="00382B95" w:rsidRPr="000C2FEC" w:rsidRDefault="006815DA" w:rsidP="00382B95">
                    <w:pPr>
                      <w:jc w:val="center"/>
                      <w:rPr>
                        <w:color w:val="2F5496" w:themeColor="accent1" w:themeShade="BF"/>
                        <w:sz w:val="24"/>
                        <w:szCs w:val="24"/>
                      </w:rPr>
                    </w:pPr>
                    <w:r>
                      <w:rPr>
                        <w:rFonts w:ascii="Corbel" w:hAnsi="Corbel"/>
                        <w:b/>
                        <w:bCs/>
                        <w:i/>
                        <w:iCs/>
                        <w:color w:val="2F5496" w:themeColor="accent1" w:themeShade="BF"/>
                        <w:kern w:val="24"/>
                        <w:sz w:val="36"/>
                        <w:szCs w:val="36"/>
                      </w:rPr>
                      <w:t>Belong;</w:t>
                    </w:r>
                    <w:r w:rsidR="002D6076">
                      <w:rPr>
                        <w:rFonts w:ascii="Corbel" w:hAnsi="Corbel"/>
                        <w:b/>
                        <w:bCs/>
                        <w:i/>
                        <w:iCs/>
                        <w:color w:val="2F5496" w:themeColor="accent1" w:themeShade="BF"/>
                        <w:kern w:val="24"/>
                        <w:sz w:val="36"/>
                        <w:szCs w:val="36"/>
                      </w:rPr>
                      <w:t xml:space="preserve"> Believe; Be Brave</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92486" w14:textId="77777777" w:rsidR="006644DE" w:rsidRDefault="006644DE" w:rsidP="00382B95">
      <w:pPr>
        <w:spacing w:after="0" w:line="240" w:lineRule="auto"/>
      </w:pPr>
      <w:r>
        <w:separator/>
      </w:r>
    </w:p>
  </w:footnote>
  <w:footnote w:type="continuationSeparator" w:id="0">
    <w:p w14:paraId="043D9E43" w14:textId="77777777" w:rsidR="006644DE" w:rsidRDefault="006644DE" w:rsidP="00382B95">
      <w:pPr>
        <w:spacing w:after="0" w:line="240" w:lineRule="auto"/>
      </w:pPr>
      <w:r>
        <w:continuationSeparator/>
      </w:r>
    </w:p>
  </w:footnote>
  <w:footnote w:type="continuationNotice" w:id="1">
    <w:p w14:paraId="03D4D983" w14:textId="77777777" w:rsidR="006644DE" w:rsidRDefault="006644D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187E"/>
    <w:multiLevelType w:val="multilevel"/>
    <w:tmpl w:val="BA4EB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3715A"/>
    <w:multiLevelType w:val="hybridMultilevel"/>
    <w:tmpl w:val="C19C3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EC0E1E"/>
    <w:multiLevelType w:val="hybridMultilevel"/>
    <w:tmpl w:val="9ECA2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B36B8D"/>
    <w:multiLevelType w:val="hybridMultilevel"/>
    <w:tmpl w:val="A608EC6A"/>
    <w:lvl w:ilvl="0" w:tplc="08090001">
      <w:start w:val="1"/>
      <w:numFmt w:val="bullet"/>
      <w:lvlText w:val=""/>
      <w:lvlJc w:val="left"/>
      <w:pPr>
        <w:tabs>
          <w:tab w:val="num" w:pos="720"/>
        </w:tabs>
        <w:ind w:left="720" w:hanging="360"/>
      </w:pPr>
      <w:rPr>
        <w:rFonts w:ascii="Symbol" w:hAnsi="Symbol" w:hint="default"/>
      </w:rPr>
    </w:lvl>
    <w:lvl w:ilvl="1" w:tplc="2962E5E0" w:tentative="1">
      <w:start w:val="1"/>
      <w:numFmt w:val="decimal"/>
      <w:lvlText w:val="%2."/>
      <w:lvlJc w:val="left"/>
      <w:pPr>
        <w:tabs>
          <w:tab w:val="num" w:pos="1440"/>
        </w:tabs>
        <w:ind w:left="1440" w:hanging="360"/>
      </w:pPr>
      <w:rPr>
        <w:rFonts w:cs="Times New Roman"/>
      </w:rPr>
    </w:lvl>
    <w:lvl w:ilvl="2" w:tplc="3EBCFD28" w:tentative="1">
      <w:start w:val="1"/>
      <w:numFmt w:val="decimal"/>
      <w:lvlText w:val="%3."/>
      <w:lvlJc w:val="left"/>
      <w:pPr>
        <w:tabs>
          <w:tab w:val="num" w:pos="2160"/>
        </w:tabs>
        <w:ind w:left="2160" w:hanging="360"/>
      </w:pPr>
      <w:rPr>
        <w:rFonts w:cs="Times New Roman"/>
      </w:rPr>
    </w:lvl>
    <w:lvl w:ilvl="3" w:tplc="7578E5E2" w:tentative="1">
      <w:start w:val="1"/>
      <w:numFmt w:val="decimal"/>
      <w:lvlText w:val="%4."/>
      <w:lvlJc w:val="left"/>
      <w:pPr>
        <w:tabs>
          <w:tab w:val="num" w:pos="2880"/>
        </w:tabs>
        <w:ind w:left="2880" w:hanging="360"/>
      </w:pPr>
      <w:rPr>
        <w:rFonts w:cs="Times New Roman"/>
      </w:rPr>
    </w:lvl>
    <w:lvl w:ilvl="4" w:tplc="C944D8CA" w:tentative="1">
      <w:start w:val="1"/>
      <w:numFmt w:val="decimal"/>
      <w:lvlText w:val="%5."/>
      <w:lvlJc w:val="left"/>
      <w:pPr>
        <w:tabs>
          <w:tab w:val="num" w:pos="3600"/>
        </w:tabs>
        <w:ind w:left="3600" w:hanging="360"/>
      </w:pPr>
      <w:rPr>
        <w:rFonts w:cs="Times New Roman"/>
      </w:rPr>
    </w:lvl>
    <w:lvl w:ilvl="5" w:tplc="44F285E6" w:tentative="1">
      <w:start w:val="1"/>
      <w:numFmt w:val="decimal"/>
      <w:lvlText w:val="%6."/>
      <w:lvlJc w:val="left"/>
      <w:pPr>
        <w:tabs>
          <w:tab w:val="num" w:pos="4320"/>
        </w:tabs>
        <w:ind w:left="4320" w:hanging="360"/>
      </w:pPr>
      <w:rPr>
        <w:rFonts w:cs="Times New Roman"/>
      </w:rPr>
    </w:lvl>
    <w:lvl w:ilvl="6" w:tplc="63041D8A" w:tentative="1">
      <w:start w:val="1"/>
      <w:numFmt w:val="decimal"/>
      <w:lvlText w:val="%7."/>
      <w:lvlJc w:val="left"/>
      <w:pPr>
        <w:tabs>
          <w:tab w:val="num" w:pos="5040"/>
        </w:tabs>
        <w:ind w:left="5040" w:hanging="360"/>
      </w:pPr>
      <w:rPr>
        <w:rFonts w:cs="Times New Roman"/>
      </w:rPr>
    </w:lvl>
    <w:lvl w:ilvl="7" w:tplc="9EBAF016" w:tentative="1">
      <w:start w:val="1"/>
      <w:numFmt w:val="decimal"/>
      <w:lvlText w:val="%8."/>
      <w:lvlJc w:val="left"/>
      <w:pPr>
        <w:tabs>
          <w:tab w:val="num" w:pos="5760"/>
        </w:tabs>
        <w:ind w:left="5760" w:hanging="360"/>
      </w:pPr>
      <w:rPr>
        <w:rFonts w:cs="Times New Roman"/>
      </w:rPr>
    </w:lvl>
    <w:lvl w:ilvl="8" w:tplc="33A481F6" w:tentative="1">
      <w:start w:val="1"/>
      <w:numFmt w:val="decimal"/>
      <w:lvlText w:val="%9."/>
      <w:lvlJc w:val="left"/>
      <w:pPr>
        <w:tabs>
          <w:tab w:val="num" w:pos="6480"/>
        </w:tabs>
        <w:ind w:left="6480" w:hanging="360"/>
      </w:pPr>
      <w:rPr>
        <w:rFonts w:cs="Times New Roman"/>
      </w:rPr>
    </w:lvl>
  </w:abstractNum>
  <w:abstractNum w:abstractNumId="4" w15:restartNumberingAfterBreak="0">
    <w:nsid w:val="19A9175A"/>
    <w:multiLevelType w:val="hybridMultilevel"/>
    <w:tmpl w:val="FCB0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993FD0"/>
    <w:multiLevelType w:val="hybridMultilevel"/>
    <w:tmpl w:val="90103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E76DB"/>
    <w:multiLevelType w:val="hybridMultilevel"/>
    <w:tmpl w:val="05F03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164FED"/>
    <w:multiLevelType w:val="multilevel"/>
    <w:tmpl w:val="E7A42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2B71DF"/>
    <w:multiLevelType w:val="hybridMultilevel"/>
    <w:tmpl w:val="38D4686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F9C323C"/>
    <w:multiLevelType w:val="hybridMultilevel"/>
    <w:tmpl w:val="1A3A95B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FDC477A"/>
    <w:multiLevelType w:val="hybridMultilevel"/>
    <w:tmpl w:val="C9A40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0E5738"/>
    <w:multiLevelType w:val="hybridMultilevel"/>
    <w:tmpl w:val="A4641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04130D"/>
    <w:multiLevelType w:val="hybridMultilevel"/>
    <w:tmpl w:val="1D5A6AEA"/>
    <w:lvl w:ilvl="0" w:tplc="08090001">
      <w:start w:val="1"/>
      <w:numFmt w:val="bullet"/>
      <w:lvlText w:val=""/>
      <w:lvlJc w:val="left"/>
      <w:pPr>
        <w:tabs>
          <w:tab w:val="num" w:pos="720"/>
        </w:tabs>
        <w:ind w:left="720" w:hanging="360"/>
      </w:pPr>
      <w:rPr>
        <w:rFonts w:ascii="Symbol" w:hAnsi="Symbol" w:hint="default"/>
      </w:rPr>
    </w:lvl>
    <w:lvl w:ilvl="1" w:tplc="696818F2" w:tentative="1">
      <w:start w:val="1"/>
      <w:numFmt w:val="decimal"/>
      <w:lvlText w:val="%2."/>
      <w:lvlJc w:val="left"/>
      <w:pPr>
        <w:tabs>
          <w:tab w:val="num" w:pos="1440"/>
        </w:tabs>
        <w:ind w:left="1440" w:hanging="360"/>
      </w:pPr>
      <w:rPr>
        <w:rFonts w:cs="Times New Roman"/>
      </w:rPr>
    </w:lvl>
    <w:lvl w:ilvl="2" w:tplc="73D04D64" w:tentative="1">
      <w:start w:val="1"/>
      <w:numFmt w:val="decimal"/>
      <w:lvlText w:val="%3."/>
      <w:lvlJc w:val="left"/>
      <w:pPr>
        <w:tabs>
          <w:tab w:val="num" w:pos="2160"/>
        </w:tabs>
        <w:ind w:left="2160" w:hanging="360"/>
      </w:pPr>
      <w:rPr>
        <w:rFonts w:cs="Times New Roman"/>
      </w:rPr>
    </w:lvl>
    <w:lvl w:ilvl="3" w:tplc="44AC081E" w:tentative="1">
      <w:start w:val="1"/>
      <w:numFmt w:val="decimal"/>
      <w:lvlText w:val="%4."/>
      <w:lvlJc w:val="left"/>
      <w:pPr>
        <w:tabs>
          <w:tab w:val="num" w:pos="2880"/>
        </w:tabs>
        <w:ind w:left="2880" w:hanging="360"/>
      </w:pPr>
      <w:rPr>
        <w:rFonts w:cs="Times New Roman"/>
      </w:rPr>
    </w:lvl>
    <w:lvl w:ilvl="4" w:tplc="C954366E" w:tentative="1">
      <w:start w:val="1"/>
      <w:numFmt w:val="decimal"/>
      <w:lvlText w:val="%5."/>
      <w:lvlJc w:val="left"/>
      <w:pPr>
        <w:tabs>
          <w:tab w:val="num" w:pos="3600"/>
        </w:tabs>
        <w:ind w:left="3600" w:hanging="360"/>
      </w:pPr>
      <w:rPr>
        <w:rFonts w:cs="Times New Roman"/>
      </w:rPr>
    </w:lvl>
    <w:lvl w:ilvl="5" w:tplc="707A85E2" w:tentative="1">
      <w:start w:val="1"/>
      <w:numFmt w:val="decimal"/>
      <w:lvlText w:val="%6."/>
      <w:lvlJc w:val="left"/>
      <w:pPr>
        <w:tabs>
          <w:tab w:val="num" w:pos="4320"/>
        </w:tabs>
        <w:ind w:left="4320" w:hanging="360"/>
      </w:pPr>
      <w:rPr>
        <w:rFonts w:cs="Times New Roman"/>
      </w:rPr>
    </w:lvl>
    <w:lvl w:ilvl="6" w:tplc="94702530" w:tentative="1">
      <w:start w:val="1"/>
      <w:numFmt w:val="decimal"/>
      <w:lvlText w:val="%7."/>
      <w:lvlJc w:val="left"/>
      <w:pPr>
        <w:tabs>
          <w:tab w:val="num" w:pos="5040"/>
        </w:tabs>
        <w:ind w:left="5040" w:hanging="360"/>
      </w:pPr>
      <w:rPr>
        <w:rFonts w:cs="Times New Roman"/>
      </w:rPr>
    </w:lvl>
    <w:lvl w:ilvl="7" w:tplc="1E18BF56" w:tentative="1">
      <w:start w:val="1"/>
      <w:numFmt w:val="decimal"/>
      <w:lvlText w:val="%8."/>
      <w:lvlJc w:val="left"/>
      <w:pPr>
        <w:tabs>
          <w:tab w:val="num" w:pos="5760"/>
        </w:tabs>
        <w:ind w:left="5760" w:hanging="360"/>
      </w:pPr>
      <w:rPr>
        <w:rFonts w:cs="Times New Roman"/>
      </w:rPr>
    </w:lvl>
    <w:lvl w:ilvl="8" w:tplc="ECB80328" w:tentative="1">
      <w:start w:val="1"/>
      <w:numFmt w:val="decimal"/>
      <w:lvlText w:val="%9."/>
      <w:lvlJc w:val="left"/>
      <w:pPr>
        <w:tabs>
          <w:tab w:val="num" w:pos="6480"/>
        </w:tabs>
        <w:ind w:left="6480" w:hanging="360"/>
      </w:pPr>
      <w:rPr>
        <w:rFonts w:cs="Times New Roman"/>
      </w:rPr>
    </w:lvl>
  </w:abstractNum>
  <w:abstractNum w:abstractNumId="13" w15:restartNumberingAfterBreak="0">
    <w:nsid w:val="3D6629B8"/>
    <w:multiLevelType w:val="multilevel"/>
    <w:tmpl w:val="71FC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2351C6"/>
    <w:multiLevelType w:val="hybridMultilevel"/>
    <w:tmpl w:val="AE3EF6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8C3900"/>
    <w:multiLevelType w:val="hybridMultilevel"/>
    <w:tmpl w:val="B41ADC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03F4C55"/>
    <w:multiLevelType w:val="hybridMultilevel"/>
    <w:tmpl w:val="42DED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491475"/>
    <w:multiLevelType w:val="hybridMultilevel"/>
    <w:tmpl w:val="B9F2257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F8705E6"/>
    <w:multiLevelType w:val="hybridMultilevel"/>
    <w:tmpl w:val="3DDA418E"/>
    <w:lvl w:ilvl="0" w:tplc="08090001">
      <w:start w:val="1"/>
      <w:numFmt w:val="bullet"/>
      <w:lvlText w:val=""/>
      <w:lvlJc w:val="left"/>
      <w:pPr>
        <w:tabs>
          <w:tab w:val="num" w:pos="1440"/>
        </w:tabs>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F67D28"/>
    <w:multiLevelType w:val="hybridMultilevel"/>
    <w:tmpl w:val="7518B4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94E3357"/>
    <w:multiLevelType w:val="multilevel"/>
    <w:tmpl w:val="AB8E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6355B2"/>
    <w:multiLevelType w:val="hybridMultilevel"/>
    <w:tmpl w:val="A5C4D614"/>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2" w15:restartNumberingAfterBreak="0">
    <w:nsid w:val="6F09698D"/>
    <w:multiLevelType w:val="hybridMultilevel"/>
    <w:tmpl w:val="2ACE9020"/>
    <w:lvl w:ilvl="0" w:tplc="08090001">
      <w:start w:val="1"/>
      <w:numFmt w:val="bullet"/>
      <w:lvlText w:val=""/>
      <w:lvlJc w:val="left"/>
      <w:pPr>
        <w:tabs>
          <w:tab w:val="num" w:pos="720"/>
        </w:tabs>
        <w:ind w:left="720" w:hanging="360"/>
      </w:pPr>
      <w:rPr>
        <w:rFonts w:ascii="Symbol" w:hAnsi="Symbol" w:hint="default"/>
      </w:rPr>
    </w:lvl>
    <w:lvl w:ilvl="1" w:tplc="9FD42A48" w:tentative="1">
      <w:start w:val="1"/>
      <w:numFmt w:val="decimal"/>
      <w:lvlText w:val="%2."/>
      <w:lvlJc w:val="left"/>
      <w:pPr>
        <w:tabs>
          <w:tab w:val="num" w:pos="1440"/>
        </w:tabs>
        <w:ind w:left="1440" w:hanging="360"/>
      </w:pPr>
      <w:rPr>
        <w:rFonts w:cs="Times New Roman"/>
      </w:rPr>
    </w:lvl>
    <w:lvl w:ilvl="2" w:tplc="6B9CE15A" w:tentative="1">
      <w:start w:val="1"/>
      <w:numFmt w:val="decimal"/>
      <w:lvlText w:val="%3."/>
      <w:lvlJc w:val="left"/>
      <w:pPr>
        <w:tabs>
          <w:tab w:val="num" w:pos="2160"/>
        </w:tabs>
        <w:ind w:left="2160" w:hanging="360"/>
      </w:pPr>
      <w:rPr>
        <w:rFonts w:cs="Times New Roman"/>
      </w:rPr>
    </w:lvl>
    <w:lvl w:ilvl="3" w:tplc="F60254E8" w:tentative="1">
      <w:start w:val="1"/>
      <w:numFmt w:val="decimal"/>
      <w:lvlText w:val="%4."/>
      <w:lvlJc w:val="left"/>
      <w:pPr>
        <w:tabs>
          <w:tab w:val="num" w:pos="2880"/>
        </w:tabs>
        <w:ind w:left="2880" w:hanging="360"/>
      </w:pPr>
      <w:rPr>
        <w:rFonts w:cs="Times New Roman"/>
      </w:rPr>
    </w:lvl>
    <w:lvl w:ilvl="4" w:tplc="D4F09722" w:tentative="1">
      <w:start w:val="1"/>
      <w:numFmt w:val="decimal"/>
      <w:lvlText w:val="%5."/>
      <w:lvlJc w:val="left"/>
      <w:pPr>
        <w:tabs>
          <w:tab w:val="num" w:pos="3600"/>
        </w:tabs>
        <w:ind w:left="3600" w:hanging="360"/>
      </w:pPr>
      <w:rPr>
        <w:rFonts w:cs="Times New Roman"/>
      </w:rPr>
    </w:lvl>
    <w:lvl w:ilvl="5" w:tplc="77ACA33C" w:tentative="1">
      <w:start w:val="1"/>
      <w:numFmt w:val="decimal"/>
      <w:lvlText w:val="%6."/>
      <w:lvlJc w:val="left"/>
      <w:pPr>
        <w:tabs>
          <w:tab w:val="num" w:pos="4320"/>
        </w:tabs>
        <w:ind w:left="4320" w:hanging="360"/>
      </w:pPr>
      <w:rPr>
        <w:rFonts w:cs="Times New Roman"/>
      </w:rPr>
    </w:lvl>
    <w:lvl w:ilvl="6" w:tplc="CCCAFAEC" w:tentative="1">
      <w:start w:val="1"/>
      <w:numFmt w:val="decimal"/>
      <w:lvlText w:val="%7."/>
      <w:lvlJc w:val="left"/>
      <w:pPr>
        <w:tabs>
          <w:tab w:val="num" w:pos="5040"/>
        </w:tabs>
        <w:ind w:left="5040" w:hanging="360"/>
      </w:pPr>
      <w:rPr>
        <w:rFonts w:cs="Times New Roman"/>
      </w:rPr>
    </w:lvl>
    <w:lvl w:ilvl="7" w:tplc="BE6833D8" w:tentative="1">
      <w:start w:val="1"/>
      <w:numFmt w:val="decimal"/>
      <w:lvlText w:val="%8."/>
      <w:lvlJc w:val="left"/>
      <w:pPr>
        <w:tabs>
          <w:tab w:val="num" w:pos="5760"/>
        </w:tabs>
        <w:ind w:left="5760" w:hanging="360"/>
      </w:pPr>
      <w:rPr>
        <w:rFonts w:cs="Times New Roman"/>
      </w:rPr>
    </w:lvl>
    <w:lvl w:ilvl="8" w:tplc="6C28D3F4" w:tentative="1">
      <w:start w:val="1"/>
      <w:numFmt w:val="decimal"/>
      <w:lvlText w:val="%9."/>
      <w:lvlJc w:val="left"/>
      <w:pPr>
        <w:tabs>
          <w:tab w:val="num" w:pos="6480"/>
        </w:tabs>
        <w:ind w:left="6480" w:hanging="360"/>
      </w:pPr>
      <w:rPr>
        <w:rFonts w:cs="Times New Roman"/>
      </w:rPr>
    </w:lvl>
  </w:abstractNum>
  <w:abstractNum w:abstractNumId="23" w15:restartNumberingAfterBreak="0">
    <w:nsid w:val="71A357BA"/>
    <w:multiLevelType w:val="multilevel"/>
    <w:tmpl w:val="97C050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4077FA8"/>
    <w:multiLevelType w:val="hybridMultilevel"/>
    <w:tmpl w:val="3EDCDF8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5" w15:restartNumberingAfterBreak="0">
    <w:nsid w:val="786D4FCD"/>
    <w:multiLevelType w:val="multilevel"/>
    <w:tmpl w:val="5C0E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4D58AF"/>
    <w:multiLevelType w:val="hybridMultilevel"/>
    <w:tmpl w:val="12280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97519271">
    <w:abstractNumId w:val="21"/>
  </w:num>
  <w:num w:numId="2" w16cid:durableId="1734424582">
    <w:abstractNumId w:val="24"/>
  </w:num>
  <w:num w:numId="3" w16cid:durableId="1262836782">
    <w:abstractNumId w:val="6"/>
  </w:num>
  <w:num w:numId="4" w16cid:durableId="71778557">
    <w:abstractNumId w:val="5"/>
  </w:num>
  <w:num w:numId="5" w16cid:durableId="788279572">
    <w:abstractNumId w:val="2"/>
  </w:num>
  <w:num w:numId="6" w16cid:durableId="1065300436">
    <w:abstractNumId w:val="11"/>
  </w:num>
  <w:num w:numId="7" w16cid:durableId="232934922">
    <w:abstractNumId w:val="17"/>
  </w:num>
  <w:num w:numId="8" w16cid:durableId="1385252266">
    <w:abstractNumId w:val="9"/>
  </w:num>
  <w:num w:numId="9" w16cid:durableId="662009067">
    <w:abstractNumId w:val="8"/>
  </w:num>
  <w:num w:numId="10" w16cid:durableId="1650791015">
    <w:abstractNumId w:val="15"/>
  </w:num>
  <w:num w:numId="11" w16cid:durableId="1899970735">
    <w:abstractNumId w:val="19"/>
  </w:num>
  <w:num w:numId="12" w16cid:durableId="1321080789">
    <w:abstractNumId w:val="7"/>
  </w:num>
  <w:num w:numId="13" w16cid:durableId="129438971">
    <w:abstractNumId w:val="23"/>
  </w:num>
  <w:num w:numId="14" w16cid:durableId="1216354451">
    <w:abstractNumId w:val="10"/>
  </w:num>
  <w:num w:numId="15" w16cid:durableId="396438140">
    <w:abstractNumId w:val="1"/>
  </w:num>
  <w:num w:numId="16" w16cid:durableId="605845504">
    <w:abstractNumId w:val="3"/>
  </w:num>
  <w:num w:numId="17" w16cid:durableId="228659165">
    <w:abstractNumId w:val="26"/>
  </w:num>
  <w:num w:numId="18" w16cid:durableId="157890178">
    <w:abstractNumId w:val="14"/>
  </w:num>
  <w:num w:numId="19" w16cid:durableId="2055301471">
    <w:abstractNumId w:val="22"/>
  </w:num>
  <w:num w:numId="20" w16cid:durableId="2120298547">
    <w:abstractNumId w:val="18"/>
  </w:num>
  <w:num w:numId="21" w16cid:durableId="1249996932">
    <w:abstractNumId w:val="12"/>
  </w:num>
  <w:num w:numId="22" w16cid:durableId="1939828566">
    <w:abstractNumId w:val="4"/>
  </w:num>
  <w:num w:numId="23" w16cid:durableId="1002589184">
    <w:abstractNumId w:val="16"/>
  </w:num>
  <w:num w:numId="24" w16cid:durableId="1616059171">
    <w:abstractNumId w:val="25"/>
  </w:num>
  <w:num w:numId="25" w16cid:durableId="403257024">
    <w:abstractNumId w:val="13"/>
  </w:num>
  <w:num w:numId="26" w16cid:durableId="2045328223">
    <w:abstractNumId w:val="0"/>
  </w:num>
  <w:num w:numId="27" w16cid:durableId="89335325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AE"/>
    <w:rsid w:val="00001B36"/>
    <w:rsid w:val="00013501"/>
    <w:rsid w:val="0002243E"/>
    <w:rsid w:val="00054FB6"/>
    <w:rsid w:val="000560C0"/>
    <w:rsid w:val="0006384A"/>
    <w:rsid w:val="00073434"/>
    <w:rsid w:val="00082015"/>
    <w:rsid w:val="0008671A"/>
    <w:rsid w:val="000944E7"/>
    <w:rsid w:val="000A6CC8"/>
    <w:rsid w:val="000C273E"/>
    <w:rsid w:val="000C42F1"/>
    <w:rsid w:val="000D0A89"/>
    <w:rsid w:val="001037FA"/>
    <w:rsid w:val="0010670E"/>
    <w:rsid w:val="00147ED3"/>
    <w:rsid w:val="001542DD"/>
    <w:rsid w:val="00156D85"/>
    <w:rsid w:val="0018374C"/>
    <w:rsid w:val="001A5817"/>
    <w:rsid w:val="001B0CA0"/>
    <w:rsid w:val="001B7284"/>
    <w:rsid w:val="001C1ED6"/>
    <w:rsid w:val="001C7F08"/>
    <w:rsid w:val="001E5512"/>
    <w:rsid w:val="001E610F"/>
    <w:rsid w:val="001F0ECA"/>
    <w:rsid w:val="001F2940"/>
    <w:rsid w:val="00204B18"/>
    <w:rsid w:val="002202C8"/>
    <w:rsid w:val="00220D10"/>
    <w:rsid w:val="00241DFA"/>
    <w:rsid w:val="00250D97"/>
    <w:rsid w:val="00266A17"/>
    <w:rsid w:val="002747F0"/>
    <w:rsid w:val="00292F7A"/>
    <w:rsid w:val="002944A7"/>
    <w:rsid w:val="002A17F9"/>
    <w:rsid w:val="002D45F1"/>
    <w:rsid w:val="002D4E08"/>
    <w:rsid w:val="002D6076"/>
    <w:rsid w:val="002E47FF"/>
    <w:rsid w:val="002F212D"/>
    <w:rsid w:val="0030691C"/>
    <w:rsid w:val="003159FC"/>
    <w:rsid w:val="00325644"/>
    <w:rsid w:val="003268ED"/>
    <w:rsid w:val="00333A92"/>
    <w:rsid w:val="003436AB"/>
    <w:rsid w:val="00346200"/>
    <w:rsid w:val="00347C6C"/>
    <w:rsid w:val="003559CC"/>
    <w:rsid w:val="003719D8"/>
    <w:rsid w:val="00382B95"/>
    <w:rsid w:val="003A3280"/>
    <w:rsid w:val="003B745D"/>
    <w:rsid w:val="003D5B8E"/>
    <w:rsid w:val="003E339B"/>
    <w:rsid w:val="003E5CEC"/>
    <w:rsid w:val="003F207D"/>
    <w:rsid w:val="00407028"/>
    <w:rsid w:val="00413A2F"/>
    <w:rsid w:val="00435946"/>
    <w:rsid w:val="00460979"/>
    <w:rsid w:val="00465D1F"/>
    <w:rsid w:val="00470E86"/>
    <w:rsid w:val="0048010B"/>
    <w:rsid w:val="00483630"/>
    <w:rsid w:val="004974B3"/>
    <w:rsid w:val="004C0B22"/>
    <w:rsid w:val="004C1768"/>
    <w:rsid w:val="004E369F"/>
    <w:rsid w:val="004F3F65"/>
    <w:rsid w:val="004F44D5"/>
    <w:rsid w:val="00501E87"/>
    <w:rsid w:val="005213C8"/>
    <w:rsid w:val="00530A67"/>
    <w:rsid w:val="00533922"/>
    <w:rsid w:val="005340B3"/>
    <w:rsid w:val="0057168D"/>
    <w:rsid w:val="00576100"/>
    <w:rsid w:val="00591AEB"/>
    <w:rsid w:val="00596951"/>
    <w:rsid w:val="005972CA"/>
    <w:rsid w:val="005A3C47"/>
    <w:rsid w:val="005F7E79"/>
    <w:rsid w:val="00600B0A"/>
    <w:rsid w:val="00600C73"/>
    <w:rsid w:val="00615ABB"/>
    <w:rsid w:val="006210DA"/>
    <w:rsid w:val="0064052A"/>
    <w:rsid w:val="00646CA1"/>
    <w:rsid w:val="00653109"/>
    <w:rsid w:val="00656A34"/>
    <w:rsid w:val="006571AE"/>
    <w:rsid w:val="006644DE"/>
    <w:rsid w:val="006735E3"/>
    <w:rsid w:val="00673609"/>
    <w:rsid w:val="00677641"/>
    <w:rsid w:val="006815DA"/>
    <w:rsid w:val="00692328"/>
    <w:rsid w:val="00692EEB"/>
    <w:rsid w:val="00696B65"/>
    <w:rsid w:val="006A07E8"/>
    <w:rsid w:val="006A3DE0"/>
    <w:rsid w:val="006F6B77"/>
    <w:rsid w:val="00702416"/>
    <w:rsid w:val="00704FBF"/>
    <w:rsid w:val="007064B6"/>
    <w:rsid w:val="0071790E"/>
    <w:rsid w:val="00717FE7"/>
    <w:rsid w:val="00721AFA"/>
    <w:rsid w:val="007261B7"/>
    <w:rsid w:val="007359A4"/>
    <w:rsid w:val="00740294"/>
    <w:rsid w:val="00763434"/>
    <w:rsid w:val="00773F38"/>
    <w:rsid w:val="00793051"/>
    <w:rsid w:val="007A175E"/>
    <w:rsid w:val="007A541A"/>
    <w:rsid w:val="007C593A"/>
    <w:rsid w:val="007E05DD"/>
    <w:rsid w:val="007F2342"/>
    <w:rsid w:val="00804976"/>
    <w:rsid w:val="0080557E"/>
    <w:rsid w:val="008211CC"/>
    <w:rsid w:val="008239A2"/>
    <w:rsid w:val="0083710A"/>
    <w:rsid w:val="00860782"/>
    <w:rsid w:val="008615C4"/>
    <w:rsid w:val="00864D28"/>
    <w:rsid w:val="00877608"/>
    <w:rsid w:val="0088495C"/>
    <w:rsid w:val="00884A7D"/>
    <w:rsid w:val="008937BD"/>
    <w:rsid w:val="0089603C"/>
    <w:rsid w:val="00896C38"/>
    <w:rsid w:val="008B2E75"/>
    <w:rsid w:val="008B6119"/>
    <w:rsid w:val="008C573D"/>
    <w:rsid w:val="008D75FA"/>
    <w:rsid w:val="0091571A"/>
    <w:rsid w:val="00922B87"/>
    <w:rsid w:val="009465A6"/>
    <w:rsid w:val="00963A87"/>
    <w:rsid w:val="0097084B"/>
    <w:rsid w:val="00980DA7"/>
    <w:rsid w:val="00981500"/>
    <w:rsid w:val="00981986"/>
    <w:rsid w:val="00983C7C"/>
    <w:rsid w:val="009929C0"/>
    <w:rsid w:val="009A02DA"/>
    <w:rsid w:val="009A0C35"/>
    <w:rsid w:val="00A26F0C"/>
    <w:rsid w:val="00A3420D"/>
    <w:rsid w:val="00A76A5D"/>
    <w:rsid w:val="00A926D6"/>
    <w:rsid w:val="00AB34C1"/>
    <w:rsid w:val="00AB4C96"/>
    <w:rsid w:val="00AB6598"/>
    <w:rsid w:val="00AC7340"/>
    <w:rsid w:val="00AD7A79"/>
    <w:rsid w:val="00AE3636"/>
    <w:rsid w:val="00AF3AE6"/>
    <w:rsid w:val="00B01272"/>
    <w:rsid w:val="00B40D87"/>
    <w:rsid w:val="00B4235E"/>
    <w:rsid w:val="00B50D03"/>
    <w:rsid w:val="00B639BC"/>
    <w:rsid w:val="00B92782"/>
    <w:rsid w:val="00BB3513"/>
    <w:rsid w:val="00BB5529"/>
    <w:rsid w:val="00BC109D"/>
    <w:rsid w:val="00BC7B91"/>
    <w:rsid w:val="00BE39BE"/>
    <w:rsid w:val="00BE55A8"/>
    <w:rsid w:val="00BF6504"/>
    <w:rsid w:val="00C02786"/>
    <w:rsid w:val="00C04268"/>
    <w:rsid w:val="00C21CD9"/>
    <w:rsid w:val="00C47812"/>
    <w:rsid w:val="00C52172"/>
    <w:rsid w:val="00C57E6A"/>
    <w:rsid w:val="00C749A1"/>
    <w:rsid w:val="00C7547B"/>
    <w:rsid w:val="00C9543E"/>
    <w:rsid w:val="00CA030B"/>
    <w:rsid w:val="00CA2126"/>
    <w:rsid w:val="00CD4FD0"/>
    <w:rsid w:val="00D21D2F"/>
    <w:rsid w:val="00D24408"/>
    <w:rsid w:val="00D24AB4"/>
    <w:rsid w:val="00D32A5D"/>
    <w:rsid w:val="00D53742"/>
    <w:rsid w:val="00D64D2F"/>
    <w:rsid w:val="00D668F8"/>
    <w:rsid w:val="00D7674D"/>
    <w:rsid w:val="00D82982"/>
    <w:rsid w:val="00DD507D"/>
    <w:rsid w:val="00E1360E"/>
    <w:rsid w:val="00E20239"/>
    <w:rsid w:val="00E24433"/>
    <w:rsid w:val="00E31B36"/>
    <w:rsid w:val="00E35FF5"/>
    <w:rsid w:val="00E41391"/>
    <w:rsid w:val="00E6686B"/>
    <w:rsid w:val="00E72E87"/>
    <w:rsid w:val="00E9682D"/>
    <w:rsid w:val="00EA1BA1"/>
    <w:rsid w:val="00EB202C"/>
    <w:rsid w:val="00EC032E"/>
    <w:rsid w:val="00EE7E7B"/>
    <w:rsid w:val="00EF3C50"/>
    <w:rsid w:val="00F138B7"/>
    <w:rsid w:val="00F4308B"/>
    <w:rsid w:val="00F45123"/>
    <w:rsid w:val="00F50438"/>
    <w:rsid w:val="00F63B48"/>
    <w:rsid w:val="00F85061"/>
    <w:rsid w:val="00F93D58"/>
    <w:rsid w:val="00F97A8B"/>
    <w:rsid w:val="00FC084B"/>
    <w:rsid w:val="00FD10D6"/>
    <w:rsid w:val="0144B0F0"/>
    <w:rsid w:val="077716D4"/>
    <w:rsid w:val="09A0AE14"/>
    <w:rsid w:val="0BAFE1B3"/>
    <w:rsid w:val="0CE94BBB"/>
    <w:rsid w:val="106235DF"/>
    <w:rsid w:val="13633285"/>
    <w:rsid w:val="14A0CE3E"/>
    <w:rsid w:val="14D136E6"/>
    <w:rsid w:val="1549123C"/>
    <w:rsid w:val="15B0B629"/>
    <w:rsid w:val="1716877D"/>
    <w:rsid w:val="1BF419D9"/>
    <w:rsid w:val="1C74E51F"/>
    <w:rsid w:val="1D67EEF5"/>
    <w:rsid w:val="1DA676AE"/>
    <w:rsid w:val="1EE24230"/>
    <w:rsid w:val="1FE8522B"/>
    <w:rsid w:val="206F8267"/>
    <w:rsid w:val="2184228C"/>
    <w:rsid w:val="21D22410"/>
    <w:rsid w:val="23367FA7"/>
    <w:rsid w:val="23DDEBA3"/>
    <w:rsid w:val="25AB61D0"/>
    <w:rsid w:val="25ACA11E"/>
    <w:rsid w:val="25E535DE"/>
    <w:rsid w:val="26623CDA"/>
    <w:rsid w:val="26F32E08"/>
    <w:rsid w:val="270006BF"/>
    <w:rsid w:val="27983C9F"/>
    <w:rsid w:val="27BCADA3"/>
    <w:rsid w:val="27CCDFD8"/>
    <w:rsid w:val="296903CD"/>
    <w:rsid w:val="2A6FF214"/>
    <w:rsid w:val="2A78BA1E"/>
    <w:rsid w:val="2A7F4A56"/>
    <w:rsid w:val="2F80A9C6"/>
    <w:rsid w:val="2FDAC00D"/>
    <w:rsid w:val="2FEB8ECE"/>
    <w:rsid w:val="31E83E1B"/>
    <w:rsid w:val="3588FDCC"/>
    <w:rsid w:val="36388820"/>
    <w:rsid w:val="387A8A4A"/>
    <w:rsid w:val="3987C47A"/>
    <w:rsid w:val="3ACA1A4D"/>
    <w:rsid w:val="3C0E178F"/>
    <w:rsid w:val="3C658728"/>
    <w:rsid w:val="3DE44E70"/>
    <w:rsid w:val="3F39E85C"/>
    <w:rsid w:val="3F44EBA2"/>
    <w:rsid w:val="40071073"/>
    <w:rsid w:val="440E9F79"/>
    <w:rsid w:val="44535B77"/>
    <w:rsid w:val="4555753D"/>
    <w:rsid w:val="458BA65D"/>
    <w:rsid w:val="46916F3E"/>
    <w:rsid w:val="4845CA06"/>
    <w:rsid w:val="48E17104"/>
    <w:rsid w:val="49C0E481"/>
    <w:rsid w:val="4A7D4165"/>
    <w:rsid w:val="4C324C9E"/>
    <w:rsid w:val="4D4A5762"/>
    <w:rsid w:val="4E1AC4D9"/>
    <w:rsid w:val="4E311D98"/>
    <w:rsid w:val="4E378F46"/>
    <w:rsid w:val="4EF3121B"/>
    <w:rsid w:val="504E23AA"/>
    <w:rsid w:val="50C3ECA5"/>
    <w:rsid w:val="50E786FE"/>
    <w:rsid w:val="51DB8C74"/>
    <w:rsid w:val="53DE9C0B"/>
    <w:rsid w:val="54000FCE"/>
    <w:rsid w:val="547F3ACB"/>
    <w:rsid w:val="54CE1A97"/>
    <w:rsid w:val="5581F7B9"/>
    <w:rsid w:val="559EE35E"/>
    <w:rsid w:val="56CD7A43"/>
    <w:rsid w:val="5CBE67AD"/>
    <w:rsid w:val="5CDF42FF"/>
    <w:rsid w:val="5D03DFA8"/>
    <w:rsid w:val="5E2D1982"/>
    <w:rsid w:val="5EB013EF"/>
    <w:rsid w:val="5F4D08B8"/>
    <w:rsid w:val="5F606C32"/>
    <w:rsid w:val="60104B80"/>
    <w:rsid w:val="608D22ED"/>
    <w:rsid w:val="61083994"/>
    <w:rsid w:val="61DEA30A"/>
    <w:rsid w:val="62FDD0B2"/>
    <w:rsid w:val="63BFBDEE"/>
    <w:rsid w:val="63D9696D"/>
    <w:rsid w:val="647D7854"/>
    <w:rsid w:val="673B04DE"/>
    <w:rsid w:val="67E14CF0"/>
    <w:rsid w:val="67E5CDFD"/>
    <w:rsid w:val="69DACFC5"/>
    <w:rsid w:val="69FE2CB7"/>
    <w:rsid w:val="6DB49E60"/>
    <w:rsid w:val="6DE800DB"/>
    <w:rsid w:val="6E3EDE0B"/>
    <w:rsid w:val="6E453F6C"/>
    <w:rsid w:val="70867193"/>
    <w:rsid w:val="71416852"/>
    <w:rsid w:val="742E9621"/>
    <w:rsid w:val="7518E623"/>
    <w:rsid w:val="7532F35B"/>
    <w:rsid w:val="75A6EE56"/>
    <w:rsid w:val="7672B04E"/>
    <w:rsid w:val="7716A4AF"/>
    <w:rsid w:val="79C6C40E"/>
    <w:rsid w:val="7A4A7ACE"/>
    <w:rsid w:val="7A8B2229"/>
    <w:rsid w:val="7C16C5EF"/>
    <w:rsid w:val="7C7C4B95"/>
    <w:rsid w:val="7E59B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67ACC"/>
  <w15:chartTrackingRefBased/>
  <w15:docId w15:val="{352F7613-218F-46D0-A67E-0801C1D6F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1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71AE"/>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220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2EEB"/>
    <w:pPr>
      <w:ind w:left="720"/>
      <w:contextualSpacing/>
    </w:pPr>
  </w:style>
  <w:style w:type="paragraph" w:styleId="NormalWeb">
    <w:name w:val="Normal (Web)"/>
    <w:basedOn w:val="Normal"/>
    <w:semiHidden/>
    <w:unhideWhenUsed/>
    <w:rsid w:val="0080557E"/>
    <w:pPr>
      <w:spacing w:before="100" w:beforeAutospacing="1" w:after="100" w:afterAutospacing="1" w:line="240" w:lineRule="auto"/>
    </w:pPr>
    <w:rPr>
      <w:rFonts w:ascii="Calibri" w:hAnsi="Calibri" w:cs="Calibri"/>
      <w:lang w:eastAsia="en-GB"/>
    </w:rPr>
  </w:style>
  <w:style w:type="paragraph" w:customStyle="1" w:styleId="xxmsonormal">
    <w:name w:val="x_x_msonormal"/>
    <w:basedOn w:val="Normal"/>
    <w:uiPriority w:val="99"/>
    <w:semiHidden/>
    <w:rsid w:val="0080557E"/>
    <w:pPr>
      <w:spacing w:after="0" w:line="240" w:lineRule="auto"/>
    </w:pPr>
    <w:rPr>
      <w:rFonts w:ascii="Calibri" w:hAnsi="Calibri" w:cs="Calibri"/>
      <w:lang w:eastAsia="en-GB"/>
    </w:rPr>
  </w:style>
  <w:style w:type="character" w:styleId="Strong">
    <w:name w:val="Strong"/>
    <w:qFormat/>
    <w:rsid w:val="006F6B77"/>
    <w:rPr>
      <w:rFonts w:cs="Times New Roman"/>
      <w:b/>
      <w:bCs/>
    </w:rPr>
  </w:style>
  <w:style w:type="character" w:styleId="Emphasis">
    <w:name w:val="Emphasis"/>
    <w:qFormat/>
    <w:rsid w:val="006F6B77"/>
    <w:rPr>
      <w:rFonts w:cs="Times New Roman"/>
      <w:i/>
      <w:iCs/>
    </w:rPr>
  </w:style>
  <w:style w:type="paragraph" w:styleId="Header">
    <w:name w:val="header"/>
    <w:basedOn w:val="Normal"/>
    <w:link w:val="HeaderChar"/>
    <w:uiPriority w:val="99"/>
    <w:unhideWhenUsed/>
    <w:rsid w:val="00382B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2B95"/>
  </w:style>
  <w:style w:type="paragraph" w:styleId="Footer">
    <w:name w:val="footer"/>
    <w:basedOn w:val="Normal"/>
    <w:link w:val="FooterChar"/>
    <w:uiPriority w:val="99"/>
    <w:unhideWhenUsed/>
    <w:rsid w:val="00382B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2B95"/>
  </w:style>
  <w:style w:type="character" w:styleId="Hyperlink">
    <w:name w:val="Hyperlink"/>
    <w:basedOn w:val="DefaultParagraphFont"/>
    <w:uiPriority w:val="99"/>
    <w:unhideWhenUsed/>
    <w:rsid w:val="00E1360E"/>
    <w:rPr>
      <w:color w:val="0000FF"/>
      <w:u w:val="single"/>
    </w:rPr>
  </w:style>
  <w:style w:type="paragraph" w:styleId="NoSpacing">
    <w:name w:val="No Spacing"/>
    <w:uiPriority w:val="1"/>
    <w:qFormat/>
    <w:rsid w:val="002944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47369">
      <w:bodyDiv w:val="1"/>
      <w:marLeft w:val="0"/>
      <w:marRight w:val="0"/>
      <w:marTop w:val="0"/>
      <w:marBottom w:val="0"/>
      <w:divBdr>
        <w:top w:val="none" w:sz="0" w:space="0" w:color="auto"/>
        <w:left w:val="none" w:sz="0" w:space="0" w:color="auto"/>
        <w:bottom w:val="none" w:sz="0" w:space="0" w:color="auto"/>
        <w:right w:val="none" w:sz="0" w:space="0" w:color="auto"/>
      </w:divBdr>
    </w:div>
    <w:div w:id="296420830">
      <w:bodyDiv w:val="1"/>
      <w:marLeft w:val="0"/>
      <w:marRight w:val="0"/>
      <w:marTop w:val="0"/>
      <w:marBottom w:val="0"/>
      <w:divBdr>
        <w:top w:val="none" w:sz="0" w:space="0" w:color="auto"/>
        <w:left w:val="none" w:sz="0" w:space="0" w:color="auto"/>
        <w:bottom w:val="none" w:sz="0" w:space="0" w:color="auto"/>
        <w:right w:val="none" w:sz="0" w:space="0" w:color="auto"/>
      </w:divBdr>
      <w:divsChild>
        <w:div w:id="118954707">
          <w:marLeft w:val="0"/>
          <w:marRight w:val="0"/>
          <w:marTop w:val="0"/>
          <w:marBottom w:val="0"/>
          <w:divBdr>
            <w:top w:val="none" w:sz="0" w:space="0" w:color="auto"/>
            <w:left w:val="none" w:sz="0" w:space="0" w:color="auto"/>
            <w:bottom w:val="none" w:sz="0" w:space="0" w:color="auto"/>
            <w:right w:val="none" w:sz="0" w:space="0" w:color="auto"/>
          </w:divBdr>
        </w:div>
        <w:div w:id="332144529">
          <w:marLeft w:val="0"/>
          <w:marRight w:val="0"/>
          <w:marTop w:val="0"/>
          <w:marBottom w:val="0"/>
          <w:divBdr>
            <w:top w:val="none" w:sz="0" w:space="0" w:color="auto"/>
            <w:left w:val="none" w:sz="0" w:space="0" w:color="auto"/>
            <w:bottom w:val="none" w:sz="0" w:space="0" w:color="auto"/>
            <w:right w:val="none" w:sz="0" w:space="0" w:color="auto"/>
          </w:divBdr>
        </w:div>
        <w:div w:id="753891230">
          <w:marLeft w:val="0"/>
          <w:marRight w:val="0"/>
          <w:marTop w:val="0"/>
          <w:marBottom w:val="0"/>
          <w:divBdr>
            <w:top w:val="none" w:sz="0" w:space="0" w:color="auto"/>
            <w:left w:val="none" w:sz="0" w:space="0" w:color="auto"/>
            <w:bottom w:val="none" w:sz="0" w:space="0" w:color="auto"/>
            <w:right w:val="none" w:sz="0" w:space="0" w:color="auto"/>
          </w:divBdr>
        </w:div>
      </w:divsChild>
    </w:div>
    <w:div w:id="554968668">
      <w:bodyDiv w:val="1"/>
      <w:marLeft w:val="0"/>
      <w:marRight w:val="0"/>
      <w:marTop w:val="0"/>
      <w:marBottom w:val="0"/>
      <w:divBdr>
        <w:top w:val="none" w:sz="0" w:space="0" w:color="auto"/>
        <w:left w:val="none" w:sz="0" w:space="0" w:color="auto"/>
        <w:bottom w:val="none" w:sz="0" w:space="0" w:color="auto"/>
        <w:right w:val="none" w:sz="0" w:space="0" w:color="auto"/>
      </w:divBdr>
      <w:divsChild>
        <w:div w:id="1056853788">
          <w:marLeft w:val="0"/>
          <w:marRight w:val="0"/>
          <w:marTop w:val="0"/>
          <w:marBottom w:val="0"/>
          <w:divBdr>
            <w:top w:val="none" w:sz="0" w:space="0" w:color="auto"/>
            <w:left w:val="none" w:sz="0" w:space="0" w:color="auto"/>
            <w:bottom w:val="none" w:sz="0" w:space="0" w:color="auto"/>
            <w:right w:val="none" w:sz="0" w:space="0" w:color="auto"/>
          </w:divBdr>
        </w:div>
        <w:div w:id="1715694080">
          <w:marLeft w:val="0"/>
          <w:marRight w:val="0"/>
          <w:marTop w:val="0"/>
          <w:marBottom w:val="0"/>
          <w:divBdr>
            <w:top w:val="none" w:sz="0" w:space="0" w:color="auto"/>
            <w:left w:val="none" w:sz="0" w:space="0" w:color="auto"/>
            <w:bottom w:val="none" w:sz="0" w:space="0" w:color="auto"/>
            <w:right w:val="none" w:sz="0" w:space="0" w:color="auto"/>
          </w:divBdr>
        </w:div>
      </w:divsChild>
    </w:div>
    <w:div w:id="700516179">
      <w:bodyDiv w:val="1"/>
      <w:marLeft w:val="0"/>
      <w:marRight w:val="0"/>
      <w:marTop w:val="0"/>
      <w:marBottom w:val="0"/>
      <w:divBdr>
        <w:top w:val="none" w:sz="0" w:space="0" w:color="auto"/>
        <w:left w:val="none" w:sz="0" w:space="0" w:color="auto"/>
        <w:bottom w:val="none" w:sz="0" w:space="0" w:color="auto"/>
        <w:right w:val="none" w:sz="0" w:space="0" w:color="auto"/>
      </w:divBdr>
    </w:div>
    <w:div w:id="1117022422">
      <w:bodyDiv w:val="1"/>
      <w:marLeft w:val="0"/>
      <w:marRight w:val="0"/>
      <w:marTop w:val="0"/>
      <w:marBottom w:val="0"/>
      <w:divBdr>
        <w:top w:val="none" w:sz="0" w:space="0" w:color="auto"/>
        <w:left w:val="none" w:sz="0" w:space="0" w:color="auto"/>
        <w:bottom w:val="none" w:sz="0" w:space="0" w:color="auto"/>
        <w:right w:val="none" w:sz="0" w:space="0" w:color="auto"/>
      </w:divBdr>
    </w:div>
    <w:div w:id="1221090646">
      <w:bodyDiv w:val="1"/>
      <w:marLeft w:val="0"/>
      <w:marRight w:val="0"/>
      <w:marTop w:val="0"/>
      <w:marBottom w:val="0"/>
      <w:divBdr>
        <w:top w:val="none" w:sz="0" w:space="0" w:color="auto"/>
        <w:left w:val="none" w:sz="0" w:space="0" w:color="auto"/>
        <w:bottom w:val="none" w:sz="0" w:space="0" w:color="auto"/>
        <w:right w:val="none" w:sz="0" w:space="0" w:color="auto"/>
      </w:divBdr>
    </w:div>
    <w:div w:id="1355964279">
      <w:bodyDiv w:val="1"/>
      <w:marLeft w:val="0"/>
      <w:marRight w:val="0"/>
      <w:marTop w:val="0"/>
      <w:marBottom w:val="0"/>
      <w:divBdr>
        <w:top w:val="none" w:sz="0" w:space="0" w:color="auto"/>
        <w:left w:val="none" w:sz="0" w:space="0" w:color="auto"/>
        <w:bottom w:val="none" w:sz="0" w:space="0" w:color="auto"/>
        <w:right w:val="none" w:sz="0" w:space="0" w:color="auto"/>
      </w:divBdr>
    </w:div>
    <w:div w:id="1920598816">
      <w:bodyDiv w:val="1"/>
      <w:marLeft w:val="0"/>
      <w:marRight w:val="0"/>
      <w:marTop w:val="0"/>
      <w:marBottom w:val="0"/>
      <w:divBdr>
        <w:top w:val="none" w:sz="0" w:space="0" w:color="auto"/>
        <w:left w:val="none" w:sz="0" w:space="0" w:color="auto"/>
        <w:bottom w:val="none" w:sz="0" w:space="0" w:color="auto"/>
        <w:right w:val="none" w:sz="0" w:space="0" w:color="auto"/>
      </w:divBdr>
    </w:div>
    <w:div w:id="1937977105">
      <w:bodyDiv w:val="1"/>
      <w:marLeft w:val="0"/>
      <w:marRight w:val="0"/>
      <w:marTop w:val="0"/>
      <w:marBottom w:val="0"/>
      <w:divBdr>
        <w:top w:val="none" w:sz="0" w:space="0" w:color="auto"/>
        <w:left w:val="none" w:sz="0" w:space="0" w:color="auto"/>
        <w:bottom w:val="none" w:sz="0" w:space="0" w:color="auto"/>
        <w:right w:val="none" w:sz="0" w:space="0" w:color="auto"/>
      </w:divBdr>
    </w:div>
    <w:div w:id="210032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derbyshire.gov.uk/working-for-us/jobs/ways-to-apply/ways-to-apply.aspx" TargetMode="External"/><Relationship Id="rId2" Type="http://schemas.openxmlformats.org/officeDocument/2006/relationships/customXml" Target="../customXml/item2.xml"/><Relationship Id="rId16" Type="http://schemas.openxmlformats.org/officeDocument/2006/relationships/hyperlink" Target="https://jobs.derbyshire.gov.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mailto:recruitment@brackenfield.derbyshire.sch.uk" TargetMode="External"/><Relationship Id="rId10" Type="http://schemas.openxmlformats.org/officeDocument/2006/relationships/image" Target="media/image1.emf"/><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ports.ofsted.gov.uk/provider/25/11303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53f0cb-46ba-43ab-96ec-5a00d01077b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0420C0C659A84B8E13A860D09DD6B7" ma:contentTypeVersion="9" ma:contentTypeDescription="Create a new document." ma:contentTypeScope="" ma:versionID="6f17906b645a8cd0edfe4ad02fe5dcb0">
  <xsd:schema xmlns:xsd="http://www.w3.org/2001/XMLSchema" xmlns:xs="http://www.w3.org/2001/XMLSchema" xmlns:p="http://schemas.microsoft.com/office/2006/metadata/properties" xmlns:ns2="a453f0cb-46ba-43ab-96ec-5a00d01077b4" targetNamespace="http://schemas.microsoft.com/office/2006/metadata/properties" ma:root="true" ma:fieldsID="5db6a674c309334b69b31bc6da3e38b5" ns2:_="">
    <xsd:import namespace="a453f0cb-46ba-43ab-96ec-5a00d01077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3f0cb-46ba-43ab-96ec-5a00d0107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c0f3cf-9f02-4f41-86ad-8e9ff3537274"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503C1B-CC50-4FB0-AFBF-8F9D10004EA3}">
  <ds:schemaRefs>
    <ds:schemaRef ds:uri="http://schemas.microsoft.com/office/2006/metadata/properties"/>
    <ds:schemaRef ds:uri="http://schemas.microsoft.com/office/infopath/2007/PartnerControls"/>
    <ds:schemaRef ds:uri="a453f0cb-46ba-43ab-96ec-5a00d01077b4"/>
  </ds:schemaRefs>
</ds:datastoreItem>
</file>

<file path=customXml/itemProps2.xml><?xml version="1.0" encoding="utf-8"?>
<ds:datastoreItem xmlns:ds="http://schemas.openxmlformats.org/officeDocument/2006/customXml" ds:itemID="{BFCD255E-F4F1-49B8-935C-1320350D8358}">
  <ds:schemaRefs>
    <ds:schemaRef ds:uri="http://schemas.microsoft.com/sharepoint/v3/contenttype/forms"/>
  </ds:schemaRefs>
</ds:datastoreItem>
</file>

<file path=customXml/itemProps3.xml><?xml version="1.0" encoding="utf-8"?>
<ds:datastoreItem xmlns:ds="http://schemas.openxmlformats.org/officeDocument/2006/customXml" ds:itemID="{82C77210-5CB6-4E05-B8FF-5CB938453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53f0cb-46ba-43ab-96ec-5a00d0107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2958</Words>
  <Characters>16863</Characters>
  <Application>Microsoft Office Word</Application>
  <DocSecurity>0</DocSecurity>
  <Lines>140</Lines>
  <Paragraphs>39</Paragraphs>
  <ScaleCrop>false</ScaleCrop>
  <Company/>
  <LinksUpToDate>false</LinksUpToDate>
  <CharactersWithSpaces>19782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Maycock</dc:creator>
  <cp:keywords/>
  <dc:description/>
  <cp:lastModifiedBy>Kimberley Maycock</cp:lastModifiedBy>
  <cp:revision>8</cp:revision>
  <cp:lastPrinted>2021-05-16T05:50:00Z</cp:lastPrinted>
  <dcterms:created xsi:type="dcterms:W3CDTF">2026-03-27T11:38:00Z</dcterms:created>
  <dcterms:modified xsi:type="dcterms:W3CDTF">2026-03-27T11:48:00Z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0x010100CF0420C0C659A84B8E13A860D09DD6B7</vt:lpwstr>
  </property>
  <property fmtid="{D5CDD505-2E9C-101B-9397-08002B2CF9AE}" pid="3" name="MediaServiceImageTags">
    <vt:lpwstr/>
  </property>
</Properties>
</file>