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A9D3" w14:textId="2B5E8001" w:rsidR="00D33379" w:rsidRDefault="00D33379" w:rsidP="2491368A">
      <w:pPr>
        <w:pStyle w:val="NoSpacing"/>
        <w:jc w:val="center"/>
        <w:rPr>
          <w:rFonts w:ascii="Arial" w:hAnsi="Arial" w:cs="Arial"/>
          <w:b/>
          <w:bCs/>
          <w:sz w:val="24"/>
          <w:szCs w:val="24"/>
        </w:rPr>
      </w:pPr>
    </w:p>
    <w:p w14:paraId="1BDD1A72" w14:textId="77777777" w:rsidR="00080573" w:rsidRDefault="00080573" w:rsidP="00621273">
      <w:pPr>
        <w:pStyle w:val="NoSpacing"/>
        <w:jc w:val="center"/>
        <w:rPr>
          <w:rFonts w:ascii="Arial" w:hAnsi="Arial" w:cs="Arial"/>
          <w:b/>
          <w:sz w:val="24"/>
          <w:szCs w:val="24"/>
        </w:rPr>
      </w:pPr>
    </w:p>
    <w:p w14:paraId="35464E39" w14:textId="6D65320F" w:rsidR="004A3D8D" w:rsidRDefault="00C81203" w:rsidP="14FD3ABB">
      <w:pPr>
        <w:pStyle w:val="NoSpacing"/>
        <w:rPr>
          <w:rFonts w:ascii="Arial" w:hAnsi="Arial" w:cs="Arial"/>
          <w:b/>
          <w:bCs/>
          <w:sz w:val="24"/>
          <w:szCs w:val="24"/>
        </w:rPr>
      </w:pPr>
      <w:r w:rsidRPr="14FD3ABB">
        <w:rPr>
          <w:rFonts w:ascii="Arial" w:hAnsi="Arial" w:cs="Arial"/>
          <w:b/>
          <w:bCs/>
          <w:sz w:val="24"/>
          <w:szCs w:val="24"/>
        </w:rPr>
        <w:t xml:space="preserve">Associate </w:t>
      </w:r>
      <w:r w:rsidR="00621273" w:rsidRPr="14FD3ABB">
        <w:rPr>
          <w:rFonts w:ascii="Arial" w:hAnsi="Arial" w:cs="Arial"/>
          <w:b/>
          <w:bCs/>
          <w:sz w:val="24"/>
          <w:szCs w:val="24"/>
        </w:rPr>
        <w:t>Assistant</w:t>
      </w:r>
      <w:r w:rsidR="00F21DD8" w:rsidRPr="14FD3ABB">
        <w:rPr>
          <w:rFonts w:ascii="Arial" w:hAnsi="Arial" w:cs="Arial"/>
          <w:b/>
          <w:bCs/>
          <w:sz w:val="24"/>
          <w:szCs w:val="24"/>
        </w:rPr>
        <w:t xml:space="preserve"> Principal</w:t>
      </w:r>
      <w:r w:rsidR="15ABF042" w:rsidRPr="14FD3ABB">
        <w:rPr>
          <w:rFonts w:ascii="Arial" w:hAnsi="Arial" w:cs="Arial"/>
          <w:b/>
          <w:bCs/>
          <w:sz w:val="24"/>
          <w:szCs w:val="24"/>
        </w:rPr>
        <w:t xml:space="preserve"> </w:t>
      </w:r>
      <w:r w:rsidR="6640B9AC" w:rsidRPr="14FD3ABB">
        <w:rPr>
          <w:rFonts w:ascii="Arial" w:hAnsi="Arial" w:cs="Arial"/>
          <w:b/>
          <w:bCs/>
          <w:sz w:val="24"/>
          <w:szCs w:val="24"/>
        </w:rPr>
        <w:t xml:space="preserve">- </w:t>
      </w:r>
      <w:r w:rsidR="15ABF042" w:rsidRPr="14FD3ABB">
        <w:rPr>
          <w:rFonts w:ascii="Arial" w:hAnsi="Arial" w:cs="Arial"/>
          <w:b/>
          <w:bCs/>
          <w:sz w:val="24"/>
          <w:szCs w:val="24"/>
        </w:rPr>
        <w:t>Inclusion and SEND</w:t>
      </w:r>
    </w:p>
    <w:p w14:paraId="747FB608" w14:textId="033278A7" w:rsidR="000D2379" w:rsidRDefault="000D2379" w:rsidP="000D2379">
      <w:pPr>
        <w:pStyle w:val="NoSpacing"/>
        <w:rPr>
          <w:rFonts w:ascii="Arial" w:hAnsi="Arial" w:cs="Arial"/>
          <w:b/>
          <w:sz w:val="24"/>
          <w:szCs w:val="24"/>
        </w:rPr>
      </w:pPr>
      <w:r>
        <w:rPr>
          <w:rFonts w:ascii="Arial" w:hAnsi="Arial" w:cs="Arial"/>
          <w:b/>
          <w:sz w:val="24"/>
          <w:szCs w:val="24"/>
        </w:rPr>
        <w:t>Per</w:t>
      </w:r>
      <w:r w:rsidR="00E226FB">
        <w:rPr>
          <w:rFonts w:ascii="Arial" w:hAnsi="Arial" w:cs="Arial"/>
          <w:b/>
          <w:sz w:val="24"/>
          <w:szCs w:val="24"/>
        </w:rPr>
        <w:t xml:space="preserve">manent Full Time </w:t>
      </w:r>
    </w:p>
    <w:p w14:paraId="606152AE" w14:textId="60E3C25A" w:rsidR="00E226FB" w:rsidRDefault="00E226FB" w:rsidP="000D2379">
      <w:pPr>
        <w:pStyle w:val="NoSpacing"/>
        <w:rPr>
          <w:rFonts w:ascii="Arial" w:hAnsi="Arial" w:cs="Arial"/>
          <w:b/>
          <w:sz w:val="24"/>
          <w:szCs w:val="24"/>
        </w:rPr>
      </w:pPr>
      <w:r>
        <w:rPr>
          <w:rFonts w:ascii="Arial" w:hAnsi="Arial" w:cs="Arial"/>
          <w:b/>
          <w:sz w:val="24"/>
          <w:szCs w:val="24"/>
        </w:rPr>
        <w:t xml:space="preserve">Start date: </w:t>
      </w:r>
      <w:r w:rsidR="00B8323F">
        <w:rPr>
          <w:rFonts w:ascii="Arial" w:hAnsi="Arial" w:cs="Arial"/>
          <w:b/>
          <w:sz w:val="24"/>
          <w:szCs w:val="24"/>
        </w:rPr>
        <w:t xml:space="preserve">As soon as </w:t>
      </w:r>
      <w:r w:rsidR="001B0126">
        <w:rPr>
          <w:rFonts w:ascii="Arial" w:hAnsi="Arial" w:cs="Arial"/>
          <w:b/>
          <w:sz w:val="24"/>
          <w:szCs w:val="24"/>
        </w:rPr>
        <w:t>p</w:t>
      </w:r>
      <w:r w:rsidR="00B8323F">
        <w:rPr>
          <w:rFonts w:ascii="Arial" w:hAnsi="Arial" w:cs="Arial"/>
          <w:b/>
          <w:sz w:val="24"/>
          <w:szCs w:val="24"/>
        </w:rPr>
        <w:t xml:space="preserve">ossible </w:t>
      </w:r>
    </w:p>
    <w:p w14:paraId="0ECD9811" w14:textId="76701426" w:rsidR="008C3CAC" w:rsidRDefault="008C3CAC" w:rsidP="000D2379">
      <w:pPr>
        <w:pStyle w:val="NoSpacing"/>
        <w:rPr>
          <w:rFonts w:ascii="Arial" w:hAnsi="Arial" w:cs="Arial"/>
          <w:b/>
          <w:sz w:val="24"/>
          <w:szCs w:val="24"/>
        </w:rPr>
      </w:pPr>
      <w:r>
        <w:rPr>
          <w:rFonts w:ascii="Arial" w:hAnsi="Arial" w:cs="Arial"/>
          <w:b/>
          <w:sz w:val="24"/>
          <w:szCs w:val="24"/>
        </w:rPr>
        <w:t>Salary</w:t>
      </w:r>
      <w:r w:rsidR="00024418">
        <w:rPr>
          <w:rFonts w:ascii="Arial" w:hAnsi="Arial" w:cs="Arial"/>
          <w:b/>
          <w:sz w:val="24"/>
          <w:szCs w:val="24"/>
        </w:rPr>
        <w:t xml:space="preserve">: </w:t>
      </w:r>
      <w:r w:rsidR="00D8432C">
        <w:rPr>
          <w:rFonts w:ascii="Arial" w:hAnsi="Arial" w:cs="Arial"/>
          <w:b/>
          <w:sz w:val="24"/>
          <w:szCs w:val="24"/>
        </w:rPr>
        <w:t xml:space="preserve">Senior </w:t>
      </w:r>
      <w:r w:rsidR="00024418">
        <w:rPr>
          <w:rFonts w:ascii="Arial" w:hAnsi="Arial" w:cs="Arial"/>
          <w:b/>
          <w:sz w:val="24"/>
          <w:szCs w:val="24"/>
        </w:rPr>
        <w:t>Lea</w:t>
      </w:r>
      <w:r w:rsidR="007C5A2A">
        <w:rPr>
          <w:rFonts w:ascii="Arial" w:hAnsi="Arial" w:cs="Arial"/>
          <w:b/>
          <w:sz w:val="24"/>
          <w:szCs w:val="24"/>
        </w:rPr>
        <w:t xml:space="preserve">dership L09-L11 </w:t>
      </w:r>
      <w:r w:rsidR="002C70EE">
        <w:rPr>
          <w:rFonts w:ascii="Arial" w:hAnsi="Arial" w:cs="Arial"/>
          <w:b/>
          <w:sz w:val="24"/>
          <w:szCs w:val="24"/>
        </w:rPr>
        <w:t>(</w:t>
      </w:r>
      <w:r w:rsidR="007C5A2A">
        <w:rPr>
          <w:rFonts w:ascii="Arial" w:hAnsi="Arial" w:cs="Arial"/>
          <w:b/>
          <w:sz w:val="24"/>
          <w:szCs w:val="24"/>
        </w:rPr>
        <w:t>£6</w:t>
      </w:r>
      <w:r w:rsidR="00955CFB">
        <w:rPr>
          <w:rFonts w:ascii="Arial" w:hAnsi="Arial" w:cs="Arial"/>
          <w:b/>
          <w:sz w:val="24"/>
          <w:szCs w:val="24"/>
        </w:rPr>
        <w:t>0,644</w:t>
      </w:r>
      <w:r w:rsidR="007C5A2A">
        <w:rPr>
          <w:rFonts w:ascii="Arial" w:hAnsi="Arial" w:cs="Arial"/>
          <w:b/>
          <w:sz w:val="24"/>
          <w:szCs w:val="24"/>
        </w:rPr>
        <w:t xml:space="preserve"> - £</w:t>
      </w:r>
      <w:r w:rsidR="00955CFB">
        <w:rPr>
          <w:rFonts w:ascii="Arial" w:hAnsi="Arial" w:cs="Arial"/>
          <w:b/>
          <w:sz w:val="24"/>
          <w:szCs w:val="24"/>
        </w:rPr>
        <w:t>63,815</w:t>
      </w:r>
      <w:r w:rsidR="002C70EE">
        <w:rPr>
          <w:rFonts w:ascii="Arial" w:hAnsi="Arial" w:cs="Arial"/>
          <w:b/>
          <w:sz w:val="24"/>
          <w:szCs w:val="24"/>
        </w:rPr>
        <w:t>)</w:t>
      </w:r>
    </w:p>
    <w:p w14:paraId="6DC934A4" w14:textId="77777777" w:rsidR="00A7467B" w:rsidRDefault="00A7467B" w:rsidP="000D2379">
      <w:pPr>
        <w:pStyle w:val="NoSpacing"/>
        <w:rPr>
          <w:rFonts w:ascii="Arial" w:hAnsi="Arial" w:cs="Arial"/>
          <w:b/>
          <w:sz w:val="24"/>
          <w:szCs w:val="24"/>
        </w:rPr>
      </w:pPr>
    </w:p>
    <w:p w14:paraId="152F2EEC" w14:textId="77777777" w:rsidR="00A7467B" w:rsidRDefault="00A7467B" w:rsidP="000D2379">
      <w:pPr>
        <w:pStyle w:val="NoSpacing"/>
        <w:rPr>
          <w:rFonts w:ascii="Arial" w:hAnsi="Arial" w:cs="Arial"/>
          <w:b/>
          <w:sz w:val="24"/>
          <w:szCs w:val="24"/>
        </w:rPr>
      </w:pPr>
    </w:p>
    <w:p w14:paraId="4BBE8BA3" w14:textId="77777777" w:rsidR="00B40AA7" w:rsidRPr="00B40AA7" w:rsidRDefault="00B40AA7" w:rsidP="00D322B2">
      <w:pPr>
        <w:spacing w:after="0" w:line="240" w:lineRule="auto"/>
        <w:jc w:val="center"/>
        <w:rPr>
          <w:rFonts w:ascii="Arial" w:eastAsia="Calibri" w:hAnsi="Arial" w:cs="Arial"/>
          <w:b/>
          <w:bCs/>
        </w:rPr>
      </w:pPr>
      <w:r w:rsidRPr="00B40AA7">
        <w:rPr>
          <w:rFonts w:ascii="Arial" w:eastAsia="Calibri" w:hAnsi="Arial" w:cs="Arial"/>
          <w:b/>
          <w:bCs/>
        </w:rPr>
        <w:t>Summit Learning Trust Mission Statement</w:t>
      </w:r>
    </w:p>
    <w:p w14:paraId="67FFBA23" w14:textId="77777777" w:rsidR="00B40AA7" w:rsidRPr="00B40AA7" w:rsidRDefault="00B40AA7" w:rsidP="00D322B2">
      <w:pPr>
        <w:spacing w:after="0" w:line="240" w:lineRule="auto"/>
        <w:jc w:val="center"/>
        <w:rPr>
          <w:rFonts w:ascii="Arial" w:eastAsia="Calibri" w:hAnsi="Arial" w:cs="Arial"/>
        </w:rPr>
      </w:pPr>
      <w:r w:rsidRPr="00B40AA7">
        <w:rPr>
          <w:rFonts w:ascii="Arial" w:eastAsia="Calibri" w:hAnsi="Arial" w:cs="Arial"/>
        </w:rPr>
        <w:t>Success through Endeavour</w:t>
      </w:r>
    </w:p>
    <w:p w14:paraId="5894CD52" w14:textId="77777777" w:rsidR="00B40AA7" w:rsidRPr="00B40AA7" w:rsidRDefault="00B40AA7" w:rsidP="00D322B2">
      <w:pPr>
        <w:spacing w:after="0" w:line="240" w:lineRule="auto"/>
        <w:jc w:val="center"/>
        <w:rPr>
          <w:rFonts w:ascii="Arial" w:eastAsia="Calibri" w:hAnsi="Arial" w:cs="Arial"/>
        </w:rPr>
      </w:pPr>
      <w:r w:rsidRPr="00B40AA7">
        <w:rPr>
          <w:rFonts w:ascii="Arial" w:eastAsia="Calibri" w:hAnsi="Arial" w:cs="Arial"/>
        </w:rPr>
        <w:t>Ambition through Challenge</w:t>
      </w:r>
    </w:p>
    <w:p w14:paraId="5F959F40" w14:textId="77777777" w:rsidR="00B40AA7" w:rsidRPr="00B40AA7" w:rsidRDefault="00B40AA7" w:rsidP="00D322B2">
      <w:pPr>
        <w:spacing w:after="0" w:line="240" w:lineRule="auto"/>
        <w:jc w:val="center"/>
        <w:rPr>
          <w:rFonts w:ascii="Arial" w:eastAsia="Calibri" w:hAnsi="Arial" w:cs="Arial"/>
        </w:rPr>
      </w:pPr>
      <w:r w:rsidRPr="00B40AA7">
        <w:rPr>
          <w:rFonts w:ascii="Arial" w:eastAsia="Calibri" w:hAnsi="Arial" w:cs="Arial"/>
        </w:rPr>
        <w:t>Strength through Diversity</w:t>
      </w:r>
    </w:p>
    <w:p w14:paraId="3B524F00" w14:textId="77777777" w:rsidR="00A7467B" w:rsidRDefault="00A7467B" w:rsidP="000D2379">
      <w:pPr>
        <w:pStyle w:val="NoSpacing"/>
        <w:rPr>
          <w:rFonts w:ascii="Arial" w:hAnsi="Arial" w:cs="Arial"/>
          <w:b/>
          <w:sz w:val="24"/>
          <w:szCs w:val="24"/>
        </w:rPr>
      </w:pPr>
    </w:p>
    <w:p w14:paraId="6533ADBB" w14:textId="77777777" w:rsidR="00621273" w:rsidRPr="004A3D8D" w:rsidRDefault="00621273" w:rsidP="00621273">
      <w:pPr>
        <w:pStyle w:val="NoSpacing"/>
        <w:jc w:val="center"/>
        <w:rPr>
          <w:rFonts w:ascii="Arial" w:hAnsi="Arial" w:cs="Arial"/>
          <w:sz w:val="24"/>
          <w:szCs w:val="24"/>
        </w:rPr>
      </w:pPr>
    </w:p>
    <w:p w14:paraId="6839811A" w14:textId="0A621065" w:rsidR="0028509B" w:rsidRPr="00033645" w:rsidRDefault="004355D9" w:rsidP="0071461F">
      <w:pPr>
        <w:pStyle w:val="NoSpacing"/>
        <w:rPr>
          <w:rFonts w:ascii="Arial" w:hAnsi="Arial" w:cs="Arial"/>
          <w:sz w:val="24"/>
          <w:szCs w:val="24"/>
        </w:rPr>
      </w:pPr>
      <w:r w:rsidRPr="00033645">
        <w:rPr>
          <w:rFonts w:ascii="Arial" w:hAnsi="Arial" w:cs="Arial"/>
          <w:sz w:val="24"/>
          <w:szCs w:val="24"/>
        </w:rPr>
        <w:t xml:space="preserve">We are a large and forward looking Sixth Form College </w:t>
      </w:r>
      <w:r w:rsidR="00C81203" w:rsidRPr="00033645">
        <w:rPr>
          <w:rFonts w:ascii="Arial" w:hAnsi="Arial" w:cs="Arial"/>
          <w:sz w:val="24"/>
          <w:szCs w:val="24"/>
        </w:rPr>
        <w:t xml:space="preserve">which is a proud member of Summit Learning Trust.  </w:t>
      </w:r>
      <w:r w:rsidR="0805E43F" w:rsidRPr="00033645">
        <w:rPr>
          <w:rFonts w:ascii="Arial" w:hAnsi="Arial" w:cs="Arial"/>
          <w:sz w:val="24"/>
          <w:szCs w:val="24"/>
        </w:rPr>
        <w:t xml:space="preserve">We </w:t>
      </w:r>
      <w:r w:rsidR="0028509B" w:rsidRPr="00033645">
        <w:rPr>
          <w:rFonts w:ascii="Arial" w:hAnsi="Arial" w:cs="Arial"/>
          <w:sz w:val="24"/>
          <w:szCs w:val="24"/>
        </w:rPr>
        <w:t>seek</w:t>
      </w:r>
      <w:r w:rsidR="0805E43F" w:rsidRPr="00033645">
        <w:rPr>
          <w:rFonts w:ascii="Arial" w:hAnsi="Arial" w:cs="Arial"/>
          <w:sz w:val="24"/>
          <w:szCs w:val="24"/>
        </w:rPr>
        <w:t xml:space="preserve"> a creative and </w:t>
      </w:r>
      <w:r w:rsidR="2ABD5E04" w:rsidRPr="00033645">
        <w:rPr>
          <w:rFonts w:ascii="Arial" w:hAnsi="Arial" w:cs="Arial"/>
          <w:sz w:val="24"/>
          <w:szCs w:val="24"/>
        </w:rPr>
        <w:t>highly motivated</w:t>
      </w:r>
      <w:r w:rsidR="0805E43F" w:rsidRPr="00033645">
        <w:rPr>
          <w:rFonts w:ascii="Arial" w:hAnsi="Arial" w:cs="Arial"/>
          <w:sz w:val="24"/>
          <w:szCs w:val="24"/>
        </w:rPr>
        <w:t xml:space="preserve"> </w:t>
      </w:r>
      <w:r w:rsidR="52837DCA" w:rsidRPr="00033645">
        <w:rPr>
          <w:rFonts w:ascii="Arial" w:hAnsi="Arial" w:cs="Arial"/>
          <w:sz w:val="24"/>
          <w:szCs w:val="24"/>
        </w:rPr>
        <w:t>individual</w:t>
      </w:r>
      <w:r w:rsidR="006A23A3" w:rsidRPr="00033645">
        <w:rPr>
          <w:rFonts w:ascii="Arial" w:hAnsi="Arial" w:cs="Arial"/>
          <w:sz w:val="24"/>
          <w:szCs w:val="24"/>
        </w:rPr>
        <w:t xml:space="preserve"> who has experience </w:t>
      </w:r>
      <w:r w:rsidR="12EF6F5B" w:rsidRPr="00033645">
        <w:rPr>
          <w:rFonts w:ascii="Arial" w:hAnsi="Arial" w:cs="Arial"/>
          <w:sz w:val="24"/>
          <w:szCs w:val="24"/>
        </w:rPr>
        <w:t>of inclusion practices</w:t>
      </w:r>
      <w:r w:rsidR="006A23A3" w:rsidRPr="00033645">
        <w:rPr>
          <w:rFonts w:ascii="Arial" w:hAnsi="Arial" w:cs="Arial"/>
          <w:sz w:val="24"/>
          <w:szCs w:val="24"/>
        </w:rPr>
        <w:t xml:space="preserve"> and student management </w:t>
      </w:r>
      <w:r w:rsidR="00C20A69" w:rsidRPr="00033645">
        <w:rPr>
          <w:rFonts w:ascii="Arial" w:hAnsi="Arial" w:cs="Arial"/>
          <w:sz w:val="24"/>
          <w:szCs w:val="24"/>
        </w:rPr>
        <w:t>to</w:t>
      </w:r>
      <w:r w:rsidR="0028509B" w:rsidRPr="00033645">
        <w:rPr>
          <w:rFonts w:ascii="Arial" w:hAnsi="Arial" w:cs="Arial"/>
          <w:sz w:val="24"/>
          <w:szCs w:val="24"/>
        </w:rPr>
        <w:t xml:space="preserve"> join our ambitious and supportive leadership team</w:t>
      </w:r>
      <w:r w:rsidR="00C20A69" w:rsidRPr="00033645">
        <w:rPr>
          <w:rFonts w:ascii="Arial" w:hAnsi="Arial" w:cs="Arial"/>
          <w:sz w:val="24"/>
          <w:szCs w:val="24"/>
        </w:rPr>
        <w:t xml:space="preserve"> in this new</w:t>
      </w:r>
      <w:r w:rsidR="0028509B" w:rsidRPr="00033645">
        <w:rPr>
          <w:rFonts w:ascii="Arial" w:hAnsi="Arial" w:cs="Arial"/>
          <w:sz w:val="24"/>
          <w:szCs w:val="24"/>
        </w:rPr>
        <w:t xml:space="preserve"> role </w:t>
      </w:r>
      <w:r w:rsidR="00C20A69" w:rsidRPr="00033645">
        <w:rPr>
          <w:rFonts w:ascii="Arial" w:hAnsi="Arial" w:cs="Arial"/>
          <w:sz w:val="24"/>
          <w:szCs w:val="24"/>
        </w:rPr>
        <w:t xml:space="preserve">created to enhance </w:t>
      </w:r>
      <w:r w:rsidR="26FA6BDB" w:rsidRPr="00033645">
        <w:rPr>
          <w:rFonts w:ascii="Arial" w:hAnsi="Arial" w:cs="Arial"/>
          <w:sz w:val="24"/>
          <w:szCs w:val="24"/>
        </w:rPr>
        <w:t xml:space="preserve">our </w:t>
      </w:r>
      <w:r w:rsidR="00C20A69" w:rsidRPr="00033645">
        <w:rPr>
          <w:rFonts w:ascii="Arial" w:hAnsi="Arial" w:cs="Arial"/>
          <w:sz w:val="24"/>
          <w:szCs w:val="24"/>
        </w:rPr>
        <w:t>provision</w:t>
      </w:r>
      <w:r w:rsidR="55DD1EE0" w:rsidRPr="00033645">
        <w:rPr>
          <w:rFonts w:ascii="Arial" w:hAnsi="Arial" w:cs="Arial"/>
          <w:sz w:val="24"/>
          <w:szCs w:val="24"/>
        </w:rPr>
        <w:t xml:space="preserve"> for SEND, EHCP</w:t>
      </w:r>
      <w:r w:rsidR="00A317ED" w:rsidRPr="00033645">
        <w:rPr>
          <w:rFonts w:ascii="Arial" w:hAnsi="Arial" w:cs="Arial"/>
          <w:sz w:val="24"/>
          <w:szCs w:val="24"/>
        </w:rPr>
        <w:t xml:space="preserve">, </w:t>
      </w:r>
      <w:r w:rsidR="55DD1EE0" w:rsidRPr="00033645">
        <w:rPr>
          <w:rFonts w:ascii="Arial" w:hAnsi="Arial" w:cs="Arial"/>
          <w:sz w:val="24"/>
          <w:szCs w:val="24"/>
        </w:rPr>
        <w:t>Looked After Children</w:t>
      </w:r>
      <w:r w:rsidR="00A317ED" w:rsidRPr="00033645">
        <w:rPr>
          <w:rFonts w:ascii="Arial" w:hAnsi="Arial" w:cs="Arial"/>
          <w:sz w:val="24"/>
          <w:szCs w:val="24"/>
        </w:rPr>
        <w:t xml:space="preserve"> and Young Adult Carers</w:t>
      </w:r>
      <w:r w:rsidR="00C20A69" w:rsidRPr="00033645">
        <w:rPr>
          <w:rFonts w:ascii="Arial" w:hAnsi="Arial" w:cs="Arial"/>
          <w:sz w:val="24"/>
          <w:szCs w:val="24"/>
        </w:rPr>
        <w:t xml:space="preserve">.  </w:t>
      </w:r>
    </w:p>
    <w:p w14:paraId="7A4B503E" w14:textId="77777777" w:rsidR="0028509B" w:rsidRPr="00033645" w:rsidRDefault="0028509B" w:rsidP="0071461F">
      <w:pPr>
        <w:pStyle w:val="NoSpacing"/>
        <w:rPr>
          <w:rFonts w:ascii="Arial" w:hAnsi="Arial" w:cs="Arial"/>
          <w:sz w:val="24"/>
          <w:szCs w:val="24"/>
        </w:rPr>
      </w:pPr>
    </w:p>
    <w:p w14:paraId="21B7D428" w14:textId="26929FBF" w:rsidR="0428967B" w:rsidRPr="00033645" w:rsidRDefault="00C20A69" w:rsidP="2491368A">
      <w:pPr>
        <w:pStyle w:val="NoSpacing"/>
        <w:rPr>
          <w:rFonts w:ascii="Arial" w:eastAsia="Arial" w:hAnsi="Arial" w:cs="Arial"/>
          <w:sz w:val="24"/>
          <w:szCs w:val="24"/>
        </w:rPr>
      </w:pPr>
      <w:r w:rsidRPr="00033645">
        <w:rPr>
          <w:rFonts w:ascii="Arial" w:hAnsi="Arial" w:cs="Arial"/>
          <w:sz w:val="24"/>
          <w:szCs w:val="24"/>
        </w:rPr>
        <w:t xml:space="preserve">You </w:t>
      </w:r>
      <w:r w:rsidR="0428967B" w:rsidRPr="00033645">
        <w:rPr>
          <w:rFonts w:ascii="Arial" w:eastAsia="Arial" w:hAnsi="Arial" w:cs="Arial"/>
          <w:sz w:val="24"/>
          <w:szCs w:val="24"/>
        </w:rPr>
        <w:t xml:space="preserve">will work alongside an Assistant Principal to provide </w:t>
      </w:r>
      <w:r w:rsidR="20B063E1" w:rsidRPr="00033645">
        <w:rPr>
          <w:rFonts w:ascii="Arial" w:eastAsia="Arial" w:hAnsi="Arial" w:cs="Arial"/>
          <w:sz w:val="24"/>
          <w:szCs w:val="24"/>
        </w:rPr>
        <w:t>the strategic development of the College’s inclusion practices, including provision</w:t>
      </w:r>
      <w:r w:rsidR="3F332626" w:rsidRPr="00033645">
        <w:rPr>
          <w:rFonts w:ascii="Arial" w:eastAsia="Arial" w:hAnsi="Arial" w:cs="Arial"/>
          <w:sz w:val="24"/>
          <w:szCs w:val="24"/>
        </w:rPr>
        <w:t xml:space="preserve">, </w:t>
      </w:r>
      <w:r w:rsidR="20B063E1" w:rsidRPr="00033645">
        <w:rPr>
          <w:rFonts w:ascii="Arial" w:eastAsia="Arial" w:hAnsi="Arial" w:cs="Arial"/>
          <w:sz w:val="24"/>
          <w:szCs w:val="24"/>
        </w:rPr>
        <w:t xml:space="preserve">attainment </w:t>
      </w:r>
      <w:r w:rsidR="1DA8C0B0" w:rsidRPr="00033645">
        <w:rPr>
          <w:rFonts w:ascii="Arial" w:eastAsia="Arial" w:hAnsi="Arial" w:cs="Arial"/>
          <w:sz w:val="24"/>
          <w:szCs w:val="24"/>
        </w:rPr>
        <w:t xml:space="preserve">and attendance </w:t>
      </w:r>
      <w:r w:rsidR="20B063E1" w:rsidRPr="00033645">
        <w:rPr>
          <w:rFonts w:ascii="Arial" w:eastAsia="Arial" w:hAnsi="Arial" w:cs="Arial"/>
          <w:sz w:val="24"/>
          <w:szCs w:val="24"/>
        </w:rPr>
        <w:t xml:space="preserve">of </w:t>
      </w:r>
      <w:r w:rsidR="041F7FC7" w:rsidRPr="00033645">
        <w:rPr>
          <w:rFonts w:ascii="Arial" w:eastAsia="Arial" w:hAnsi="Arial" w:cs="Arial"/>
          <w:sz w:val="24"/>
          <w:szCs w:val="24"/>
        </w:rPr>
        <w:t xml:space="preserve">learners with </w:t>
      </w:r>
      <w:r w:rsidR="20B063E1" w:rsidRPr="00033645">
        <w:rPr>
          <w:rFonts w:ascii="Arial" w:eastAsia="Arial" w:hAnsi="Arial" w:cs="Arial"/>
          <w:sz w:val="24"/>
          <w:szCs w:val="24"/>
        </w:rPr>
        <w:t>SEND and looked after children</w:t>
      </w:r>
      <w:r w:rsidR="002E09F6" w:rsidRPr="00033645">
        <w:rPr>
          <w:rFonts w:ascii="Arial" w:eastAsia="Arial" w:hAnsi="Arial" w:cs="Arial"/>
          <w:sz w:val="24"/>
          <w:szCs w:val="24"/>
        </w:rPr>
        <w:t xml:space="preserve"> </w:t>
      </w:r>
      <w:r w:rsidR="4563FE29" w:rsidRPr="00033645">
        <w:rPr>
          <w:rFonts w:ascii="Arial" w:eastAsia="Arial" w:hAnsi="Arial" w:cs="Arial"/>
          <w:sz w:val="24"/>
          <w:szCs w:val="24"/>
        </w:rPr>
        <w:t xml:space="preserve">and be responsible for the day-to-day operation and effectiveness of the area, As the SENCO, </w:t>
      </w:r>
      <w:r w:rsidR="2970AD1E" w:rsidRPr="00033645">
        <w:rPr>
          <w:rFonts w:ascii="Arial" w:eastAsia="Arial" w:hAnsi="Arial" w:cs="Arial"/>
          <w:sz w:val="24"/>
          <w:szCs w:val="24"/>
        </w:rPr>
        <w:t>a</w:t>
      </w:r>
      <w:r w:rsidR="0428967B" w:rsidRPr="00033645">
        <w:rPr>
          <w:rFonts w:ascii="Arial" w:eastAsia="Arial" w:hAnsi="Arial" w:cs="Arial"/>
          <w:sz w:val="24"/>
          <w:szCs w:val="24"/>
        </w:rPr>
        <w:t xml:space="preserve"> critical focus will be on equipping </w:t>
      </w:r>
      <w:r w:rsidR="0028509B" w:rsidRPr="00033645">
        <w:rPr>
          <w:rFonts w:ascii="Arial" w:eastAsia="Arial" w:hAnsi="Arial" w:cs="Arial"/>
          <w:sz w:val="24"/>
          <w:szCs w:val="24"/>
        </w:rPr>
        <w:t>learners</w:t>
      </w:r>
      <w:r w:rsidR="0428967B" w:rsidRPr="00033645">
        <w:rPr>
          <w:rFonts w:ascii="Arial" w:eastAsia="Arial" w:hAnsi="Arial" w:cs="Arial"/>
          <w:sz w:val="24"/>
          <w:szCs w:val="24"/>
        </w:rPr>
        <w:t xml:space="preserve"> with the skills, knowledge, and confidence to succeed in further and higher education, employment, or training, increasing employability and aspirations across the college community</w:t>
      </w:r>
    </w:p>
    <w:p w14:paraId="46A46D9B" w14:textId="5AB69D42" w:rsidR="00686992" w:rsidRPr="00033645" w:rsidRDefault="00686992" w:rsidP="0071461F">
      <w:pPr>
        <w:pStyle w:val="NoSpacing"/>
        <w:rPr>
          <w:rFonts w:ascii="Arial" w:hAnsi="Arial" w:cs="Arial"/>
          <w:sz w:val="24"/>
          <w:szCs w:val="24"/>
        </w:rPr>
      </w:pPr>
    </w:p>
    <w:p w14:paraId="1E9AA289" w14:textId="7300E79A" w:rsidR="00686992" w:rsidRPr="00033645" w:rsidRDefault="00686992" w:rsidP="61ED6B25">
      <w:pPr>
        <w:pStyle w:val="NoSpacing"/>
        <w:rPr>
          <w:rFonts w:ascii="Arial" w:hAnsi="Arial" w:cs="Arial"/>
          <w:sz w:val="24"/>
          <w:szCs w:val="24"/>
        </w:rPr>
      </w:pPr>
      <w:r w:rsidRPr="00033645">
        <w:rPr>
          <w:rFonts w:ascii="Arial" w:hAnsi="Arial" w:cs="Arial"/>
          <w:sz w:val="24"/>
          <w:szCs w:val="24"/>
        </w:rPr>
        <w:t>The role is an ideal preparation for further promotion and offers the chance to join a dynamic</w:t>
      </w:r>
      <w:r w:rsidR="009821C7" w:rsidRPr="00033645">
        <w:rPr>
          <w:rFonts w:ascii="Arial" w:hAnsi="Arial" w:cs="Arial"/>
          <w:sz w:val="24"/>
          <w:szCs w:val="24"/>
        </w:rPr>
        <w:t xml:space="preserve"> </w:t>
      </w:r>
      <w:r w:rsidRPr="00033645">
        <w:rPr>
          <w:rFonts w:ascii="Arial" w:hAnsi="Arial" w:cs="Arial"/>
          <w:sz w:val="24"/>
          <w:szCs w:val="24"/>
        </w:rPr>
        <w:t xml:space="preserve">and successful College within the academy world. Individuals with </w:t>
      </w:r>
      <w:r w:rsidR="3DEA592C" w:rsidRPr="00033645">
        <w:rPr>
          <w:rFonts w:ascii="Arial" w:hAnsi="Arial" w:cs="Arial"/>
          <w:sz w:val="24"/>
          <w:szCs w:val="24"/>
        </w:rPr>
        <w:t xml:space="preserve">leadership </w:t>
      </w:r>
      <w:r w:rsidRPr="00033645">
        <w:rPr>
          <w:rFonts w:ascii="Arial" w:hAnsi="Arial" w:cs="Arial"/>
          <w:sz w:val="24"/>
          <w:szCs w:val="24"/>
        </w:rPr>
        <w:t xml:space="preserve">experience from any part of the education sector are warmly invited to apply. </w:t>
      </w:r>
    </w:p>
    <w:p w14:paraId="05724BF8" w14:textId="77777777" w:rsidR="00DE383D" w:rsidRPr="00033645" w:rsidRDefault="00DE383D" w:rsidP="00060EFD">
      <w:pPr>
        <w:pStyle w:val="NoSpacing"/>
        <w:jc w:val="both"/>
        <w:rPr>
          <w:rFonts w:ascii="Arial" w:hAnsi="Arial" w:cs="Arial"/>
          <w:sz w:val="24"/>
          <w:szCs w:val="24"/>
        </w:rPr>
      </w:pPr>
    </w:p>
    <w:p w14:paraId="3753F2C1" w14:textId="77777777" w:rsidR="00B7455C" w:rsidRPr="00033645" w:rsidRDefault="00B7455C" w:rsidP="00B7455C">
      <w:pPr>
        <w:pStyle w:val="NoSpacing"/>
        <w:jc w:val="both"/>
        <w:rPr>
          <w:rFonts w:ascii="Arial" w:hAnsi="Arial" w:cs="Arial"/>
          <w:sz w:val="24"/>
          <w:szCs w:val="24"/>
        </w:rPr>
      </w:pPr>
      <w:r w:rsidRPr="00033645">
        <w:rPr>
          <w:rFonts w:ascii="Arial" w:hAnsi="Arial" w:cs="Arial"/>
          <w:b/>
          <w:bCs/>
          <w:sz w:val="24"/>
          <w:szCs w:val="24"/>
        </w:rPr>
        <w:t>Why work for us?</w:t>
      </w:r>
      <w:r w:rsidRPr="00033645">
        <w:rPr>
          <w:rFonts w:ascii="Arial" w:hAnsi="Arial" w:cs="Arial"/>
          <w:sz w:val="24"/>
          <w:szCs w:val="24"/>
        </w:rPr>
        <w:t> </w:t>
      </w:r>
    </w:p>
    <w:p w14:paraId="2746E16E" w14:textId="1A430374" w:rsidR="00B7455C" w:rsidRPr="00033645" w:rsidRDefault="00B7455C" w:rsidP="33502E45">
      <w:pPr>
        <w:pStyle w:val="NoSpacing"/>
        <w:jc w:val="both"/>
        <w:rPr>
          <w:rFonts w:ascii="Arial" w:hAnsi="Arial" w:cs="Arial"/>
          <w:sz w:val="24"/>
          <w:szCs w:val="24"/>
        </w:rPr>
      </w:pPr>
      <w:r w:rsidRPr="00033645">
        <w:rPr>
          <w:rFonts w:ascii="Arial" w:hAnsi="Arial" w:cs="Arial"/>
          <w:sz w:val="24"/>
          <w:szCs w:val="24"/>
        </w:rPr>
        <w:t>We offer a range of wellbeing and work-life balance benefits to recognise and reward the essential contributions our colleagues make to our success and growth.  These include access to</w:t>
      </w:r>
      <w:r w:rsidR="768A9839" w:rsidRPr="00033645">
        <w:rPr>
          <w:rFonts w:ascii="Arial" w:hAnsi="Arial" w:cs="Arial"/>
          <w:sz w:val="24"/>
          <w:szCs w:val="24"/>
        </w:rPr>
        <w:t>:</w:t>
      </w:r>
    </w:p>
    <w:p w14:paraId="23F2C158" w14:textId="1A649E9A" w:rsidR="00B7455C" w:rsidRPr="00033645" w:rsidRDefault="5653ABBD" w:rsidP="33502E45">
      <w:pPr>
        <w:pStyle w:val="NoSpacing"/>
        <w:numPr>
          <w:ilvl w:val="0"/>
          <w:numId w:val="1"/>
        </w:numPr>
        <w:jc w:val="both"/>
        <w:rPr>
          <w:rFonts w:ascii="Arial" w:hAnsi="Arial" w:cs="Arial"/>
          <w:sz w:val="24"/>
          <w:szCs w:val="24"/>
        </w:rPr>
      </w:pPr>
      <w:r w:rsidRPr="00033645">
        <w:rPr>
          <w:rFonts w:ascii="Arial" w:hAnsi="Arial" w:cs="Arial"/>
          <w:sz w:val="24"/>
          <w:szCs w:val="24"/>
        </w:rPr>
        <w:t>A</w:t>
      </w:r>
      <w:r w:rsidR="02B13C9D" w:rsidRPr="00033645">
        <w:rPr>
          <w:rFonts w:ascii="Arial" w:hAnsi="Arial" w:cs="Arial"/>
          <w:sz w:val="24"/>
          <w:szCs w:val="24"/>
        </w:rPr>
        <w:t xml:space="preserve">n </w:t>
      </w:r>
      <w:r w:rsidR="08E56B74" w:rsidRPr="00033645">
        <w:rPr>
          <w:rFonts w:ascii="Arial" w:hAnsi="Arial" w:cs="Arial"/>
          <w:sz w:val="24"/>
          <w:szCs w:val="24"/>
        </w:rPr>
        <w:t>e</w:t>
      </w:r>
      <w:r w:rsidR="00B7455C" w:rsidRPr="00033645">
        <w:rPr>
          <w:rFonts w:ascii="Arial" w:hAnsi="Arial" w:cs="Arial"/>
          <w:sz w:val="24"/>
          <w:szCs w:val="24"/>
        </w:rPr>
        <w:t>mployee assistance programme</w:t>
      </w:r>
    </w:p>
    <w:p w14:paraId="49482A25" w14:textId="70E97A55" w:rsidR="00B7455C" w:rsidRPr="00033645" w:rsidRDefault="0BEC4F3D" w:rsidP="33502E45">
      <w:pPr>
        <w:pStyle w:val="NoSpacing"/>
        <w:numPr>
          <w:ilvl w:val="0"/>
          <w:numId w:val="1"/>
        </w:numPr>
        <w:jc w:val="both"/>
        <w:rPr>
          <w:rFonts w:ascii="Arial" w:hAnsi="Arial" w:cs="Arial"/>
          <w:sz w:val="24"/>
          <w:szCs w:val="24"/>
        </w:rPr>
      </w:pPr>
      <w:r w:rsidRPr="00033645">
        <w:rPr>
          <w:rFonts w:ascii="Arial" w:hAnsi="Arial" w:cs="Arial"/>
          <w:sz w:val="24"/>
          <w:szCs w:val="24"/>
        </w:rPr>
        <w:t>H</w:t>
      </w:r>
      <w:r w:rsidR="00B7455C" w:rsidRPr="00033645">
        <w:rPr>
          <w:rFonts w:ascii="Arial" w:hAnsi="Arial" w:cs="Arial"/>
          <w:sz w:val="24"/>
          <w:szCs w:val="24"/>
        </w:rPr>
        <w:t>igh quality training and support in and across academies enabling career progression </w:t>
      </w:r>
    </w:p>
    <w:p w14:paraId="70859EBC" w14:textId="30AE9900" w:rsidR="00B7455C" w:rsidRPr="00033645" w:rsidRDefault="00B7455C" w:rsidP="33502E45">
      <w:pPr>
        <w:pStyle w:val="NoSpacing"/>
        <w:numPr>
          <w:ilvl w:val="0"/>
          <w:numId w:val="1"/>
        </w:numPr>
        <w:jc w:val="both"/>
        <w:rPr>
          <w:rFonts w:ascii="Arial" w:hAnsi="Arial" w:cs="Arial"/>
          <w:sz w:val="24"/>
          <w:szCs w:val="24"/>
        </w:rPr>
      </w:pPr>
      <w:r w:rsidRPr="00033645">
        <w:rPr>
          <w:rFonts w:ascii="Arial" w:hAnsi="Arial" w:cs="Arial"/>
          <w:sz w:val="24"/>
          <w:szCs w:val="24"/>
        </w:rPr>
        <w:t>Wellbeing Advocates  </w:t>
      </w:r>
    </w:p>
    <w:p w14:paraId="3BD608E4" w14:textId="52A7C79B" w:rsidR="00B7455C" w:rsidRPr="00033645" w:rsidRDefault="00B7455C" w:rsidP="33502E45">
      <w:pPr>
        <w:pStyle w:val="NoSpacing"/>
        <w:numPr>
          <w:ilvl w:val="0"/>
          <w:numId w:val="1"/>
        </w:numPr>
        <w:jc w:val="both"/>
        <w:rPr>
          <w:rFonts w:ascii="Arial" w:hAnsi="Arial" w:cs="Arial"/>
          <w:sz w:val="24"/>
          <w:szCs w:val="24"/>
        </w:rPr>
      </w:pPr>
      <w:r w:rsidRPr="00033645">
        <w:rPr>
          <w:rFonts w:ascii="Arial" w:hAnsi="Arial" w:cs="Arial"/>
          <w:sz w:val="24"/>
          <w:szCs w:val="24"/>
        </w:rPr>
        <w:t> Lifestyle benefits and discount schemes, including gym discounts and cycle to work scheme </w:t>
      </w:r>
    </w:p>
    <w:p w14:paraId="1D1FF091" w14:textId="77631F77" w:rsidR="00B7455C" w:rsidRPr="00033645" w:rsidRDefault="00B7455C" w:rsidP="33502E45">
      <w:pPr>
        <w:pStyle w:val="NoSpacing"/>
        <w:numPr>
          <w:ilvl w:val="0"/>
          <w:numId w:val="1"/>
        </w:numPr>
        <w:jc w:val="both"/>
        <w:rPr>
          <w:rFonts w:ascii="Arial" w:hAnsi="Arial" w:cs="Arial"/>
          <w:sz w:val="24"/>
          <w:szCs w:val="24"/>
        </w:rPr>
      </w:pPr>
      <w:r w:rsidRPr="00033645">
        <w:rPr>
          <w:rFonts w:ascii="Arial" w:hAnsi="Arial" w:cs="Arial"/>
          <w:sz w:val="24"/>
          <w:szCs w:val="24"/>
        </w:rPr>
        <w:t>Health Protection Scheme alongside Flu Jab and Eyecare Vouchers  </w:t>
      </w:r>
    </w:p>
    <w:p w14:paraId="6D5CA711" w14:textId="4809D4AF" w:rsidR="00B7455C" w:rsidRPr="00033645" w:rsidRDefault="00B7455C" w:rsidP="33502E45">
      <w:pPr>
        <w:pStyle w:val="NoSpacing"/>
        <w:numPr>
          <w:ilvl w:val="0"/>
          <w:numId w:val="1"/>
        </w:numPr>
        <w:jc w:val="both"/>
        <w:rPr>
          <w:rFonts w:ascii="Arial" w:hAnsi="Arial" w:cs="Arial"/>
          <w:sz w:val="24"/>
          <w:szCs w:val="24"/>
        </w:rPr>
      </w:pPr>
      <w:r w:rsidRPr="00033645">
        <w:rPr>
          <w:rFonts w:ascii="Arial" w:hAnsi="Arial" w:cs="Arial"/>
          <w:sz w:val="24"/>
          <w:szCs w:val="24"/>
        </w:rPr>
        <w:t>Generous employer pension schemes </w:t>
      </w:r>
    </w:p>
    <w:p w14:paraId="3EE8B0D5" w14:textId="4DCAB89D" w:rsidR="00080573" w:rsidRPr="00033645" w:rsidRDefault="00B7455C" w:rsidP="14FD3ABB">
      <w:pPr>
        <w:pStyle w:val="NoSpacing"/>
        <w:jc w:val="both"/>
        <w:rPr>
          <w:rFonts w:ascii="Arial" w:hAnsi="Arial" w:cs="Arial"/>
          <w:sz w:val="24"/>
          <w:szCs w:val="24"/>
        </w:rPr>
      </w:pPr>
      <w:r w:rsidRPr="00033645">
        <w:rPr>
          <w:rFonts w:ascii="Arial" w:hAnsi="Arial" w:cs="Arial"/>
          <w:sz w:val="24"/>
          <w:szCs w:val="24"/>
        </w:rPr>
        <w:t> </w:t>
      </w:r>
    </w:p>
    <w:p w14:paraId="1AE33D6E" w14:textId="0EE8E8F0" w:rsidR="00080573" w:rsidRPr="00033645" w:rsidRDefault="00080573" w:rsidP="2491368A">
      <w:pPr>
        <w:pStyle w:val="NoSpacing"/>
        <w:rPr>
          <w:rFonts w:ascii="Arial" w:hAnsi="Arial" w:cs="Arial"/>
          <w:sz w:val="24"/>
          <w:szCs w:val="24"/>
        </w:rPr>
      </w:pPr>
      <w:r w:rsidRPr="00033645">
        <w:rPr>
          <w:rFonts w:ascii="Arial" w:hAnsi="Arial" w:cs="Arial"/>
          <w:b/>
          <w:bCs/>
          <w:sz w:val="24"/>
          <w:szCs w:val="24"/>
        </w:rPr>
        <w:t xml:space="preserve">To apply please visit our website at </w:t>
      </w:r>
      <w:hyperlink r:id="rId10">
        <w:r w:rsidRPr="00033645">
          <w:rPr>
            <w:rStyle w:val="Hyperlink"/>
            <w:rFonts w:eastAsia="Times New Roman"/>
            <w:color w:val="auto"/>
          </w:rPr>
          <w:t>https://summitlearningtrust.org.uk/careers-vacancies/</w:t>
        </w:r>
      </w:hyperlink>
      <w:r w:rsidRPr="00033645">
        <w:rPr>
          <w:rFonts w:ascii="Arial" w:hAnsi="Arial" w:cs="Arial"/>
          <w:b/>
          <w:bCs/>
          <w:sz w:val="24"/>
          <w:szCs w:val="24"/>
        </w:rPr>
        <w:t xml:space="preserve"> Please note we do not accept CV’s.</w:t>
      </w:r>
      <w:r w:rsidRPr="00033645">
        <w:rPr>
          <w:rFonts w:ascii="Arial" w:hAnsi="Arial" w:cs="Arial"/>
          <w:sz w:val="24"/>
          <w:szCs w:val="24"/>
        </w:rPr>
        <w:t> </w:t>
      </w:r>
      <w:r w:rsidRPr="00033645">
        <w:rPr>
          <w:rFonts w:ascii="Arial" w:hAnsi="Arial" w:cs="Arial"/>
          <w:b/>
          <w:bCs/>
          <w:sz w:val="24"/>
          <w:szCs w:val="24"/>
        </w:rPr>
        <w:t xml:space="preserve">The closing date for return of completed application forms is midday on </w:t>
      </w:r>
      <w:r w:rsidR="4FD6E446" w:rsidRPr="00033645">
        <w:rPr>
          <w:rFonts w:ascii="Arial" w:hAnsi="Arial" w:cs="Arial"/>
          <w:b/>
          <w:bCs/>
          <w:sz w:val="24"/>
          <w:szCs w:val="24"/>
        </w:rPr>
        <w:t>Thursday 8</w:t>
      </w:r>
      <w:r w:rsidR="6A0BCC98" w:rsidRPr="00033645">
        <w:rPr>
          <w:rFonts w:ascii="Arial" w:hAnsi="Arial" w:cs="Arial"/>
          <w:b/>
          <w:bCs/>
          <w:sz w:val="24"/>
          <w:szCs w:val="24"/>
        </w:rPr>
        <w:t xml:space="preserve"> May 2025.</w:t>
      </w:r>
      <w:r w:rsidRPr="00033645">
        <w:rPr>
          <w:rFonts w:ascii="Arial" w:hAnsi="Arial" w:cs="Arial"/>
          <w:b/>
          <w:bCs/>
          <w:sz w:val="24"/>
          <w:szCs w:val="24"/>
        </w:rPr>
        <w:t>  Interviews will take place on Friday 1</w:t>
      </w:r>
      <w:r w:rsidR="48731359" w:rsidRPr="00033645">
        <w:rPr>
          <w:rFonts w:ascii="Arial" w:hAnsi="Arial" w:cs="Arial"/>
          <w:b/>
          <w:bCs/>
          <w:sz w:val="24"/>
          <w:szCs w:val="24"/>
        </w:rPr>
        <w:t>6 May</w:t>
      </w:r>
      <w:r w:rsidRPr="00033645">
        <w:rPr>
          <w:rFonts w:ascii="Arial" w:hAnsi="Arial" w:cs="Arial"/>
          <w:b/>
          <w:bCs/>
          <w:sz w:val="24"/>
          <w:szCs w:val="24"/>
        </w:rPr>
        <w:t xml:space="preserve"> 2025</w:t>
      </w:r>
      <w:r w:rsidR="3EE1506D" w:rsidRPr="00033645">
        <w:rPr>
          <w:rFonts w:ascii="Arial" w:hAnsi="Arial" w:cs="Arial"/>
          <w:b/>
          <w:bCs/>
          <w:sz w:val="24"/>
          <w:szCs w:val="24"/>
        </w:rPr>
        <w:t>.</w:t>
      </w:r>
    </w:p>
    <w:p w14:paraId="2C8A5958" w14:textId="77777777" w:rsidR="00080573" w:rsidRPr="00033645" w:rsidRDefault="00080573" w:rsidP="00B7455C">
      <w:pPr>
        <w:pStyle w:val="NoSpacing"/>
        <w:rPr>
          <w:rFonts w:ascii="Arial" w:hAnsi="Arial" w:cs="Arial"/>
          <w:sz w:val="24"/>
          <w:szCs w:val="24"/>
        </w:rPr>
      </w:pPr>
    </w:p>
    <w:p w14:paraId="17B88546" w14:textId="77777777" w:rsidR="00080573" w:rsidRPr="00033645" w:rsidRDefault="00080573" w:rsidP="00B7455C">
      <w:pPr>
        <w:pStyle w:val="NoSpacing"/>
        <w:rPr>
          <w:rFonts w:ascii="Arial" w:hAnsi="Arial" w:cs="Arial"/>
          <w:sz w:val="24"/>
          <w:szCs w:val="24"/>
        </w:rPr>
      </w:pPr>
    </w:p>
    <w:p w14:paraId="2FFDA457" w14:textId="2611E630" w:rsidR="00B7455C" w:rsidRPr="00033645" w:rsidRDefault="00B7455C" w:rsidP="00B7455C">
      <w:pPr>
        <w:pStyle w:val="NoSpacing"/>
        <w:rPr>
          <w:rFonts w:ascii="Arial" w:hAnsi="Arial" w:cs="Arial"/>
          <w:sz w:val="24"/>
          <w:szCs w:val="24"/>
        </w:rPr>
      </w:pPr>
      <w:r w:rsidRPr="00033645">
        <w:rPr>
          <w:rFonts w:ascii="Arial" w:hAnsi="Arial" w:cs="Arial"/>
          <w:sz w:val="24"/>
          <w:szCs w:val="24"/>
        </w:rPr>
        <w:lastRenderedPageBreak/>
        <w:t xml:space="preserve">We positively welcome applications from all sections of the community.  Summit Learning Trust is proud to be an equal opportunities </w:t>
      </w:r>
      <w:r w:rsidR="0093032C" w:rsidRPr="00033645">
        <w:rPr>
          <w:rFonts w:ascii="Arial" w:hAnsi="Arial" w:cs="Arial"/>
          <w:sz w:val="24"/>
          <w:szCs w:val="24"/>
        </w:rPr>
        <w:t>employer,</w:t>
      </w:r>
      <w:r w:rsidRPr="00033645">
        <w:rPr>
          <w:rFonts w:ascii="Arial" w:hAnsi="Arial" w:cs="Arial"/>
          <w:sz w:val="24"/>
          <w:szCs w:val="24"/>
        </w:rPr>
        <w:t> and we are determined to ensure that no applicant or employee receives less favourable treatment on the grounds of gender reassignment, age, disability, religion or belief, sex, sexual orientation, marital status, pregnancy/maternity or race. </w:t>
      </w:r>
    </w:p>
    <w:p w14:paraId="30966D2E" w14:textId="77777777" w:rsidR="00B7455C" w:rsidRPr="00033645" w:rsidRDefault="00B7455C" w:rsidP="00B7455C">
      <w:pPr>
        <w:pStyle w:val="NoSpacing"/>
        <w:rPr>
          <w:rFonts w:ascii="Arial" w:hAnsi="Arial" w:cs="Arial"/>
          <w:sz w:val="24"/>
          <w:szCs w:val="24"/>
        </w:rPr>
      </w:pPr>
      <w:r w:rsidRPr="00033645">
        <w:rPr>
          <w:rFonts w:ascii="Arial" w:hAnsi="Arial" w:cs="Arial"/>
          <w:sz w:val="24"/>
          <w:szCs w:val="24"/>
        </w:rPr>
        <w:t> </w:t>
      </w:r>
    </w:p>
    <w:p w14:paraId="58E8D0CD" w14:textId="77777777" w:rsidR="00E62B5B" w:rsidRPr="00033645" w:rsidRDefault="00B7455C" w:rsidP="00B7455C">
      <w:pPr>
        <w:pStyle w:val="NoSpacing"/>
        <w:jc w:val="both"/>
        <w:rPr>
          <w:rFonts w:ascii="Arial" w:hAnsi="Arial" w:cs="Arial"/>
          <w:sz w:val="24"/>
          <w:szCs w:val="24"/>
        </w:rPr>
      </w:pPr>
      <w:r w:rsidRPr="00033645">
        <w:rPr>
          <w:rFonts w:ascii="Arial" w:hAnsi="Arial" w:cs="Arial"/>
          <w:sz w:val="24"/>
          <w:szCs w:val="24"/>
        </w:rPr>
        <w:t>We are also committed to safeguarding and promoting the welfare of children and young people and expect all colleagues to share this commitment. All appointments will be subject to an enhanced DBS check, including a Children’s barred list check. Online searches of shortlisted candidates will also be conducted.  </w:t>
      </w:r>
    </w:p>
    <w:p w14:paraId="52CBBF09" w14:textId="77777777" w:rsidR="00E62B5B" w:rsidRPr="00033645" w:rsidRDefault="00E62B5B" w:rsidP="00B7455C">
      <w:pPr>
        <w:pStyle w:val="NoSpacing"/>
        <w:jc w:val="both"/>
        <w:rPr>
          <w:rFonts w:ascii="Arial" w:hAnsi="Arial" w:cs="Arial"/>
          <w:sz w:val="24"/>
          <w:szCs w:val="24"/>
        </w:rPr>
      </w:pPr>
    </w:p>
    <w:p w14:paraId="7965C63D" w14:textId="77777777" w:rsidR="00E62B5B" w:rsidRPr="00033645" w:rsidRDefault="00E62B5B" w:rsidP="00B7455C">
      <w:pPr>
        <w:pStyle w:val="NoSpacing"/>
        <w:jc w:val="both"/>
        <w:rPr>
          <w:rFonts w:ascii="Arial" w:hAnsi="Arial" w:cs="Arial"/>
          <w:sz w:val="24"/>
          <w:szCs w:val="24"/>
        </w:rPr>
      </w:pPr>
    </w:p>
    <w:p w14:paraId="15E753CE" w14:textId="6D6C938F" w:rsidR="00B7455C" w:rsidRPr="00033645" w:rsidRDefault="00B7455C" w:rsidP="00B7455C">
      <w:pPr>
        <w:pStyle w:val="NoSpacing"/>
        <w:jc w:val="both"/>
        <w:rPr>
          <w:rFonts w:ascii="Arial" w:hAnsi="Arial" w:cs="Arial"/>
          <w:sz w:val="24"/>
          <w:szCs w:val="24"/>
        </w:rPr>
      </w:pPr>
      <w:r w:rsidRPr="00033645">
        <w:rPr>
          <w:rFonts w:ascii="Arial" w:hAnsi="Arial" w:cs="Arial"/>
          <w:sz w:val="24"/>
          <w:szCs w:val="24"/>
        </w:rPr>
        <w:t> </w:t>
      </w:r>
    </w:p>
    <w:p w14:paraId="6378DAAE" w14:textId="51A3661E" w:rsidR="00DE383D" w:rsidRPr="00033645" w:rsidRDefault="00E62B5B" w:rsidP="00E62B5B">
      <w:pPr>
        <w:pStyle w:val="NoSpacing"/>
        <w:jc w:val="center"/>
        <w:rPr>
          <w:rFonts w:ascii="Arial" w:hAnsi="Arial" w:cs="Arial"/>
          <w:sz w:val="24"/>
          <w:szCs w:val="24"/>
        </w:rPr>
      </w:pPr>
      <w:r w:rsidRPr="00033645">
        <w:rPr>
          <w:rFonts w:ascii="Arial" w:eastAsia="Calibri" w:hAnsi="Arial" w:cs="Arial"/>
          <w:bCs/>
          <w:noProof/>
        </w:rPr>
        <w:drawing>
          <wp:inline distT="0" distB="0" distL="0" distR="0" wp14:anchorId="6EB701AF" wp14:editId="7DC889CF">
            <wp:extent cx="1257300" cy="606019"/>
            <wp:effectExtent l="0" t="0" r="0" b="3810"/>
            <wp:docPr id="1973954714" name="Picture 19739547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3703" cy="609105"/>
                    </a:xfrm>
                    <a:prstGeom prst="rect">
                      <a:avLst/>
                    </a:prstGeom>
                  </pic:spPr>
                </pic:pic>
              </a:graphicData>
            </a:graphic>
          </wp:inline>
        </w:drawing>
      </w:r>
    </w:p>
    <w:p w14:paraId="2E6A3D3F" w14:textId="77777777" w:rsidR="00DE383D" w:rsidRPr="00033645" w:rsidRDefault="00DE383D" w:rsidP="00060EFD">
      <w:pPr>
        <w:pStyle w:val="NoSpacing"/>
        <w:jc w:val="both"/>
        <w:rPr>
          <w:rFonts w:ascii="Arial" w:hAnsi="Arial" w:cs="Arial"/>
          <w:sz w:val="24"/>
          <w:szCs w:val="24"/>
        </w:rPr>
      </w:pPr>
    </w:p>
    <w:p w14:paraId="3CBC7347" w14:textId="77777777" w:rsidR="00DE383D" w:rsidRPr="00033645" w:rsidRDefault="00DE383D" w:rsidP="00060EFD">
      <w:pPr>
        <w:pStyle w:val="NoSpacing"/>
        <w:jc w:val="both"/>
        <w:rPr>
          <w:rFonts w:ascii="Arial" w:hAnsi="Arial" w:cs="Arial"/>
          <w:sz w:val="24"/>
          <w:szCs w:val="24"/>
        </w:rPr>
      </w:pPr>
    </w:p>
    <w:p w14:paraId="46C8ED04" w14:textId="0A848D65" w:rsidR="00DE383D" w:rsidRPr="00033645" w:rsidRDefault="00DE383D" w:rsidP="00DE383D">
      <w:pPr>
        <w:pStyle w:val="NoSpacing"/>
        <w:jc w:val="right"/>
        <w:rPr>
          <w:rFonts w:ascii="Arial" w:hAnsi="Arial" w:cs="Arial"/>
          <w:sz w:val="16"/>
          <w:szCs w:val="16"/>
        </w:rPr>
      </w:pPr>
    </w:p>
    <w:sectPr w:rsidR="00DE383D" w:rsidRPr="00033645" w:rsidSect="00060EFD">
      <w:headerReference w:type="default" r:id="rId12"/>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96A4" w14:textId="77777777" w:rsidR="00D938CB" w:rsidRDefault="00D938CB" w:rsidP="00D33379">
      <w:pPr>
        <w:spacing w:after="0" w:line="240" w:lineRule="auto"/>
      </w:pPr>
      <w:r>
        <w:separator/>
      </w:r>
    </w:p>
  </w:endnote>
  <w:endnote w:type="continuationSeparator" w:id="0">
    <w:p w14:paraId="14386A3B" w14:textId="77777777" w:rsidR="00D938CB" w:rsidRDefault="00D938CB" w:rsidP="00D3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24221" w14:textId="77777777" w:rsidR="00D938CB" w:rsidRDefault="00D938CB" w:rsidP="00D33379">
      <w:pPr>
        <w:spacing w:after="0" w:line="240" w:lineRule="auto"/>
      </w:pPr>
      <w:r>
        <w:separator/>
      </w:r>
    </w:p>
  </w:footnote>
  <w:footnote w:type="continuationSeparator" w:id="0">
    <w:p w14:paraId="7EFFBAB6" w14:textId="77777777" w:rsidR="00D938CB" w:rsidRDefault="00D938CB" w:rsidP="00D33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E623" w14:textId="5FB39D74" w:rsidR="00D33379" w:rsidRDefault="00D33379">
    <w:pPr>
      <w:pStyle w:val="Header"/>
    </w:pPr>
    <w:r w:rsidRPr="00C2260B">
      <w:rPr>
        <w:noProof/>
        <w:lang w:eastAsia="en-GB"/>
      </w:rPr>
      <w:drawing>
        <wp:anchor distT="0" distB="0" distL="114300" distR="114300" simplePos="0" relativeHeight="251659264" behindDoc="1" locked="0" layoutInCell="1" allowOverlap="1" wp14:anchorId="08AC64C1" wp14:editId="58A1EC05">
          <wp:simplePos x="0" y="0"/>
          <wp:positionH relativeFrom="margin">
            <wp:posOffset>0</wp:posOffset>
          </wp:positionH>
          <wp:positionV relativeFrom="paragraph">
            <wp:posOffset>170815</wp:posOffset>
          </wp:positionV>
          <wp:extent cx="1638000" cy="777600"/>
          <wp:effectExtent l="0" t="0" r="635" b="3810"/>
          <wp:wrapTight wrapText="bothSides">
            <wp:wrapPolygon edited="0">
              <wp:start x="0" y="0"/>
              <wp:lineTo x="0" y="21176"/>
              <wp:lineTo x="21357" y="21176"/>
              <wp:lineTo x="21357" y="0"/>
              <wp:lineTo x="0" y="0"/>
            </wp:wrapPolygon>
          </wp:wrapTight>
          <wp:docPr id="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000" cy="77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9ADDD"/>
    <w:multiLevelType w:val="hybridMultilevel"/>
    <w:tmpl w:val="AE82263A"/>
    <w:lvl w:ilvl="0" w:tplc="D2C445A0">
      <w:start w:val="1"/>
      <w:numFmt w:val="bullet"/>
      <w:lvlText w:val=""/>
      <w:lvlJc w:val="left"/>
      <w:pPr>
        <w:ind w:left="720" w:hanging="360"/>
      </w:pPr>
      <w:rPr>
        <w:rFonts w:ascii="Symbol" w:hAnsi="Symbol" w:hint="default"/>
      </w:rPr>
    </w:lvl>
    <w:lvl w:ilvl="1" w:tplc="7A0EF57A">
      <w:start w:val="1"/>
      <w:numFmt w:val="bullet"/>
      <w:lvlText w:val="o"/>
      <w:lvlJc w:val="left"/>
      <w:pPr>
        <w:ind w:left="1440" w:hanging="360"/>
      </w:pPr>
      <w:rPr>
        <w:rFonts w:ascii="Courier New" w:hAnsi="Courier New" w:hint="default"/>
      </w:rPr>
    </w:lvl>
    <w:lvl w:ilvl="2" w:tplc="D206A8BA">
      <w:start w:val="1"/>
      <w:numFmt w:val="bullet"/>
      <w:lvlText w:val=""/>
      <w:lvlJc w:val="left"/>
      <w:pPr>
        <w:ind w:left="2160" w:hanging="360"/>
      </w:pPr>
      <w:rPr>
        <w:rFonts w:ascii="Wingdings" w:hAnsi="Wingdings" w:hint="default"/>
      </w:rPr>
    </w:lvl>
    <w:lvl w:ilvl="3" w:tplc="776CC6F8">
      <w:start w:val="1"/>
      <w:numFmt w:val="bullet"/>
      <w:lvlText w:val=""/>
      <w:lvlJc w:val="left"/>
      <w:pPr>
        <w:ind w:left="2880" w:hanging="360"/>
      </w:pPr>
      <w:rPr>
        <w:rFonts w:ascii="Symbol" w:hAnsi="Symbol" w:hint="default"/>
      </w:rPr>
    </w:lvl>
    <w:lvl w:ilvl="4" w:tplc="CB96BBF0">
      <w:start w:val="1"/>
      <w:numFmt w:val="bullet"/>
      <w:lvlText w:val="o"/>
      <w:lvlJc w:val="left"/>
      <w:pPr>
        <w:ind w:left="3600" w:hanging="360"/>
      </w:pPr>
      <w:rPr>
        <w:rFonts w:ascii="Courier New" w:hAnsi="Courier New" w:hint="default"/>
      </w:rPr>
    </w:lvl>
    <w:lvl w:ilvl="5" w:tplc="92DA5FDC">
      <w:start w:val="1"/>
      <w:numFmt w:val="bullet"/>
      <w:lvlText w:val=""/>
      <w:lvlJc w:val="left"/>
      <w:pPr>
        <w:ind w:left="4320" w:hanging="360"/>
      </w:pPr>
      <w:rPr>
        <w:rFonts w:ascii="Wingdings" w:hAnsi="Wingdings" w:hint="default"/>
      </w:rPr>
    </w:lvl>
    <w:lvl w:ilvl="6" w:tplc="F6E2071E">
      <w:start w:val="1"/>
      <w:numFmt w:val="bullet"/>
      <w:lvlText w:val=""/>
      <w:lvlJc w:val="left"/>
      <w:pPr>
        <w:ind w:left="5040" w:hanging="360"/>
      </w:pPr>
      <w:rPr>
        <w:rFonts w:ascii="Symbol" w:hAnsi="Symbol" w:hint="default"/>
      </w:rPr>
    </w:lvl>
    <w:lvl w:ilvl="7" w:tplc="7C703582">
      <w:start w:val="1"/>
      <w:numFmt w:val="bullet"/>
      <w:lvlText w:val="o"/>
      <w:lvlJc w:val="left"/>
      <w:pPr>
        <w:ind w:left="5760" w:hanging="360"/>
      </w:pPr>
      <w:rPr>
        <w:rFonts w:ascii="Courier New" w:hAnsi="Courier New" w:hint="default"/>
      </w:rPr>
    </w:lvl>
    <w:lvl w:ilvl="8" w:tplc="0D561674">
      <w:start w:val="1"/>
      <w:numFmt w:val="bullet"/>
      <w:lvlText w:val=""/>
      <w:lvlJc w:val="left"/>
      <w:pPr>
        <w:ind w:left="6480" w:hanging="360"/>
      </w:pPr>
      <w:rPr>
        <w:rFonts w:ascii="Wingdings" w:hAnsi="Wingdings" w:hint="default"/>
      </w:rPr>
    </w:lvl>
  </w:abstractNum>
  <w:num w:numId="1" w16cid:durableId="62346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5D9"/>
    <w:rsid w:val="00024418"/>
    <w:rsid w:val="00033645"/>
    <w:rsid w:val="00057F88"/>
    <w:rsid w:val="00060EFD"/>
    <w:rsid w:val="00080573"/>
    <w:rsid w:val="000D2379"/>
    <w:rsid w:val="0010177B"/>
    <w:rsid w:val="001A7A45"/>
    <w:rsid w:val="001B0126"/>
    <w:rsid w:val="00235B1D"/>
    <w:rsid w:val="002544B6"/>
    <w:rsid w:val="0028509B"/>
    <w:rsid w:val="002C70EE"/>
    <w:rsid w:val="002DAE11"/>
    <w:rsid w:val="002E09F6"/>
    <w:rsid w:val="002E296D"/>
    <w:rsid w:val="00324AAA"/>
    <w:rsid w:val="00373EC6"/>
    <w:rsid w:val="00393CC4"/>
    <w:rsid w:val="003A26BB"/>
    <w:rsid w:val="003F2204"/>
    <w:rsid w:val="004355D9"/>
    <w:rsid w:val="00445813"/>
    <w:rsid w:val="004A3D8D"/>
    <w:rsid w:val="00540E3B"/>
    <w:rsid w:val="00542CED"/>
    <w:rsid w:val="00621273"/>
    <w:rsid w:val="00661FFB"/>
    <w:rsid w:val="00686992"/>
    <w:rsid w:val="006A23A3"/>
    <w:rsid w:val="006B636F"/>
    <w:rsid w:val="0071461F"/>
    <w:rsid w:val="007C5A2A"/>
    <w:rsid w:val="008C3CAC"/>
    <w:rsid w:val="0093032C"/>
    <w:rsid w:val="00955CFB"/>
    <w:rsid w:val="0096FAD6"/>
    <w:rsid w:val="009821C7"/>
    <w:rsid w:val="009A49F4"/>
    <w:rsid w:val="009B21AC"/>
    <w:rsid w:val="009C2779"/>
    <w:rsid w:val="009E4F88"/>
    <w:rsid w:val="00A12D89"/>
    <w:rsid w:val="00A317ED"/>
    <w:rsid w:val="00A40D5D"/>
    <w:rsid w:val="00A7467B"/>
    <w:rsid w:val="00A8321D"/>
    <w:rsid w:val="00AE6F33"/>
    <w:rsid w:val="00B40AA7"/>
    <w:rsid w:val="00B65CE4"/>
    <w:rsid w:val="00B72DF6"/>
    <w:rsid w:val="00B7455C"/>
    <w:rsid w:val="00B77D20"/>
    <w:rsid w:val="00B8323F"/>
    <w:rsid w:val="00C127D5"/>
    <w:rsid w:val="00C20A69"/>
    <w:rsid w:val="00C654B3"/>
    <w:rsid w:val="00C81203"/>
    <w:rsid w:val="00CC09DB"/>
    <w:rsid w:val="00CD2DCA"/>
    <w:rsid w:val="00CE75BE"/>
    <w:rsid w:val="00D322B2"/>
    <w:rsid w:val="00D33379"/>
    <w:rsid w:val="00D8432C"/>
    <w:rsid w:val="00D938CB"/>
    <w:rsid w:val="00DE383D"/>
    <w:rsid w:val="00E03D92"/>
    <w:rsid w:val="00E226FB"/>
    <w:rsid w:val="00E37DB1"/>
    <w:rsid w:val="00E402ED"/>
    <w:rsid w:val="00E62B5B"/>
    <w:rsid w:val="00EC7477"/>
    <w:rsid w:val="00EF3FCD"/>
    <w:rsid w:val="00F14FAE"/>
    <w:rsid w:val="00F21DD8"/>
    <w:rsid w:val="00F86085"/>
    <w:rsid w:val="00F86570"/>
    <w:rsid w:val="00FC2790"/>
    <w:rsid w:val="00FE239E"/>
    <w:rsid w:val="016A1014"/>
    <w:rsid w:val="02B13C9D"/>
    <w:rsid w:val="03B6C62C"/>
    <w:rsid w:val="041F7FC7"/>
    <w:rsid w:val="0428967B"/>
    <w:rsid w:val="0632BA85"/>
    <w:rsid w:val="0805E43F"/>
    <w:rsid w:val="08E56B74"/>
    <w:rsid w:val="0BEC4F3D"/>
    <w:rsid w:val="119F8EA2"/>
    <w:rsid w:val="120DDF5F"/>
    <w:rsid w:val="12ACD119"/>
    <w:rsid w:val="12EF6F5B"/>
    <w:rsid w:val="14FD3ABB"/>
    <w:rsid w:val="15ABF042"/>
    <w:rsid w:val="15EBF57E"/>
    <w:rsid w:val="1A9351C2"/>
    <w:rsid w:val="1D1655E5"/>
    <w:rsid w:val="1DA8C0B0"/>
    <w:rsid w:val="20581A69"/>
    <w:rsid w:val="20B063E1"/>
    <w:rsid w:val="2188E51F"/>
    <w:rsid w:val="2491368A"/>
    <w:rsid w:val="24997A7E"/>
    <w:rsid w:val="26FA6BDB"/>
    <w:rsid w:val="2757C37D"/>
    <w:rsid w:val="28EF9C9C"/>
    <w:rsid w:val="2970AD1E"/>
    <w:rsid w:val="2ABD5E04"/>
    <w:rsid w:val="2B05FF37"/>
    <w:rsid w:val="314E6B53"/>
    <w:rsid w:val="319E7B9E"/>
    <w:rsid w:val="32E9646A"/>
    <w:rsid w:val="33502E45"/>
    <w:rsid w:val="33C86F13"/>
    <w:rsid w:val="34E4F924"/>
    <w:rsid w:val="36B01263"/>
    <w:rsid w:val="3DEA592C"/>
    <w:rsid w:val="3EA2BE11"/>
    <w:rsid w:val="3EE1506D"/>
    <w:rsid w:val="3F332626"/>
    <w:rsid w:val="410586CF"/>
    <w:rsid w:val="41B836BF"/>
    <w:rsid w:val="4563FE29"/>
    <w:rsid w:val="47266ABE"/>
    <w:rsid w:val="4848F844"/>
    <w:rsid w:val="48731359"/>
    <w:rsid w:val="4914173E"/>
    <w:rsid w:val="4949F0A5"/>
    <w:rsid w:val="4CF39315"/>
    <w:rsid w:val="4D908CDD"/>
    <w:rsid w:val="4FD6E446"/>
    <w:rsid w:val="521351F4"/>
    <w:rsid w:val="52837DCA"/>
    <w:rsid w:val="5427D7B3"/>
    <w:rsid w:val="550305F2"/>
    <w:rsid w:val="55DD1EE0"/>
    <w:rsid w:val="5653ABBD"/>
    <w:rsid w:val="56C9C23D"/>
    <w:rsid w:val="5F686CA4"/>
    <w:rsid w:val="60FDC6A5"/>
    <w:rsid w:val="61ED6B25"/>
    <w:rsid w:val="622DCC9B"/>
    <w:rsid w:val="629F669D"/>
    <w:rsid w:val="62A4A979"/>
    <w:rsid w:val="651B2C5E"/>
    <w:rsid w:val="6640B9AC"/>
    <w:rsid w:val="6A0BCC98"/>
    <w:rsid w:val="6D90E55C"/>
    <w:rsid w:val="6F67E03C"/>
    <w:rsid w:val="72B40AA9"/>
    <w:rsid w:val="745B8C85"/>
    <w:rsid w:val="766E50A1"/>
    <w:rsid w:val="768A9839"/>
    <w:rsid w:val="786A1211"/>
    <w:rsid w:val="7A5965A4"/>
    <w:rsid w:val="7E5E3BEC"/>
    <w:rsid w:val="7F2F8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43A16"/>
  <w15:docId w15:val="{5F3CBDAD-4588-40DD-8C30-3A730BF8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5D9"/>
    <w:pPr>
      <w:spacing w:after="0" w:line="240" w:lineRule="auto"/>
    </w:pPr>
  </w:style>
  <w:style w:type="character" w:styleId="Hyperlink">
    <w:name w:val="Hyperlink"/>
    <w:basedOn w:val="DefaultParagraphFont"/>
    <w:uiPriority w:val="99"/>
    <w:unhideWhenUsed/>
    <w:rsid w:val="009C2779"/>
    <w:rPr>
      <w:color w:val="0000FF" w:themeColor="hyperlink"/>
      <w:u w:val="single"/>
    </w:rPr>
  </w:style>
  <w:style w:type="paragraph" w:styleId="Header">
    <w:name w:val="header"/>
    <w:basedOn w:val="Normal"/>
    <w:link w:val="HeaderChar"/>
    <w:uiPriority w:val="99"/>
    <w:unhideWhenUsed/>
    <w:rsid w:val="00D33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79"/>
  </w:style>
  <w:style w:type="paragraph" w:styleId="Footer">
    <w:name w:val="footer"/>
    <w:basedOn w:val="Normal"/>
    <w:link w:val="FooterChar"/>
    <w:uiPriority w:val="99"/>
    <w:unhideWhenUsed/>
    <w:rsid w:val="00D33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79"/>
  </w:style>
  <w:style w:type="character" w:styleId="UnresolvedMention">
    <w:name w:val="Unresolved Mention"/>
    <w:basedOn w:val="DefaultParagraphFont"/>
    <w:uiPriority w:val="99"/>
    <w:semiHidden/>
    <w:unhideWhenUsed/>
    <w:rsid w:val="0093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4564">
      <w:bodyDiv w:val="1"/>
      <w:marLeft w:val="0"/>
      <w:marRight w:val="0"/>
      <w:marTop w:val="0"/>
      <w:marBottom w:val="0"/>
      <w:divBdr>
        <w:top w:val="none" w:sz="0" w:space="0" w:color="auto"/>
        <w:left w:val="none" w:sz="0" w:space="0" w:color="auto"/>
        <w:bottom w:val="none" w:sz="0" w:space="0" w:color="auto"/>
        <w:right w:val="none" w:sz="0" w:space="0" w:color="auto"/>
      </w:divBdr>
    </w:div>
    <w:div w:id="808595586">
      <w:bodyDiv w:val="1"/>
      <w:marLeft w:val="0"/>
      <w:marRight w:val="0"/>
      <w:marTop w:val="0"/>
      <w:marBottom w:val="0"/>
      <w:divBdr>
        <w:top w:val="none" w:sz="0" w:space="0" w:color="auto"/>
        <w:left w:val="none" w:sz="0" w:space="0" w:color="auto"/>
        <w:bottom w:val="none" w:sz="0" w:space="0" w:color="auto"/>
        <w:right w:val="none" w:sz="0" w:space="0" w:color="auto"/>
      </w:divBdr>
    </w:div>
    <w:div w:id="1796017766">
      <w:bodyDiv w:val="1"/>
      <w:marLeft w:val="0"/>
      <w:marRight w:val="0"/>
      <w:marTop w:val="0"/>
      <w:marBottom w:val="0"/>
      <w:divBdr>
        <w:top w:val="none" w:sz="0" w:space="0" w:color="auto"/>
        <w:left w:val="none" w:sz="0" w:space="0" w:color="auto"/>
        <w:bottom w:val="none" w:sz="0" w:space="0" w:color="auto"/>
        <w:right w:val="none" w:sz="0" w:space="0" w:color="auto"/>
      </w:divBdr>
    </w:div>
    <w:div w:id="18692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summitlearningtrust.org.uk/careers-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8F2FAC-17EC-47F6-9092-E141C797124B}">
  <ds:schemaRefs>
    <ds:schemaRef ds:uri="http://schemas.microsoft.com/sharepoint/v3/contenttype/forms"/>
  </ds:schemaRefs>
</ds:datastoreItem>
</file>

<file path=customXml/itemProps2.xml><?xml version="1.0" encoding="utf-8"?>
<ds:datastoreItem xmlns:ds="http://schemas.openxmlformats.org/officeDocument/2006/customXml" ds:itemID="{F73F59D0-47D0-46E5-9C10-B9CA580C6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85A64-D8BE-4C0F-9430-946758F93A4F}">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2605</Characters>
  <Application>Microsoft Office Word</Application>
  <DocSecurity>0</DocSecurity>
  <Lines>21</Lines>
  <Paragraphs>6</Paragraphs>
  <ScaleCrop>false</ScaleCrop>
  <Company>The Sixth Form College, Solihull</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Mutrice Bedford</dc:creator>
  <cp:lastModifiedBy>Haleema Mirza</cp:lastModifiedBy>
  <cp:revision>3</cp:revision>
  <cp:lastPrinted>2016-12-16T13:57:00Z</cp:lastPrinted>
  <dcterms:created xsi:type="dcterms:W3CDTF">2025-04-10T15:53:00Z</dcterms:created>
  <dcterms:modified xsi:type="dcterms:W3CDTF">2025-04-11T13:08:00Z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Order">
    <vt:r8>4419000</vt:r8>
  </property>
  <property fmtid="{D5CDD505-2E9C-101B-9397-08002B2CF9AE}" pid="4" name="MediaServiceImageTags">
    <vt:lpwstr/>
  </property>
</Properties>
</file>