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0D50E" w14:textId="77777777" w:rsidR="004B2079" w:rsidRDefault="004A5DB7" w:rsidP="004B2079">
      <w:pPr>
        <w:widowControl w:val="0"/>
        <w:autoSpaceDE w:val="0"/>
        <w:autoSpaceDN w:val="0"/>
        <w:adjustRightInd w:val="0"/>
        <w:spacing w:after="100"/>
        <w:jc w:val="both"/>
        <w:rPr>
          <w:rFonts w:cs="Arial"/>
          <w:color w:val="0B3557"/>
          <w:sz w:val="20"/>
          <w:lang w:val="en-GB"/>
        </w:rPr>
      </w:pPr>
      <w:r w:rsidRPr="004A5DB7">
        <w:rPr>
          <w:rFonts w:cs="Arial"/>
          <w:noProof/>
          <w:color w:val="0B3557"/>
          <w:sz w:val="20"/>
          <w:lang w:bidi="ar-SA"/>
        </w:rPr>
        <w:drawing>
          <wp:anchor distT="0" distB="0" distL="114300" distR="114300" simplePos="0" relativeHeight="251658240" behindDoc="1" locked="0" layoutInCell="1" allowOverlap="1" wp14:anchorId="40329C4A" wp14:editId="70A2A697">
            <wp:simplePos x="0" y="0"/>
            <wp:positionH relativeFrom="column">
              <wp:posOffset>-3672</wp:posOffset>
            </wp:positionH>
            <wp:positionV relativeFrom="paragraph">
              <wp:posOffset>0</wp:posOffset>
            </wp:positionV>
            <wp:extent cx="3057525" cy="1444232"/>
            <wp:effectExtent l="0" t="0" r="0" b="3810"/>
            <wp:wrapTight wrapText="bothSides">
              <wp:wrapPolygon edited="0">
                <wp:start x="0" y="0"/>
                <wp:lineTo x="0" y="21372"/>
                <wp:lineTo x="21398" y="21372"/>
                <wp:lineTo x="21398" y="0"/>
                <wp:lineTo x="0" y="0"/>
              </wp:wrapPolygon>
            </wp:wrapTight>
            <wp:docPr id="2" name="Picture 2" descr="C:\Users\Adam Laskey\Google Drive\logos\federation logos\Logo-outl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 Laskey\Google Drive\logos\federation logos\Logo-outlin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7525" cy="1444232"/>
                    </a:xfrm>
                    <a:prstGeom prst="rect">
                      <a:avLst/>
                    </a:prstGeom>
                    <a:noFill/>
                    <a:ln>
                      <a:noFill/>
                    </a:ln>
                  </pic:spPr>
                </pic:pic>
              </a:graphicData>
            </a:graphic>
          </wp:anchor>
        </w:drawing>
      </w:r>
    </w:p>
    <w:p w14:paraId="758A6BD3" w14:textId="77777777" w:rsidR="004A5DB7" w:rsidRPr="000C5194" w:rsidRDefault="004A5DB7" w:rsidP="004B2079">
      <w:pPr>
        <w:widowControl w:val="0"/>
        <w:autoSpaceDE w:val="0"/>
        <w:autoSpaceDN w:val="0"/>
        <w:adjustRightInd w:val="0"/>
        <w:spacing w:after="100"/>
        <w:jc w:val="both"/>
        <w:rPr>
          <w:rFonts w:cs="Arial"/>
          <w:color w:val="0B3557"/>
          <w:sz w:val="16"/>
          <w:szCs w:val="16"/>
          <w:lang w:val="en-GB"/>
        </w:rPr>
      </w:pPr>
    </w:p>
    <w:p w14:paraId="5A577383" w14:textId="77777777" w:rsidR="004A5DB7" w:rsidRDefault="004A5DB7" w:rsidP="004A5DB7">
      <w:pPr>
        <w:widowControl w:val="0"/>
        <w:autoSpaceDE w:val="0"/>
        <w:autoSpaceDN w:val="0"/>
        <w:adjustRightInd w:val="0"/>
        <w:spacing w:after="100"/>
        <w:ind w:right="-8505"/>
        <w:rPr>
          <w:rFonts w:ascii="Arial" w:hAnsi="Arial" w:cs="Arial"/>
          <w:color w:val="0B3557"/>
          <w:sz w:val="20"/>
          <w:lang w:val="en-GB"/>
        </w:rPr>
      </w:pPr>
      <w:r>
        <w:rPr>
          <w:rFonts w:ascii="Arial" w:hAnsi="Arial" w:cs="Arial"/>
          <w:color w:val="0B3557"/>
          <w:sz w:val="20"/>
          <w:lang w:val="en-GB"/>
        </w:rPr>
        <w:tab/>
      </w:r>
      <w:r>
        <w:rPr>
          <w:rFonts w:ascii="Arial" w:hAnsi="Arial" w:cs="Arial"/>
          <w:color w:val="0B3557"/>
          <w:sz w:val="20"/>
          <w:lang w:val="en-GB"/>
        </w:rPr>
        <w:tab/>
      </w:r>
    </w:p>
    <w:p w14:paraId="67F75E26" w14:textId="77777777" w:rsidR="004A5DB7" w:rsidRDefault="004A5DB7" w:rsidP="004A5DB7">
      <w:pPr>
        <w:widowControl w:val="0"/>
        <w:autoSpaceDE w:val="0"/>
        <w:autoSpaceDN w:val="0"/>
        <w:adjustRightInd w:val="0"/>
        <w:spacing w:after="100"/>
        <w:ind w:right="-8505"/>
        <w:rPr>
          <w:rFonts w:ascii="Arial" w:hAnsi="Arial" w:cs="Arial"/>
          <w:color w:val="0B3557"/>
          <w:sz w:val="20"/>
          <w:lang w:val="en-GB"/>
        </w:rPr>
      </w:pPr>
    </w:p>
    <w:p w14:paraId="17E3D7C9" w14:textId="77777777" w:rsidR="004A5DB7" w:rsidRDefault="004A5DB7" w:rsidP="004A5DB7">
      <w:pPr>
        <w:widowControl w:val="0"/>
        <w:autoSpaceDE w:val="0"/>
        <w:autoSpaceDN w:val="0"/>
        <w:adjustRightInd w:val="0"/>
        <w:spacing w:after="100"/>
        <w:ind w:right="-8505"/>
        <w:rPr>
          <w:rFonts w:ascii="Arial" w:hAnsi="Arial" w:cs="Arial"/>
          <w:color w:val="0B3557"/>
          <w:sz w:val="20"/>
          <w:lang w:val="en-GB"/>
        </w:rPr>
      </w:pPr>
    </w:p>
    <w:p w14:paraId="1AD9F6CA" w14:textId="77777777" w:rsidR="004A5DB7" w:rsidRDefault="004A5DB7" w:rsidP="004A5DB7">
      <w:pPr>
        <w:widowControl w:val="0"/>
        <w:autoSpaceDE w:val="0"/>
        <w:autoSpaceDN w:val="0"/>
        <w:adjustRightInd w:val="0"/>
        <w:spacing w:after="100"/>
        <w:ind w:right="-8505"/>
        <w:rPr>
          <w:rFonts w:ascii="Arial" w:hAnsi="Arial" w:cs="Arial"/>
          <w:color w:val="0B3557"/>
          <w:sz w:val="20"/>
          <w:lang w:val="en-GB"/>
        </w:rPr>
      </w:pPr>
    </w:p>
    <w:p w14:paraId="36DD62C6" w14:textId="77777777" w:rsidR="004A5DB7" w:rsidRDefault="004A5DB7" w:rsidP="004A5DB7">
      <w:pPr>
        <w:widowControl w:val="0"/>
        <w:autoSpaceDE w:val="0"/>
        <w:autoSpaceDN w:val="0"/>
        <w:adjustRightInd w:val="0"/>
        <w:spacing w:after="100"/>
        <w:ind w:right="-8505"/>
        <w:rPr>
          <w:rFonts w:ascii="Arial" w:hAnsi="Arial" w:cs="Arial"/>
          <w:color w:val="0B3557"/>
          <w:sz w:val="20"/>
          <w:lang w:val="en-GB"/>
        </w:rPr>
      </w:pPr>
    </w:p>
    <w:p w14:paraId="66231307" w14:textId="49225195" w:rsidR="004A5DB7" w:rsidRDefault="004A5DB7" w:rsidP="004A5DB7">
      <w:pPr>
        <w:widowControl w:val="0"/>
        <w:autoSpaceDE w:val="0"/>
        <w:autoSpaceDN w:val="0"/>
        <w:adjustRightInd w:val="0"/>
        <w:spacing w:after="100"/>
        <w:ind w:right="-8505"/>
        <w:rPr>
          <w:rFonts w:ascii="Arial" w:hAnsi="Arial" w:cs="Arial"/>
          <w:color w:val="0B3557"/>
          <w:sz w:val="20"/>
          <w:lang w:val="en-GB"/>
        </w:rPr>
      </w:pPr>
    </w:p>
    <w:p w14:paraId="6B1AF1EB" w14:textId="77777777" w:rsidR="008207CC" w:rsidRPr="008207CC" w:rsidRDefault="008207CC" w:rsidP="008207CC">
      <w:pPr>
        <w:widowControl w:val="0"/>
        <w:autoSpaceDE w:val="0"/>
        <w:autoSpaceDN w:val="0"/>
        <w:adjustRightInd w:val="0"/>
        <w:spacing w:before="200"/>
        <w:jc w:val="both"/>
        <w:rPr>
          <w:rFonts w:ascii="Century Gothic" w:hAnsi="Century Gothic" w:cs="Arial"/>
          <w:color w:val="auto"/>
          <w:sz w:val="20"/>
          <w:szCs w:val="20"/>
        </w:rPr>
      </w:pPr>
      <w:r w:rsidRPr="008207CC">
        <w:rPr>
          <w:rFonts w:ascii="Century Gothic" w:hAnsi="Century Gothic" w:cs="Arial"/>
          <w:color w:val="auto"/>
          <w:sz w:val="20"/>
          <w:szCs w:val="20"/>
        </w:rPr>
        <w:t xml:space="preserve">East Crompton St. James’ and St Thomas’ Moorside </w:t>
      </w:r>
      <w:proofErr w:type="gramStart"/>
      <w:r w:rsidRPr="008207CC">
        <w:rPr>
          <w:rFonts w:ascii="Century Gothic" w:hAnsi="Century Gothic" w:cs="Arial"/>
          <w:color w:val="auto"/>
          <w:sz w:val="20"/>
          <w:szCs w:val="20"/>
        </w:rPr>
        <w:t>entered into</w:t>
      </w:r>
      <w:proofErr w:type="gramEnd"/>
      <w:r w:rsidRPr="008207CC">
        <w:rPr>
          <w:rFonts w:ascii="Century Gothic" w:hAnsi="Century Gothic" w:cs="Arial"/>
          <w:color w:val="auto"/>
          <w:sz w:val="20"/>
          <w:szCs w:val="20"/>
        </w:rPr>
        <w:t xml:space="preserve"> a hard federation on 1</w:t>
      </w:r>
      <w:r w:rsidRPr="008207CC">
        <w:rPr>
          <w:rFonts w:ascii="Century Gothic" w:hAnsi="Century Gothic" w:cs="Arial"/>
          <w:color w:val="auto"/>
          <w:sz w:val="20"/>
          <w:szCs w:val="20"/>
          <w:vertAlign w:val="superscript"/>
        </w:rPr>
        <w:t>st</w:t>
      </w:r>
      <w:r w:rsidRPr="008207CC">
        <w:rPr>
          <w:rFonts w:ascii="Century Gothic" w:hAnsi="Century Gothic" w:cs="Arial"/>
          <w:color w:val="auto"/>
          <w:sz w:val="20"/>
          <w:szCs w:val="20"/>
        </w:rPr>
        <w:t xml:space="preserve"> July 2015 after successfully working in partnership for 2 years. </w:t>
      </w:r>
    </w:p>
    <w:p w14:paraId="03BFA1F6" w14:textId="77777777" w:rsidR="008207CC" w:rsidRPr="008207CC" w:rsidRDefault="008207CC" w:rsidP="008207CC">
      <w:pPr>
        <w:widowControl w:val="0"/>
        <w:autoSpaceDE w:val="0"/>
        <w:autoSpaceDN w:val="0"/>
        <w:adjustRightInd w:val="0"/>
        <w:spacing w:before="200"/>
        <w:jc w:val="both"/>
        <w:rPr>
          <w:rFonts w:ascii="Century Gothic" w:hAnsi="Century Gothic" w:cs="Arial"/>
          <w:color w:val="auto"/>
          <w:sz w:val="20"/>
          <w:szCs w:val="20"/>
        </w:rPr>
      </w:pPr>
      <w:r w:rsidRPr="008207CC">
        <w:rPr>
          <w:rFonts w:ascii="Century Gothic" w:hAnsi="Century Gothic" w:cs="Arial"/>
          <w:color w:val="auto"/>
          <w:sz w:val="20"/>
          <w:szCs w:val="20"/>
        </w:rPr>
        <w:t xml:space="preserve">The schools now have one Governing body who have the legal responsibility for both schools and is very ambitious in its vision for the Federation.  </w:t>
      </w:r>
    </w:p>
    <w:p w14:paraId="2F59316C" w14:textId="3BE49558" w:rsidR="008207CC" w:rsidRDefault="008207CC" w:rsidP="004A5DB7">
      <w:pPr>
        <w:widowControl w:val="0"/>
        <w:autoSpaceDE w:val="0"/>
        <w:autoSpaceDN w:val="0"/>
        <w:adjustRightInd w:val="0"/>
        <w:spacing w:after="100"/>
        <w:ind w:right="-8505"/>
        <w:rPr>
          <w:rFonts w:ascii="Century Gothic" w:hAnsi="Century Gothic" w:cs="Arial"/>
          <w:color w:val="auto"/>
          <w:sz w:val="20"/>
          <w:szCs w:val="20"/>
          <w:lang w:val="en-GB"/>
        </w:rPr>
      </w:pPr>
    </w:p>
    <w:p w14:paraId="05E029EA" w14:textId="523364CF" w:rsidR="008207CC" w:rsidRDefault="008207CC" w:rsidP="004A5DB7">
      <w:pPr>
        <w:widowControl w:val="0"/>
        <w:autoSpaceDE w:val="0"/>
        <w:autoSpaceDN w:val="0"/>
        <w:adjustRightInd w:val="0"/>
        <w:spacing w:after="100"/>
        <w:ind w:right="-8505"/>
        <w:rPr>
          <w:rFonts w:ascii="Century Gothic" w:hAnsi="Century Gothic" w:cs="Arial"/>
          <w:b/>
          <w:bCs/>
          <w:color w:val="auto"/>
          <w:sz w:val="20"/>
          <w:szCs w:val="20"/>
          <w:u w:val="single"/>
          <w:lang w:val="en-GB"/>
        </w:rPr>
      </w:pPr>
      <w:r w:rsidRPr="008207CC">
        <w:rPr>
          <w:rFonts w:ascii="Century Gothic" w:hAnsi="Century Gothic" w:cs="Arial"/>
          <w:b/>
          <w:bCs/>
          <w:color w:val="auto"/>
          <w:sz w:val="20"/>
          <w:szCs w:val="20"/>
          <w:u w:val="single"/>
          <w:lang w:val="en-GB"/>
        </w:rPr>
        <w:t>St Thomas’ Moorside CE VA Primary School</w:t>
      </w:r>
    </w:p>
    <w:p w14:paraId="7A1AF8C0" w14:textId="48B4EDF4" w:rsidR="008207CC" w:rsidRPr="008207CC" w:rsidRDefault="008207CC" w:rsidP="008207CC">
      <w:pPr>
        <w:spacing w:before="60"/>
        <w:rPr>
          <w:rFonts w:ascii="Century Gothic" w:eastAsia="Arial" w:hAnsi="Century Gothic" w:cs="Arial"/>
          <w:color w:val="auto"/>
          <w:sz w:val="20"/>
          <w:szCs w:val="20"/>
        </w:rPr>
      </w:pPr>
      <w:r w:rsidRPr="008207CC">
        <w:rPr>
          <w:rFonts w:ascii="Century Gothic" w:eastAsia="Arial" w:hAnsi="Century Gothic" w:cs="Arial"/>
          <w:color w:val="auto"/>
          <w:sz w:val="20"/>
          <w:szCs w:val="20"/>
        </w:rPr>
        <w:t xml:space="preserve">St Thomas Moorside is situated within a deprived area of predominantly social housing.  The school demographic is majority white British heritage, but with an increasing level of ethnic minority intake.  Children largely live in very close proximity to the school.  Pupils mainly enter from St Thomas nursery setting, but an increasing proportion are admitted from other nursery settings in the area. The population in school is relatively settled with some movements in or out of school. </w:t>
      </w:r>
    </w:p>
    <w:p w14:paraId="6845337C" w14:textId="21511E42" w:rsidR="00485CFA" w:rsidRDefault="008207CC" w:rsidP="008207CC">
      <w:pPr>
        <w:spacing w:before="60"/>
        <w:rPr>
          <w:rFonts w:ascii="Century Gothic" w:eastAsia="Arial" w:hAnsi="Century Gothic" w:cs="Arial"/>
          <w:color w:val="auto"/>
          <w:sz w:val="20"/>
          <w:szCs w:val="20"/>
        </w:rPr>
      </w:pPr>
      <w:r w:rsidRPr="008207CC">
        <w:rPr>
          <w:rFonts w:ascii="Century Gothic" w:eastAsia="Arial" w:hAnsi="Century Gothic" w:cs="Arial"/>
          <w:color w:val="auto"/>
          <w:sz w:val="20"/>
          <w:szCs w:val="20"/>
        </w:rPr>
        <w:t xml:space="preserve">The school is a Church of England Voluntary Aided school. The Manchester </w:t>
      </w:r>
      <w:proofErr w:type="gramStart"/>
      <w:r w:rsidRPr="008207CC">
        <w:rPr>
          <w:rFonts w:ascii="Century Gothic" w:eastAsia="Arial" w:hAnsi="Century Gothic" w:cs="Arial"/>
          <w:color w:val="auto"/>
          <w:sz w:val="20"/>
          <w:szCs w:val="20"/>
        </w:rPr>
        <w:t>Diocese RE</w:t>
      </w:r>
      <w:proofErr w:type="gramEnd"/>
      <w:r w:rsidRPr="008207CC">
        <w:rPr>
          <w:rFonts w:ascii="Century Gothic" w:eastAsia="Arial" w:hAnsi="Century Gothic" w:cs="Arial"/>
          <w:color w:val="auto"/>
          <w:sz w:val="20"/>
          <w:szCs w:val="20"/>
        </w:rPr>
        <w:t xml:space="preserve"> </w:t>
      </w:r>
      <w:proofErr w:type="gramStart"/>
      <w:r w:rsidRPr="008207CC">
        <w:rPr>
          <w:rFonts w:ascii="Century Gothic" w:eastAsia="Arial" w:hAnsi="Century Gothic" w:cs="Arial"/>
          <w:color w:val="auto"/>
          <w:sz w:val="20"/>
          <w:szCs w:val="20"/>
        </w:rPr>
        <w:t>syllabus</w:t>
      </w:r>
      <w:proofErr w:type="gramEnd"/>
      <w:r w:rsidRPr="008207CC">
        <w:rPr>
          <w:rFonts w:ascii="Century Gothic" w:eastAsia="Arial" w:hAnsi="Century Gothic" w:cs="Arial"/>
          <w:color w:val="auto"/>
          <w:sz w:val="20"/>
          <w:szCs w:val="20"/>
        </w:rPr>
        <w:t xml:space="preserve"> is delivered. Pupils attend church for the main Christian festivals and the church’s vicar delivers </w:t>
      </w:r>
      <w:r w:rsidR="00485CFA">
        <w:rPr>
          <w:rFonts w:ascii="Century Gothic" w:eastAsia="Arial" w:hAnsi="Century Gothic" w:cs="Arial"/>
          <w:color w:val="auto"/>
          <w:sz w:val="20"/>
          <w:szCs w:val="20"/>
        </w:rPr>
        <w:t>worship</w:t>
      </w:r>
      <w:r w:rsidRPr="008207CC">
        <w:rPr>
          <w:rFonts w:ascii="Century Gothic" w:eastAsia="Arial" w:hAnsi="Century Gothic" w:cs="Arial"/>
          <w:color w:val="auto"/>
          <w:sz w:val="20"/>
          <w:szCs w:val="20"/>
        </w:rPr>
        <w:t xml:space="preserve"> to the whole school weekly. In the SIAMS inspection of June 20</w:t>
      </w:r>
      <w:r w:rsidR="00485CFA">
        <w:rPr>
          <w:rFonts w:ascii="Century Gothic" w:eastAsia="Arial" w:hAnsi="Century Gothic" w:cs="Arial"/>
          <w:color w:val="auto"/>
          <w:sz w:val="20"/>
          <w:szCs w:val="20"/>
        </w:rPr>
        <w:t>25</w:t>
      </w:r>
      <w:r w:rsidRPr="008207CC">
        <w:rPr>
          <w:rFonts w:ascii="Century Gothic" w:eastAsia="Arial" w:hAnsi="Century Gothic" w:cs="Arial"/>
          <w:color w:val="auto"/>
          <w:sz w:val="20"/>
          <w:szCs w:val="20"/>
        </w:rPr>
        <w:t xml:space="preserve"> the school </w:t>
      </w:r>
      <w:r w:rsidR="00485CFA">
        <w:rPr>
          <w:rFonts w:ascii="Century Gothic" w:eastAsia="Arial" w:hAnsi="Century Gothic" w:cs="Arial"/>
          <w:color w:val="auto"/>
          <w:sz w:val="20"/>
          <w:szCs w:val="20"/>
        </w:rPr>
        <w:t xml:space="preserve">was judged to be </w:t>
      </w:r>
      <w:r w:rsidR="00485CFA" w:rsidRPr="00485CFA">
        <w:rPr>
          <w:rFonts w:ascii="Century Gothic" w:eastAsia="Arial" w:hAnsi="Century Gothic" w:cs="Arial"/>
          <w:color w:val="auto"/>
          <w:sz w:val="20"/>
          <w:szCs w:val="20"/>
        </w:rPr>
        <w:t>living up to its foundation as a Church school and is enabling pupils and adults to flourish</w:t>
      </w:r>
      <w:r w:rsidRPr="008207CC">
        <w:rPr>
          <w:rFonts w:ascii="Century Gothic" w:eastAsia="Arial" w:hAnsi="Century Gothic" w:cs="Arial"/>
          <w:color w:val="auto"/>
          <w:sz w:val="20"/>
          <w:szCs w:val="20"/>
        </w:rPr>
        <w:t xml:space="preserve">. </w:t>
      </w:r>
    </w:p>
    <w:p w14:paraId="77C5E405" w14:textId="52141A63" w:rsidR="008207CC" w:rsidRPr="008207CC" w:rsidRDefault="008207CC" w:rsidP="008207CC">
      <w:pPr>
        <w:spacing w:before="60"/>
        <w:rPr>
          <w:rFonts w:ascii="Century Gothic" w:eastAsia="Arial" w:hAnsi="Century Gothic" w:cs="Arial"/>
          <w:color w:val="auto"/>
          <w:sz w:val="20"/>
          <w:szCs w:val="20"/>
        </w:rPr>
      </w:pPr>
      <w:r w:rsidRPr="008207CC">
        <w:rPr>
          <w:rFonts w:ascii="Century Gothic" w:eastAsia="Arial" w:hAnsi="Century Gothic" w:cs="Arial"/>
          <w:color w:val="auto"/>
          <w:sz w:val="20"/>
          <w:szCs w:val="20"/>
        </w:rPr>
        <w:t>The current Ofsted grade is Good from an inspection in July 2024.</w:t>
      </w:r>
    </w:p>
    <w:p w14:paraId="7DC980D5" w14:textId="77777777" w:rsidR="008207CC" w:rsidRPr="008207CC" w:rsidRDefault="008207CC" w:rsidP="008207CC">
      <w:pPr>
        <w:spacing w:before="100"/>
        <w:rPr>
          <w:rFonts w:ascii="Century Gothic" w:eastAsia="Arial" w:hAnsi="Century Gothic" w:cs="Arial"/>
          <w:color w:val="auto"/>
          <w:sz w:val="20"/>
          <w:szCs w:val="20"/>
        </w:rPr>
      </w:pPr>
      <w:r w:rsidRPr="008207CC">
        <w:rPr>
          <w:rFonts w:ascii="Century Gothic" w:eastAsia="Arial" w:hAnsi="Century Gothic" w:cs="Arial"/>
          <w:b/>
          <w:color w:val="auto"/>
          <w:sz w:val="20"/>
          <w:szCs w:val="20"/>
        </w:rPr>
        <w:t>Deprivation</w:t>
      </w:r>
      <w:r w:rsidRPr="008207CC">
        <w:rPr>
          <w:rFonts w:ascii="Century Gothic" w:eastAsia="Arial" w:hAnsi="Century Gothic" w:cs="Arial"/>
          <w:color w:val="auto"/>
          <w:sz w:val="20"/>
          <w:szCs w:val="20"/>
        </w:rPr>
        <w:t xml:space="preserve">:   53.6% of pupils are in the most deprived 5 to 10% in the country (compared with Oldham Primary </w:t>
      </w:r>
      <w:proofErr w:type="gramStart"/>
      <w:r w:rsidRPr="008207CC">
        <w:rPr>
          <w:rFonts w:ascii="Century Gothic" w:eastAsia="Arial" w:hAnsi="Century Gothic" w:cs="Arial"/>
          <w:color w:val="auto"/>
          <w:sz w:val="20"/>
          <w:szCs w:val="20"/>
        </w:rPr>
        <w:t>Schools</w:t>
      </w:r>
      <w:proofErr w:type="gramEnd"/>
      <w:r w:rsidRPr="008207CC">
        <w:rPr>
          <w:rFonts w:ascii="Century Gothic" w:eastAsia="Arial" w:hAnsi="Century Gothic" w:cs="Arial"/>
          <w:color w:val="auto"/>
          <w:sz w:val="20"/>
          <w:szCs w:val="20"/>
        </w:rPr>
        <w:t xml:space="preserve"> average of 30.7%)</w:t>
      </w:r>
    </w:p>
    <w:p w14:paraId="366076AC" w14:textId="7113C479" w:rsidR="008207CC" w:rsidRPr="008207CC" w:rsidRDefault="008207CC" w:rsidP="008207CC">
      <w:pPr>
        <w:spacing w:before="100"/>
        <w:rPr>
          <w:rFonts w:ascii="Century Gothic" w:eastAsia="Arial" w:hAnsi="Century Gothic" w:cs="Arial"/>
          <w:color w:val="auto"/>
          <w:sz w:val="20"/>
          <w:szCs w:val="20"/>
        </w:rPr>
      </w:pPr>
      <w:r w:rsidRPr="008207CC">
        <w:rPr>
          <w:rFonts w:ascii="Century Gothic" w:eastAsia="Arial" w:hAnsi="Century Gothic" w:cs="Arial"/>
          <w:b/>
          <w:color w:val="auto"/>
          <w:sz w:val="20"/>
          <w:szCs w:val="20"/>
        </w:rPr>
        <w:t>Pupil Roll</w:t>
      </w:r>
      <w:r w:rsidR="00485CFA" w:rsidRPr="008207CC">
        <w:rPr>
          <w:rFonts w:ascii="Century Gothic" w:eastAsia="Arial" w:hAnsi="Century Gothic" w:cs="Arial"/>
          <w:b/>
          <w:color w:val="auto"/>
          <w:sz w:val="20"/>
          <w:szCs w:val="20"/>
        </w:rPr>
        <w:t>: There</w:t>
      </w:r>
      <w:r w:rsidRPr="008207CC">
        <w:rPr>
          <w:rFonts w:ascii="Century Gothic" w:eastAsia="Arial" w:hAnsi="Century Gothic" w:cs="Arial"/>
          <w:color w:val="auto"/>
          <w:sz w:val="20"/>
          <w:szCs w:val="20"/>
        </w:rPr>
        <w:t xml:space="preserve"> are 233 pupils currently on roll.</w:t>
      </w:r>
    </w:p>
    <w:p w14:paraId="2DB571BD" w14:textId="3A8C085D" w:rsidR="008207CC" w:rsidRPr="008207CC" w:rsidRDefault="008207CC" w:rsidP="008207CC">
      <w:pPr>
        <w:spacing w:before="100"/>
        <w:rPr>
          <w:rFonts w:ascii="Century Gothic" w:eastAsia="Arial" w:hAnsi="Century Gothic" w:cs="Arial"/>
          <w:color w:val="auto"/>
          <w:sz w:val="20"/>
          <w:szCs w:val="20"/>
        </w:rPr>
      </w:pPr>
      <w:r w:rsidRPr="008207CC">
        <w:rPr>
          <w:rFonts w:ascii="Century Gothic" w:eastAsia="Arial" w:hAnsi="Century Gothic" w:cs="Arial"/>
          <w:b/>
          <w:color w:val="auto"/>
          <w:sz w:val="20"/>
          <w:szCs w:val="20"/>
        </w:rPr>
        <w:t xml:space="preserve">Groups:   </w:t>
      </w:r>
      <w:r w:rsidRPr="008207CC">
        <w:rPr>
          <w:rFonts w:ascii="Century Gothic" w:eastAsia="Arial" w:hAnsi="Century Gothic" w:cs="Arial"/>
          <w:color w:val="auto"/>
          <w:sz w:val="20"/>
          <w:szCs w:val="20"/>
        </w:rPr>
        <w:t>FSM/PP:</w:t>
      </w:r>
      <w:r w:rsidR="00485CFA">
        <w:rPr>
          <w:rFonts w:ascii="Century Gothic" w:eastAsia="Arial" w:hAnsi="Century Gothic" w:cs="Arial"/>
          <w:color w:val="auto"/>
          <w:sz w:val="20"/>
          <w:szCs w:val="20"/>
        </w:rPr>
        <w:t xml:space="preserve"> </w:t>
      </w:r>
      <w:r w:rsidRPr="008207CC">
        <w:rPr>
          <w:rFonts w:ascii="Century Gothic" w:eastAsia="Arial" w:hAnsi="Century Gothic" w:cs="Arial"/>
          <w:color w:val="auto"/>
          <w:sz w:val="20"/>
          <w:szCs w:val="20"/>
        </w:rPr>
        <w:t xml:space="preserve">45% </w:t>
      </w:r>
      <w:r w:rsidR="00485CFA">
        <w:rPr>
          <w:rFonts w:ascii="Century Gothic" w:eastAsia="Arial" w:hAnsi="Century Gothic" w:cs="Arial"/>
          <w:color w:val="auto"/>
          <w:sz w:val="20"/>
          <w:szCs w:val="20"/>
        </w:rPr>
        <w:t xml:space="preserve">            </w:t>
      </w:r>
      <w:r w:rsidRPr="008207CC">
        <w:rPr>
          <w:rFonts w:ascii="Century Gothic" w:eastAsia="Arial" w:hAnsi="Century Gothic" w:cs="Arial"/>
          <w:color w:val="auto"/>
          <w:sz w:val="20"/>
          <w:szCs w:val="20"/>
        </w:rPr>
        <w:t>SEN: 2% EHCP, 10% SEN other EAL: 9%</w:t>
      </w:r>
      <w:r w:rsidRPr="008207CC">
        <w:rPr>
          <w:rFonts w:ascii="Century Gothic" w:eastAsia="Arial" w:hAnsi="Century Gothic" w:cs="Arial"/>
          <w:color w:val="auto"/>
          <w:sz w:val="20"/>
          <w:szCs w:val="20"/>
        </w:rPr>
        <w:tab/>
      </w:r>
    </w:p>
    <w:p w14:paraId="4DFC4D0B" w14:textId="77777777" w:rsidR="008207CC" w:rsidRPr="008207CC" w:rsidRDefault="008207CC" w:rsidP="004A5DB7">
      <w:pPr>
        <w:widowControl w:val="0"/>
        <w:autoSpaceDE w:val="0"/>
        <w:autoSpaceDN w:val="0"/>
        <w:adjustRightInd w:val="0"/>
        <w:spacing w:after="100"/>
        <w:ind w:right="-8505"/>
        <w:rPr>
          <w:rFonts w:ascii="Century Gothic" w:hAnsi="Century Gothic" w:cs="Arial"/>
          <w:color w:val="auto"/>
          <w:sz w:val="20"/>
          <w:szCs w:val="20"/>
          <w:lang w:val="en-GB"/>
        </w:rPr>
      </w:pPr>
    </w:p>
    <w:p w14:paraId="1AFAB1C8" w14:textId="77777777" w:rsidR="00485CFA" w:rsidRPr="00485CFA" w:rsidRDefault="00485CFA" w:rsidP="00485CFA">
      <w:pPr>
        <w:spacing w:before="120"/>
        <w:rPr>
          <w:rFonts w:ascii="Century Gothic" w:eastAsia="Arial" w:hAnsi="Century Gothic" w:cs="Arial"/>
          <w:b/>
          <w:color w:val="auto"/>
          <w:sz w:val="20"/>
          <w:szCs w:val="20"/>
          <w:u w:val="single"/>
        </w:rPr>
      </w:pPr>
      <w:r w:rsidRPr="00485CFA">
        <w:rPr>
          <w:rFonts w:ascii="Century Gothic" w:eastAsia="Arial" w:hAnsi="Century Gothic" w:cs="Arial"/>
          <w:b/>
          <w:color w:val="auto"/>
          <w:sz w:val="20"/>
          <w:szCs w:val="20"/>
          <w:u w:val="single"/>
        </w:rPr>
        <w:t>East Crompton St James’</w:t>
      </w:r>
    </w:p>
    <w:p w14:paraId="74F2E84C" w14:textId="77777777" w:rsidR="00485CFA" w:rsidRPr="00485CFA" w:rsidRDefault="00485CFA" w:rsidP="00485CFA">
      <w:pPr>
        <w:spacing w:before="60"/>
        <w:rPr>
          <w:rFonts w:ascii="Century Gothic" w:eastAsia="Arial" w:hAnsi="Century Gothic" w:cs="Arial"/>
          <w:color w:val="auto"/>
          <w:sz w:val="20"/>
          <w:szCs w:val="20"/>
        </w:rPr>
      </w:pPr>
      <w:r w:rsidRPr="00485CFA">
        <w:rPr>
          <w:rFonts w:ascii="Century Gothic" w:eastAsia="Arial" w:hAnsi="Century Gothic" w:cs="Arial"/>
          <w:color w:val="auto"/>
          <w:sz w:val="20"/>
          <w:szCs w:val="20"/>
        </w:rPr>
        <w:t>East Crompton St James’ is situated in a large village on the outskirts of Oldham, bordering Rochdale. This is an average-sized school with capacity for 210 pupils on roll from Reception to Year 6 and is situated near the parish church in spacious buildings. Housing is mainly privately owned.  Pupils are mainly of white British heritage and most live in the local community.  Pupils enter from a variety of nursery settings in the area. The population in school is settled with few movements in or out of school. FSM/PP has risen from 12% in 2012 to 33.3% in 2022 &amp; 41% in 2023</w:t>
      </w:r>
    </w:p>
    <w:p w14:paraId="3B571405" w14:textId="7F50EB4F" w:rsidR="00485CFA" w:rsidRDefault="00485CFA" w:rsidP="00485CFA">
      <w:pPr>
        <w:spacing w:before="60"/>
        <w:rPr>
          <w:rFonts w:ascii="Century Gothic" w:eastAsia="Arial" w:hAnsi="Century Gothic" w:cs="Arial"/>
          <w:color w:val="auto"/>
          <w:sz w:val="20"/>
          <w:szCs w:val="20"/>
        </w:rPr>
      </w:pPr>
      <w:r w:rsidRPr="00485CFA">
        <w:rPr>
          <w:rFonts w:ascii="Century Gothic" w:eastAsia="Arial" w:hAnsi="Century Gothic" w:cs="Arial"/>
          <w:color w:val="auto"/>
          <w:sz w:val="20"/>
          <w:szCs w:val="20"/>
        </w:rPr>
        <w:t xml:space="preserve">The school is a Church of England Voluntary Aided school. The Manchester </w:t>
      </w:r>
      <w:proofErr w:type="gramStart"/>
      <w:r w:rsidRPr="00485CFA">
        <w:rPr>
          <w:rFonts w:ascii="Century Gothic" w:eastAsia="Arial" w:hAnsi="Century Gothic" w:cs="Arial"/>
          <w:color w:val="auto"/>
          <w:sz w:val="20"/>
          <w:szCs w:val="20"/>
        </w:rPr>
        <w:t>Diocese RE</w:t>
      </w:r>
      <w:proofErr w:type="gramEnd"/>
      <w:r w:rsidRPr="00485CFA">
        <w:rPr>
          <w:rFonts w:ascii="Century Gothic" w:eastAsia="Arial" w:hAnsi="Century Gothic" w:cs="Arial"/>
          <w:color w:val="auto"/>
          <w:sz w:val="20"/>
          <w:szCs w:val="20"/>
        </w:rPr>
        <w:t xml:space="preserve"> </w:t>
      </w:r>
      <w:proofErr w:type="gramStart"/>
      <w:r w:rsidRPr="00485CFA">
        <w:rPr>
          <w:rFonts w:ascii="Century Gothic" w:eastAsia="Arial" w:hAnsi="Century Gothic" w:cs="Arial"/>
          <w:color w:val="auto"/>
          <w:sz w:val="20"/>
          <w:szCs w:val="20"/>
        </w:rPr>
        <w:t>syllabus</w:t>
      </w:r>
      <w:proofErr w:type="gramEnd"/>
      <w:r w:rsidRPr="00485CFA">
        <w:rPr>
          <w:rFonts w:ascii="Century Gothic" w:eastAsia="Arial" w:hAnsi="Century Gothic" w:cs="Arial"/>
          <w:color w:val="auto"/>
          <w:sz w:val="20"/>
          <w:szCs w:val="20"/>
        </w:rPr>
        <w:t xml:space="preserve"> is delivered. Pupils attend church for the main Christian festivals and the church’s </w:t>
      </w:r>
      <w:r>
        <w:rPr>
          <w:rFonts w:ascii="Century Gothic" w:eastAsia="Arial" w:hAnsi="Century Gothic" w:cs="Arial"/>
          <w:color w:val="auto"/>
          <w:sz w:val="20"/>
          <w:szCs w:val="20"/>
        </w:rPr>
        <w:t>curate</w:t>
      </w:r>
      <w:r w:rsidRPr="00485CFA">
        <w:rPr>
          <w:rFonts w:ascii="Century Gothic" w:eastAsia="Arial" w:hAnsi="Century Gothic" w:cs="Arial"/>
          <w:color w:val="auto"/>
          <w:sz w:val="20"/>
          <w:szCs w:val="20"/>
        </w:rPr>
        <w:t xml:space="preserve"> delivers </w:t>
      </w:r>
      <w:r>
        <w:rPr>
          <w:rFonts w:ascii="Century Gothic" w:eastAsia="Arial" w:hAnsi="Century Gothic" w:cs="Arial"/>
          <w:color w:val="auto"/>
          <w:sz w:val="20"/>
          <w:szCs w:val="20"/>
        </w:rPr>
        <w:t>worship</w:t>
      </w:r>
      <w:r w:rsidRPr="00485CFA">
        <w:rPr>
          <w:rFonts w:ascii="Century Gothic" w:eastAsia="Arial" w:hAnsi="Century Gothic" w:cs="Arial"/>
          <w:color w:val="auto"/>
          <w:sz w:val="20"/>
          <w:szCs w:val="20"/>
        </w:rPr>
        <w:t xml:space="preserve"> to the whole school weekly. In the SIAMS inspection of June 2024 the school </w:t>
      </w:r>
      <w:r>
        <w:rPr>
          <w:rFonts w:ascii="Century Gothic" w:eastAsia="Arial" w:hAnsi="Century Gothic" w:cs="Arial"/>
          <w:color w:val="auto"/>
          <w:sz w:val="20"/>
          <w:szCs w:val="20"/>
        </w:rPr>
        <w:t xml:space="preserve">was judged to be </w:t>
      </w:r>
      <w:r w:rsidRPr="00485CFA">
        <w:rPr>
          <w:rFonts w:ascii="Century Gothic" w:eastAsia="Arial" w:hAnsi="Century Gothic" w:cs="Arial"/>
          <w:color w:val="auto"/>
          <w:sz w:val="20"/>
          <w:szCs w:val="20"/>
        </w:rPr>
        <w:t>living up to its foundation as a Church school</w:t>
      </w:r>
      <w:r w:rsidR="008076F8">
        <w:rPr>
          <w:rFonts w:ascii="Century Gothic" w:eastAsia="Arial" w:hAnsi="Century Gothic" w:cs="Arial"/>
          <w:color w:val="auto"/>
          <w:sz w:val="20"/>
          <w:szCs w:val="20"/>
        </w:rPr>
        <w:t>.</w:t>
      </w:r>
    </w:p>
    <w:p w14:paraId="25C69C01" w14:textId="4002828C" w:rsidR="00485CFA" w:rsidRPr="00485CFA" w:rsidRDefault="00485CFA" w:rsidP="00485CFA">
      <w:pPr>
        <w:spacing w:before="60"/>
        <w:rPr>
          <w:rFonts w:ascii="Century Gothic" w:eastAsia="Arial" w:hAnsi="Century Gothic" w:cs="Arial"/>
          <w:color w:val="auto"/>
          <w:sz w:val="20"/>
          <w:szCs w:val="20"/>
        </w:rPr>
      </w:pPr>
      <w:r w:rsidRPr="00485CFA">
        <w:rPr>
          <w:rFonts w:ascii="Century Gothic" w:eastAsia="Arial" w:hAnsi="Century Gothic" w:cs="Arial"/>
          <w:color w:val="auto"/>
          <w:sz w:val="20"/>
          <w:szCs w:val="20"/>
        </w:rPr>
        <w:t xml:space="preserve">The school was inspected in November 2021 and retained its </w:t>
      </w:r>
      <w:proofErr w:type="gramStart"/>
      <w:r w:rsidRPr="00485CFA">
        <w:rPr>
          <w:rFonts w:ascii="Century Gothic" w:eastAsia="Arial" w:hAnsi="Century Gothic" w:cs="Arial"/>
          <w:color w:val="auto"/>
          <w:sz w:val="20"/>
          <w:szCs w:val="20"/>
        </w:rPr>
        <w:t>Good</w:t>
      </w:r>
      <w:proofErr w:type="gramEnd"/>
      <w:r w:rsidRPr="00485CFA">
        <w:rPr>
          <w:rFonts w:ascii="Century Gothic" w:eastAsia="Arial" w:hAnsi="Century Gothic" w:cs="Arial"/>
          <w:color w:val="auto"/>
          <w:sz w:val="20"/>
          <w:szCs w:val="20"/>
        </w:rPr>
        <w:t xml:space="preserve"> grade.</w:t>
      </w:r>
    </w:p>
    <w:p w14:paraId="4F5B9786" w14:textId="16A7D185" w:rsidR="00485CFA" w:rsidRPr="00485CFA" w:rsidRDefault="00485CFA" w:rsidP="00485CFA">
      <w:pPr>
        <w:spacing w:before="100"/>
        <w:rPr>
          <w:rFonts w:ascii="Century Gothic" w:eastAsia="Arial" w:hAnsi="Century Gothic" w:cs="Arial"/>
          <w:color w:val="auto"/>
          <w:sz w:val="20"/>
          <w:szCs w:val="20"/>
        </w:rPr>
      </w:pPr>
      <w:r w:rsidRPr="00485CFA">
        <w:rPr>
          <w:rFonts w:ascii="Century Gothic" w:eastAsia="Arial" w:hAnsi="Century Gothic" w:cs="Arial"/>
          <w:b/>
          <w:color w:val="auto"/>
          <w:sz w:val="20"/>
          <w:szCs w:val="20"/>
        </w:rPr>
        <w:t xml:space="preserve">Deprivation: </w:t>
      </w:r>
      <w:r w:rsidRPr="00485CFA">
        <w:rPr>
          <w:rFonts w:ascii="Century Gothic" w:eastAsia="Arial" w:hAnsi="Century Gothic" w:cs="Arial"/>
          <w:bCs/>
          <w:color w:val="auto"/>
          <w:sz w:val="20"/>
          <w:szCs w:val="20"/>
        </w:rPr>
        <w:t>14</w:t>
      </w:r>
      <w:r w:rsidRPr="00485CFA">
        <w:rPr>
          <w:rFonts w:ascii="Century Gothic" w:eastAsia="Arial" w:hAnsi="Century Gothic" w:cs="Arial"/>
          <w:color w:val="auto"/>
          <w:sz w:val="20"/>
          <w:szCs w:val="20"/>
        </w:rPr>
        <w:t xml:space="preserve">% of children are </w:t>
      </w:r>
      <w:proofErr w:type="gramStart"/>
      <w:r w:rsidRPr="00485CFA">
        <w:rPr>
          <w:rFonts w:ascii="Century Gothic" w:eastAsia="Arial" w:hAnsi="Century Gothic" w:cs="Arial"/>
          <w:color w:val="auto"/>
          <w:sz w:val="20"/>
          <w:szCs w:val="20"/>
        </w:rPr>
        <w:t>in</w:t>
      </w:r>
      <w:proofErr w:type="gramEnd"/>
      <w:r w:rsidRPr="00485CFA">
        <w:rPr>
          <w:rFonts w:ascii="Century Gothic" w:eastAsia="Arial" w:hAnsi="Century Gothic" w:cs="Arial"/>
          <w:color w:val="auto"/>
          <w:sz w:val="20"/>
          <w:szCs w:val="20"/>
        </w:rPr>
        <w:t xml:space="preserve"> the 10% most deprived in the country (compared with Oldham Primary Schools</w:t>
      </w:r>
      <w:proofErr w:type="gramStart"/>
      <w:r w:rsidRPr="00485CFA">
        <w:rPr>
          <w:rFonts w:ascii="Century Gothic" w:eastAsia="Arial" w:hAnsi="Century Gothic" w:cs="Arial"/>
          <w:color w:val="auto"/>
          <w:sz w:val="20"/>
          <w:szCs w:val="20"/>
        </w:rPr>
        <w:t xml:space="preserve"> average</w:t>
      </w:r>
      <w:proofErr w:type="gramEnd"/>
      <w:r w:rsidRPr="00485CFA">
        <w:rPr>
          <w:rFonts w:ascii="Century Gothic" w:eastAsia="Arial" w:hAnsi="Century Gothic" w:cs="Arial"/>
          <w:color w:val="auto"/>
          <w:sz w:val="20"/>
          <w:szCs w:val="20"/>
        </w:rPr>
        <w:t xml:space="preserve"> of 30.7%). </w:t>
      </w:r>
    </w:p>
    <w:p w14:paraId="07D0BC43" w14:textId="67CD0F08" w:rsidR="00485CFA" w:rsidRPr="00485CFA" w:rsidRDefault="00485CFA" w:rsidP="00485CFA">
      <w:pPr>
        <w:spacing w:before="100"/>
        <w:rPr>
          <w:rFonts w:ascii="Century Gothic" w:eastAsia="Arial" w:hAnsi="Century Gothic" w:cs="Arial"/>
          <w:color w:val="auto"/>
          <w:sz w:val="20"/>
          <w:szCs w:val="20"/>
        </w:rPr>
      </w:pPr>
      <w:r w:rsidRPr="00485CFA">
        <w:rPr>
          <w:rFonts w:ascii="Century Gothic" w:eastAsia="Arial" w:hAnsi="Century Gothic" w:cs="Arial"/>
          <w:b/>
          <w:color w:val="auto"/>
          <w:sz w:val="20"/>
          <w:szCs w:val="20"/>
        </w:rPr>
        <w:t>Pupil Roll</w:t>
      </w:r>
      <w:r w:rsidRPr="00485CFA">
        <w:rPr>
          <w:rFonts w:ascii="Century Gothic" w:eastAsia="Arial" w:hAnsi="Century Gothic" w:cs="Arial"/>
          <w:b/>
          <w:color w:val="auto"/>
          <w:sz w:val="20"/>
          <w:szCs w:val="20"/>
        </w:rPr>
        <w:t>: There</w:t>
      </w:r>
      <w:r w:rsidRPr="00485CFA">
        <w:rPr>
          <w:rFonts w:ascii="Century Gothic" w:eastAsia="Arial" w:hAnsi="Century Gothic" w:cs="Arial"/>
          <w:color w:val="auto"/>
          <w:sz w:val="20"/>
          <w:szCs w:val="20"/>
        </w:rPr>
        <w:t xml:space="preserve"> are 182 pupils currently on roll.</w:t>
      </w:r>
    </w:p>
    <w:p w14:paraId="0A2550F1" w14:textId="05DFCAFF" w:rsidR="008207CC" w:rsidRPr="00485CFA" w:rsidRDefault="00485CFA" w:rsidP="00485CFA">
      <w:pPr>
        <w:widowControl w:val="0"/>
        <w:autoSpaceDE w:val="0"/>
        <w:autoSpaceDN w:val="0"/>
        <w:adjustRightInd w:val="0"/>
        <w:spacing w:after="100"/>
        <w:ind w:right="-8505"/>
        <w:rPr>
          <w:rFonts w:ascii="Century Gothic" w:hAnsi="Century Gothic" w:cs="Arial"/>
          <w:b/>
          <w:bCs/>
          <w:color w:val="auto"/>
          <w:sz w:val="20"/>
          <w:szCs w:val="20"/>
          <w:u w:val="single"/>
          <w:lang w:val="en-GB"/>
        </w:rPr>
      </w:pPr>
      <w:r w:rsidRPr="00485CFA">
        <w:rPr>
          <w:rFonts w:ascii="Century Gothic" w:eastAsia="Arial" w:hAnsi="Century Gothic" w:cs="Arial"/>
          <w:b/>
          <w:color w:val="auto"/>
          <w:sz w:val="20"/>
          <w:szCs w:val="20"/>
        </w:rPr>
        <w:t xml:space="preserve">Groups:   </w:t>
      </w:r>
      <w:r w:rsidRPr="00485CFA">
        <w:rPr>
          <w:rFonts w:ascii="Century Gothic" w:eastAsia="Arial" w:hAnsi="Century Gothic" w:cs="Arial"/>
          <w:color w:val="auto"/>
          <w:sz w:val="20"/>
          <w:szCs w:val="20"/>
        </w:rPr>
        <w:t>FSM/PP:</w:t>
      </w:r>
      <w:r>
        <w:rPr>
          <w:rFonts w:ascii="Century Gothic" w:eastAsia="Arial" w:hAnsi="Century Gothic" w:cs="Arial"/>
          <w:color w:val="auto"/>
          <w:sz w:val="20"/>
          <w:szCs w:val="20"/>
        </w:rPr>
        <w:t xml:space="preserve"> </w:t>
      </w:r>
      <w:r w:rsidRPr="00485CFA">
        <w:rPr>
          <w:rFonts w:ascii="Century Gothic" w:eastAsia="Arial" w:hAnsi="Century Gothic" w:cs="Arial"/>
          <w:color w:val="auto"/>
          <w:sz w:val="20"/>
          <w:szCs w:val="20"/>
        </w:rPr>
        <w:t>41%</w:t>
      </w:r>
      <w:r w:rsidRPr="00485CFA">
        <w:rPr>
          <w:rFonts w:ascii="Century Gothic" w:eastAsia="Arial" w:hAnsi="Century Gothic" w:cs="Arial"/>
          <w:color w:val="auto"/>
          <w:sz w:val="20"/>
          <w:szCs w:val="20"/>
        </w:rPr>
        <w:tab/>
        <w:t xml:space="preserve"> </w:t>
      </w:r>
      <w:r>
        <w:rPr>
          <w:rFonts w:ascii="Century Gothic" w:eastAsia="Arial" w:hAnsi="Century Gothic" w:cs="Arial"/>
          <w:color w:val="auto"/>
          <w:sz w:val="20"/>
          <w:szCs w:val="20"/>
        </w:rPr>
        <w:t xml:space="preserve">                </w:t>
      </w:r>
      <w:r w:rsidRPr="00485CFA">
        <w:rPr>
          <w:rFonts w:ascii="Century Gothic" w:eastAsia="Arial" w:hAnsi="Century Gothic" w:cs="Arial"/>
          <w:color w:val="auto"/>
          <w:sz w:val="20"/>
          <w:szCs w:val="20"/>
        </w:rPr>
        <w:t>SEN:</w:t>
      </w:r>
      <w:r w:rsidRPr="00485CFA">
        <w:rPr>
          <w:rFonts w:ascii="Century Gothic" w:eastAsia="Arial" w:hAnsi="Century Gothic" w:cs="Arial"/>
          <w:color w:val="auto"/>
          <w:sz w:val="20"/>
          <w:szCs w:val="20"/>
        </w:rPr>
        <w:tab/>
        <w:t>4% EHCP, 4% Other SEN EAL: 5%</w:t>
      </w:r>
    </w:p>
    <w:p w14:paraId="50F2F07A" w14:textId="03B49481" w:rsidR="008207CC" w:rsidRPr="00485CFA" w:rsidRDefault="008207CC" w:rsidP="008207CC">
      <w:pPr>
        <w:widowControl w:val="0"/>
        <w:autoSpaceDE w:val="0"/>
        <w:autoSpaceDN w:val="0"/>
        <w:adjustRightInd w:val="0"/>
        <w:spacing w:before="180"/>
        <w:jc w:val="both"/>
        <w:rPr>
          <w:rFonts w:ascii="Century Gothic" w:hAnsi="Century Gothic" w:cs="Arial"/>
          <w:color w:val="auto"/>
          <w:sz w:val="20"/>
          <w:szCs w:val="20"/>
        </w:rPr>
      </w:pPr>
      <w:r w:rsidRPr="00485CFA">
        <w:rPr>
          <w:rFonts w:ascii="Century Gothic" w:hAnsi="Century Gothic" w:cs="Arial"/>
          <w:color w:val="auto"/>
          <w:sz w:val="20"/>
          <w:szCs w:val="20"/>
        </w:rPr>
        <w:t xml:space="preserve">The Federation allows for a great deal of cross-school working, from planning with opposite year groups to lesson studies and joint </w:t>
      </w:r>
      <w:r w:rsidRPr="00485CFA">
        <w:rPr>
          <w:rFonts w:ascii="Century Gothic" w:hAnsi="Century Gothic" w:cs="Arial"/>
          <w:color w:val="auto"/>
          <w:sz w:val="20"/>
          <w:szCs w:val="20"/>
        </w:rPr>
        <w:t>wider educational opportunities</w:t>
      </w:r>
      <w:r w:rsidRPr="00485CFA">
        <w:rPr>
          <w:rFonts w:ascii="Century Gothic" w:hAnsi="Century Gothic" w:cs="Arial"/>
          <w:color w:val="auto"/>
          <w:sz w:val="20"/>
          <w:szCs w:val="20"/>
        </w:rPr>
        <w:t xml:space="preserve">. Staff meetings are held weekly with staff from both </w:t>
      </w:r>
      <w:r w:rsidRPr="00485CFA">
        <w:rPr>
          <w:rFonts w:ascii="Century Gothic" w:hAnsi="Century Gothic" w:cs="Arial"/>
          <w:color w:val="auto"/>
          <w:sz w:val="20"/>
          <w:szCs w:val="20"/>
        </w:rPr>
        <w:lastRenderedPageBreak/>
        <w:t xml:space="preserve">schools. Senior and middle </w:t>
      </w:r>
      <w:proofErr w:type="gramStart"/>
      <w:r w:rsidRPr="00485CFA">
        <w:rPr>
          <w:rFonts w:ascii="Century Gothic" w:hAnsi="Century Gothic" w:cs="Arial"/>
          <w:color w:val="auto"/>
          <w:sz w:val="20"/>
          <w:szCs w:val="20"/>
        </w:rPr>
        <w:t>leaders</w:t>
      </w:r>
      <w:proofErr w:type="gramEnd"/>
      <w:r w:rsidRPr="00485CFA">
        <w:rPr>
          <w:rFonts w:ascii="Century Gothic" w:hAnsi="Century Gothic" w:cs="Arial"/>
          <w:color w:val="auto"/>
          <w:sz w:val="20"/>
          <w:szCs w:val="20"/>
        </w:rPr>
        <w:t xml:space="preserve"> work across both schools.  </w:t>
      </w:r>
      <w:r w:rsidRPr="00485CFA">
        <w:rPr>
          <w:rFonts w:ascii="Century Gothic" w:hAnsi="Century Gothic" w:cs="Arial"/>
          <w:color w:val="auto"/>
          <w:sz w:val="20"/>
          <w:szCs w:val="20"/>
        </w:rPr>
        <w:t>A</w:t>
      </w:r>
      <w:r w:rsidRPr="00485CFA">
        <w:rPr>
          <w:rFonts w:ascii="Century Gothic" w:hAnsi="Century Gothic" w:cs="Arial"/>
          <w:color w:val="auto"/>
          <w:sz w:val="20"/>
          <w:szCs w:val="20"/>
        </w:rPr>
        <w:t xml:space="preserve">s the schools are in two very contrasting areas, </w:t>
      </w:r>
      <w:r w:rsidRPr="00485CFA">
        <w:rPr>
          <w:rFonts w:ascii="Century Gothic" w:hAnsi="Century Gothic" w:cs="Arial"/>
          <w:color w:val="auto"/>
          <w:sz w:val="20"/>
          <w:szCs w:val="20"/>
        </w:rPr>
        <w:t>this enables our staff to have t</w:t>
      </w:r>
      <w:r w:rsidRPr="00485CFA">
        <w:rPr>
          <w:rFonts w:ascii="Century Gothic" w:hAnsi="Century Gothic" w:cs="Arial"/>
          <w:color w:val="auto"/>
          <w:sz w:val="20"/>
          <w:szCs w:val="20"/>
        </w:rPr>
        <w:t>he opportunity to see how children from different backgrounds learn</w:t>
      </w:r>
      <w:r w:rsidRPr="00485CFA">
        <w:rPr>
          <w:rFonts w:ascii="Century Gothic" w:hAnsi="Century Gothic" w:cs="Arial"/>
          <w:color w:val="auto"/>
          <w:sz w:val="20"/>
          <w:szCs w:val="20"/>
        </w:rPr>
        <w:t xml:space="preserve"> and to develop their leadership skills across a diverse staff team.</w:t>
      </w:r>
    </w:p>
    <w:p w14:paraId="45476815" w14:textId="77777777" w:rsidR="008207CC" w:rsidRDefault="008207CC" w:rsidP="008207CC">
      <w:pPr>
        <w:widowControl w:val="0"/>
        <w:autoSpaceDE w:val="0"/>
        <w:autoSpaceDN w:val="0"/>
        <w:adjustRightInd w:val="0"/>
        <w:spacing w:before="180"/>
        <w:jc w:val="both"/>
        <w:rPr>
          <w:rFonts w:ascii="Century Gothic" w:hAnsi="Century Gothic" w:cs="Arial"/>
          <w:color w:val="auto"/>
          <w:sz w:val="20"/>
          <w:szCs w:val="20"/>
        </w:rPr>
      </w:pPr>
    </w:p>
    <w:p w14:paraId="19DD841F" w14:textId="77777777" w:rsidR="008207CC" w:rsidRPr="008207CC" w:rsidRDefault="008207CC" w:rsidP="008207CC">
      <w:pPr>
        <w:widowControl w:val="0"/>
        <w:autoSpaceDE w:val="0"/>
        <w:autoSpaceDN w:val="0"/>
        <w:adjustRightInd w:val="0"/>
        <w:spacing w:before="180"/>
        <w:jc w:val="both"/>
        <w:rPr>
          <w:rFonts w:ascii="Century Gothic" w:hAnsi="Century Gothic" w:cs="Arial"/>
          <w:color w:val="auto"/>
          <w:sz w:val="20"/>
          <w:szCs w:val="20"/>
          <w:lang w:val="en-GB"/>
        </w:rPr>
      </w:pPr>
      <w:r w:rsidRPr="008207CC">
        <w:rPr>
          <w:rFonts w:ascii="Century Gothic" w:hAnsi="Century Gothic" w:cs="Arial"/>
          <w:b/>
          <w:bCs/>
          <w:color w:val="auto"/>
          <w:sz w:val="20"/>
          <w:szCs w:val="20"/>
          <w:lang w:val="en-GB"/>
        </w:rPr>
        <w:t>What we have to offer:</w:t>
      </w:r>
    </w:p>
    <w:p w14:paraId="62224FBC" w14:textId="77777777" w:rsidR="008207CC" w:rsidRPr="008207CC" w:rsidRDefault="008207CC" w:rsidP="008207CC">
      <w:pPr>
        <w:widowControl w:val="0"/>
        <w:numPr>
          <w:ilvl w:val="0"/>
          <w:numId w:val="2"/>
        </w:numPr>
        <w:autoSpaceDE w:val="0"/>
        <w:autoSpaceDN w:val="0"/>
        <w:adjustRightInd w:val="0"/>
        <w:spacing w:before="180"/>
        <w:jc w:val="both"/>
        <w:rPr>
          <w:rFonts w:ascii="Century Gothic" w:hAnsi="Century Gothic" w:cs="Arial"/>
          <w:color w:val="auto"/>
          <w:sz w:val="20"/>
          <w:szCs w:val="20"/>
          <w:lang w:val="en-GB"/>
        </w:rPr>
      </w:pPr>
      <w:r w:rsidRPr="008207CC">
        <w:rPr>
          <w:rFonts w:ascii="Century Gothic" w:hAnsi="Century Gothic" w:cs="Arial"/>
          <w:b/>
          <w:bCs/>
          <w:color w:val="auto"/>
          <w:sz w:val="20"/>
          <w:szCs w:val="20"/>
          <w:lang w:val="en-GB"/>
        </w:rPr>
        <w:t>Teams:</w:t>
      </w:r>
      <w:r w:rsidRPr="008207CC">
        <w:rPr>
          <w:rFonts w:ascii="Century Gothic" w:hAnsi="Century Gothic" w:cs="Arial"/>
          <w:color w:val="auto"/>
          <w:sz w:val="20"/>
          <w:szCs w:val="20"/>
          <w:lang w:val="en-GB"/>
        </w:rPr>
        <w:t> You will have the opportunity to work across supportive and friendly teams, giving our staff opportunities to experience new areas and develop their skills.</w:t>
      </w:r>
    </w:p>
    <w:p w14:paraId="626DE1E5" w14:textId="77777777" w:rsidR="008207CC" w:rsidRDefault="008207CC" w:rsidP="008207CC">
      <w:pPr>
        <w:widowControl w:val="0"/>
        <w:numPr>
          <w:ilvl w:val="0"/>
          <w:numId w:val="2"/>
        </w:numPr>
        <w:autoSpaceDE w:val="0"/>
        <w:autoSpaceDN w:val="0"/>
        <w:adjustRightInd w:val="0"/>
        <w:spacing w:before="180"/>
        <w:jc w:val="both"/>
        <w:rPr>
          <w:rFonts w:ascii="Century Gothic" w:hAnsi="Century Gothic" w:cs="Arial"/>
          <w:color w:val="auto"/>
          <w:sz w:val="20"/>
          <w:szCs w:val="20"/>
          <w:lang w:val="en-GB"/>
        </w:rPr>
      </w:pPr>
      <w:r w:rsidRPr="008207CC">
        <w:rPr>
          <w:rFonts w:ascii="Century Gothic" w:hAnsi="Century Gothic" w:cs="Arial"/>
          <w:b/>
          <w:bCs/>
          <w:color w:val="auto"/>
          <w:sz w:val="20"/>
          <w:szCs w:val="20"/>
          <w:lang w:val="en-GB"/>
        </w:rPr>
        <w:t>Employee Assistance Programme:</w:t>
      </w:r>
      <w:r w:rsidRPr="008207CC">
        <w:rPr>
          <w:rFonts w:ascii="Century Gothic" w:hAnsi="Century Gothic" w:cs="Arial"/>
          <w:color w:val="auto"/>
          <w:sz w:val="20"/>
          <w:szCs w:val="20"/>
          <w:lang w:val="en-GB"/>
        </w:rPr>
        <w:t> We have an employee assistance programme where you can get free and confidential support for your mental health 24 hours per day.</w:t>
      </w:r>
    </w:p>
    <w:p w14:paraId="18AA891D" w14:textId="252A798C" w:rsidR="00485CFA" w:rsidRDefault="00485CFA" w:rsidP="008207CC">
      <w:pPr>
        <w:widowControl w:val="0"/>
        <w:numPr>
          <w:ilvl w:val="0"/>
          <w:numId w:val="2"/>
        </w:numPr>
        <w:autoSpaceDE w:val="0"/>
        <w:autoSpaceDN w:val="0"/>
        <w:adjustRightInd w:val="0"/>
        <w:spacing w:before="180"/>
        <w:jc w:val="both"/>
        <w:rPr>
          <w:rFonts w:ascii="Century Gothic" w:hAnsi="Century Gothic" w:cs="Arial"/>
          <w:color w:val="auto"/>
          <w:sz w:val="20"/>
          <w:szCs w:val="20"/>
          <w:lang w:val="en-GB"/>
        </w:rPr>
      </w:pPr>
      <w:r>
        <w:rPr>
          <w:rFonts w:ascii="Century Gothic" w:hAnsi="Century Gothic" w:cs="Arial"/>
          <w:b/>
          <w:bCs/>
          <w:color w:val="auto"/>
          <w:sz w:val="20"/>
          <w:szCs w:val="20"/>
          <w:lang w:val="en-GB"/>
        </w:rPr>
        <w:t>Dedicated, caring and enthusiastic pupils:</w:t>
      </w:r>
      <w:r>
        <w:rPr>
          <w:rFonts w:ascii="Century Gothic" w:hAnsi="Century Gothic" w:cs="Arial"/>
          <w:color w:val="auto"/>
          <w:sz w:val="20"/>
          <w:szCs w:val="20"/>
          <w:lang w:val="en-GB"/>
        </w:rPr>
        <w:t xml:space="preserve"> Our children are </w:t>
      </w:r>
      <w:r w:rsidR="008076F8">
        <w:rPr>
          <w:rFonts w:ascii="Century Gothic" w:hAnsi="Century Gothic" w:cs="Arial"/>
          <w:color w:val="auto"/>
          <w:sz w:val="20"/>
          <w:szCs w:val="20"/>
          <w:lang w:val="en-GB"/>
        </w:rPr>
        <w:t>keen to learn and enthusiastic.  Our pupil leaders support our schools to live out our Christian Values.</w:t>
      </w:r>
    </w:p>
    <w:p w14:paraId="7D6B8DAB" w14:textId="336F58EE" w:rsidR="008076F8" w:rsidRPr="008207CC" w:rsidRDefault="008076F8" w:rsidP="008207CC">
      <w:pPr>
        <w:widowControl w:val="0"/>
        <w:numPr>
          <w:ilvl w:val="0"/>
          <w:numId w:val="2"/>
        </w:numPr>
        <w:autoSpaceDE w:val="0"/>
        <w:autoSpaceDN w:val="0"/>
        <w:adjustRightInd w:val="0"/>
        <w:spacing w:before="180"/>
        <w:jc w:val="both"/>
        <w:rPr>
          <w:rFonts w:ascii="Century Gothic" w:hAnsi="Century Gothic" w:cs="Arial"/>
          <w:color w:val="auto"/>
          <w:sz w:val="20"/>
          <w:szCs w:val="20"/>
          <w:lang w:val="en-GB"/>
        </w:rPr>
      </w:pPr>
      <w:r>
        <w:rPr>
          <w:rFonts w:ascii="Century Gothic" w:hAnsi="Century Gothic" w:cs="Arial"/>
          <w:b/>
          <w:bCs/>
          <w:color w:val="auto"/>
          <w:sz w:val="20"/>
          <w:szCs w:val="20"/>
          <w:lang w:val="en-GB"/>
        </w:rPr>
        <w:t xml:space="preserve">Partnerships:  </w:t>
      </w:r>
      <w:r>
        <w:rPr>
          <w:rFonts w:ascii="Century Gothic" w:hAnsi="Century Gothic" w:cs="Arial"/>
          <w:color w:val="auto"/>
          <w:sz w:val="20"/>
          <w:szCs w:val="20"/>
          <w:lang w:val="en-GB"/>
        </w:rPr>
        <w:t>We have established partnerships with our Churches, the INNEOS F40 programme, My Happy Mind, TISUK and HAF.  In September 2025 we will also partner with the local MHST team.</w:t>
      </w:r>
    </w:p>
    <w:p w14:paraId="29E7449C" w14:textId="77777777" w:rsidR="008207CC" w:rsidRPr="008207CC" w:rsidRDefault="008207CC" w:rsidP="008207CC">
      <w:pPr>
        <w:widowControl w:val="0"/>
        <w:autoSpaceDE w:val="0"/>
        <w:autoSpaceDN w:val="0"/>
        <w:adjustRightInd w:val="0"/>
        <w:spacing w:before="180"/>
        <w:jc w:val="both"/>
        <w:rPr>
          <w:rFonts w:ascii="Century Gothic" w:hAnsi="Century Gothic" w:cs="Arial"/>
          <w:color w:val="auto"/>
          <w:sz w:val="20"/>
          <w:szCs w:val="20"/>
        </w:rPr>
      </w:pPr>
    </w:p>
    <w:p w14:paraId="3C52D645" w14:textId="77777777" w:rsidR="008207CC" w:rsidRDefault="008207CC" w:rsidP="004A5DB7">
      <w:pPr>
        <w:widowControl w:val="0"/>
        <w:autoSpaceDE w:val="0"/>
        <w:autoSpaceDN w:val="0"/>
        <w:adjustRightInd w:val="0"/>
        <w:spacing w:after="100"/>
        <w:ind w:right="-8505"/>
        <w:rPr>
          <w:rFonts w:ascii="Arial" w:hAnsi="Arial" w:cs="Arial"/>
          <w:color w:val="0B3557"/>
          <w:sz w:val="20"/>
          <w:lang w:val="en-GB"/>
        </w:rPr>
      </w:pPr>
    </w:p>
    <w:p w14:paraId="44A08F94" w14:textId="05C9EA9C" w:rsidR="00F937FD" w:rsidRDefault="00931DD6" w:rsidP="00F937FD">
      <w:pPr>
        <w:widowControl w:val="0"/>
        <w:autoSpaceDE w:val="0"/>
        <w:autoSpaceDN w:val="0"/>
        <w:adjustRightInd w:val="0"/>
        <w:spacing w:after="100"/>
        <w:ind w:right="-8505"/>
      </w:pPr>
      <w:r>
        <w:rPr>
          <w:rFonts w:ascii="Arial" w:hAnsi="Arial" w:cs="Arial"/>
          <w:color w:val="0B3557"/>
          <w:sz w:val="20"/>
          <w:lang w:val="en-GB"/>
        </w:rPr>
        <w:tab/>
      </w:r>
      <w:r>
        <w:rPr>
          <w:rFonts w:ascii="Arial" w:hAnsi="Arial" w:cs="Arial"/>
          <w:color w:val="0B3557"/>
          <w:sz w:val="20"/>
          <w:lang w:val="en-GB"/>
        </w:rPr>
        <w:tab/>
      </w:r>
    </w:p>
    <w:p w14:paraId="346E90A2" w14:textId="5AECBA21" w:rsidR="00931DD6" w:rsidRDefault="00931DD6" w:rsidP="00931DD6"/>
    <w:p w14:paraId="21A550B3" w14:textId="77777777" w:rsidR="00931DD6" w:rsidRDefault="00931DD6" w:rsidP="004A5DB7">
      <w:pPr>
        <w:widowControl w:val="0"/>
        <w:autoSpaceDE w:val="0"/>
        <w:autoSpaceDN w:val="0"/>
        <w:adjustRightInd w:val="0"/>
        <w:spacing w:after="100"/>
        <w:ind w:right="-8505"/>
        <w:rPr>
          <w:rFonts w:ascii="Arial" w:hAnsi="Arial" w:cs="Arial"/>
          <w:color w:val="0B3557"/>
          <w:sz w:val="20"/>
          <w:lang w:val="en-GB"/>
        </w:rPr>
      </w:pPr>
    </w:p>
    <w:p w14:paraId="627DDA74" w14:textId="70A80E94" w:rsidR="0097655F" w:rsidRDefault="004B2079" w:rsidP="00ED7791">
      <w:pPr>
        <w:widowControl w:val="0"/>
        <w:autoSpaceDE w:val="0"/>
        <w:autoSpaceDN w:val="0"/>
        <w:adjustRightInd w:val="0"/>
        <w:spacing w:after="100"/>
        <w:ind w:right="-8505"/>
        <w:rPr>
          <w:rFonts w:ascii="Arial" w:hAnsi="Arial" w:cs="Arial"/>
          <w:color w:val="0B3557"/>
          <w:sz w:val="22"/>
          <w:szCs w:val="22"/>
          <w:lang w:val="en-GB"/>
        </w:rPr>
      </w:pPr>
      <w:r>
        <w:rPr>
          <w:rFonts w:ascii="Arial" w:hAnsi="Arial" w:cs="Arial"/>
          <w:color w:val="0B3557"/>
          <w:sz w:val="22"/>
          <w:szCs w:val="22"/>
          <w:lang w:val="en-GB"/>
        </w:rPr>
        <w:tab/>
      </w:r>
    </w:p>
    <w:sectPr w:rsidR="0097655F" w:rsidSect="004A5DB7">
      <w:headerReference w:type="default" r:id="rId8"/>
      <w:footerReference w:type="default" r:id="rId9"/>
      <w:pgSz w:w="11900" w:h="16840"/>
      <w:pgMar w:top="1440" w:right="851" w:bottom="1440" w:left="851" w:header="709" w:footer="709" w:gutter="0"/>
      <w:cols w:space="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4D4B7" w14:textId="77777777" w:rsidR="00684291" w:rsidRDefault="00684291">
      <w:r>
        <w:separator/>
      </w:r>
    </w:p>
  </w:endnote>
  <w:endnote w:type="continuationSeparator" w:id="0">
    <w:p w14:paraId="1A1499EA" w14:textId="77777777" w:rsidR="00684291" w:rsidRDefault="00684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utura">
    <w:altName w:val="Arial"/>
    <w:charset w:val="B1"/>
    <w:family w:val="swiss"/>
    <w:pitch w:val="variable"/>
    <w:sig w:usb0="80000867" w:usb1="00000000" w:usb2="00000000" w:usb3="00000000" w:csb0="000001FB"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3B41" w14:textId="77777777" w:rsidR="0097655F" w:rsidRDefault="0097655F" w:rsidP="004B2079">
    <w:pPr>
      <w:pStyle w:val="Footer"/>
    </w:pPr>
    <w:r>
      <w:rPr>
        <w:noProof/>
        <w:lang w:bidi="ar-SA"/>
      </w:rPr>
      <mc:AlternateContent>
        <mc:Choice Requires="wps">
          <w:drawing>
            <wp:anchor distT="0" distB="0" distL="114300" distR="114300" simplePos="0" relativeHeight="251660800" behindDoc="0" locked="0" layoutInCell="1" allowOverlap="1" wp14:anchorId="7EF16842" wp14:editId="0E39B579">
              <wp:simplePos x="0" y="0"/>
              <wp:positionH relativeFrom="column">
                <wp:posOffset>-685800</wp:posOffset>
              </wp:positionH>
              <wp:positionV relativeFrom="paragraph">
                <wp:posOffset>-2776220</wp:posOffset>
              </wp:positionV>
              <wp:extent cx="7772400" cy="3429000"/>
              <wp:effectExtent l="0" t="508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F3A26C" w14:textId="77777777" w:rsidR="0097655F" w:rsidRPr="000406F3" w:rsidRDefault="0097655F" w:rsidP="000406F3">
                          <w:r>
                            <w:rPr>
                              <w:noProof/>
                              <w:lang w:bidi="ar-SA"/>
                            </w:rPr>
                            <w:drawing>
                              <wp:inline distT="0" distB="0" distL="0" distR="0" wp14:anchorId="17A50437" wp14:editId="309F635C">
                                <wp:extent cx="7683035" cy="3339768"/>
                                <wp:effectExtent l="25400" t="0" r="0" b="0"/>
                                <wp:docPr id="24" name="Picture 2" descr="joint-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letterhead.jpg"/>
                                        <pic:cNvPicPr/>
                                      </pic:nvPicPr>
                                      <pic:blipFill>
                                        <a:blip r:embed="rId1"/>
                                        <a:stretch>
                                          <a:fillRect/>
                                        </a:stretch>
                                      </pic:blipFill>
                                      <pic:spPr>
                                        <a:xfrm>
                                          <a:off x="0" y="0"/>
                                          <a:ext cx="7677812" cy="333749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16842" id="_x0000_t202" coordsize="21600,21600" o:spt="202" path="m,l,21600r21600,l21600,xe">
              <v:stroke joinstyle="miter"/>
              <v:path gradientshapeok="t" o:connecttype="rect"/>
            </v:shapetype>
            <v:shape id="Text Box 3" o:spid="_x0000_s1026" type="#_x0000_t202" style="position:absolute;margin-left:-54pt;margin-top:-218.6pt;width:612pt;height:2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" filled="f" stroked="f">
              <v:textbox inset=",7.2pt,,7.2pt">
                <w:txbxContent>
                  <w:p w14:paraId="56F3A26C" w14:textId="77777777" w:rsidR="0097655F" w:rsidRPr="000406F3" w:rsidRDefault="0097655F" w:rsidP="000406F3">
                    <w:r>
                      <w:rPr>
                        <w:noProof/>
                        <w:lang w:bidi="ar-SA"/>
                      </w:rPr>
                      <w:drawing>
                        <wp:inline distT="0" distB="0" distL="0" distR="0" wp14:anchorId="17A50437" wp14:editId="309F635C">
                          <wp:extent cx="7683035" cy="3339768"/>
                          <wp:effectExtent l="25400" t="0" r="0" b="0"/>
                          <wp:docPr id="24" name="Picture 2" descr="joint-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letterhead.jpg"/>
                                  <pic:cNvPicPr/>
                                </pic:nvPicPr>
                                <pic:blipFill>
                                  <a:blip r:embed="rId1"/>
                                  <a:stretch>
                                    <a:fillRect/>
                                  </a:stretch>
                                </pic:blipFill>
                                <pic:spPr>
                                  <a:xfrm>
                                    <a:off x="0" y="0"/>
                                    <a:ext cx="7677812" cy="3337498"/>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A2D65" w14:textId="77777777" w:rsidR="00684291" w:rsidRDefault="00684291">
      <w:r>
        <w:separator/>
      </w:r>
    </w:p>
  </w:footnote>
  <w:footnote w:type="continuationSeparator" w:id="0">
    <w:p w14:paraId="3CF422AD" w14:textId="77777777" w:rsidR="00684291" w:rsidRDefault="00684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1517" w14:textId="77777777" w:rsidR="0097655F" w:rsidRDefault="0097655F" w:rsidP="004B207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B9692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521B86"/>
    <w:multiLevelType w:val="multilevel"/>
    <w:tmpl w:val="2338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347410">
    <w:abstractNumId w:val="0"/>
  </w:num>
  <w:num w:numId="2" w16cid:durableId="1477336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B0"/>
    <w:rsid w:val="000406F3"/>
    <w:rsid w:val="00046B81"/>
    <w:rsid w:val="000A5C4C"/>
    <w:rsid w:val="000C5194"/>
    <w:rsid w:val="00195E74"/>
    <w:rsid w:val="00212678"/>
    <w:rsid w:val="00241AE2"/>
    <w:rsid w:val="00274DC1"/>
    <w:rsid w:val="00461E02"/>
    <w:rsid w:val="00485CFA"/>
    <w:rsid w:val="00496AB0"/>
    <w:rsid w:val="004A5DB7"/>
    <w:rsid w:val="004B2079"/>
    <w:rsid w:val="00544F00"/>
    <w:rsid w:val="00564F17"/>
    <w:rsid w:val="00684291"/>
    <w:rsid w:val="007D3ED3"/>
    <w:rsid w:val="008076F8"/>
    <w:rsid w:val="008207CC"/>
    <w:rsid w:val="008E0CC0"/>
    <w:rsid w:val="00931DD6"/>
    <w:rsid w:val="0097655F"/>
    <w:rsid w:val="00BA58AE"/>
    <w:rsid w:val="00C01FE1"/>
    <w:rsid w:val="00C633FE"/>
    <w:rsid w:val="00D50D82"/>
    <w:rsid w:val="00EA2738"/>
    <w:rsid w:val="00ED7791"/>
    <w:rsid w:val="00F93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7A01CD"/>
  <w15:docId w15:val="{88983EE5-D3F5-B64D-B54E-A8434AA54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F1FCC"/>
    <w:rPr>
      <w:rFonts w:ascii="Futura" w:eastAsia="Times New Roman" w:hAnsi="Futura"/>
      <w:color w:val="7F7F7F"/>
      <w:sz w:val="18"/>
      <w:szCs w:val="24"/>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2E04"/>
    <w:pPr>
      <w:tabs>
        <w:tab w:val="center" w:pos="4320"/>
        <w:tab w:val="right" w:pos="8640"/>
      </w:tabs>
    </w:pPr>
  </w:style>
  <w:style w:type="character" w:customStyle="1" w:styleId="HeaderChar">
    <w:name w:val="Header Char"/>
    <w:basedOn w:val="DefaultParagraphFont"/>
    <w:rsid w:val="000B2E04"/>
    <w:rPr>
      <w:rFonts w:cs="Times New Roman"/>
    </w:rPr>
  </w:style>
  <w:style w:type="paragraph" w:styleId="Footer">
    <w:name w:val="footer"/>
    <w:basedOn w:val="Normal"/>
    <w:semiHidden/>
    <w:rsid w:val="000B2E04"/>
    <w:pPr>
      <w:tabs>
        <w:tab w:val="center" w:pos="4320"/>
        <w:tab w:val="right" w:pos="8640"/>
      </w:tabs>
    </w:pPr>
  </w:style>
  <w:style w:type="character" w:customStyle="1" w:styleId="FooterChar">
    <w:name w:val="Footer Char"/>
    <w:basedOn w:val="DefaultParagraphFont"/>
    <w:semiHidden/>
    <w:rsid w:val="000B2E04"/>
    <w:rPr>
      <w:rFonts w:cs="Times New Roman"/>
    </w:rPr>
  </w:style>
  <w:style w:type="paragraph" w:styleId="NoSpacing">
    <w:name w:val="No Spacing"/>
    <w:semiHidden/>
    <w:qFormat/>
    <w:rsid w:val="00561DC3"/>
    <w:rPr>
      <w:rFonts w:ascii="PMingLiU" w:eastAsia="PMingLiU" w:hAnsi="Times New Roman"/>
      <w:sz w:val="22"/>
      <w:szCs w:val="22"/>
      <w:lang w:bidi="en-US"/>
    </w:rPr>
  </w:style>
  <w:style w:type="character" w:customStyle="1" w:styleId="NoSpacingChar">
    <w:name w:val="No Spacing Char"/>
    <w:basedOn w:val="DefaultParagraphFont"/>
    <w:rsid w:val="00561DC3"/>
    <w:rPr>
      <w:rFonts w:ascii="PMingLiU" w:eastAsia="PMingLiU" w:cs="Times New Roman"/>
      <w:sz w:val="22"/>
      <w:lang w:val="en-US" w:eastAsia="en-US"/>
    </w:rPr>
  </w:style>
  <w:style w:type="paragraph" w:styleId="BalloonText">
    <w:name w:val="Balloon Text"/>
    <w:basedOn w:val="Normal"/>
    <w:link w:val="BalloonTextChar"/>
    <w:uiPriority w:val="99"/>
    <w:semiHidden/>
    <w:unhideWhenUsed/>
    <w:rsid w:val="008E0CC0"/>
    <w:rPr>
      <w:rFonts w:ascii="Lucida Grande" w:hAnsi="Lucida Grande"/>
      <w:szCs w:val="18"/>
    </w:rPr>
  </w:style>
  <w:style w:type="character" w:customStyle="1" w:styleId="BalloonTextChar">
    <w:name w:val="Balloon Text Char"/>
    <w:basedOn w:val="DefaultParagraphFont"/>
    <w:link w:val="BalloonText"/>
    <w:uiPriority w:val="99"/>
    <w:semiHidden/>
    <w:rsid w:val="008E0CC0"/>
    <w:rPr>
      <w:rFonts w:ascii="Lucida Grande" w:eastAsia="Times New Roman" w:hAnsi="Lucida Grande"/>
      <w:color w:val="7F7F7F"/>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94332">
      <w:bodyDiv w:val="1"/>
      <w:marLeft w:val="0"/>
      <w:marRight w:val="0"/>
      <w:marTop w:val="0"/>
      <w:marBottom w:val="0"/>
      <w:divBdr>
        <w:top w:val="none" w:sz="0" w:space="0" w:color="auto"/>
        <w:left w:val="none" w:sz="0" w:space="0" w:color="auto"/>
        <w:bottom w:val="none" w:sz="0" w:space="0" w:color="auto"/>
        <w:right w:val="none" w:sz="0" w:space="0" w:color="auto"/>
      </w:divBdr>
    </w:div>
    <w:div w:id="123550673">
      <w:bodyDiv w:val="1"/>
      <w:marLeft w:val="0"/>
      <w:marRight w:val="0"/>
      <w:marTop w:val="0"/>
      <w:marBottom w:val="0"/>
      <w:divBdr>
        <w:top w:val="none" w:sz="0" w:space="0" w:color="auto"/>
        <w:left w:val="none" w:sz="0" w:space="0" w:color="auto"/>
        <w:bottom w:val="none" w:sz="0" w:space="0" w:color="auto"/>
        <w:right w:val="none" w:sz="0" w:space="0" w:color="auto"/>
      </w:divBdr>
    </w:div>
    <w:div w:id="974218940">
      <w:bodyDiv w:val="1"/>
      <w:marLeft w:val="0"/>
      <w:marRight w:val="0"/>
      <w:marTop w:val="0"/>
      <w:marBottom w:val="0"/>
      <w:divBdr>
        <w:top w:val="none" w:sz="0" w:space="0" w:color="auto"/>
        <w:left w:val="none" w:sz="0" w:space="0" w:color="auto"/>
        <w:bottom w:val="none" w:sz="0" w:space="0" w:color="auto"/>
        <w:right w:val="none" w:sz="0" w:space="0" w:color="auto"/>
      </w:divBdr>
    </w:div>
    <w:div w:id="1028599345">
      <w:bodyDiv w:val="1"/>
      <w:marLeft w:val="0"/>
      <w:marRight w:val="0"/>
      <w:marTop w:val="0"/>
      <w:marBottom w:val="0"/>
      <w:divBdr>
        <w:top w:val="none" w:sz="0" w:space="0" w:color="auto"/>
        <w:left w:val="none" w:sz="0" w:space="0" w:color="auto"/>
        <w:bottom w:val="none" w:sz="0" w:space="0" w:color="auto"/>
        <w:right w:val="none" w:sz="0" w:space="0" w:color="auto"/>
      </w:divBdr>
    </w:div>
    <w:div w:id="1888369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Urban Soul Design Ltd</Company>
  <LinksUpToDate>false</LinksUpToDate>
  <CharactersWithSpaces>4036</CharactersWithSpaces>
  <SharedDoc>false</SharedDoc>
  <HLinks>
    <vt:vector size="12" baseType="variant">
      <vt:variant>
        <vt:i4>7078003</vt:i4>
      </vt:variant>
      <vt:variant>
        <vt:i4>1537</vt:i4>
      </vt:variant>
      <vt:variant>
        <vt:i4>1053</vt:i4>
      </vt:variant>
      <vt:variant>
        <vt:i4>1</vt:i4>
      </vt:variant>
      <vt:variant>
        <vt:lpwstr>header</vt:lpwstr>
      </vt:variant>
      <vt:variant>
        <vt:lpwstr/>
      </vt:variant>
      <vt:variant>
        <vt:i4>7077993</vt:i4>
      </vt:variant>
      <vt:variant>
        <vt:i4>1540</vt:i4>
      </vt:variant>
      <vt:variant>
        <vt:i4>1055</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cp:lastModifiedBy>Debra Warren</cp:lastModifiedBy>
  <cp:revision>2</cp:revision>
  <cp:lastPrinted>2015-12-14T10:32:00Z</cp:lastPrinted>
  <dcterms:created xsi:type="dcterms:W3CDTF">2025-07-23T19:10:00Z</dcterms:created>
  <dcterms:modified xsi:type="dcterms:W3CDTF">2025-07-23T19:10:00Z</dcterms:modified>
</cp:coreProperties>
</file>