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9DB81" w14:textId="77777777" w:rsidR="00534216" w:rsidRDefault="00110D19" w:rsidP="002F7710">
      <w:pPr>
        <w:pStyle w:val="Heading1"/>
        <w:numPr>
          <w:ilvl w:val="0"/>
          <w:numId w:val="0"/>
        </w:numPr>
        <w:rPr>
          <w:sz w:val="28"/>
        </w:rPr>
      </w:pPr>
      <w:r>
        <w:rPr>
          <w:noProof/>
          <w:sz w:val="28"/>
        </w:rPr>
        <w:drawing>
          <wp:anchor distT="0" distB="0" distL="114300" distR="114300" simplePos="0" relativeHeight="251658240" behindDoc="0" locked="0" layoutInCell="1" allowOverlap="1" wp14:anchorId="7125542F" wp14:editId="401B7BA5">
            <wp:simplePos x="0" y="0"/>
            <wp:positionH relativeFrom="column">
              <wp:posOffset>120015</wp:posOffset>
            </wp:positionH>
            <wp:positionV relativeFrom="paragraph">
              <wp:posOffset>-38735</wp:posOffset>
            </wp:positionV>
            <wp:extent cx="592455" cy="800100"/>
            <wp:effectExtent l="0" t="0" r="0" b="0"/>
            <wp:wrapNone/>
            <wp:docPr id="1"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r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CE7">
        <w:rPr>
          <w:sz w:val="28"/>
        </w:rPr>
        <w:t xml:space="preserve"> </w:t>
      </w:r>
    </w:p>
    <w:p w14:paraId="66A6A4C0" w14:textId="77777777" w:rsidR="00110D19" w:rsidRDefault="00110D19" w:rsidP="00110D19"/>
    <w:p w14:paraId="220B3F21" w14:textId="77777777" w:rsidR="00534216" w:rsidRDefault="00534216" w:rsidP="00534216"/>
    <w:p w14:paraId="2481A59D" w14:textId="77777777" w:rsidR="00534216" w:rsidRDefault="00534216" w:rsidP="00534216"/>
    <w:tbl>
      <w:tblPr>
        <w:tblW w:w="949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521"/>
      </w:tblGrid>
      <w:tr w:rsidR="002F7710" w14:paraId="505CBCCD" w14:textId="77777777" w:rsidTr="002868A9">
        <w:tc>
          <w:tcPr>
            <w:tcW w:w="2977" w:type="dxa"/>
            <w:shd w:val="pct12" w:color="auto" w:fill="FFFFFF"/>
            <w:vAlign w:val="center"/>
          </w:tcPr>
          <w:p w14:paraId="1CBB3C99" w14:textId="77777777" w:rsidR="002F7710" w:rsidRPr="00E92784" w:rsidRDefault="00110D19" w:rsidP="00B973B3">
            <w:pPr>
              <w:rPr>
                <w:rFonts w:ascii="Calibri" w:hAnsi="Calibri" w:cs="Calibri"/>
                <w:b/>
                <w:sz w:val="21"/>
                <w:szCs w:val="21"/>
              </w:rPr>
            </w:pPr>
            <w:r>
              <w:rPr>
                <w:rFonts w:ascii="Calibri" w:hAnsi="Calibri" w:cs="Calibri"/>
                <w:b/>
                <w:sz w:val="21"/>
                <w:szCs w:val="21"/>
              </w:rPr>
              <w:t>Shipston High School</w:t>
            </w:r>
          </w:p>
        </w:tc>
        <w:tc>
          <w:tcPr>
            <w:tcW w:w="6521" w:type="dxa"/>
            <w:shd w:val="pct12" w:color="auto" w:fill="FFFFFF"/>
            <w:vAlign w:val="center"/>
          </w:tcPr>
          <w:p w14:paraId="561074C6" w14:textId="77777777" w:rsidR="002F7710" w:rsidRPr="00E92784" w:rsidRDefault="002F7710" w:rsidP="00B973B3">
            <w:pPr>
              <w:rPr>
                <w:rFonts w:ascii="Calibri" w:hAnsi="Calibri" w:cs="Calibri"/>
                <w:b/>
                <w:sz w:val="21"/>
                <w:szCs w:val="21"/>
              </w:rPr>
            </w:pPr>
            <w:r>
              <w:rPr>
                <w:rFonts w:ascii="Calibri" w:hAnsi="Calibri" w:cs="Calibri"/>
                <w:b/>
                <w:sz w:val="21"/>
                <w:szCs w:val="21"/>
              </w:rPr>
              <w:t>Job Description</w:t>
            </w:r>
          </w:p>
        </w:tc>
      </w:tr>
      <w:tr w:rsidR="00534216" w14:paraId="0E2E2E9F" w14:textId="77777777" w:rsidTr="002868A9">
        <w:tc>
          <w:tcPr>
            <w:tcW w:w="2977" w:type="dxa"/>
            <w:shd w:val="pct12" w:color="auto" w:fill="FFFFFF"/>
            <w:vAlign w:val="center"/>
          </w:tcPr>
          <w:p w14:paraId="10C3DB65" w14:textId="77777777" w:rsidR="00534216" w:rsidRPr="00E92784" w:rsidRDefault="00534216" w:rsidP="00B973B3">
            <w:pPr>
              <w:rPr>
                <w:rFonts w:ascii="Calibri" w:hAnsi="Calibri" w:cs="Calibri"/>
                <w:b/>
                <w:sz w:val="21"/>
                <w:szCs w:val="21"/>
              </w:rPr>
            </w:pPr>
          </w:p>
          <w:p w14:paraId="44C459C7" w14:textId="77777777" w:rsidR="00534216" w:rsidRPr="00E92784" w:rsidRDefault="00534216" w:rsidP="00B973B3">
            <w:pPr>
              <w:rPr>
                <w:rFonts w:ascii="Calibri" w:hAnsi="Calibri" w:cs="Calibri"/>
                <w:b/>
                <w:sz w:val="21"/>
                <w:szCs w:val="21"/>
              </w:rPr>
            </w:pPr>
            <w:r w:rsidRPr="00E92784">
              <w:rPr>
                <w:rFonts w:ascii="Calibri" w:hAnsi="Calibri" w:cs="Calibri"/>
                <w:b/>
                <w:sz w:val="21"/>
                <w:szCs w:val="21"/>
              </w:rPr>
              <w:t>Post Title</w:t>
            </w:r>
          </w:p>
          <w:p w14:paraId="3BB507F3" w14:textId="77777777" w:rsidR="00534216" w:rsidRPr="00E92784" w:rsidRDefault="00534216" w:rsidP="00B973B3">
            <w:pPr>
              <w:rPr>
                <w:rFonts w:ascii="Calibri" w:hAnsi="Calibri" w:cs="Calibri"/>
                <w:b/>
                <w:sz w:val="21"/>
                <w:szCs w:val="21"/>
              </w:rPr>
            </w:pPr>
          </w:p>
        </w:tc>
        <w:tc>
          <w:tcPr>
            <w:tcW w:w="6521" w:type="dxa"/>
            <w:shd w:val="pct12" w:color="auto" w:fill="FFFFFF"/>
            <w:vAlign w:val="center"/>
          </w:tcPr>
          <w:p w14:paraId="2AFEDB42" w14:textId="77777777" w:rsidR="00534216" w:rsidRPr="00E92784" w:rsidRDefault="00110D19" w:rsidP="00B973B3">
            <w:pPr>
              <w:rPr>
                <w:rFonts w:ascii="Calibri" w:hAnsi="Calibri" w:cs="Calibri"/>
                <w:b/>
                <w:sz w:val="21"/>
                <w:szCs w:val="21"/>
              </w:rPr>
            </w:pPr>
            <w:r w:rsidRPr="0024692C">
              <w:rPr>
                <w:rFonts w:ascii="Calibri" w:hAnsi="Calibri" w:cs="Calibri"/>
                <w:b/>
                <w:sz w:val="21"/>
                <w:szCs w:val="21"/>
              </w:rPr>
              <w:t>Attendance Officer</w:t>
            </w:r>
          </w:p>
        </w:tc>
      </w:tr>
      <w:tr w:rsidR="00534216" w14:paraId="3438C1F8" w14:textId="77777777" w:rsidTr="002868A9">
        <w:tc>
          <w:tcPr>
            <w:tcW w:w="2977" w:type="dxa"/>
            <w:vAlign w:val="center"/>
          </w:tcPr>
          <w:p w14:paraId="1CBF53B8" w14:textId="77777777" w:rsidR="00534216" w:rsidRPr="00E92784" w:rsidRDefault="00534216" w:rsidP="00B973B3">
            <w:pPr>
              <w:rPr>
                <w:rFonts w:ascii="Calibri" w:hAnsi="Calibri" w:cs="Calibri"/>
                <w:b/>
                <w:sz w:val="21"/>
                <w:szCs w:val="21"/>
              </w:rPr>
            </w:pPr>
            <w:r w:rsidRPr="00E92784">
              <w:rPr>
                <w:rFonts w:ascii="Calibri" w:hAnsi="Calibri" w:cs="Calibri"/>
                <w:b/>
                <w:sz w:val="21"/>
                <w:szCs w:val="21"/>
              </w:rPr>
              <w:t>GRADE</w:t>
            </w:r>
          </w:p>
        </w:tc>
        <w:tc>
          <w:tcPr>
            <w:tcW w:w="6521" w:type="dxa"/>
            <w:vAlign w:val="center"/>
          </w:tcPr>
          <w:p w14:paraId="72FB7808" w14:textId="134F3920" w:rsidR="00534216" w:rsidRPr="00E92784" w:rsidRDefault="00534216" w:rsidP="00C23035">
            <w:pPr>
              <w:rPr>
                <w:rFonts w:ascii="Calibri" w:hAnsi="Calibri" w:cs="Calibri"/>
                <w:sz w:val="21"/>
                <w:szCs w:val="21"/>
              </w:rPr>
            </w:pPr>
            <w:r w:rsidRPr="00E92784">
              <w:rPr>
                <w:rFonts w:ascii="Calibri" w:hAnsi="Calibri" w:cs="Calibri"/>
                <w:sz w:val="21"/>
                <w:szCs w:val="21"/>
              </w:rPr>
              <w:t xml:space="preserve">Grade </w:t>
            </w:r>
            <w:r w:rsidR="00110D19">
              <w:rPr>
                <w:rFonts w:ascii="Calibri" w:hAnsi="Calibri" w:cs="Calibri"/>
                <w:sz w:val="21"/>
                <w:szCs w:val="21"/>
              </w:rPr>
              <w:t>F</w:t>
            </w:r>
            <w:r w:rsidRPr="00E92784">
              <w:rPr>
                <w:rFonts w:ascii="Calibri" w:hAnsi="Calibri" w:cs="Calibri"/>
                <w:sz w:val="21"/>
                <w:szCs w:val="21"/>
              </w:rPr>
              <w:t xml:space="preserve"> – Term Time </w:t>
            </w:r>
            <w:r w:rsidRPr="00110D19">
              <w:rPr>
                <w:rFonts w:ascii="Calibri" w:hAnsi="Calibri" w:cs="Calibri"/>
                <w:sz w:val="21"/>
                <w:szCs w:val="21"/>
              </w:rPr>
              <w:t>plus</w:t>
            </w:r>
            <w:r w:rsidR="00A75799">
              <w:rPr>
                <w:rFonts w:ascii="Calibri" w:hAnsi="Calibri" w:cs="Calibri"/>
                <w:sz w:val="21"/>
                <w:szCs w:val="21"/>
              </w:rPr>
              <w:t xml:space="preserve"> 1</w:t>
            </w:r>
            <w:r w:rsidR="006D72A1">
              <w:rPr>
                <w:rFonts w:ascii="Calibri" w:hAnsi="Calibri" w:cs="Calibri"/>
                <w:sz w:val="21"/>
                <w:szCs w:val="21"/>
              </w:rPr>
              <w:t xml:space="preserve"> </w:t>
            </w:r>
            <w:r w:rsidRPr="00110D19">
              <w:rPr>
                <w:rFonts w:ascii="Calibri" w:hAnsi="Calibri" w:cs="Calibri"/>
                <w:sz w:val="21"/>
                <w:szCs w:val="21"/>
              </w:rPr>
              <w:t>week</w:t>
            </w:r>
          </w:p>
        </w:tc>
      </w:tr>
      <w:tr w:rsidR="00534216" w14:paraId="1BBD4EED" w14:textId="77777777" w:rsidTr="002868A9">
        <w:trPr>
          <w:trHeight w:val="954"/>
        </w:trPr>
        <w:tc>
          <w:tcPr>
            <w:tcW w:w="2977" w:type="dxa"/>
            <w:vAlign w:val="center"/>
          </w:tcPr>
          <w:p w14:paraId="007612B3" w14:textId="77777777" w:rsidR="00534216" w:rsidRPr="00E92784" w:rsidRDefault="00534216" w:rsidP="00B973B3">
            <w:pPr>
              <w:rPr>
                <w:rFonts w:ascii="Calibri" w:hAnsi="Calibri" w:cs="Calibri"/>
                <w:b/>
                <w:sz w:val="21"/>
                <w:szCs w:val="21"/>
              </w:rPr>
            </w:pPr>
            <w:r w:rsidRPr="00E92784">
              <w:rPr>
                <w:rFonts w:ascii="Calibri" w:hAnsi="Calibri" w:cs="Calibri"/>
                <w:b/>
                <w:sz w:val="21"/>
                <w:szCs w:val="21"/>
              </w:rPr>
              <w:t>HOURS</w:t>
            </w:r>
          </w:p>
        </w:tc>
        <w:tc>
          <w:tcPr>
            <w:tcW w:w="6521" w:type="dxa"/>
            <w:vAlign w:val="center"/>
          </w:tcPr>
          <w:p w14:paraId="4CB81B11" w14:textId="77777777" w:rsidR="00534216" w:rsidRPr="00110D19" w:rsidRDefault="00534216" w:rsidP="00B973B3">
            <w:pPr>
              <w:rPr>
                <w:rFonts w:ascii="Calibri" w:hAnsi="Calibri" w:cs="Calibri"/>
                <w:sz w:val="21"/>
                <w:szCs w:val="21"/>
              </w:rPr>
            </w:pPr>
            <w:r w:rsidRPr="00110D19">
              <w:rPr>
                <w:rFonts w:ascii="Calibri" w:hAnsi="Calibri" w:cs="Calibri"/>
                <w:sz w:val="21"/>
                <w:szCs w:val="21"/>
              </w:rPr>
              <w:t xml:space="preserve">Full time, </w:t>
            </w:r>
            <w:r w:rsidR="00110D19" w:rsidRPr="00110D19">
              <w:rPr>
                <w:rFonts w:ascii="Calibri" w:hAnsi="Calibri" w:cs="Calibri"/>
                <w:sz w:val="21"/>
                <w:szCs w:val="21"/>
              </w:rPr>
              <w:t>37</w:t>
            </w:r>
            <w:r w:rsidRPr="00110D19">
              <w:rPr>
                <w:rFonts w:ascii="Calibri" w:hAnsi="Calibri" w:cs="Calibri"/>
                <w:sz w:val="21"/>
                <w:szCs w:val="21"/>
              </w:rPr>
              <w:t xml:space="preserve"> hours per week</w:t>
            </w:r>
          </w:p>
          <w:p w14:paraId="4DF3444D" w14:textId="55A4A56F" w:rsidR="00110D19" w:rsidRPr="00110D19" w:rsidRDefault="00110D19" w:rsidP="00110D19">
            <w:pPr>
              <w:rPr>
                <w:rFonts w:ascii="Calibri" w:hAnsi="Calibri" w:cs="Calibri"/>
                <w:sz w:val="21"/>
                <w:szCs w:val="21"/>
              </w:rPr>
            </w:pPr>
            <w:r w:rsidRPr="00110D19">
              <w:rPr>
                <w:rFonts w:ascii="Calibri" w:hAnsi="Calibri" w:cs="Calibri"/>
                <w:sz w:val="21"/>
                <w:szCs w:val="21"/>
              </w:rPr>
              <w:t>Hours of work: 8 – 4 Monday to Thursday &amp; Friday 8 – 3</w:t>
            </w:r>
            <w:r w:rsidR="006D72A1">
              <w:rPr>
                <w:rFonts w:ascii="Calibri" w:hAnsi="Calibri" w:cs="Calibri"/>
                <w:sz w:val="21"/>
                <w:szCs w:val="21"/>
              </w:rPr>
              <w:t>:</w:t>
            </w:r>
            <w:r w:rsidRPr="00110D19">
              <w:rPr>
                <w:rFonts w:ascii="Calibri" w:hAnsi="Calibri" w:cs="Calibri"/>
                <w:sz w:val="21"/>
                <w:szCs w:val="21"/>
              </w:rPr>
              <w:t>30</w:t>
            </w:r>
          </w:p>
          <w:p w14:paraId="08901D36" w14:textId="77777777" w:rsidR="00534216" w:rsidRPr="00110D19" w:rsidRDefault="00110D19" w:rsidP="00110D19">
            <w:pPr>
              <w:rPr>
                <w:rFonts w:ascii="Calibri" w:hAnsi="Calibri" w:cs="Calibri"/>
                <w:sz w:val="21"/>
                <w:szCs w:val="21"/>
              </w:rPr>
            </w:pPr>
            <w:r w:rsidRPr="00110D19">
              <w:rPr>
                <w:rFonts w:ascii="Calibri" w:hAnsi="Calibri" w:cs="Calibri"/>
                <w:sz w:val="21"/>
                <w:szCs w:val="21"/>
              </w:rPr>
              <w:t xml:space="preserve"> (1/</w:t>
            </w:r>
            <w:proofErr w:type="gramStart"/>
            <w:r w:rsidRPr="00110D19">
              <w:rPr>
                <w:rFonts w:ascii="Calibri" w:hAnsi="Calibri" w:cs="Calibri"/>
                <w:sz w:val="21"/>
                <w:szCs w:val="21"/>
              </w:rPr>
              <w:t>2 hour</w:t>
            </w:r>
            <w:proofErr w:type="gramEnd"/>
            <w:r w:rsidRPr="00110D19">
              <w:rPr>
                <w:rFonts w:ascii="Calibri" w:hAnsi="Calibri" w:cs="Calibri"/>
                <w:sz w:val="21"/>
                <w:szCs w:val="21"/>
              </w:rPr>
              <w:t xml:space="preserve"> unpaid lunch break daily)</w:t>
            </w:r>
          </w:p>
        </w:tc>
      </w:tr>
    </w:tbl>
    <w:p w14:paraId="48899750" w14:textId="77777777" w:rsidR="00534216" w:rsidRPr="00547445" w:rsidRDefault="00534216" w:rsidP="00534216">
      <w:pPr>
        <w:jc w:val="center"/>
        <w:rPr>
          <w:rFonts w:cs="Arial"/>
          <w:b/>
          <w:sz w:val="20"/>
        </w:rPr>
      </w:pPr>
    </w:p>
    <w:p w14:paraId="617EC143" w14:textId="77777777" w:rsidR="00110D19" w:rsidRPr="00525438" w:rsidRDefault="00110D19" w:rsidP="002868A9">
      <w:pPr>
        <w:ind w:left="426" w:right="546"/>
        <w:jc w:val="center"/>
        <w:rPr>
          <w:i/>
          <w:sz w:val="20"/>
        </w:rPr>
      </w:pPr>
      <w:r w:rsidRPr="00525438">
        <w:rPr>
          <w:rFonts w:cs="Tahoma"/>
          <w:i/>
          <w:noProof/>
          <w:sz w:val="20"/>
        </w:rPr>
        <w:t>Shipston High School is committed to safeguarding and promoting the welfare of children and young people and expects all staff and volunteers to share this commitment.  This post is subject to an enhanced DBS disclosure.</w:t>
      </w:r>
    </w:p>
    <w:p w14:paraId="56C90214" w14:textId="77777777" w:rsidR="00534216" w:rsidRPr="00E92784" w:rsidRDefault="00534216" w:rsidP="002868A9">
      <w:pPr>
        <w:ind w:left="426" w:right="546"/>
        <w:rPr>
          <w:rFonts w:ascii="Calibri" w:hAnsi="Calibri" w:cs="Calibri"/>
          <w:sz w:val="21"/>
          <w:szCs w:val="21"/>
        </w:rPr>
      </w:pPr>
    </w:p>
    <w:p w14:paraId="786191D4" w14:textId="6FC81EB3" w:rsidR="00534216" w:rsidRPr="00AE1660" w:rsidRDefault="00534216" w:rsidP="002868A9">
      <w:pPr>
        <w:ind w:left="426" w:right="546"/>
        <w:jc w:val="both"/>
        <w:rPr>
          <w:rFonts w:ascii="Calibri" w:hAnsi="Calibri" w:cs="Calibri"/>
          <w:sz w:val="22"/>
          <w:szCs w:val="22"/>
        </w:rPr>
      </w:pPr>
      <w:r w:rsidRPr="00AE1660">
        <w:rPr>
          <w:rFonts w:ascii="Calibri" w:hAnsi="Calibri" w:cs="Calibri"/>
          <w:b/>
          <w:sz w:val="22"/>
          <w:szCs w:val="22"/>
        </w:rPr>
        <w:t>Job Purpose</w:t>
      </w:r>
      <w:r w:rsidRPr="00AE1660">
        <w:rPr>
          <w:rFonts w:ascii="Calibri" w:hAnsi="Calibri" w:cs="Calibri"/>
          <w:sz w:val="22"/>
          <w:szCs w:val="22"/>
        </w:rPr>
        <w:t xml:space="preserve">:   </w:t>
      </w:r>
    </w:p>
    <w:p w14:paraId="6B4EA872" w14:textId="77777777" w:rsidR="00AB564A" w:rsidRPr="00E92784" w:rsidRDefault="00AB564A" w:rsidP="002868A9">
      <w:pPr>
        <w:ind w:left="426" w:right="546"/>
        <w:jc w:val="both"/>
        <w:rPr>
          <w:rFonts w:ascii="Calibri" w:hAnsi="Calibri" w:cs="Calibri"/>
          <w:sz w:val="21"/>
          <w:szCs w:val="21"/>
        </w:rPr>
      </w:pPr>
    </w:p>
    <w:p w14:paraId="522466AE" w14:textId="70B8D86E" w:rsidR="00534216" w:rsidRPr="00AE1660" w:rsidRDefault="008E3069" w:rsidP="002868A9">
      <w:pPr>
        <w:pStyle w:val="NoSpacing"/>
        <w:numPr>
          <w:ilvl w:val="0"/>
          <w:numId w:val="2"/>
        </w:numPr>
        <w:ind w:left="426" w:right="546"/>
        <w:jc w:val="both"/>
        <w:rPr>
          <w:rFonts w:ascii="Calibri" w:hAnsi="Calibri"/>
          <w:sz w:val="20"/>
          <w:szCs w:val="20"/>
        </w:rPr>
      </w:pPr>
      <w:r w:rsidRPr="00AE1660">
        <w:rPr>
          <w:rFonts w:ascii="Calibri" w:hAnsi="Calibri"/>
          <w:sz w:val="20"/>
          <w:szCs w:val="20"/>
        </w:rPr>
        <w:t>Under the guidance of the Attendance lead, o</w:t>
      </w:r>
      <w:r w:rsidR="00AB564A" w:rsidRPr="00AE1660">
        <w:rPr>
          <w:rFonts w:ascii="Calibri" w:hAnsi="Calibri"/>
          <w:sz w:val="20"/>
          <w:szCs w:val="20"/>
        </w:rPr>
        <w:t xml:space="preserve">verseeing daily attendance processes, </w:t>
      </w:r>
      <w:r w:rsidRPr="00AE1660">
        <w:rPr>
          <w:rFonts w:ascii="Calibri" w:hAnsi="Calibri"/>
          <w:sz w:val="20"/>
          <w:szCs w:val="20"/>
        </w:rPr>
        <w:t xml:space="preserve">assisting to </w:t>
      </w:r>
      <w:r w:rsidR="00AB564A" w:rsidRPr="00AE1660">
        <w:rPr>
          <w:rFonts w:ascii="Calibri" w:hAnsi="Calibri"/>
          <w:sz w:val="20"/>
          <w:szCs w:val="20"/>
        </w:rPr>
        <w:t>improv</w:t>
      </w:r>
      <w:r w:rsidRPr="00AE1660">
        <w:rPr>
          <w:rFonts w:ascii="Calibri" w:hAnsi="Calibri"/>
          <w:sz w:val="20"/>
          <w:szCs w:val="20"/>
        </w:rPr>
        <w:t>e</w:t>
      </w:r>
      <w:r w:rsidR="00AB564A" w:rsidRPr="00AE1660">
        <w:rPr>
          <w:rFonts w:ascii="Calibri" w:hAnsi="Calibri"/>
          <w:sz w:val="20"/>
          <w:szCs w:val="20"/>
        </w:rPr>
        <w:t xml:space="preserve"> attendance and punctuality, providing targeted support for pupils and families, and fulfilling statutory responsibilities in line with legislation and school/local authority policy.</w:t>
      </w:r>
    </w:p>
    <w:p w14:paraId="5983F401" w14:textId="4C09AA48" w:rsidR="00534216" w:rsidRPr="00AE1660" w:rsidRDefault="00534216" w:rsidP="002868A9">
      <w:pPr>
        <w:pStyle w:val="NoSpacing"/>
        <w:numPr>
          <w:ilvl w:val="0"/>
          <w:numId w:val="2"/>
        </w:numPr>
        <w:ind w:left="426" w:right="546"/>
        <w:jc w:val="both"/>
        <w:rPr>
          <w:rFonts w:ascii="Calibri" w:hAnsi="Calibri"/>
          <w:sz w:val="20"/>
          <w:szCs w:val="20"/>
        </w:rPr>
      </w:pPr>
      <w:r w:rsidRPr="00AE1660">
        <w:rPr>
          <w:rFonts w:ascii="Calibri" w:hAnsi="Calibri"/>
          <w:sz w:val="20"/>
          <w:szCs w:val="20"/>
        </w:rPr>
        <w:t xml:space="preserve">To investigate the reasons for </w:t>
      </w:r>
      <w:r w:rsidR="00AB564A" w:rsidRPr="00AE1660">
        <w:rPr>
          <w:rFonts w:ascii="Calibri" w:hAnsi="Calibri"/>
          <w:sz w:val="20"/>
          <w:szCs w:val="20"/>
        </w:rPr>
        <w:t>pupils’</w:t>
      </w:r>
      <w:r w:rsidRPr="00AE1660">
        <w:rPr>
          <w:rFonts w:ascii="Calibri" w:hAnsi="Calibri"/>
          <w:sz w:val="20"/>
          <w:szCs w:val="20"/>
        </w:rPr>
        <w:t xml:space="preserve"> absence from school and take appropriate action to secure regular attendance.</w:t>
      </w:r>
    </w:p>
    <w:p w14:paraId="3634BF8D" w14:textId="2DF5361B" w:rsidR="00534216" w:rsidRPr="00AE1660" w:rsidRDefault="00534216" w:rsidP="002868A9">
      <w:pPr>
        <w:pStyle w:val="NoSpacing"/>
        <w:numPr>
          <w:ilvl w:val="0"/>
          <w:numId w:val="2"/>
        </w:numPr>
        <w:ind w:left="426" w:right="546"/>
        <w:jc w:val="both"/>
        <w:rPr>
          <w:rFonts w:ascii="Calibri" w:hAnsi="Calibri"/>
          <w:sz w:val="20"/>
          <w:szCs w:val="20"/>
        </w:rPr>
      </w:pPr>
      <w:r w:rsidRPr="00AE1660">
        <w:rPr>
          <w:rFonts w:ascii="Calibri" w:hAnsi="Calibri"/>
          <w:sz w:val="20"/>
          <w:szCs w:val="20"/>
        </w:rPr>
        <w:t>To implement the</w:t>
      </w:r>
      <w:r w:rsidR="006D72A1" w:rsidRPr="00AE1660">
        <w:rPr>
          <w:rFonts w:ascii="Calibri" w:hAnsi="Calibri"/>
          <w:sz w:val="20"/>
          <w:szCs w:val="20"/>
        </w:rPr>
        <w:t xml:space="preserve"> </w:t>
      </w:r>
      <w:r w:rsidR="00AB564A" w:rsidRPr="00AE1660">
        <w:rPr>
          <w:rFonts w:ascii="Calibri" w:hAnsi="Calibri"/>
          <w:sz w:val="20"/>
          <w:szCs w:val="20"/>
        </w:rPr>
        <w:t>school’s</w:t>
      </w:r>
      <w:r w:rsidRPr="00AE1660">
        <w:rPr>
          <w:rFonts w:ascii="Calibri" w:hAnsi="Calibri"/>
          <w:sz w:val="20"/>
          <w:szCs w:val="20"/>
        </w:rPr>
        <w:t xml:space="preserve"> attendance</w:t>
      </w:r>
      <w:r w:rsidR="006D72A1" w:rsidRPr="00AE1660">
        <w:rPr>
          <w:rFonts w:ascii="Calibri" w:hAnsi="Calibri"/>
          <w:sz w:val="20"/>
          <w:szCs w:val="20"/>
        </w:rPr>
        <w:t xml:space="preserve"> </w:t>
      </w:r>
      <w:r w:rsidRPr="00AE1660">
        <w:rPr>
          <w:rFonts w:ascii="Calibri" w:hAnsi="Calibri"/>
          <w:sz w:val="20"/>
          <w:szCs w:val="20"/>
        </w:rPr>
        <w:t>procedures and policies – providing advice and guidance as appropriate and as required.</w:t>
      </w:r>
    </w:p>
    <w:p w14:paraId="20A5615C" w14:textId="231BDDA4" w:rsidR="00534216" w:rsidRPr="00AE1660" w:rsidRDefault="00534216" w:rsidP="002868A9">
      <w:pPr>
        <w:pStyle w:val="NoSpacing"/>
        <w:numPr>
          <w:ilvl w:val="0"/>
          <w:numId w:val="2"/>
        </w:numPr>
        <w:ind w:left="426" w:right="546"/>
        <w:jc w:val="both"/>
        <w:rPr>
          <w:rFonts w:ascii="Calibri" w:hAnsi="Calibri"/>
          <w:sz w:val="20"/>
          <w:szCs w:val="20"/>
        </w:rPr>
      </w:pPr>
      <w:r w:rsidRPr="00AE1660">
        <w:rPr>
          <w:rFonts w:ascii="Calibri" w:hAnsi="Calibri"/>
          <w:sz w:val="20"/>
          <w:szCs w:val="20"/>
        </w:rPr>
        <w:t>To develop and maintain high quality pastoral relationships</w:t>
      </w:r>
      <w:r w:rsidR="008E3069" w:rsidRPr="00AE1660">
        <w:rPr>
          <w:rFonts w:ascii="Calibri" w:hAnsi="Calibri"/>
          <w:sz w:val="20"/>
          <w:szCs w:val="20"/>
        </w:rPr>
        <w:t xml:space="preserve"> with students and families</w:t>
      </w:r>
      <w:r w:rsidR="001552BC" w:rsidRPr="00AE1660">
        <w:rPr>
          <w:rFonts w:ascii="Calibri" w:hAnsi="Calibri"/>
          <w:sz w:val="20"/>
          <w:szCs w:val="20"/>
        </w:rPr>
        <w:t>.</w:t>
      </w:r>
    </w:p>
    <w:p w14:paraId="08F624D4" w14:textId="30B77EE8" w:rsidR="00AB564A" w:rsidRPr="00AE1660" w:rsidRDefault="00AB564A" w:rsidP="002868A9">
      <w:pPr>
        <w:pStyle w:val="NoSpacing"/>
        <w:numPr>
          <w:ilvl w:val="0"/>
          <w:numId w:val="2"/>
        </w:numPr>
        <w:ind w:left="426" w:right="546"/>
        <w:jc w:val="both"/>
        <w:rPr>
          <w:rFonts w:ascii="Calibri" w:hAnsi="Calibri"/>
          <w:sz w:val="20"/>
          <w:szCs w:val="20"/>
          <w:lang w:eastAsia="en-GB"/>
        </w:rPr>
      </w:pPr>
      <w:r w:rsidRPr="00AE1660">
        <w:rPr>
          <w:rFonts w:ascii="Calibri" w:hAnsi="Calibri"/>
          <w:sz w:val="20"/>
          <w:szCs w:val="20"/>
          <w:lang w:eastAsia="en-GB"/>
        </w:rPr>
        <w:t xml:space="preserve">The role requires working creatively with pupils for whom attendance and punctuality is a barrier to learning, promoting a positive culture of attendance, </w:t>
      </w:r>
      <w:r w:rsidR="008E3069" w:rsidRPr="00AE1660">
        <w:rPr>
          <w:rFonts w:ascii="Calibri" w:hAnsi="Calibri"/>
          <w:sz w:val="20"/>
          <w:szCs w:val="20"/>
          <w:lang w:eastAsia="en-GB"/>
        </w:rPr>
        <w:t>including but not limited to,</w:t>
      </w:r>
      <w:r w:rsidRPr="00AE1660">
        <w:rPr>
          <w:rFonts w:ascii="Calibri" w:hAnsi="Calibri"/>
          <w:sz w:val="20"/>
          <w:szCs w:val="20"/>
          <w:lang w:eastAsia="en-GB"/>
        </w:rPr>
        <w:t xml:space="preserve"> contributing to safeguarding, pupil premium SEND, EAL, and wider pastoral support. </w:t>
      </w:r>
    </w:p>
    <w:p w14:paraId="00276AA1" w14:textId="77777777" w:rsidR="00534216" w:rsidRPr="00AE1660" w:rsidRDefault="00534216" w:rsidP="002868A9">
      <w:pPr>
        <w:pStyle w:val="NoSpacing"/>
        <w:numPr>
          <w:ilvl w:val="0"/>
          <w:numId w:val="2"/>
        </w:numPr>
        <w:ind w:left="426" w:right="546"/>
        <w:jc w:val="both"/>
        <w:rPr>
          <w:rFonts w:ascii="Calibri" w:hAnsi="Calibri"/>
          <w:sz w:val="20"/>
          <w:szCs w:val="20"/>
          <w:lang w:eastAsia="en-GB"/>
        </w:rPr>
      </w:pPr>
      <w:r w:rsidRPr="00AE1660">
        <w:rPr>
          <w:rFonts w:ascii="Calibri" w:hAnsi="Calibri"/>
          <w:sz w:val="20"/>
          <w:szCs w:val="20"/>
          <w:lang w:eastAsia="en-GB"/>
        </w:rPr>
        <w:t>To provide additional support</w:t>
      </w:r>
      <w:r w:rsidR="00F75092" w:rsidRPr="00AE1660">
        <w:rPr>
          <w:rFonts w:ascii="Calibri" w:hAnsi="Calibri"/>
          <w:sz w:val="20"/>
          <w:szCs w:val="20"/>
          <w:lang w:eastAsia="en-GB"/>
        </w:rPr>
        <w:t xml:space="preserve"> in the school office and</w:t>
      </w:r>
      <w:r w:rsidRPr="00AE1660">
        <w:rPr>
          <w:rFonts w:ascii="Calibri" w:hAnsi="Calibri"/>
          <w:sz w:val="20"/>
          <w:szCs w:val="20"/>
          <w:lang w:eastAsia="en-GB"/>
        </w:rPr>
        <w:t xml:space="preserve"> to the School Business Manager </w:t>
      </w:r>
      <w:r w:rsidR="00495FE2" w:rsidRPr="00AE1660">
        <w:rPr>
          <w:rFonts w:ascii="Calibri" w:hAnsi="Calibri"/>
          <w:sz w:val="20"/>
          <w:szCs w:val="20"/>
          <w:lang w:eastAsia="en-GB"/>
        </w:rPr>
        <w:t>as requested/required.</w:t>
      </w:r>
    </w:p>
    <w:p w14:paraId="03325AD7" w14:textId="77777777" w:rsidR="00534216" w:rsidRPr="00E92784" w:rsidRDefault="00534216" w:rsidP="002868A9">
      <w:pPr>
        <w:tabs>
          <w:tab w:val="left" w:pos="450"/>
        </w:tabs>
        <w:ind w:left="426" w:right="546"/>
        <w:jc w:val="both"/>
        <w:rPr>
          <w:rFonts w:ascii="Calibri" w:hAnsi="Calibri" w:cs="Calibri"/>
          <w:b/>
          <w:sz w:val="21"/>
          <w:szCs w:val="21"/>
        </w:rPr>
      </w:pPr>
    </w:p>
    <w:p w14:paraId="3DD38E00" w14:textId="77777777" w:rsidR="00534216" w:rsidRPr="00035CC1" w:rsidRDefault="00534216" w:rsidP="002868A9">
      <w:pPr>
        <w:ind w:left="426" w:right="546"/>
        <w:jc w:val="both"/>
        <w:rPr>
          <w:rFonts w:ascii="Calibri" w:hAnsi="Calibri" w:cs="Calibri"/>
          <w:b/>
          <w:sz w:val="22"/>
          <w:szCs w:val="22"/>
        </w:rPr>
      </w:pPr>
      <w:r w:rsidRPr="00035CC1">
        <w:rPr>
          <w:rFonts w:ascii="Calibri" w:hAnsi="Calibri" w:cs="Calibri"/>
          <w:b/>
          <w:sz w:val="22"/>
          <w:szCs w:val="22"/>
        </w:rPr>
        <w:t xml:space="preserve">Attendance </w:t>
      </w:r>
      <w:r w:rsidR="002E4800">
        <w:rPr>
          <w:rFonts w:ascii="Calibri" w:hAnsi="Calibri" w:cs="Calibri"/>
          <w:b/>
          <w:sz w:val="22"/>
          <w:szCs w:val="22"/>
        </w:rPr>
        <w:t xml:space="preserve">Duties &amp; </w:t>
      </w:r>
      <w:r w:rsidRPr="00035CC1">
        <w:rPr>
          <w:rFonts w:ascii="Calibri" w:hAnsi="Calibri" w:cs="Calibri"/>
          <w:b/>
          <w:sz w:val="22"/>
          <w:szCs w:val="22"/>
        </w:rPr>
        <w:t>Responsibilities</w:t>
      </w:r>
    </w:p>
    <w:p w14:paraId="77FB5812" w14:textId="77777777" w:rsidR="00534216" w:rsidRPr="00035CC1" w:rsidRDefault="00534216" w:rsidP="002868A9">
      <w:pPr>
        <w:ind w:left="426" w:right="546"/>
        <w:jc w:val="both"/>
        <w:rPr>
          <w:rFonts w:ascii="Calibri" w:hAnsi="Calibri" w:cs="Calibri"/>
          <w:b/>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534216" w:rsidRPr="003A1328" w14:paraId="438FB2D9" w14:textId="77777777" w:rsidTr="00B973B3">
        <w:trPr>
          <w:trHeight w:val="1050"/>
        </w:trPr>
        <w:tc>
          <w:tcPr>
            <w:tcW w:w="9780" w:type="dxa"/>
            <w:tcBorders>
              <w:top w:val="nil"/>
              <w:left w:val="nil"/>
              <w:bottom w:val="nil"/>
              <w:right w:val="nil"/>
            </w:tcBorders>
            <w:hideMark/>
          </w:tcPr>
          <w:p w14:paraId="31CC9F02" w14:textId="723057A3" w:rsidR="00534216" w:rsidRDefault="00534216" w:rsidP="002868A9">
            <w:pPr>
              <w:pStyle w:val="NoSpacing"/>
              <w:numPr>
                <w:ilvl w:val="0"/>
                <w:numId w:val="3"/>
              </w:numPr>
              <w:ind w:left="426" w:right="546"/>
              <w:jc w:val="both"/>
              <w:rPr>
                <w:rFonts w:ascii="Calibri" w:hAnsi="Calibri"/>
                <w:sz w:val="20"/>
                <w:szCs w:val="20"/>
              </w:rPr>
            </w:pPr>
            <w:r w:rsidRPr="003A1328">
              <w:rPr>
                <w:rFonts w:ascii="Calibri" w:hAnsi="Calibri"/>
                <w:sz w:val="20"/>
                <w:szCs w:val="20"/>
              </w:rPr>
              <w:t xml:space="preserve">To complete first day </w:t>
            </w:r>
            <w:proofErr w:type="gramStart"/>
            <w:r w:rsidR="00000F75">
              <w:rPr>
                <w:rFonts w:ascii="Calibri" w:hAnsi="Calibri"/>
                <w:sz w:val="20"/>
                <w:szCs w:val="20"/>
              </w:rPr>
              <w:t>absence</w:t>
            </w:r>
            <w:proofErr w:type="gramEnd"/>
            <w:r w:rsidR="00000F75">
              <w:rPr>
                <w:rFonts w:ascii="Calibri" w:hAnsi="Calibri"/>
                <w:sz w:val="20"/>
                <w:szCs w:val="20"/>
              </w:rPr>
              <w:t xml:space="preserve"> contact via email and phone.</w:t>
            </w:r>
          </w:p>
          <w:p w14:paraId="439F07F8" w14:textId="251526F4" w:rsidR="00000F75" w:rsidRPr="008E3069" w:rsidRDefault="00000F75"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 xml:space="preserve">To Identify and understand the reasons for </w:t>
            </w:r>
            <w:proofErr w:type="gramStart"/>
            <w:r w:rsidRPr="008E3069">
              <w:rPr>
                <w:rFonts w:ascii="Calibri" w:hAnsi="Calibri"/>
                <w:sz w:val="20"/>
                <w:szCs w:val="20"/>
              </w:rPr>
              <w:t>pupils</w:t>
            </w:r>
            <w:proofErr w:type="gramEnd"/>
            <w:r w:rsidRPr="008E3069">
              <w:rPr>
                <w:rFonts w:ascii="Calibri" w:hAnsi="Calibri"/>
                <w:sz w:val="20"/>
                <w:szCs w:val="20"/>
              </w:rPr>
              <w:t xml:space="preserve"> absence by gaining knowledge, via school records, discussions with family, staff and if applicable external agencies.</w:t>
            </w:r>
          </w:p>
          <w:p w14:paraId="42DD8A06" w14:textId="03763E2C" w:rsidR="001962B7" w:rsidRDefault="00534216"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 xml:space="preserve">To liaise with </w:t>
            </w:r>
            <w:r w:rsidR="00000F75" w:rsidRPr="008E3069">
              <w:rPr>
                <w:rFonts w:ascii="Calibri" w:hAnsi="Calibri"/>
                <w:sz w:val="20"/>
                <w:szCs w:val="20"/>
              </w:rPr>
              <w:t xml:space="preserve">head of academic standards on a regular basis, providing them with data to identify patterns to persistence absence. </w:t>
            </w:r>
          </w:p>
          <w:p w14:paraId="6A3BD342" w14:textId="1B209AC9" w:rsidR="008E3069" w:rsidRPr="008E3069" w:rsidRDefault="008E3069"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To liaise with the academy’s LAC Lead (AHT) in order to improve school access to LAC and carers.</w:t>
            </w:r>
          </w:p>
          <w:p w14:paraId="74A0ABC4" w14:textId="494DD80F" w:rsidR="001962B7" w:rsidRPr="008E3069" w:rsidRDefault="001962B7"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To maintain good links with parents / carers through telephone communication, home visits as required, relaying information where appropriate</w:t>
            </w:r>
          </w:p>
          <w:p w14:paraId="10E55FF3" w14:textId="77777777" w:rsidR="00534216" w:rsidRDefault="00000F75"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To liaise with head of academic standards and attendance lead on a regular basis, providing them with data and information for severely absent students.</w:t>
            </w:r>
            <w:r>
              <w:rPr>
                <w:rFonts w:ascii="Calibri" w:hAnsi="Calibri"/>
                <w:sz w:val="20"/>
                <w:szCs w:val="20"/>
              </w:rPr>
              <w:t xml:space="preserve"> </w:t>
            </w:r>
          </w:p>
          <w:p w14:paraId="30329046" w14:textId="77777777" w:rsidR="008E3069" w:rsidRDefault="008E3069" w:rsidP="002868A9">
            <w:pPr>
              <w:pStyle w:val="NoSpacing"/>
              <w:numPr>
                <w:ilvl w:val="0"/>
                <w:numId w:val="3"/>
              </w:numPr>
              <w:ind w:left="426" w:right="546"/>
              <w:jc w:val="both"/>
              <w:rPr>
                <w:rFonts w:ascii="Calibri" w:hAnsi="Calibri"/>
                <w:sz w:val="20"/>
                <w:szCs w:val="20"/>
              </w:rPr>
            </w:pPr>
            <w:r w:rsidRPr="008E3069">
              <w:rPr>
                <w:rFonts w:ascii="Calibri" w:hAnsi="Calibri"/>
                <w:sz w:val="20"/>
                <w:szCs w:val="20"/>
              </w:rPr>
              <w:t xml:space="preserve">To attend </w:t>
            </w:r>
            <w:proofErr w:type="gramStart"/>
            <w:r w:rsidRPr="008E3069">
              <w:rPr>
                <w:rFonts w:ascii="Calibri" w:hAnsi="Calibri"/>
                <w:sz w:val="20"/>
                <w:szCs w:val="20"/>
              </w:rPr>
              <w:t>parents</w:t>
            </w:r>
            <w:proofErr w:type="gramEnd"/>
            <w:r w:rsidRPr="008E3069">
              <w:rPr>
                <w:rFonts w:ascii="Calibri" w:hAnsi="Calibri"/>
                <w:sz w:val="20"/>
                <w:szCs w:val="20"/>
              </w:rPr>
              <w:t xml:space="preserve"> evenings to be the point of contact regarding attendance</w:t>
            </w:r>
          </w:p>
          <w:p w14:paraId="5D3C76CB" w14:textId="2582A9B6" w:rsidR="008E3069" w:rsidRDefault="00AE1660" w:rsidP="002868A9">
            <w:pPr>
              <w:pStyle w:val="NoSpacing"/>
              <w:numPr>
                <w:ilvl w:val="0"/>
                <w:numId w:val="3"/>
              </w:numPr>
              <w:ind w:left="426" w:right="546"/>
              <w:jc w:val="both"/>
              <w:rPr>
                <w:rFonts w:ascii="Calibri" w:hAnsi="Calibri"/>
                <w:sz w:val="20"/>
                <w:szCs w:val="20"/>
              </w:rPr>
            </w:pPr>
            <w:r w:rsidRPr="00AE1660">
              <w:rPr>
                <w:rFonts w:ascii="Calibri" w:hAnsi="Calibri"/>
                <w:sz w:val="20"/>
                <w:szCs w:val="20"/>
              </w:rPr>
              <w:t>To analyse and prepare data for others to present to all appropriate agencies regarding Penalty Notice and Prosecution</w:t>
            </w:r>
            <w:r>
              <w:rPr>
                <w:rFonts w:ascii="Calibri" w:hAnsi="Calibri"/>
                <w:sz w:val="20"/>
                <w:szCs w:val="20"/>
              </w:rPr>
              <w:t xml:space="preserve">. This includes preparing and assisting with planning of attendance action plans and collating the chronology of support </w:t>
            </w:r>
          </w:p>
          <w:p w14:paraId="55AC06DA" w14:textId="4AEED951" w:rsidR="00AE1660" w:rsidRPr="00000F75" w:rsidRDefault="00AE1660" w:rsidP="002868A9">
            <w:pPr>
              <w:pStyle w:val="NoSpacing"/>
              <w:numPr>
                <w:ilvl w:val="0"/>
                <w:numId w:val="3"/>
              </w:numPr>
              <w:ind w:left="426" w:right="546"/>
              <w:jc w:val="both"/>
              <w:rPr>
                <w:rFonts w:ascii="Calibri" w:hAnsi="Calibri"/>
                <w:sz w:val="20"/>
                <w:szCs w:val="20"/>
              </w:rPr>
            </w:pPr>
            <w:r w:rsidRPr="00AE1660">
              <w:rPr>
                <w:rFonts w:ascii="Calibri" w:hAnsi="Calibri"/>
                <w:sz w:val="20"/>
                <w:szCs w:val="20"/>
              </w:rPr>
              <w:t>To provide reports for appropriate Academic &amp; Pastoral Lead with regard to court cases as required.</w:t>
            </w:r>
          </w:p>
        </w:tc>
      </w:tr>
      <w:tr w:rsidR="00534216" w:rsidRPr="003A1328" w14:paraId="26947EA6" w14:textId="77777777" w:rsidTr="001962B7">
        <w:tc>
          <w:tcPr>
            <w:tcW w:w="9780" w:type="dxa"/>
            <w:tcBorders>
              <w:top w:val="nil"/>
              <w:left w:val="nil"/>
              <w:bottom w:val="nil"/>
              <w:right w:val="nil"/>
            </w:tcBorders>
          </w:tcPr>
          <w:p w14:paraId="63CDFA07" w14:textId="77777777" w:rsidR="00534216" w:rsidRPr="00AE1660" w:rsidRDefault="001962B7" w:rsidP="002868A9">
            <w:pPr>
              <w:pStyle w:val="NoSpacing"/>
              <w:numPr>
                <w:ilvl w:val="0"/>
                <w:numId w:val="3"/>
              </w:numPr>
              <w:ind w:left="426" w:right="546"/>
              <w:jc w:val="both"/>
              <w:rPr>
                <w:rFonts w:ascii="Calibri" w:hAnsi="Calibri"/>
                <w:sz w:val="20"/>
                <w:szCs w:val="20"/>
              </w:rPr>
            </w:pPr>
            <w:r w:rsidRPr="00AE1660">
              <w:rPr>
                <w:rFonts w:ascii="Calibri" w:hAnsi="Calibri"/>
                <w:sz w:val="20"/>
                <w:szCs w:val="20"/>
              </w:rPr>
              <w:t xml:space="preserve">Produce attendance letters as required in line with the </w:t>
            </w:r>
            <w:proofErr w:type="gramStart"/>
            <w:r w:rsidRPr="00AE1660">
              <w:rPr>
                <w:rFonts w:ascii="Calibri" w:hAnsi="Calibri"/>
                <w:sz w:val="20"/>
                <w:szCs w:val="20"/>
              </w:rPr>
              <w:t>schools</w:t>
            </w:r>
            <w:proofErr w:type="gramEnd"/>
            <w:r w:rsidRPr="00AE1660">
              <w:rPr>
                <w:rFonts w:ascii="Calibri" w:hAnsi="Calibri"/>
                <w:sz w:val="20"/>
                <w:szCs w:val="20"/>
              </w:rPr>
              <w:t xml:space="preserve"> policy.</w:t>
            </w:r>
          </w:p>
          <w:p w14:paraId="6EAD2C4B" w14:textId="77777777" w:rsidR="001962B7" w:rsidRDefault="001962B7" w:rsidP="002868A9">
            <w:pPr>
              <w:pStyle w:val="NoSpacing"/>
              <w:numPr>
                <w:ilvl w:val="0"/>
                <w:numId w:val="3"/>
              </w:numPr>
              <w:ind w:left="426" w:right="546"/>
              <w:jc w:val="both"/>
              <w:rPr>
                <w:rFonts w:ascii="Calibri" w:hAnsi="Calibri"/>
                <w:sz w:val="20"/>
                <w:szCs w:val="20"/>
              </w:rPr>
            </w:pPr>
            <w:r w:rsidRPr="00AE1660">
              <w:rPr>
                <w:rFonts w:ascii="Calibri" w:hAnsi="Calibri"/>
                <w:sz w:val="20"/>
                <w:szCs w:val="20"/>
              </w:rPr>
              <w:t>Be involved with parental and Head of Academic Standards attendance meetings.</w:t>
            </w:r>
          </w:p>
          <w:p w14:paraId="08650599" w14:textId="04892EF6" w:rsidR="00AE1660" w:rsidRPr="003A1328" w:rsidRDefault="00AE1660" w:rsidP="002868A9">
            <w:pPr>
              <w:pStyle w:val="NoSpacing"/>
              <w:numPr>
                <w:ilvl w:val="0"/>
                <w:numId w:val="3"/>
              </w:numPr>
              <w:ind w:left="426" w:right="546"/>
              <w:jc w:val="both"/>
              <w:rPr>
                <w:rFonts w:ascii="Calibri" w:hAnsi="Calibri"/>
                <w:sz w:val="20"/>
                <w:szCs w:val="20"/>
              </w:rPr>
            </w:pPr>
            <w:r w:rsidRPr="00AE1660">
              <w:rPr>
                <w:rFonts w:ascii="Calibri" w:hAnsi="Calibri"/>
                <w:sz w:val="20"/>
                <w:szCs w:val="20"/>
              </w:rPr>
              <w:t>To prepare clear, concise and accurate reports as necessary. To maintain appropriate, accurate and up to date records. Use of computerised database.</w:t>
            </w:r>
          </w:p>
        </w:tc>
      </w:tr>
      <w:tr w:rsidR="00534216" w:rsidRPr="003A1328" w14:paraId="72600EC1" w14:textId="77777777" w:rsidTr="00B973B3">
        <w:tc>
          <w:tcPr>
            <w:tcW w:w="9780" w:type="dxa"/>
            <w:tcBorders>
              <w:top w:val="nil"/>
              <w:left w:val="nil"/>
              <w:bottom w:val="nil"/>
              <w:right w:val="nil"/>
            </w:tcBorders>
            <w:hideMark/>
          </w:tcPr>
          <w:p w14:paraId="086A5589" w14:textId="4C6F3DA8" w:rsidR="00534216" w:rsidRPr="003A1328" w:rsidRDefault="00534216" w:rsidP="002868A9">
            <w:pPr>
              <w:pStyle w:val="NoSpacing"/>
              <w:numPr>
                <w:ilvl w:val="0"/>
                <w:numId w:val="3"/>
              </w:numPr>
              <w:ind w:left="426" w:right="546"/>
              <w:jc w:val="both"/>
              <w:rPr>
                <w:rFonts w:ascii="Calibri" w:hAnsi="Calibri"/>
                <w:sz w:val="20"/>
                <w:szCs w:val="20"/>
              </w:rPr>
            </w:pPr>
            <w:r w:rsidRPr="00E62338">
              <w:rPr>
                <w:rFonts w:ascii="Calibri" w:hAnsi="Calibri"/>
                <w:sz w:val="20"/>
                <w:szCs w:val="20"/>
              </w:rPr>
              <w:t xml:space="preserve">Assisting parents to ensure that all pupils who are not in mainstream school are receiving an appropriate programme of education by liaising with the </w:t>
            </w:r>
            <w:r w:rsidR="001962B7" w:rsidRPr="00E62338">
              <w:rPr>
                <w:rFonts w:ascii="Calibri" w:hAnsi="Calibri"/>
                <w:sz w:val="20"/>
                <w:szCs w:val="20"/>
              </w:rPr>
              <w:t>Attendance Lead/ SENDCO/</w:t>
            </w:r>
            <w:r w:rsidR="002C5B31" w:rsidRPr="00E62338">
              <w:rPr>
                <w:rFonts w:ascii="Calibri" w:hAnsi="Calibri"/>
                <w:sz w:val="20"/>
                <w:szCs w:val="20"/>
              </w:rPr>
              <w:t>Pastoral.</w:t>
            </w:r>
          </w:p>
        </w:tc>
      </w:tr>
      <w:tr w:rsidR="00534216" w:rsidRPr="003A1328" w14:paraId="12695C14" w14:textId="77777777" w:rsidTr="00B973B3">
        <w:tc>
          <w:tcPr>
            <w:tcW w:w="9780" w:type="dxa"/>
            <w:tcBorders>
              <w:top w:val="nil"/>
              <w:left w:val="nil"/>
              <w:bottom w:val="nil"/>
              <w:right w:val="nil"/>
            </w:tcBorders>
            <w:hideMark/>
          </w:tcPr>
          <w:p w14:paraId="5CA3C92B" w14:textId="030B8F7C" w:rsidR="00AE1660" w:rsidRPr="003A1328" w:rsidRDefault="00534216" w:rsidP="0024692C">
            <w:pPr>
              <w:pStyle w:val="NoSpacing"/>
              <w:numPr>
                <w:ilvl w:val="0"/>
                <w:numId w:val="3"/>
              </w:numPr>
              <w:ind w:left="426" w:right="546"/>
              <w:jc w:val="both"/>
              <w:rPr>
                <w:rFonts w:ascii="Calibri" w:hAnsi="Calibri"/>
                <w:sz w:val="20"/>
                <w:szCs w:val="20"/>
              </w:rPr>
            </w:pPr>
            <w:r w:rsidRPr="003A1328">
              <w:rPr>
                <w:rFonts w:ascii="Calibri" w:hAnsi="Calibri"/>
                <w:sz w:val="20"/>
                <w:szCs w:val="20"/>
              </w:rPr>
              <w:t xml:space="preserve">To liaise with external agencies when appropriate under guidance of the </w:t>
            </w:r>
            <w:r w:rsidR="002C5B31">
              <w:rPr>
                <w:rFonts w:ascii="Calibri" w:hAnsi="Calibri"/>
                <w:sz w:val="20"/>
                <w:szCs w:val="20"/>
              </w:rPr>
              <w:t>Attendance Lead/ SENDCO/Pastoral</w:t>
            </w:r>
            <w:r w:rsidR="002C5B31" w:rsidRPr="003A1328">
              <w:rPr>
                <w:rFonts w:ascii="Calibri" w:hAnsi="Calibri"/>
                <w:sz w:val="20"/>
                <w:szCs w:val="20"/>
              </w:rPr>
              <w:t xml:space="preserve"> </w:t>
            </w:r>
          </w:p>
        </w:tc>
      </w:tr>
      <w:tr w:rsidR="00534216" w:rsidRPr="003A1328" w14:paraId="6FE5E42A" w14:textId="77777777" w:rsidTr="00B973B3">
        <w:tc>
          <w:tcPr>
            <w:tcW w:w="9780" w:type="dxa"/>
            <w:tcBorders>
              <w:top w:val="nil"/>
              <w:left w:val="nil"/>
              <w:bottom w:val="nil"/>
              <w:right w:val="nil"/>
            </w:tcBorders>
            <w:hideMark/>
          </w:tcPr>
          <w:p w14:paraId="645A1BB5" w14:textId="26D33E48" w:rsidR="00534216" w:rsidRPr="00926019" w:rsidRDefault="00534216" w:rsidP="002868A9">
            <w:pPr>
              <w:pStyle w:val="NoSpacing"/>
              <w:numPr>
                <w:ilvl w:val="0"/>
                <w:numId w:val="3"/>
              </w:numPr>
              <w:ind w:left="426" w:right="546"/>
              <w:jc w:val="both"/>
              <w:rPr>
                <w:rFonts w:ascii="Calibri" w:hAnsi="Calibri"/>
                <w:sz w:val="20"/>
                <w:szCs w:val="20"/>
              </w:rPr>
            </w:pPr>
            <w:r w:rsidRPr="000C371D">
              <w:rPr>
                <w:rFonts w:ascii="Calibri" w:hAnsi="Calibri"/>
                <w:sz w:val="20"/>
                <w:szCs w:val="20"/>
              </w:rPr>
              <w:t xml:space="preserve">To provide guidance, support and training to </w:t>
            </w:r>
            <w:r w:rsidR="00926019">
              <w:rPr>
                <w:rFonts w:ascii="Calibri" w:hAnsi="Calibri"/>
                <w:sz w:val="20"/>
                <w:szCs w:val="20"/>
              </w:rPr>
              <w:t>school</w:t>
            </w:r>
            <w:r w:rsidRPr="000C371D">
              <w:rPr>
                <w:rFonts w:ascii="Calibri" w:hAnsi="Calibri"/>
                <w:sz w:val="20"/>
                <w:szCs w:val="20"/>
              </w:rPr>
              <w:t xml:space="preserve"> staff as required on matters of attendance</w:t>
            </w:r>
            <w:r w:rsidR="00926019">
              <w:rPr>
                <w:rFonts w:ascii="Calibri" w:hAnsi="Calibri"/>
                <w:sz w:val="20"/>
                <w:szCs w:val="20"/>
              </w:rPr>
              <w:t>.</w:t>
            </w:r>
          </w:p>
        </w:tc>
      </w:tr>
      <w:tr w:rsidR="00534216" w:rsidRPr="003A1328" w14:paraId="7CF77C21" w14:textId="77777777" w:rsidTr="00B973B3">
        <w:tc>
          <w:tcPr>
            <w:tcW w:w="9780" w:type="dxa"/>
            <w:tcBorders>
              <w:top w:val="nil"/>
              <w:left w:val="nil"/>
              <w:bottom w:val="nil"/>
              <w:right w:val="nil"/>
            </w:tcBorders>
            <w:hideMark/>
          </w:tcPr>
          <w:p w14:paraId="2AF7E854" w14:textId="59B7FC8F" w:rsidR="00AB564A" w:rsidRDefault="00AB564A" w:rsidP="00F35422">
            <w:pPr>
              <w:pStyle w:val="NoSpacing"/>
              <w:numPr>
                <w:ilvl w:val="0"/>
                <w:numId w:val="3"/>
              </w:numPr>
              <w:ind w:right="546"/>
              <w:jc w:val="both"/>
              <w:rPr>
                <w:rFonts w:ascii="Calibri" w:hAnsi="Calibri"/>
                <w:sz w:val="20"/>
                <w:szCs w:val="20"/>
              </w:rPr>
            </w:pPr>
            <w:r w:rsidRPr="003A1328">
              <w:rPr>
                <w:rFonts w:ascii="Calibri" w:hAnsi="Calibri"/>
                <w:sz w:val="20"/>
                <w:szCs w:val="20"/>
              </w:rPr>
              <w:t xml:space="preserve">To promote good attendance across school </w:t>
            </w:r>
          </w:p>
          <w:p w14:paraId="0260EF71" w14:textId="11890B60" w:rsidR="00F35422" w:rsidRPr="00F35422" w:rsidRDefault="00F35422" w:rsidP="00F35422">
            <w:pPr>
              <w:pStyle w:val="paragraph"/>
              <w:numPr>
                <w:ilvl w:val="0"/>
                <w:numId w:val="3"/>
              </w:numPr>
              <w:spacing w:before="0" w:beforeAutospacing="0" w:after="0" w:afterAutospacing="0"/>
              <w:rPr>
                <w:rFonts w:asciiTheme="minorHAnsi" w:hAnsiTheme="minorHAnsi" w:cstheme="minorHAnsi"/>
                <w:color w:val="152747"/>
                <w:sz w:val="20"/>
                <w:szCs w:val="20"/>
                <w:lang w:val="en-US"/>
              </w:rPr>
            </w:pPr>
            <w:r w:rsidRPr="00F35422">
              <w:rPr>
                <w:rFonts w:asciiTheme="minorHAnsi" w:hAnsiTheme="minorHAnsi" w:cstheme="minorHAnsi"/>
                <w:color w:val="152747"/>
                <w:sz w:val="20"/>
                <w:szCs w:val="20"/>
                <w:lang w:val="en-US"/>
              </w:rPr>
              <w:lastRenderedPageBreak/>
              <w:t>Report to an appropriate member of SLT any members of staff who regularly fail to meet the requirement to register, both tutor registration and lesson attendance.</w:t>
            </w:r>
          </w:p>
          <w:p w14:paraId="426A69B0" w14:textId="4C86E6F5" w:rsidR="00000F75" w:rsidRDefault="00000F75" w:rsidP="00F35422">
            <w:pPr>
              <w:pStyle w:val="NoSpacing"/>
              <w:numPr>
                <w:ilvl w:val="0"/>
                <w:numId w:val="3"/>
              </w:numPr>
              <w:ind w:right="546"/>
              <w:jc w:val="both"/>
              <w:rPr>
                <w:rFonts w:ascii="Calibri" w:hAnsi="Calibri"/>
                <w:sz w:val="20"/>
                <w:szCs w:val="20"/>
              </w:rPr>
            </w:pPr>
            <w:r w:rsidRPr="003A1328">
              <w:rPr>
                <w:rFonts w:ascii="Calibri" w:hAnsi="Calibri"/>
                <w:sz w:val="20"/>
                <w:szCs w:val="20"/>
              </w:rPr>
              <w:t>To support and be part of all internal and external inspections as required e.g. OFSTED.</w:t>
            </w:r>
          </w:p>
          <w:p w14:paraId="6E57194C" w14:textId="571664E5" w:rsidR="0024692C" w:rsidRDefault="0024692C" w:rsidP="00F35422">
            <w:pPr>
              <w:pStyle w:val="NoSpacing"/>
              <w:numPr>
                <w:ilvl w:val="0"/>
                <w:numId w:val="3"/>
              </w:numPr>
              <w:ind w:right="546"/>
              <w:jc w:val="both"/>
              <w:rPr>
                <w:rFonts w:ascii="Calibri" w:hAnsi="Calibri"/>
                <w:sz w:val="20"/>
                <w:szCs w:val="20"/>
              </w:rPr>
            </w:pPr>
            <w:r w:rsidRPr="0024692C">
              <w:rPr>
                <w:rFonts w:ascii="Calibri" w:hAnsi="Calibri"/>
                <w:sz w:val="20"/>
                <w:szCs w:val="20"/>
              </w:rPr>
              <w:t>To comply with the Academy’s Safeguarding Procedures, including regular liaison with the Academy’s Safeguarding Officer, Leadership Team and Governing Body as required/requested.</w:t>
            </w:r>
          </w:p>
          <w:p w14:paraId="11298DDF" w14:textId="28D66AB6" w:rsidR="0024692C" w:rsidRDefault="0024692C" w:rsidP="00F35422">
            <w:pPr>
              <w:pStyle w:val="NoSpacing"/>
              <w:numPr>
                <w:ilvl w:val="0"/>
                <w:numId w:val="3"/>
              </w:numPr>
              <w:ind w:right="546"/>
              <w:jc w:val="both"/>
              <w:rPr>
                <w:rFonts w:ascii="Calibri" w:hAnsi="Calibri"/>
                <w:sz w:val="20"/>
                <w:szCs w:val="20"/>
              </w:rPr>
            </w:pPr>
            <w:r w:rsidRPr="0024692C">
              <w:rPr>
                <w:rFonts w:ascii="Calibri" w:hAnsi="Calibri"/>
                <w:sz w:val="20"/>
                <w:szCs w:val="20"/>
              </w:rPr>
              <w:t>To comply with the Academy policies and procedures at all times</w:t>
            </w:r>
          </w:p>
          <w:p w14:paraId="44C87DFE" w14:textId="1CB35FD0" w:rsidR="0024692C" w:rsidRDefault="0024692C" w:rsidP="00F35422">
            <w:pPr>
              <w:pStyle w:val="NoSpacing"/>
              <w:numPr>
                <w:ilvl w:val="0"/>
                <w:numId w:val="3"/>
              </w:numPr>
              <w:ind w:right="546"/>
              <w:jc w:val="both"/>
              <w:rPr>
                <w:rFonts w:ascii="Calibri" w:hAnsi="Calibri"/>
                <w:sz w:val="20"/>
                <w:szCs w:val="20"/>
              </w:rPr>
            </w:pPr>
            <w:r w:rsidRPr="0024692C">
              <w:rPr>
                <w:rFonts w:ascii="Calibri" w:hAnsi="Calibri"/>
                <w:sz w:val="20"/>
                <w:szCs w:val="20"/>
              </w:rPr>
              <w:t>Any other duties as within the scope and spirit of the job purpose, the title of the post and its salary grading.</w:t>
            </w:r>
          </w:p>
          <w:p w14:paraId="286F705A" w14:textId="77777777" w:rsidR="000A3990" w:rsidRPr="003A1328" w:rsidRDefault="000A3990" w:rsidP="000A3990">
            <w:pPr>
              <w:pStyle w:val="NoSpacing"/>
              <w:ind w:left="426" w:right="546"/>
              <w:jc w:val="both"/>
              <w:rPr>
                <w:rFonts w:ascii="Calibri" w:hAnsi="Calibri"/>
                <w:sz w:val="20"/>
                <w:szCs w:val="20"/>
              </w:rPr>
            </w:pPr>
          </w:p>
          <w:p w14:paraId="616F114C" w14:textId="45945270" w:rsidR="00AB564A" w:rsidRPr="003A1328" w:rsidRDefault="00AB564A" w:rsidP="002868A9">
            <w:pPr>
              <w:pStyle w:val="NoSpacing"/>
              <w:ind w:left="426" w:right="546"/>
              <w:jc w:val="both"/>
              <w:rPr>
                <w:rFonts w:ascii="Calibri" w:hAnsi="Calibri"/>
                <w:sz w:val="20"/>
                <w:szCs w:val="20"/>
              </w:rPr>
            </w:pPr>
          </w:p>
        </w:tc>
      </w:tr>
    </w:tbl>
    <w:p w14:paraId="726F47D5" w14:textId="77777777" w:rsidR="000A3990" w:rsidRPr="000A3990" w:rsidRDefault="000A3990" w:rsidP="000A3990">
      <w:pPr>
        <w:pStyle w:val="NoSpacing"/>
        <w:ind w:left="426" w:right="546"/>
        <w:jc w:val="both"/>
        <w:rPr>
          <w:rFonts w:ascii="Calibri" w:hAnsi="Calibri"/>
          <w:b/>
          <w:sz w:val="20"/>
          <w:szCs w:val="20"/>
          <w:lang w:eastAsia="en-GB"/>
        </w:rPr>
      </w:pPr>
      <w:r w:rsidRPr="000A3990">
        <w:rPr>
          <w:rFonts w:ascii="Calibri" w:hAnsi="Calibri"/>
          <w:b/>
          <w:sz w:val="20"/>
          <w:szCs w:val="20"/>
          <w:lang w:eastAsia="en-GB"/>
        </w:rPr>
        <w:lastRenderedPageBreak/>
        <w:t>General</w:t>
      </w:r>
    </w:p>
    <w:p w14:paraId="3223A666" w14:textId="77777777" w:rsidR="000A3990" w:rsidRPr="000A3990" w:rsidRDefault="000A3990" w:rsidP="000A3990">
      <w:pPr>
        <w:pStyle w:val="NoSpacing"/>
        <w:numPr>
          <w:ilvl w:val="0"/>
          <w:numId w:val="12"/>
        </w:numPr>
        <w:ind w:left="426" w:right="546"/>
        <w:jc w:val="both"/>
        <w:rPr>
          <w:rFonts w:ascii="Calibri" w:hAnsi="Calibri"/>
          <w:sz w:val="20"/>
          <w:szCs w:val="20"/>
          <w:lang w:eastAsia="en-GB"/>
        </w:rPr>
      </w:pPr>
      <w:r w:rsidRPr="000A3990">
        <w:rPr>
          <w:rFonts w:ascii="Calibri" w:hAnsi="Calibri"/>
          <w:sz w:val="20"/>
          <w:szCs w:val="20"/>
          <w:lang w:eastAsia="en-GB"/>
        </w:rPr>
        <w:t>Other such duties which lie within the scope and grading of the job purpose. For example, act as a lunchtime supervisor or examinations invigilator.</w:t>
      </w:r>
    </w:p>
    <w:p w14:paraId="3D61F0EE" w14:textId="023D5B03" w:rsidR="003A1328" w:rsidRDefault="003A1328" w:rsidP="002868A9">
      <w:pPr>
        <w:pStyle w:val="NoSpacing"/>
        <w:ind w:left="426" w:right="546"/>
        <w:jc w:val="both"/>
        <w:rPr>
          <w:rFonts w:ascii="Calibri" w:hAnsi="Calibri"/>
          <w:sz w:val="20"/>
          <w:szCs w:val="20"/>
          <w:highlight w:val="yellow"/>
        </w:rPr>
      </w:pPr>
    </w:p>
    <w:p w14:paraId="06D92E00" w14:textId="54C67A69" w:rsidR="00926019" w:rsidRDefault="00926019" w:rsidP="002868A9">
      <w:pPr>
        <w:pStyle w:val="NoSpacing"/>
        <w:ind w:left="426" w:right="546"/>
        <w:jc w:val="both"/>
        <w:rPr>
          <w:rFonts w:ascii="Calibri" w:hAnsi="Calibri"/>
          <w:sz w:val="20"/>
          <w:szCs w:val="20"/>
          <w:highlight w:val="yellow"/>
        </w:rPr>
      </w:pPr>
    </w:p>
    <w:p w14:paraId="1E648651" w14:textId="77777777" w:rsidR="000C371D" w:rsidRDefault="000C371D" w:rsidP="002868A9">
      <w:pPr>
        <w:pStyle w:val="NoSpacing"/>
        <w:ind w:left="426" w:right="546"/>
        <w:jc w:val="both"/>
        <w:rPr>
          <w:rFonts w:ascii="Calibri" w:hAnsi="Calibri"/>
          <w:sz w:val="20"/>
          <w:szCs w:val="20"/>
          <w:lang w:eastAsia="en-GB"/>
        </w:rPr>
      </w:pPr>
    </w:p>
    <w:p w14:paraId="118186EE" w14:textId="77777777" w:rsidR="000C371D" w:rsidRDefault="000C371D" w:rsidP="002868A9">
      <w:pPr>
        <w:pStyle w:val="NoSpacing"/>
        <w:ind w:left="426" w:right="546"/>
        <w:jc w:val="both"/>
        <w:rPr>
          <w:rFonts w:ascii="Calibri" w:hAnsi="Calibri"/>
          <w:sz w:val="20"/>
          <w:szCs w:val="20"/>
          <w:lang w:eastAsia="en-GB"/>
        </w:rPr>
      </w:pPr>
    </w:p>
    <w:p w14:paraId="56AE0F22" w14:textId="77777777" w:rsidR="000A3990" w:rsidRDefault="000A3990" w:rsidP="002868A9">
      <w:pPr>
        <w:pStyle w:val="NoSpacing"/>
        <w:ind w:left="426" w:right="546"/>
        <w:jc w:val="both"/>
        <w:rPr>
          <w:rFonts w:ascii="Calibri" w:hAnsi="Calibri" w:cs="Calibri"/>
          <w:b/>
          <w:sz w:val="28"/>
          <w:szCs w:val="28"/>
        </w:rPr>
      </w:pPr>
    </w:p>
    <w:p w14:paraId="5A78A386" w14:textId="77777777" w:rsidR="000A3990" w:rsidRDefault="000A3990" w:rsidP="002868A9">
      <w:pPr>
        <w:pStyle w:val="NoSpacing"/>
        <w:ind w:left="426" w:right="546"/>
        <w:jc w:val="both"/>
        <w:rPr>
          <w:rFonts w:ascii="Calibri" w:hAnsi="Calibri" w:cs="Calibri"/>
          <w:b/>
          <w:sz w:val="28"/>
          <w:szCs w:val="28"/>
        </w:rPr>
      </w:pPr>
    </w:p>
    <w:p w14:paraId="12658F5E" w14:textId="77777777" w:rsidR="000A3990" w:rsidRDefault="000A3990" w:rsidP="002868A9">
      <w:pPr>
        <w:pStyle w:val="NoSpacing"/>
        <w:ind w:left="426" w:right="546"/>
        <w:jc w:val="both"/>
        <w:rPr>
          <w:rFonts w:ascii="Calibri" w:hAnsi="Calibri" w:cs="Calibri"/>
          <w:b/>
          <w:sz w:val="28"/>
          <w:szCs w:val="28"/>
        </w:rPr>
      </w:pPr>
    </w:p>
    <w:p w14:paraId="0B5C53EC" w14:textId="77777777" w:rsidR="000A3990" w:rsidRDefault="000A3990" w:rsidP="002868A9">
      <w:pPr>
        <w:pStyle w:val="NoSpacing"/>
        <w:ind w:left="426" w:right="546"/>
        <w:jc w:val="both"/>
        <w:rPr>
          <w:rFonts w:ascii="Calibri" w:hAnsi="Calibri" w:cs="Calibri"/>
          <w:b/>
          <w:sz w:val="28"/>
          <w:szCs w:val="28"/>
        </w:rPr>
      </w:pPr>
    </w:p>
    <w:p w14:paraId="1E7C50CF" w14:textId="77777777" w:rsidR="000A3990" w:rsidRDefault="000A3990" w:rsidP="002868A9">
      <w:pPr>
        <w:pStyle w:val="NoSpacing"/>
        <w:ind w:left="426" w:right="546"/>
        <w:jc w:val="both"/>
        <w:rPr>
          <w:rFonts w:ascii="Calibri" w:hAnsi="Calibri" w:cs="Calibri"/>
          <w:b/>
          <w:sz w:val="28"/>
          <w:szCs w:val="28"/>
        </w:rPr>
      </w:pPr>
    </w:p>
    <w:p w14:paraId="6316AC10" w14:textId="77777777" w:rsidR="000A3990" w:rsidRDefault="000A3990" w:rsidP="002868A9">
      <w:pPr>
        <w:pStyle w:val="NoSpacing"/>
        <w:ind w:left="426" w:right="546"/>
        <w:jc w:val="both"/>
        <w:rPr>
          <w:rFonts w:ascii="Calibri" w:hAnsi="Calibri" w:cs="Calibri"/>
          <w:b/>
          <w:sz w:val="28"/>
          <w:szCs w:val="28"/>
        </w:rPr>
      </w:pPr>
    </w:p>
    <w:p w14:paraId="1350EAA2" w14:textId="77777777" w:rsidR="000A3990" w:rsidRDefault="000A3990" w:rsidP="002868A9">
      <w:pPr>
        <w:pStyle w:val="NoSpacing"/>
        <w:ind w:left="426" w:right="546"/>
        <w:jc w:val="both"/>
        <w:rPr>
          <w:rFonts w:ascii="Calibri" w:hAnsi="Calibri" w:cs="Calibri"/>
          <w:b/>
          <w:sz w:val="28"/>
          <w:szCs w:val="28"/>
        </w:rPr>
      </w:pPr>
    </w:p>
    <w:p w14:paraId="72BCEAE0" w14:textId="77777777" w:rsidR="000A3990" w:rsidRDefault="000A3990" w:rsidP="002868A9">
      <w:pPr>
        <w:pStyle w:val="NoSpacing"/>
        <w:ind w:left="426" w:right="546"/>
        <w:jc w:val="both"/>
        <w:rPr>
          <w:rFonts w:ascii="Calibri" w:hAnsi="Calibri" w:cs="Calibri"/>
          <w:b/>
          <w:sz w:val="28"/>
          <w:szCs w:val="28"/>
        </w:rPr>
      </w:pPr>
    </w:p>
    <w:p w14:paraId="055F57EB" w14:textId="77777777" w:rsidR="000A3990" w:rsidRDefault="000A3990" w:rsidP="002868A9">
      <w:pPr>
        <w:pStyle w:val="NoSpacing"/>
        <w:ind w:left="426" w:right="546"/>
        <w:jc w:val="both"/>
        <w:rPr>
          <w:rFonts w:ascii="Calibri" w:hAnsi="Calibri" w:cs="Calibri"/>
          <w:b/>
          <w:sz w:val="28"/>
          <w:szCs w:val="28"/>
        </w:rPr>
      </w:pPr>
    </w:p>
    <w:p w14:paraId="1D9579ED" w14:textId="77777777" w:rsidR="000A3990" w:rsidRDefault="000A3990" w:rsidP="002868A9">
      <w:pPr>
        <w:pStyle w:val="NoSpacing"/>
        <w:ind w:left="426" w:right="546"/>
        <w:jc w:val="both"/>
        <w:rPr>
          <w:rFonts w:ascii="Calibri" w:hAnsi="Calibri" w:cs="Calibri"/>
          <w:b/>
          <w:sz w:val="28"/>
          <w:szCs w:val="28"/>
        </w:rPr>
      </w:pPr>
    </w:p>
    <w:p w14:paraId="03954622" w14:textId="77777777" w:rsidR="000A3990" w:rsidRDefault="000A3990" w:rsidP="002868A9">
      <w:pPr>
        <w:pStyle w:val="NoSpacing"/>
        <w:ind w:left="426" w:right="546"/>
        <w:jc w:val="both"/>
        <w:rPr>
          <w:rFonts w:ascii="Calibri" w:hAnsi="Calibri" w:cs="Calibri"/>
          <w:b/>
          <w:sz w:val="28"/>
          <w:szCs w:val="28"/>
        </w:rPr>
      </w:pPr>
    </w:p>
    <w:p w14:paraId="539EAC13" w14:textId="77777777" w:rsidR="000A3990" w:rsidRDefault="000A3990" w:rsidP="002868A9">
      <w:pPr>
        <w:pStyle w:val="NoSpacing"/>
        <w:ind w:left="426" w:right="546"/>
        <w:jc w:val="both"/>
        <w:rPr>
          <w:rFonts w:ascii="Calibri" w:hAnsi="Calibri" w:cs="Calibri"/>
          <w:b/>
          <w:sz w:val="28"/>
          <w:szCs w:val="28"/>
        </w:rPr>
      </w:pPr>
    </w:p>
    <w:p w14:paraId="66A30C21" w14:textId="77777777" w:rsidR="000A3990" w:rsidRDefault="000A3990" w:rsidP="002868A9">
      <w:pPr>
        <w:pStyle w:val="NoSpacing"/>
        <w:ind w:left="426" w:right="546"/>
        <w:jc w:val="both"/>
        <w:rPr>
          <w:rFonts w:ascii="Calibri" w:hAnsi="Calibri" w:cs="Calibri"/>
          <w:b/>
          <w:sz w:val="28"/>
          <w:szCs w:val="28"/>
        </w:rPr>
      </w:pPr>
    </w:p>
    <w:p w14:paraId="03DE658E" w14:textId="77777777" w:rsidR="000A3990" w:rsidRDefault="000A3990" w:rsidP="002868A9">
      <w:pPr>
        <w:pStyle w:val="NoSpacing"/>
        <w:ind w:left="426" w:right="546"/>
        <w:jc w:val="both"/>
        <w:rPr>
          <w:rFonts w:ascii="Calibri" w:hAnsi="Calibri" w:cs="Calibri"/>
          <w:b/>
          <w:sz w:val="28"/>
          <w:szCs w:val="28"/>
        </w:rPr>
      </w:pPr>
    </w:p>
    <w:p w14:paraId="170E5108" w14:textId="77777777" w:rsidR="000A3990" w:rsidRDefault="000A3990" w:rsidP="002868A9">
      <w:pPr>
        <w:pStyle w:val="NoSpacing"/>
        <w:ind w:left="426" w:right="546"/>
        <w:jc w:val="both"/>
        <w:rPr>
          <w:rFonts w:ascii="Calibri" w:hAnsi="Calibri" w:cs="Calibri"/>
          <w:b/>
          <w:sz w:val="28"/>
          <w:szCs w:val="28"/>
        </w:rPr>
      </w:pPr>
    </w:p>
    <w:p w14:paraId="1A090BC5" w14:textId="77777777" w:rsidR="000A3990" w:rsidRDefault="000A3990" w:rsidP="002868A9">
      <w:pPr>
        <w:pStyle w:val="NoSpacing"/>
        <w:ind w:left="426" w:right="546"/>
        <w:jc w:val="both"/>
        <w:rPr>
          <w:rFonts w:ascii="Calibri" w:hAnsi="Calibri" w:cs="Calibri"/>
          <w:b/>
          <w:sz w:val="28"/>
          <w:szCs w:val="28"/>
        </w:rPr>
      </w:pPr>
    </w:p>
    <w:p w14:paraId="106FF70B" w14:textId="77777777" w:rsidR="000A3990" w:rsidRDefault="000A3990" w:rsidP="002868A9">
      <w:pPr>
        <w:pStyle w:val="NoSpacing"/>
        <w:ind w:left="426" w:right="546"/>
        <w:jc w:val="both"/>
        <w:rPr>
          <w:rFonts w:ascii="Calibri" w:hAnsi="Calibri" w:cs="Calibri"/>
          <w:b/>
          <w:sz w:val="28"/>
          <w:szCs w:val="28"/>
        </w:rPr>
      </w:pPr>
    </w:p>
    <w:p w14:paraId="6B731041" w14:textId="77777777" w:rsidR="000A3990" w:rsidRDefault="000A3990" w:rsidP="002868A9">
      <w:pPr>
        <w:pStyle w:val="NoSpacing"/>
        <w:ind w:left="426" w:right="546"/>
        <w:jc w:val="both"/>
        <w:rPr>
          <w:rFonts w:ascii="Calibri" w:hAnsi="Calibri" w:cs="Calibri"/>
          <w:b/>
          <w:sz w:val="28"/>
          <w:szCs w:val="28"/>
        </w:rPr>
      </w:pPr>
    </w:p>
    <w:p w14:paraId="11DE05AD" w14:textId="77777777" w:rsidR="000A3990" w:rsidRDefault="000A3990" w:rsidP="002868A9">
      <w:pPr>
        <w:pStyle w:val="NoSpacing"/>
        <w:ind w:left="426" w:right="546"/>
        <w:jc w:val="both"/>
        <w:rPr>
          <w:rFonts w:ascii="Calibri" w:hAnsi="Calibri" w:cs="Calibri"/>
          <w:b/>
          <w:sz w:val="28"/>
          <w:szCs w:val="28"/>
        </w:rPr>
      </w:pPr>
    </w:p>
    <w:p w14:paraId="5E887E79" w14:textId="77777777" w:rsidR="000A3990" w:rsidRDefault="000A3990" w:rsidP="002868A9">
      <w:pPr>
        <w:pStyle w:val="NoSpacing"/>
        <w:ind w:left="426" w:right="546"/>
        <w:jc w:val="both"/>
        <w:rPr>
          <w:rFonts w:ascii="Calibri" w:hAnsi="Calibri" w:cs="Calibri"/>
          <w:b/>
          <w:sz w:val="28"/>
          <w:szCs w:val="28"/>
        </w:rPr>
      </w:pPr>
    </w:p>
    <w:p w14:paraId="0ECB61B1" w14:textId="77777777" w:rsidR="000A3990" w:rsidRDefault="000A3990" w:rsidP="002868A9">
      <w:pPr>
        <w:pStyle w:val="NoSpacing"/>
        <w:ind w:left="426" w:right="546"/>
        <w:jc w:val="both"/>
        <w:rPr>
          <w:rFonts w:ascii="Calibri" w:hAnsi="Calibri" w:cs="Calibri"/>
          <w:b/>
          <w:sz w:val="28"/>
          <w:szCs w:val="28"/>
        </w:rPr>
      </w:pPr>
    </w:p>
    <w:p w14:paraId="6CAE332A" w14:textId="77777777" w:rsidR="000A3990" w:rsidRDefault="000A3990" w:rsidP="002868A9">
      <w:pPr>
        <w:pStyle w:val="NoSpacing"/>
        <w:ind w:left="426" w:right="546"/>
        <w:jc w:val="both"/>
        <w:rPr>
          <w:rFonts w:ascii="Calibri" w:hAnsi="Calibri" w:cs="Calibri"/>
          <w:b/>
          <w:sz w:val="28"/>
          <w:szCs w:val="28"/>
        </w:rPr>
      </w:pPr>
    </w:p>
    <w:p w14:paraId="47855A85" w14:textId="77777777" w:rsidR="000A3990" w:rsidRDefault="000A3990" w:rsidP="002868A9">
      <w:pPr>
        <w:pStyle w:val="NoSpacing"/>
        <w:ind w:left="426" w:right="546"/>
        <w:jc w:val="both"/>
        <w:rPr>
          <w:rFonts w:ascii="Calibri" w:hAnsi="Calibri" w:cs="Calibri"/>
          <w:b/>
          <w:sz w:val="28"/>
          <w:szCs w:val="28"/>
        </w:rPr>
      </w:pPr>
    </w:p>
    <w:p w14:paraId="13EB2C8D" w14:textId="77777777" w:rsidR="000A3990" w:rsidRDefault="000A3990" w:rsidP="002868A9">
      <w:pPr>
        <w:pStyle w:val="NoSpacing"/>
        <w:ind w:left="426" w:right="546"/>
        <w:jc w:val="both"/>
        <w:rPr>
          <w:rFonts w:ascii="Calibri" w:hAnsi="Calibri" w:cs="Calibri"/>
          <w:b/>
          <w:sz w:val="28"/>
          <w:szCs w:val="28"/>
        </w:rPr>
      </w:pPr>
    </w:p>
    <w:p w14:paraId="1663CE2A" w14:textId="77777777" w:rsidR="000A3990" w:rsidRDefault="000A3990" w:rsidP="002868A9">
      <w:pPr>
        <w:pStyle w:val="NoSpacing"/>
        <w:ind w:left="426" w:right="546"/>
        <w:jc w:val="both"/>
        <w:rPr>
          <w:rFonts w:ascii="Calibri" w:hAnsi="Calibri" w:cs="Calibri"/>
          <w:b/>
          <w:sz w:val="28"/>
          <w:szCs w:val="28"/>
        </w:rPr>
      </w:pPr>
    </w:p>
    <w:p w14:paraId="38138385" w14:textId="77777777" w:rsidR="000A3990" w:rsidRDefault="000A3990" w:rsidP="002868A9">
      <w:pPr>
        <w:pStyle w:val="NoSpacing"/>
        <w:ind w:left="426" w:right="546"/>
        <w:jc w:val="both"/>
        <w:rPr>
          <w:rFonts w:ascii="Calibri" w:hAnsi="Calibri" w:cs="Calibri"/>
          <w:b/>
          <w:sz w:val="28"/>
          <w:szCs w:val="28"/>
        </w:rPr>
      </w:pPr>
    </w:p>
    <w:p w14:paraId="014C80D8" w14:textId="77777777" w:rsidR="000A3990" w:rsidRDefault="000A3990" w:rsidP="002868A9">
      <w:pPr>
        <w:pStyle w:val="NoSpacing"/>
        <w:ind w:left="426" w:right="546"/>
        <w:jc w:val="both"/>
        <w:rPr>
          <w:rFonts w:ascii="Calibri" w:hAnsi="Calibri" w:cs="Calibri"/>
          <w:b/>
          <w:sz w:val="28"/>
          <w:szCs w:val="28"/>
        </w:rPr>
      </w:pPr>
    </w:p>
    <w:p w14:paraId="291FD42D" w14:textId="77777777" w:rsidR="000A3990" w:rsidRDefault="000A3990" w:rsidP="002868A9">
      <w:pPr>
        <w:pStyle w:val="NoSpacing"/>
        <w:ind w:left="426" w:right="546"/>
        <w:jc w:val="both"/>
        <w:rPr>
          <w:rFonts w:ascii="Calibri" w:hAnsi="Calibri" w:cs="Calibri"/>
          <w:b/>
          <w:sz w:val="28"/>
          <w:szCs w:val="28"/>
        </w:rPr>
      </w:pPr>
    </w:p>
    <w:p w14:paraId="4EAE35D5" w14:textId="77777777" w:rsidR="000A3990" w:rsidRDefault="000A3990" w:rsidP="002868A9">
      <w:pPr>
        <w:pStyle w:val="NoSpacing"/>
        <w:ind w:left="426" w:right="546"/>
        <w:jc w:val="both"/>
        <w:rPr>
          <w:rFonts w:ascii="Calibri" w:hAnsi="Calibri" w:cs="Calibri"/>
          <w:b/>
          <w:sz w:val="28"/>
          <w:szCs w:val="28"/>
        </w:rPr>
      </w:pPr>
    </w:p>
    <w:p w14:paraId="11CC7DFF" w14:textId="77777777" w:rsidR="000A3990" w:rsidRDefault="000A3990" w:rsidP="002868A9">
      <w:pPr>
        <w:pStyle w:val="NoSpacing"/>
        <w:ind w:left="426" w:right="546"/>
        <w:jc w:val="both"/>
        <w:rPr>
          <w:rFonts w:ascii="Calibri" w:hAnsi="Calibri" w:cs="Calibri"/>
          <w:b/>
          <w:sz w:val="28"/>
          <w:szCs w:val="28"/>
        </w:rPr>
      </w:pPr>
    </w:p>
    <w:p w14:paraId="4279364F" w14:textId="77777777" w:rsidR="000A3990" w:rsidRDefault="000A3990" w:rsidP="002868A9">
      <w:pPr>
        <w:pStyle w:val="NoSpacing"/>
        <w:ind w:left="426" w:right="546"/>
        <w:jc w:val="both"/>
        <w:rPr>
          <w:rFonts w:ascii="Calibri" w:hAnsi="Calibri" w:cs="Calibri"/>
          <w:b/>
          <w:sz w:val="28"/>
          <w:szCs w:val="28"/>
        </w:rPr>
      </w:pPr>
    </w:p>
    <w:p w14:paraId="133D6D16" w14:textId="77777777" w:rsidR="000A3990" w:rsidRDefault="000A3990" w:rsidP="002868A9">
      <w:pPr>
        <w:pStyle w:val="NoSpacing"/>
        <w:ind w:left="426" w:right="546"/>
        <w:jc w:val="both"/>
        <w:rPr>
          <w:rFonts w:ascii="Calibri" w:hAnsi="Calibri" w:cs="Calibri"/>
          <w:b/>
          <w:sz w:val="28"/>
          <w:szCs w:val="28"/>
        </w:rPr>
      </w:pPr>
    </w:p>
    <w:p w14:paraId="19592FCD" w14:textId="77777777" w:rsidR="000A3990" w:rsidRDefault="000A3990" w:rsidP="002868A9">
      <w:pPr>
        <w:pStyle w:val="NoSpacing"/>
        <w:ind w:left="426" w:right="546"/>
        <w:jc w:val="both"/>
        <w:rPr>
          <w:rFonts w:ascii="Calibri" w:hAnsi="Calibri" w:cs="Calibri"/>
          <w:b/>
          <w:sz w:val="28"/>
          <w:szCs w:val="28"/>
        </w:rPr>
      </w:pPr>
    </w:p>
    <w:p w14:paraId="57693434" w14:textId="6162B7EB" w:rsidR="00534216" w:rsidRDefault="00534216" w:rsidP="002868A9">
      <w:pPr>
        <w:pStyle w:val="NoSpacing"/>
        <w:ind w:left="426" w:right="546"/>
        <w:jc w:val="both"/>
        <w:rPr>
          <w:rFonts w:ascii="Calibri" w:hAnsi="Calibri" w:cs="Calibri"/>
          <w:b/>
          <w:sz w:val="28"/>
          <w:szCs w:val="28"/>
        </w:rPr>
      </w:pPr>
      <w:r w:rsidRPr="008A318C">
        <w:rPr>
          <w:rFonts w:ascii="Calibri" w:hAnsi="Calibri" w:cs="Calibri"/>
          <w:b/>
          <w:sz w:val="28"/>
          <w:szCs w:val="28"/>
        </w:rPr>
        <w:lastRenderedPageBreak/>
        <w:t>PERSON SPECIFICATION</w:t>
      </w:r>
    </w:p>
    <w:p w14:paraId="7A048DBF" w14:textId="77777777" w:rsidR="00534216" w:rsidRPr="008A318C" w:rsidRDefault="00534216" w:rsidP="002868A9">
      <w:pPr>
        <w:ind w:left="426" w:right="546"/>
        <w:jc w:val="both"/>
        <w:rPr>
          <w:rFonts w:ascii="Calibri" w:hAnsi="Calibri" w:cs="Calibri"/>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5849"/>
        <w:gridCol w:w="1984"/>
      </w:tblGrid>
      <w:tr w:rsidR="00534216" w:rsidRPr="00220C5B" w14:paraId="3849F3FB" w14:textId="77777777" w:rsidTr="001D4A29">
        <w:tc>
          <w:tcPr>
            <w:tcW w:w="2368" w:type="dxa"/>
          </w:tcPr>
          <w:p w14:paraId="1BBED6F1"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ATTRIBUTES</w:t>
            </w:r>
          </w:p>
        </w:tc>
        <w:tc>
          <w:tcPr>
            <w:tcW w:w="5849" w:type="dxa"/>
          </w:tcPr>
          <w:p w14:paraId="0348AD74"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 xml:space="preserve">JOB REQUIREMENTS </w:t>
            </w:r>
          </w:p>
        </w:tc>
        <w:tc>
          <w:tcPr>
            <w:tcW w:w="1984" w:type="dxa"/>
          </w:tcPr>
          <w:p w14:paraId="1632DCB6" w14:textId="77777777" w:rsidR="00534216" w:rsidRPr="00220C5B" w:rsidRDefault="00534216" w:rsidP="001D4A29">
            <w:pPr>
              <w:ind w:left="40" w:right="546"/>
              <w:rPr>
                <w:rFonts w:ascii="Calibri" w:hAnsi="Calibri" w:cs="Calibri"/>
                <w:sz w:val="22"/>
                <w:szCs w:val="22"/>
              </w:rPr>
            </w:pPr>
            <w:r w:rsidRPr="00220C5B">
              <w:rPr>
                <w:rFonts w:ascii="Calibri" w:hAnsi="Calibri" w:cs="Calibri"/>
                <w:sz w:val="22"/>
                <w:szCs w:val="22"/>
              </w:rPr>
              <w:t>For recruitment use only</w:t>
            </w:r>
          </w:p>
        </w:tc>
      </w:tr>
      <w:tr w:rsidR="00534216" w:rsidRPr="00220C5B" w14:paraId="4956D608" w14:textId="77777777" w:rsidTr="001D4A29">
        <w:tc>
          <w:tcPr>
            <w:tcW w:w="2368" w:type="dxa"/>
          </w:tcPr>
          <w:p w14:paraId="0821C811" w14:textId="77777777" w:rsidR="00534216" w:rsidRPr="00220C5B" w:rsidRDefault="00534216" w:rsidP="002868A9">
            <w:pPr>
              <w:ind w:left="426" w:right="546"/>
              <w:jc w:val="both"/>
              <w:rPr>
                <w:rFonts w:ascii="Calibri" w:hAnsi="Calibri" w:cs="Calibri"/>
                <w:sz w:val="22"/>
                <w:szCs w:val="22"/>
              </w:rPr>
            </w:pPr>
          </w:p>
          <w:p w14:paraId="1304EC86" w14:textId="77777777" w:rsidR="00534216" w:rsidRPr="00220C5B" w:rsidRDefault="00534216" w:rsidP="002868A9">
            <w:pPr>
              <w:ind w:left="426" w:right="546"/>
              <w:jc w:val="both"/>
              <w:rPr>
                <w:rFonts w:ascii="Calibri" w:hAnsi="Calibri" w:cs="Calibri"/>
                <w:sz w:val="22"/>
                <w:szCs w:val="22"/>
              </w:rPr>
            </w:pPr>
          </w:p>
          <w:p w14:paraId="3EF29AEF" w14:textId="77777777" w:rsidR="00534216" w:rsidRPr="00220C5B" w:rsidRDefault="00534216" w:rsidP="002868A9">
            <w:pPr>
              <w:ind w:left="426" w:right="546"/>
              <w:jc w:val="both"/>
              <w:rPr>
                <w:rFonts w:ascii="Calibri" w:hAnsi="Calibri" w:cs="Calibri"/>
                <w:sz w:val="22"/>
                <w:szCs w:val="22"/>
              </w:rPr>
            </w:pPr>
          </w:p>
          <w:p w14:paraId="7C2E9CE2" w14:textId="77777777" w:rsidR="00534216" w:rsidRPr="00220C5B" w:rsidRDefault="00534216" w:rsidP="002868A9">
            <w:pPr>
              <w:ind w:left="426" w:right="546"/>
              <w:jc w:val="both"/>
              <w:rPr>
                <w:rFonts w:ascii="Calibri" w:hAnsi="Calibri" w:cs="Calibri"/>
                <w:sz w:val="22"/>
                <w:szCs w:val="22"/>
              </w:rPr>
            </w:pPr>
          </w:p>
          <w:p w14:paraId="2345970B"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KNOWLEDGE</w:t>
            </w:r>
          </w:p>
        </w:tc>
        <w:tc>
          <w:tcPr>
            <w:tcW w:w="5849" w:type="dxa"/>
          </w:tcPr>
          <w:p w14:paraId="3FC04E19" w14:textId="77777777" w:rsidR="00534216" w:rsidRPr="00E92784" w:rsidRDefault="00534216" w:rsidP="002868A9">
            <w:pPr>
              <w:pStyle w:val="ListParagraph"/>
              <w:widowControl w:val="0"/>
              <w:numPr>
                <w:ilvl w:val="0"/>
                <w:numId w:val="5"/>
              </w:numPr>
              <w:autoSpaceDE w:val="0"/>
              <w:autoSpaceDN w:val="0"/>
              <w:adjustRightInd w:val="0"/>
              <w:ind w:left="426" w:right="546"/>
              <w:contextualSpacing/>
              <w:jc w:val="both"/>
              <w:rPr>
                <w:rFonts w:ascii="Calibri" w:hAnsi="Calibri"/>
                <w:sz w:val="20"/>
              </w:rPr>
            </w:pPr>
            <w:r w:rsidRPr="00E92784">
              <w:rPr>
                <w:rFonts w:ascii="Calibri" w:hAnsi="Calibri"/>
                <w:sz w:val="20"/>
              </w:rPr>
              <w:t>An awareness of legislation affecting school attendance e.g. 1996 Education Act and 1991 Children’s Act.</w:t>
            </w:r>
          </w:p>
          <w:p w14:paraId="4F80EB66" w14:textId="77777777" w:rsidR="00534216" w:rsidRPr="00E92784" w:rsidRDefault="00534216" w:rsidP="002868A9">
            <w:pPr>
              <w:pStyle w:val="ListParagraph"/>
              <w:widowControl w:val="0"/>
              <w:numPr>
                <w:ilvl w:val="0"/>
                <w:numId w:val="5"/>
              </w:numPr>
              <w:autoSpaceDE w:val="0"/>
              <w:autoSpaceDN w:val="0"/>
              <w:adjustRightInd w:val="0"/>
              <w:ind w:left="426" w:right="546"/>
              <w:contextualSpacing/>
              <w:jc w:val="both"/>
              <w:rPr>
                <w:rFonts w:ascii="Calibri" w:hAnsi="Calibri"/>
                <w:sz w:val="20"/>
              </w:rPr>
            </w:pPr>
            <w:r w:rsidRPr="00E92784">
              <w:rPr>
                <w:rFonts w:ascii="Calibri" w:hAnsi="Calibri"/>
                <w:sz w:val="20"/>
              </w:rPr>
              <w:t>An awareness of the reasons for non-school attendance and school procedures for dealing with this.</w:t>
            </w:r>
          </w:p>
          <w:p w14:paraId="1FD38B7D" w14:textId="77777777" w:rsidR="00534216" w:rsidRPr="00E92784" w:rsidRDefault="00534216" w:rsidP="002868A9">
            <w:pPr>
              <w:pStyle w:val="ListParagraph"/>
              <w:widowControl w:val="0"/>
              <w:numPr>
                <w:ilvl w:val="0"/>
                <w:numId w:val="5"/>
              </w:numPr>
              <w:autoSpaceDE w:val="0"/>
              <w:autoSpaceDN w:val="0"/>
              <w:adjustRightInd w:val="0"/>
              <w:ind w:left="426" w:right="546"/>
              <w:contextualSpacing/>
              <w:jc w:val="both"/>
              <w:rPr>
                <w:rFonts w:ascii="Calibri" w:hAnsi="Calibri"/>
                <w:sz w:val="20"/>
              </w:rPr>
            </w:pPr>
            <w:r w:rsidRPr="00E92784">
              <w:rPr>
                <w:rFonts w:ascii="Calibri" w:hAnsi="Calibri"/>
                <w:sz w:val="20"/>
              </w:rPr>
              <w:t>An understanding of the Code of Practice.</w:t>
            </w:r>
          </w:p>
          <w:p w14:paraId="119AEF50" w14:textId="77777777" w:rsidR="00534216" w:rsidRPr="00E92784" w:rsidRDefault="00534216" w:rsidP="002868A9">
            <w:pPr>
              <w:pStyle w:val="ListParagraph"/>
              <w:widowControl w:val="0"/>
              <w:numPr>
                <w:ilvl w:val="0"/>
                <w:numId w:val="5"/>
              </w:numPr>
              <w:autoSpaceDE w:val="0"/>
              <w:autoSpaceDN w:val="0"/>
              <w:adjustRightInd w:val="0"/>
              <w:ind w:left="426" w:right="546"/>
              <w:contextualSpacing/>
              <w:jc w:val="both"/>
              <w:rPr>
                <w:rFonts w:ascii="Calibri" w:hAnsi="Calibri"/>
                <w:sz w:val="20"/>
              </w:rPr>
            </w:pPr>
            <w:r w:rsidRPr="00E92784">
              <w:rPr>
                <w:rFonts w:ascii="Calibri" w:hAnsi="Calibri"/>
                <w:sz w:val="20"/>
              </w:rPr>
              <w:t>Understanding of equal opportunities issues and an awareness of what this involves.</w:t>
            </w:r>
          </w:p>
          <w:p w14:paraId="7FDB8CAD" w14:textId="77777777" w:rsidR="00534216" w:rsidRPr="00E92784" w:rsidRDefault="00534216" w:rsidP="002868A9">
            <w:pPr>
              <w:pStyle w:val="ListParagraph"/>
              <w:numPr>
                <w:ilvl w:val="0"/>
                <w:numId w:val="5"/>
              </w:numPr>
              <w:ind w:left="426" w:right="546"/>
              <w:contextualSpacing/>
              <w:jc w:val="both"/>
              <w:rPr>
                <w:rFonts w:ascii="Calibri" w:hAnsi="Calibri"/>
                <w:sz w:val="20"/>
              </w:rPr>
            </w:pPr>
            <w:r w:rsidRPr="00E92784">
              <w:rPr>
                <w:rFonts w:ascii="Calibri" w:hAnsi="Calibri"/>
                <w:sz w:val="20"/>
              </w:rPr>
              <w:t>Effective record keeping.</w:t>
            </w:r>
          </w:p>
          <w:p w14:paraId="24B0C707" w14:textId="77777777" w:rsidR="00534216" w:rsidRPr="00E92784" w:rsidRDefault="00534216" w:rsidP="002868A9">
            <w:pPr>
              <w:ind w:left="426" w:right="546"/>
              <w:jc w:val="both"/>
              <w:rPr>
                <w:rFonts w:ascii="Calibri" w:hAnsi="Calibri" w:cs="Calibri"/>
                <w:sz w:val="20"/>
              </w:rPr>
            </w:pPr>
          </w:p>
        </w:tc>
        <w:tc>
          <w:tcPr>
            <w:tcW w:w="1984" w:type="dxa"/>
          </w:tcPr>
          <w:p w14:paraId="2CD02CE3" w14:textId="77777777" w:rsidR="00534216" w:rsidRPr="00220C5B" w:rsidRDefault="00534216" w:rsidP="002868A9">
            <w:pPr>
              <w:ind w:left="426" w:right="546"/>
              <w:jc w:val="both"/>
              <w:rPr>
                <w:rFonts w:ascii="Calibri" w:hAnsi="Calibri" w:cs="Calibri"/>
                <w:sz w:val="22"/>
                <w:szCs w:val="22"/>
              </w:rPr>
            </w:pPr>
          </w:p>
        </w:tc>
      </w:tr>
      <w:tr w:rsidR="00534216" w:rsidRPr="00220C5B" w14:paraId="0619FEED" w14:textId="77777777" w:rsidTr="001D4A29">
        <w:tc>
          <w:tcPr>
            <w:tcW w:w="2368" w:type="dxa"/>
          </w:tcPr>
          <w:p w14:paraId="235DDB62" w14:textId="77777777" w:rsidR="00534216" w:rsidRPr="00220C5B" w:rsidRDefault="00534216" w:rsidP="002868A9">
            <w:pPr>
              <w:ind w:left="426" w:right="546"/>
              <w:jc w:val="both"/>
              <w:rPr>
                <w:rFonts w:ascii="Calibri" w:hAnsi="Calibri" w:cs="Calibri"/>
                <w:sz w:val="22"/>
                <w:szCs w:val="22"/>
              </w:rPr>
            </w:pPr>
          </w:p>
          <w:p w14:paraId="62B5F659" w14:textId="77777777" w:rsidR="00534216" w:rsidRPr="00220C5B" w:rsidRDefault="00534216" w:rsidP="002868A9">
            <w:pPr>
              <w:ind w:left="426" w:right="546"/>
              <w:jc w:val="both"/>
              <w:rPr>
                <w:rFonts w:ascii="Calibri" w:hAnsi="Calibri" w:cs="Calibri"/>
                <w:sz w:val="22"/>
                <w:szCs w:val="22"/>
              </w:rPr>
            </w:pPr>
          </w:p>
          <w:p w14:paraId="79B89390" w14:textId="77777777" w:rsidR="00534216" w:rsidRPr="00220C5B" w:rsidRDefault="00534216" w:rsidP="002868A9">
            <w:pPr>
              <w:ind w:left="426" w:right="546"/>
              <w:jc w:val="both"/>
              <w:rPr>
                <w:rFonts w:ascii="Calibri" w:hAnsi="Calibri" w:cs="Calibri"/>
                <w:sz w:val="22"/>
                <w:szCs w:val="22"/>
              </w:rPr>
            </w:pPr>
          </w:p>
          <w:p w14:paraId="3901F658"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SKILLS &amp;</w:t>
            </w:r>
          </w:p>
          <w:p w14:paraId="1B5471B3"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ABILITIES</w:t>
            </w:r>
          </w:p>
        </w:tc>
        <w:tc>
          <w:tcPr>
            <w:tcW w:w="5849" w:type="dxa"/>
          </w:tcPr>
          <w:p w14:paraId="119AB0CE"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Excellent interpersonal skills e.g. communication, active listening.</w:t>
            </w:r>
          </w:p>
          <w:p w14:paraId="767D7AF7"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Skills in managing confrontation</w:t>
            </w:r>
          </w:p>
          <w:p w14:paraId="46E35568"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Skills in developing strategies for dealing with conflict</w:t>
            </w:r>
          </w:p>
          <w:p w14:paraId="1A506467"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Effective communication skills at all levels</w:t>
            </w:r>
          </w:p>
          <w:p w14:paraId="1928934B"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work well with hard to engage parents</w:t>
            </w:r>
          </w:p>
          <w:p w14:paraId="44A76FD9"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Organizational skills to prioritise workload</w:t>
            </w:r>
          </w:p>
          <w:p w14:paraId="667ABC3C"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Skills in liaising effectively with a variety of other agencies</w:t>
            </w:r>
          </w:p>
          <w:p w14:paraId="0D9432ED" w14:textId="016E059C"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Excellent ICT skills in MS office, internet, e mail and general office duties</w:t>
            </w:r>
          </w:p>
          <w:p w14:paraId="09725B82"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Ability to investigate and collate relevant information</w:t>
            </w:r>
          </w:p>
          <w:p w14:paraId="032D408E"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Ability to write clearly, including complex letters and reports</w:t>
            </w:r>
          </w:p>
          <w:p w14:paraId="7A122F25"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be aware of one’s influence as a role model and as a representative of the school</w:t>
            </w:r>
          </w:p>
          <w:p w14:paraId="26A79B0D"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work as a reliable member of a team</w:t>
            </w:r>
          </w:p>
          <w:p w14:paraId="06F40ED4"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be able to influence others and manage discussions to achieve the desired outcome</w:t>
            </w:r>
          </w:p>
          <w:p w14:paraId="5BE98AF8"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be able to deal with sensitive issues in a confidential manner</w:t>
            </w:r>
          </w:p>
          <w:p w14:paraId="29852F86" w14:textId="77777777" w:rsidR="00534216" w:rsidRPr="00E92784" w:rsidRDefault="00534216" w:rsidP="002868A9">
            <w:pPr>
              <w:numPr>
                <w:ilvl w:val="0"/>
                <w:numId w:val="6"/>
              </w:numPr>
              <w:ind w:left="426" w:right="546"/>
              <w:jc w:val="both"/>
              <w:rPr>
                <w:rFonts w:ascii="Calibri" w:hAnsi="Calibri"/>
                <w:sz w:val="20"/>
              </w:rPr>
            </w:pPr>
            <w:r w:rsidRPr="00E92784">
              <w:rPr>
                <w:rFonts w:ascii="Calibri" w:hAnsi="Calibri"/>
                <w:sz w:val="20"/>
              </w:rPr>
              <w:t>To be able to work alone and on own initiative</w:t>
            </w:r>
          </w:p>
          <w:p w14:paraId="757D02F0" w14:textId="77777777" w:rsidR="00534216" w:rsidRPr="00E92784" w:rsidRDefault="00534216" w:rsidP="002868A9">
            <w:pPr>
              <w:pStyle w:val="ListParagraph"/>
              <w:numPr>
                <w:ilvl w:val="0"/>
                <w:numId w:val="6"/>
              </w:numPr>
              <w:ind w:left="426" w:right="546"/>
              <w:contextualSpacing/>
              <w:jc w:val="both"/>
              <w:rPr>
                <w:rFonts w:ascii="Calibri" w:hAnsi="Calibri"/>
                <w:b/>
                <w:sz w:val="20"/>
              </w:rPr>
            </w:pPr>
            <w:r w:rsidRPr="00E92784">
              <w:rPr>
                <w:rFonts w:ascii="Calibri" w:hAnsi="Calibri"/>
                <w:sz w:val="20"/>
              </w:rPr>
              <w:t>To have a full clean driving licence and be able to transport pupils when necessary – to have own transport. (a mileage allowance will be paid as appropriate for academy duties)</w:t>
            </w:r>
          </w:p>
          <w:p w14:paraId="57E6BA88" w14:textId="77777777" w:rsidR="00534216" w:rsidRPr="00E92784" w:rsidRDefault="00534216" w:rsidP="002868A9">
            <w:pPr>
              <w:ind w:left="426" w:right="546"/>
              <w:jc w:val="both"/>
              <w:rPr>
                <w:rFonts w:ascii="Calibri" w:hAnsi="Calibri" w:cs="Calibri"/>
                <w:sz w:val="20"/>
              </w:rPr>
            </w:pPr>
          </w:p>
        </w:tc>
        <w:tc>
          <w:tcPr>
            <w:tcW w:w="1984" w:type="dxa"/>
          </w:tcPr>
          <w:p w14:paraId="498ECB4C" w14:textId="77777777" w:rsidR="00534216" w:rsidRPr="00220C5B" w:rsidRDefault="00534216" w:rsidP="002868A9">
            <w:pPr>
              <w:ind w:left="426" w:right="546"/>
              <w:jc w:val="both"/>
              <w:rPr>
                <w:rFonts w:ascii="Calibri" w:hAnsi="Calibri" w:cs="Calibri"/>
                <w:sz w:val="22"/>
                <w:szCs w:val="22"/>
              </w:rPr>
            </w:pPr>
            <w:r w:rsidRPr="00220C5B">
              <w:rPr>
                <w:rFonts w:ascii="Calibri" w:hAnsi="Calibri" w:cs="Calibri"/>
                <w:sz w:val="22"/>
                <w:szCs w:val="22"/>
              </w:rPr>
              <w:t xml:space="preserve"> </w:t>
            </w:r>
          </w:p>
        </w:tc>
      </w:tr>
      <w:tr w:rsidR="00534216" w:rsidRPr="00220C5B" w14:paraId="599A0A6B" w14:textId="77777777" w:rsidTr="001D4A29">
        <w:tc>
          <w:tcPr>
            <w:tcW w:w="2368" w:type="dxa"/>
          </w:tcPr>
          <w:p w14:paraId="2E55752F" w14:textId="77777777" w:rsidR="00534216" w:rsidRPr="00220C5B" w:rsidRDefault="00534216" w:rsidP="002868A9">
            <w:pPr>
              <w:ind w:left="426" w:right="546"/>
              <w:jc w:val="both"/>
              <w:rPr>
                <w:rFonts w:ascii="Calibri" w:hAnsi="Calibri" w:cs="Calibri"/>
                <w:sz w:val="22"/>
                <w:szCs w:val="22"/>
              </w:rPr>
            </w:pPr>
          </w:p>
          <w:p w14:paraId="1F7D5090" w14:textId="77777777" w:rsidR="00534216" w:rsidRPr="00220C5B" w:rsidRDefault="00534216" w:rsidP="002868A9">
            <w:pPr>
              <w:ind w:left="426" w:right="546"/>
              <w:jc w:val="both"/>
              <w:rPr>
                <w:rFonts w:ascii="Calibri" w:hAnsi="Calibri" w:cs="Calibri"/>
                <w:sz w:val="22"/>
                <w:szCs w:val="22"/>
              </w:rPr>
            </w:pPr>
          </w:p>
          <w:p w14:paraId="2588588A" w14:textId="77777777" w:rsidR="00534216" w:rsidRDefault="00534216" w:rsidP="002868A9">
            <w:pPr>
              <w:ind w:left="426" w:right="546"/>
              <w:jc w:val="both"/>
              <w:rPr>
                <w:rFonts w:ascii="Calibri" w:hAnsi="Calibri" w:cs="Calibri"/>
                <w:sz w:val="22"/>
                <w:szCs w:val="22"/>
              </w:rPr>
            </w:pPr>
            <w:r w:rsidRPr="00220C5B">
              <w:rPr>
                <w:rFonts w:ascii="Calibri" w:hAnsi="Calibri" w:cs="Calibri"/>
                <w:sz w:val="22"/>
                <w:szCs w:val="22"/>
              </w:rPr>
              <w:t>EXPERIENCE</w:t>
            </w:r>
          </w:p>
          <w:p w14:paraId="7AB970C2" w14:textId="77777777" w:rsidR="00534216" w:rsidRPr="00AC7EEE" w:rsidRDefault="00534216" w:rsidP="002868A9">
            <w:pPr>
              <w:ind w:left="426" w:right="546"/>
              <w:jc w:val="both"/>
              <w:rPr>
                <w:rFonts w:ascii="Calibri" w:hAnsi="Calibri" w:cs="Calibri"/>
                <w:sz w:val="22"/>
                <w:szCs w:val="22"/>
              </w:rPr>
            </w:pPr>
          </w:p>
          <w:p w14:paraId="3727BF62" w14:textId="77777777" w:rsidR="00534216" w:rsidRPr="00AC7EEE" w:rsidRDefault="00534216" w:rsidP="002868A9">
            <w:pPr>
              <w:ind w:left="426" w:right="546"/>
              <w:jc w:val="both"/>
              <w:rPr>
                <w:rFonts w:ascii="Calibri" w:hAnsi="Calibri" w:cs="Calibri"/>
                <w:sz w:val="22"/>
                <w:szCs w:val="22"/>
              </w:rPr>
            </w:pPr>
          </w:p>
          <w:p w14:paraId="0AE5E4A7" w14:textId="77777777" w:rsidR="00534216" w:rsidRPr="00AC7EEE" w:rsidRDefault="00534216" w:rsidP="002868A9">
            <w:pPr>
              <w:ind w:left="426" w:right="546"/>
              <w:jc w:val="both"/>
              <w:rPr>
                <w:rFonts w:ascii="Calibri" w:hAnsi="Calibri" w:cs="Calibri"/>
                <w:sz w:val="22"/>
                <w:szCs w:val="22"/>
              </w:rPr>
            </w:pPr>
          </w:p>
          <w:p w14:paraId="30818A2C" w14:textId="77777777" w:rsidR="00534216" w:rsidRPr="00AC7EEE" w:rsidRDefault="00534216" w:rsidP="002868A9">
            <w:pPr>
              <w:ind w:left="426" w:right="546"/>
              <w:jc w:val="both"/>
              <w:rPr>
                <w:rFonts w:ascii="Calibri" w:hAnsi="Calibri" w:cs="Calibri"/>
                <w:sz w:val="22"/>
                <w:szCs w:val="22"/>
              </w:rPr>
            </w:pPr>
          </w:p>
          <w:p w14:paraId="749E99F7" w14:textId="77777777" w:rsidR="00534216" w:rsidRPr="00AC7EEE" w:rsidRDefault="00534216" w:rsidP="002868A9">
            <w:pPr>
              <w:ind w:left="426" w:right="546"/>
              <w:jc w:val="both"/>
              <w:rPr>
                <w:rFonts w:ascii="Calibri" w:hAnsi="Calibri" w:cs="Calibri"/>
                <w:sz w:val="22"/>
                <w:szCs w:val="22"/>
              </w:rPr>
            </w:pPr>
          </w:p>
          <w:p w14:paraId="03858CB9" w14:textId="77777777" w:rsidR="00534216" w:rsidRPr="00AC7EEE" w:rsidRDefault="00534216" w:rsidP="002868A9">
            <w:pPr>
              <w:ind w:left="426" w:right="546"/>
              <w:jc w:val="both"/>
              <w:rPr>
                <w:rFonts w:ascii="Calibri" w:hAnsi="Calibri" w:cs="Calibri"/>
                <w:sz w:val="22"/>
                <w:szCs w:val="22"/>
              </w:rPr>
            </w:pPr>
          </w:p>
          <w:p w14:paraId="35744F94" w14:textId="77777777" w:rsidR="00534216" w:rsidRPr="00AC7EEE" w:rsidRDefault="00534216" w:rsidP="002868A9">
            <w:pPr>
              <w:ind w:left="426" w:right="546"/>
              <w:jc w:val="both"/>
              <w:rPr>
                <w:rFonts w:ascii="Calibri" w:hAnsi="Calibri" w:cs="Calibri"/>
                <w:sz w:val="22"/>
                <w:szCs w:val="22"/>
              </w:rPr>
            </w:pPr>
          </w:p>
          <w:p w14:paraId="4A1DA759" w14:textId="77777777" w:rsidR="00534216" w:rsidRPr="00AC7EEE" w:rsidRDefault="00534216" w:rsidP="002868A9">
            <w:pPr>
              <w:ind w:left="426" w:right="546"/>
              <w:jc w:val="both"/>
              <w:rPr>
                <w:rFonts w:ascii="Calibri" w:hAnsi="Calibri" w:cs="Calibri"/>
                <w:sz w:val="22"/>
                <w:szCs w:val="22"/>
              </w:rPr>
            </w:pPr>
          </w:p>
          <w:p w14:paraId="6EA9DF37" w14:textId="77777777" w:rsidR="00534216" w:rsidRPr="00AC7EEE" w:rsidRDefault="00534216" w:rsidP="002868A9">
            <w:pPr>
              <w:ind w:left="426" w:right="546"/>
              <w:jc w:val="both"/>
              <w:rPr>
                <w:rFonts w:ascii="Calibri" w:hAnsi="Calibri" w:cs="Calibri"/>
                <w:sz w:val="22"/>
                <w:szCs w:val="22"/>
              </w:rPr>
            </w:pPr>
          </w:p>
          <w:p w14:paraId="05E531AD" w14:textId="77777777" w:rsidR="00534216" w:rsidRPr="00AC7EEE" w:rsidRDefault="00534216" w:rsidP="002868A9">
            <w:pPr>
              <w:ind w:left="426" w:right="546"/>
              <w:jc w:val="both"/>
              <w:rPr>
                <w:rFonts w:ascii="Calibri" w:hAnsi="Calibri" w:cs="Calibri"/>
                <w:sz w:val="22"/>
                <w:szCs w:val="22"/>
              </w:rPr>
            </w:pPr>
          </w:p>
          <w:p w14:paraId="44AF7484" w14:textId="77777777" w:rsidR="00534216" w:rsidRPr="00AC7EEE" w:rsidRDefault="00534216" w:rsidP="002868A9">
            <w:pPr>
              <w:ind w:left="426" w:right="546"/>
              <w:jc w:val="both"/>
              <w:rPr>
                <w:rFonts w:ascii="Calibri" w:hAnsi="Calibri" w:cs="Calibri"/>
                <w:sz w:val="22"/>
                <w:szCs w:val="22"/>
              </w:rPr>
            </w:pPr>
          </w:p>
        </w:tc>
        <w:tc>
          <w:tcPr>
            <w:tcW w:w="5849" w:type="dxa"/>
          </w:tcPr>
          <w:p w14:paraId="1A15CE69" w14:textId="2B826E61" w:rsidR="00534216" w:rsidRPr="00E92784" w:rsidRDefault="00534216" w:rsidP="002868A9">
            <w:pPr>
              <w:numPr>
                <w:ilvl w:val="0"/>
                <w:numId w:val="7"/>
              </w:numPr>
              <w:ind w:left="426" w:right="546"/>
              <w:jc w:val="both"/>
              <w:rPr>
                <w:rFonts w:ascii="Calibri" w:hAnsi="Calibri"/>
                <w:sz w:val="20"/>
              </w:rPr>
            </w:pPr>
            <w:r w:rsidRPr="00E92784">
              <w:rPr>
                <w:rFonts w:ascii="Calibri" w:hAnsi="Calibri"/>
                <w:sz w:val="20"/>
              </w:rPr>
              <w:t>Good basic education, sufficient to enable the construction of clear and accurate oral and written reports. Further professional/educational qualifications, e.g. certificate, diploma, degree level</w:t>
            </w:r>
            <w:r w:rsidR="001373C9">
              <w:rPr>
                <w:rFonts w:ascii="Calibri" w:hAnsi="Calibri"/>
                <w:sz w:val="20"/>
              </w:rPr>
              <w:t xml:space="preserve"> </w:t>
            </w:r>
            <w:bookmarkStart w:id="0" w:name="_GoBack"/>
            <w:bookmarkEnd w:id="0"/>
            <w:r w:rsidRPr="00E92784">
              <w:rPr>
                <w:rFonts w:ascii="Calibri" w:hAnsi="Calibri"/>
                <w:sz w:val="20"/>
              </w:rPr>
              <w:t>(</w:t>
            </w:r>
            <w:r w:rsidRPr="00E92784">
              <w:rPr>
                <w:rFonts w:ascii="Calibri" w:hAnsi="Calibri"/>
                <w:b/>
                <w:sz w:val="20"/>
              </w:rPr>
              <w:t>Desirable</w:t>
            </w:r>
            <w:r w:rsidRPr="00E92784">
              <w:rPr>
                <w:rFonts w:ascii="Calibri" w:hAnsi="Calibri"/>
                <w:sz w:val="20"/>
              </w:rPr>
              <w:t>)</w:t>
            </w:r>
          </w:p>
          <w:p w14:paraId="519C5F8B" w14:textId="77777777" w:rsidR="00534216" w:rsidRPr="00E92784" w:rsidRDefault="00534216" w:rsidP="002868A9">
            <w:pPr>
              <w:numPr>
                <w:ilvl w:val="0"/>
                <w:numId w:val="7"/>
              </w:numPr>
              <w:ind w:left="426" w:right="546"/>
              <w:jc w:val="both"/>
              <w:rPr>
                <w:rFonts w:ascii="Calibri" w:hAnsi="Calibri"/>
                <w:sz w:val="20"/>
              </w:rPr>
            </w:pPr>
            <w:r w:rsidRPr="00E92784">
              <w:rPr>
                <w:rFonts w:ascii="Calibri" w:hAnsi="Calibri"/>
                <w:sz w:val="20"/>
              </w:rPr>
              <w:t>Working with young people in an education environment, preferably in a secondary school setting.</w:t>
            </w:r>
          </w:p>
          <w:p w14:paraId="770A49AF" w14:textId="77777777" w:rsidR="00534216" w:rsidRPr="00E92784" w:rsidRDefault="00534216" w:rsidP="002868A9">
            <w:pPr>
              <w:numPr>
                <w:ilvl w:val="0"/>
                <w:numId w:val="7"/>
              </w:numPr>
              <w:ind w:left="426" w:right="546"/>
              <w:jc w:val="both"/>
              <w:rPr>
                <w:rFonts w:ascii="Calibri" w:hAnsi="Calibri"/>
                <w:sz w:val="20"/>
              </w:rPr>
            </w:pPr>
            <w:r w:rsidRPr="00E92784">
              <w:rPr>
                <w:rFonts w:ascii="Calibri" w:hAnsi="Calibri"/>
                <w:sz w:val="20"/>
              </w:rPr>
              <w:t>Working with young people in a family setting</w:t>
            </w:r>
          </w:p>
          <w:p w14:paraId="60B9B7E2" w14:textId="77777777" w:rsidR="00534216" w:rsidRPr="00E92784" w:rsidRDefault="00534216" w:rsidP="002868A9">
            <w:pPr>
              <w:numPr>
                <w:ilvl w:val="0"/>
                <w:numId w:val="7"/>
              </w:numPr>
              <w:ind w:left="426" w:right="546"/>
              <w:jc w:val="both"/>
              <w:rPr>
                <w:rFonts w:ascii="Calibri" w:hAnsi="Calibri"/>
                <w:sz w:val="20"/>
              </w:rPr>
            </w:pPr>
            <w:r w:rsidRPr="00E92784">
              <w:rPr>
                <w:rFonts w:ascii="Calibri" w:hAnsi="Calibri"/>
                <w:sz w:val="20"/>
              </w:rPr>
              <w:t>Experience of staff management and supervision.</w:t>
            </w:r>
          </w:p>
          <w:p w14:paraId="4FD035F0" w14:textId="25182CFB" w:rsidR="00534216" w:rsidRPr="00EF69EA" w:rsidRDefault="00534216" w:rsidP="002868A9">
            <w:pPr>
              <w:pStyle w:val="ListParagraph"/>
              <w:numPr>
                <w:ilvl w:val="0"/>
                <w:numId w:val="7"/>
              </w:numPr>
              <w:ind w:left="426" w:right="546"/>
              <w:contextualSpacing/>
              <w:jc w:val="both"/>
              <w:rPr>
                <w:rFonts w:ascii="Calibri" w:hAnsi="Calibri" w:cs="Calibri"/>
                <w:sz w:val="20"/>
              </w:rPr>
            </w:pPr>
            <w:r w:rsidRPr="00E92784">
              <w:rPr>
                <w:rFonts w:ascii="Calibri" w:hAnsi="Calibri"/>
                <w:sz w:val="20"/>
              </w:rPr>
              <w:t>A proven track record of relevant work w</w:t>
            </w:r>
            <w:r w:rsidR="001373C9">
              <w:rPr>
                <w:rFonts w:ascii="Calibri" w:hAnsi="Calibri"/>
                <w:sz w:val="20"/>
              </w:rPr>
              <w:t>i</w:t>
            </w:r>
            <w:r w:rsidRPr="00E92784">
              <w:rPr>
                <w:rFonts w:ascii="Calibri" w:hAnsi="Calibri"/>
                <w:sz w:val="20"/>
              </w:rPr>
              <w:t>th young people.</w:t>
            </w:r>
          </w:p>
          <w:p w14:paraId="01B2140E" w14:textId="77777777" w:rsidR="00EF69EA" w:rsidRPr="00E92784" w:rsidRDefault="00EF69EA" w:rsidP="002868A9">
            <w:pPr>
              <w:pStyle w:val="ListParagraph"/>
              <w:ind w:left="426" w:right="546"/>
              <w:contextualSpacing/>
              <w:jc w:val="both"/>
              <w:rPr>
                <w:rFonts w:ascii="Calibri" w:hAnsi="Calibri" w:cs="Calibri"/>
                <w:sz w:val="20"/>
              </w:rPr>
            </w:pPr>
          </w:p>
        </w:tc>
        <w:tc>
          <w:tcPr>
            <w:tcW w:w="1984" w:type="dxa"/>
          </w:tcPr>
          <w:p w14:paraId="27B804BA" w14:textId="77777777" w:rsidR="00534216" w:rsidRPr="00220C5B" w:rsidRDefault="00534216" w:rsidP="002868A9">
            <w:pPr>
              <w:ind w:left="426" w:right="546"/>
              <w:jc w:val="both"/>
              <w:rPr>
                <w:rFonts w:ascii="Calibri" w:hAnsi="Calibri" w:cs="Calibri"/>
                <w:sz w:val="22"/>
                <w:szCs w:val="22"/>
              </w:rPr>
            </w:pPr>
          </w:p>
        </w:tc>
      </w:tr>
    </w:tbl>
    <w:p w14:paraId="058E9A38" w14:textId="77777777" w:rsidR="00E92784" w:rsidRDefault="00E92784" w:rsidP="002868A9">
      <w:pPr>
        <w:ind w:left="426" w:right="546"/>
        <w:jc w:val="both"/>
        <w:rPr>
          <w:rFonts w:ascii="Calibri" w:hAnsi="Calibri" w:cs="Calibri"/>
          <w:sz w:val="22"/>
          <w:szCs w:val="22"/>
        </w:rPr>
      </w:pPr>
    </w:p>
    <w:p w14:paraId="4ABF06AC" w14:textId="77777777" w:rsidR="002E4800" w:rsidRPr="002E4800" w:rsidRDefault="002E4800" w:rsidP="002868A9">
      <w:pPr>
        <w:ind w:left="426" w:right="546"/>
        <w:jc w:val="both"/>
        <w:rPr>
          <w:rFonts w:ascii="Calibri" w:hAnsi="Calibri" w:cs="Calibri"/>
          <w:b/>
          <w:sz w:val="18"/>
          <w:szCs w:val="18"/>
        </w:rPr>
      </w:pPr>
      <w:r w:rsidRPr="002E4800">
        <w:rPr>
          <w:rFonts w:ascii="Calibri" w:hAnsi="Calibri" w:cs="Calibri"/>
          <w:b/>
          <w:sz w:val="18"/>
          <w:szCs w:val="18"/>
        </w:rPr>
        <w:t>Responsible to: The School Business Manager, Assistant</w:t>
      </w:r>
      <w:r w:rsidR="002A78FE">
        <w:rPr>
          <w:rFonts w:ascii="Calibri" w:hAnsi="Calibri" w:cs="Calibri"/>
          <w:b/>
          <w:sz w:val="18"/>
          <w:szCs w:val="18"/>
        </w:rPr>
        <w:t xml:space="preserve"> Head Teacher (Attendance/Safeguarding)</w:t>
      </w:r>
    </w:p>
    <w:p w14:paraId="1D6FD465" w14:textId="77777777" w:rsidR="002E4800" w:rsidRDefault="002E4800" w:rsidP="002868A9">
      <w:pPr>
        <w:ind w:left="426" w:right="546"/>
        <w:jc w:val="both"/>
        <w:rPr>
          <w:rFonts w:ascii="Calibri" w:hAnsi="Calibri" w:cs="Calibri"/>
          <w:sz w:val="22"/>
          <w:szCs w:val="22"/>
        </w:rPr>
      </w:pPr>
    </w:p>
    <w:p w14:paraId="6633ED59" w14:textId="5539D003" w:rsidR="00B4574B" w:rsidRDefault="009952A3" w:rsidP="002868A9">
      <w:pPr>
        <w:ind w:left="426" w:right="546"/>
        <w:jc w:val="both"/>
        <w:rPr>
          <w:rFonts w:ascii="Calibri" w:hAnsi="Calibri" w:cs="Calibri"/>
          <w:sz w:val="21"/>
          <w:szCs w:val="21"/>
        </w:rPr>
      </w:pPr>
      <w:r>
        <w:rPr>
          <w:rFonts w:ascii="Calibri" w:hAnsi="Calibri" w:cs="Calibri"/>
          <w:sz w:val="21"/>
          <w:szCs w:val="21"/>
        </w:rPr>
        <w:t xml:space="preserve">Attendance Officer JD/PS: </w:t>
      </w:r>
      <w:r w:rsidR="001D4A29">
        <w:rPr>
          <w:rFonts w:ascii="Calibri" w:hAnsi="Calibri" w:cs="Calibri"/>
          <w:sz w:val="21"/>
          <w:szCs w:val="21"/>
        </w:rPr>
        <w:t>April 2026</w:t>
      </w:r>
    </w:p>
    <w:p w14:paraId="46C2C311" w14:textId="48F3CE62" w:rsidR="00AD6C5C" w:rsidRPr="00AD6C5C" w:rsidRDefault="00AD6C5C" w:rsidP="00AD6C5C">
      <w:pPr>
        <w:ind w:left="426" w:right="546"/>
        <w:jc w:val="both"/>
        <w:rPr>
          <w:rFonts w:ascii="Calibri" w:hAnsi="Calibri" w:cs="Calibri"/>
          <w:sz w:val="16"/>
          <w:szCs w:val="16"/>
        </w:rPr>
      </w:pPr>
      <w:r w:rsidRPr="00AD6C5C">
        <w:rPr>
          <w:rFonts w:ascii="Calibri" w:hAnsi="Calibri" w:cs="Calibri"/>
          <w:sz w:val="16"/>
          <w:szCs w:val="16"/>
        </w:rPr>
        <w:t>*We reserve the right to close this vacancy sooner if necessary. Candidates are encouraged to return their applications as soon as possible.</w:t>
      </w:r>
    </w:p>
    <w:sectPr w:rsidR="00AD6C5C" w:rsidRPr="00AD6C5C" w:rsidSect="00E92784">
      <w:pgSz w:w="11909" w:h="16834" w:code="9"/>
      <w:pgMar w:top="720" w:right="720" w:bottom="720" w:left="720" w:header="187" w:footer="709" w:gutter="0"/>
      <w:pgBorders w:offsetFrom="page">
        <w:top w:val="double" w:sz="4" w:space="24" w:color="767171" w:themeColor="background2" w:themeShade="80"/>
        <w:left w:val="double" w:sz="4" w:space="24" w:color="767171" w:themeColor="background2" w:themeShade="80"/>
        <w:bottom w:val="double" w:sz="4" w:space="24" w:color="767171" w:themeColor="background2" w:themeShade="80"/>
        <w:right w:val="double" w:sz="4" w:space="24" w:color="767171" w:themeColor="background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7BD71" w14:textId="77777777" w:rsidR="00E8241C" w:rsidRDefault="00E8241C" w:rsidP="00E92784">
      <w:r>
        <w:separator/>
      </w:r>
    </w:p>
  </w:endnote>
  <w:endnote w:type="continuationSeparator" w:id="0">
    <w:p w14:paraId="7A0FE51E" w14:textId="77777777" w:rsidR="00E8241C" w:rsidRDefault="00E8241C" w:rsidP="00E9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95AA" w14:textId="77777777" w:rsidR="00E8241C" w:rsidRDefault="00E8241C" w:rsidP="00E92784">
      <w:r>
        <w:separator/>
      </w:r>
    </w:p>
  </w:footnote>
  <w:footnote w:type="continuationSeparator" w:id="0">
    <w:p w14:paraId="3DA28935" w14:textId="77777777" w:rsidR="00E8241C" w:rsidRDefault="00E8241C" w:rsidP="00E9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0C6"/>
    <w:multiLevelType w:val="hybridMultilevel"/>
    <w:tmpl w:val="A362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6806"/>
    <w:multiLevelType w:val="multilevel"/>
    <w:tmpl w:val="4B545E1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73C7D69"/>
    <w:multiLevelType w:val="hybridMultilevel"/>
    <w:tmpl w:val="DA2A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D6B"/>
    <w:multiLevelType w:val="hybridMultilevel"/>
    <w:tmpl w:val="5BCA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F3537"/>
    <w:multiLevelType w:val="hybridMultilevel"/>
    <w:tmpl w:val="7B34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852A5"/>
    <w:multiLevelType w:val="hybridMultilevel"/>
    <w:tmpl w:val="B1E6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D4129"/>
    <w:multiLevelType w:val="hybridMultilevel"/>
    <w:tmpl w:val="FAA4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6051D"/>
    <w:multiLevelType w:val="hybridMultilevel"/>
    <w:tmpl w:val="D86E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97524"/>
    <w:multiLevelType w:val="hybridMultilevel"/>
    <w:tmpl w:val="4EF2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B38F2"/>
    <w:multiLevelType w:val="hybridMultilevel"/>
    <w:tmpl w:val="D446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42BB3"/>
    <w:multiLevelType w:val="hybridMultilevel"/>
    <w:tmpl w:val="8000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65ED2"/>
    <w:multiLevelType w:val="hybridMultilevel"/>
    <w:tmpl w:val="16261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2E6861"/>
    <w:multiLevelType w:val="hybridMultilevel"/>
    <w:tmpl w:val="45AA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601C8"/>
    <w:multiLevelType w:val="hybridMultilevel"/>
    <w:tmpl w:val="0FEE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72DBD"/>
    <w:multiLevelType w:val="hybridMultilevel"/>
    <w:tmpl w:val="ACB8A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9"/>
  </w:num>
  <w:num w:numId="5">
    <w:abstractNumId w:val="4"/>
  </w:num>
  <w:num w:numId="6">
    <w:abstractNumId w:val="0"/>
  </w:num>
  <w:num w:numId="7">
    <w:abstractNumId w:val="13"/>
  </w:num>
  <w:num w:numId="8">
    <w:abstractNumId w:val="12"/>
  </w:num>
  <w:num w:numId="9">
    <w:abstractNumId w:val="7"/>
  </w:num>
  <w:num w:numId="10">
    <w:abstractNumId w:val="5"/>
  </w:num>
  <w:num w:numId="11">
    <w:abstractNumId w:val="2"/>
  </w:num>
  <w:num w:numId="12">
    <w:abstractNumId w:val="8"/>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16"/>
    <w:rsid w:val="00000F75"/>
    <w:rsid w:val="000A3990"/>
    <w:rsid w:val="000B4DF4"/>
    <w:rsid w:val="000C371D"/>
    <w:rsid w:val="00110D19"/>
    <w:rsid w:val="001373C9"/>
    <w:rsid w:val="001552BC"/>
    <w:rsid w:val="001962B7"/>
    <w:rsid w:val="001D4A29"/>
    <w:rsid w:val="001D571B"/>
    <w:rsid w:val="0024692C"/>
    <w:rsid w:val="002868A9"/>
    <w:rsid w:val="002A78FE"/>
    <w:rsid w:val="002C5B31"/>
    <w:rsid w:val="002E4800"/>
    <w:rsid w:val="002F7710"/>
    <w:rsid w:val="00391123"/>
    <w:rsid w:val="003A1328"/>
    <w:rsid w:val="00495FE2"/>
    <w:rsid w:val="00504AFE"/>
    <w:rsid w:val="00534216"/>
    <w:rsid w:val="005C541B"/>
    <w:rsid w:val="005D3317"/>
    <w:rsid w:val="006D72A1"/>
    <w:rsid w:val="00706379"/>
    <w:rsid w:val="00723082"/>
    <w:rsid w:val="00731AB0"/>
    <w:rsid w:val="00744D49"/>
    <w:rsid w:val="008E3069"/>
    <w:rsid w:val="00926019"/>
    <w:rsid w:val="00933E11"/>
    <w:rsid w:val="009952A3"/>
    <w:rsid w:val="00A75799"/>
    <w:rsid w:val="00AB564A"/>
    <w:rsid w:val="00AD6C5C"/>
    <w:rsid w:val="00AE1660"/>
    <w:rsid w:val="00B10E25"/>
    <w:rsid w:val="00B65872"/>
    <w:rsid w:val="00BB513E"/>
    <w:rsid w:val="00C23035"/>
    <w:rsid w:val="00C91FDC"/>
    <w:rsid w:val="00DA4CE7"/>
    <w:rsid w:val="00DF68B4"/>
    <w:rsid w:val="00E3580F"/>
    <w:rsid w:val="00E43122"/>
    <w:rsid w:val="00E62338"/>
    <w:rsid w:val="00E8241C"/>
    <w:rsid w:val="00E92784"/>
    <w:rsid w:val="00EF69EA"/>
    <w:rsid w:val="00F35422"/>
    <w:rsid w:val="00F75092"/>
    <w:rsid w:val="00F82EC5"/>
    <w:rsid w:val="00F94565"/>
    <w:rsid w:val="00FE1ED1"/>
    <w:rsid w:val="00FF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304D"/>
  <w15:chartTrackingRefBased/>
  <w15:docId w15:val="{7B65720B-A804-4BBA-86FF-9E5C159A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216"/>
    <w:pPr>
      <w:spacing w:after="0" w:line="240" w:lineRule="auto"/>
    </w:pPr>
    <w:rPr>
      <w:rFonts w:ascii="Arial" w:eastAsia="Times New Roman" w:hAnsi="Arial" w:cs="Times New Roman"/>
      <w:sz w:val="24"/>
      <w:szCs w:val="20"/>
      <w:lang w:eastAsia="ja-JP"/>
    </w:rPr>
  </w:style>
  <w:style w:type="paragraph" w:styleId="Heading1">
    <w:name w:val="heading 1"/>
    <w:basedOn w:val="Normal"/>
    <w:next w:val="BodyText"/>
    <w:link w:val="Heading1Char"/>
    <w:qFormat/>
    <w:rsid w:val="00534216"/>
    <w:pPr>
      <w:numPr>
        <w:numId w:val="1"/>
      </w:numPr>
      <w:spacing w:before="240"/>
      <w:outlineLvl w:val="0"/>
    </w:pPr>
    <w:rPr>
      <w:b/>
      <w:sz w:val="22"/>
      <w:lang w:eastAsia="en-GB"/>
    </w:rPr>
  </w:style>
  <w:style w:type="paragraph" w:styleId="Heading2">
    <w:name w:val="heading 2"/>
    <w:basedOn w:val="Heading1"/>
    <w:next w:val="Normal"/>
    <w:link w:val="Heading2Char"/>
    <w:qFormat/>
    <w:rsid w:val="00534216"/>
    <w:pPr>
      <w:numPr>
        <w:ilvl w:val="1"/>
      </w:numPr>
      <w:spacing w:before="0"/>
      <w:outlineLvl w:val="1"/>
    </w:pPr>
    <w:rPr>
      <w:b w:val="0"/>
    </w:rPr>
  </w:style>
  <w:style w:type="paragraph" w:styleId="Heading3">
    <w:name w:val="heading 3"/>
    <w:basedOn w:val="Normal"/>
    <w:next w:val="Normal"/>
    <w:link w:val="Heading3Char"/>
    <w:qFormat/>
    <w:rsid w:val="00534216"/>
    <w:pPr>
      <w:numPr>
        <w:ilvl w:val="2"/>
        <w:numId w:val="1"/>
      </w:numPr>
      <w:outlineLvl w:val="2"/>
    </w:pPr>
    <w:rPr>
      <w:sz w:val="22"/>
      <w:lang w:eastAsia="en-GB"/>
    </w:rPr>
  </w:style>
  <w:style w:type="paragraph" w:styleId="Heading4">
    <w:name w:val="heading 4"/>
    <w:basedOn w:val="Normal"/>
    <w:next w:val="Normal"/>
    <w:link w:val="Heading4Char"/>
    <w:qFormat/>
    <w:rsid w:val="00534216"/>
    <w:pPr>
      <w:numPr>
        <w:ilvl w:val="3"/>
        <w:numId w:val="1"/>
      </w:numPr>
      <w:outlineLvl w:val="3"/>
    </w:pPr>
    <w:rPr>
      <w:sz w:val="22"/>
      <w:lang w:eastAsia="en-GB"/>
    </w:rPr>
  </w:style>
  <w:style w:type="paragraph" w:styleId="Heading5">
    <w:name w:val="heading 5"/>
    <w:basedOn w:val="Normal"/>
    <w:next w:val="Normal"/>
    <w:link w:val="Heading5Char"/>
    <w:qFormat/>
    <w:rsid w:val="00534216"/>
    <w:pPr>
      <w:numPr>
        <w:ilvl w:val="4"/>
        <w:numId w:val="1"/>
      </w:numPr>
      <w:outlineLvl w:val="4"/>
    </w:pPr>
    <w:rPr>
      <w:sz w:val="22"/>
      <w:lang w:eastAsia="en-GB"/>
    </w:rPr>
  </w:style>
  <w:style w:type="paragraph" w:styleId="Heading6">
    <w:name w:val="heading 6"/>
    <w:basedOn w:val="Normal"/>
    <w:next w:val="Normal"/>
    <w:link w:val="Heading6Char"/>
    <w:qFormat/>
    <w:rsid w:val="00534216"/>
    <w:pPr>
      <w:numPr>
        <w:ilvl w:val="5"/>
        <w:numId w:val="1"/>
      </w:numPr>
      <w:outlineLvl w:val="5"/>
    </w:pPr>
    <w:rPr>
      <w:sz w:val="22"/>
      <w:lang w:eastAsia="en-GB"/>
    </w:rPr>
  </w:style>
  <w:style w:type="paragraph" w:styleId="Heading7">
    <w:name w:val="heading 7"/>
    <w:basedOn w:val="Normal"/>
    <w:next w:val="Normal"/>
    <w:link w:val="Heading7Char"/>
    <w:qFormat/>
    <w:rsid w:val="00534216"/>
    <w:pPr>
      <w:numPr>
        <w:ilvl w:val="6"/>
        <w:numId w:val="1"/>
      </w:numPr>
      <w:outlineLvl w:val="6"/>
    </w:pPr>
    <w:rPr>
      <w:sz w:val="22"/>
      <w:lang w:eastAsia="en-GB"/>
    </w:rPr>
  </w:style>
  <w:style w:type="paragraph" w:styleId="Heading8">
    <w:name w:val="heading 8"/>
    <w:basedOn w:val="Normal"/>
    <w:next w:val="Normal"/>
    <w:link w:val="Heading8Char"/>
    <w:qFormat/>
    <w:rsid w:val="00534216"/>
    <w:pPr>
      <w:numPr>
        <w:ilvl w:val="7"/>
        <w:numId w:val="1"/>
      </w:numPr>
      <w:outlineLvl w:val="7"/>
    </w:pPr>
    <w:rPr>
      <w:sz w:val="22"/>
      <w:lang w:eastAsia="en-GB"/>
    </w:rPr>
  </w:style>
  <w:style w:type="paragraph" w:styleId="Heading9">
    <w:name w:val="heading 9"/>
    <w:basedOn w:val="Normal"/>
    <w:next w:val="Normal"/>
    <w:link w:val="Heading9Char"/>
    <w:qFormat/>
    <w:rsid w:val="00534216"/>
    <w:pPr>
      <w:numPr>
        <w:ilvl w:val="8"/>
        <w:numId w:val="1"/>
      </w:numPr>
      <w:outlineLvl w:val="8"/>
    </w:pPr>
    <w:rPr>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216"/>
    <w:rPr>
      <w:rFonts w:ascii="Arial" w:eastAsia="Times New Roman" w:hAnsi="Arial" w:cs="Times New Roman"/>
      <w:b/>
      <w:szCs w:val="20"/>
      <w:lang w:eastAsia="en-GB"/>
    </w:rPr>
  </w:style>
  <w:style w:type="character" w:customStyle="1" w:styleId="Heading2Char">
    <w:name w:val="Heading 2 Char"/>
    <w:basedOn w:val="DefaultParagraphFont"/>
    <w:link w:val="Heading2"/>
    <w:rsid w:val="00534216"/>
    <w:rPr>
      <w:rFonts w:ascii="Arial" w:eastAsia="Times New Roman" w:hAnsi="Arial" w:cs="Times New Roman"/>
      <w:szCs w:val="20"/>
      <w:lang w:eastAsia="en-GB"/>
    </w:rPr>
  </w:style>
  <w:style w:type="character" w:customStyle="1" w:styleId="Heading3Char">
    <w:name w:val="Heading 3 Char"/>
    <w:basedOn w:val="DefaultParagraphFont"/>
    <w:link w:val="Heading3"/>
    <w:rsid w:val="00534216"/>
    <w:rPr>
      <w:rFonts w:ascii="Arial" w:eastAsia="Times New Roman" w:hAnsi="Arial" w:cs="Times New Roman"/>
      <w:szCs w:val="20"/>
      <w:lang w:eastAsia="en-GB"/>
    </w:rPr>
  </w:style>
  <w:style w:type="character" w:customStyle="1" w:styleId="Heading4Char">
    <w:name w:val="Heading 4 Char"/>
    <w:basedOn w:val="DefaultParagraphFont"/>
    <w:link w:val="Heading4"/>
    <w:rsid w:val="00534216"/>
    <w:rPr>
      <w:rFonts w:ascii="Arial" w:eastAsia="Times New Roman" w:hAnsi="Arial" w:cs="Times New Roman"/>
      <w:szCs w:val="20"/>
      <w:lang w:eastAsia="en-GB"/>
    </w:rPr>
  </w:style>
  <w:style w:type="character" w:customStyle="1" w:styleId="Heading5Char">
    <w:name w:val="Heading 5 Char"/>
    <w:basedOn w:val="DefaultParagraphFont"/>
    <w:link w:val="Heading5"/>
    <w:rsid w:val="00534216"/>
    <w:rPr>
      <w:rFonts w:ascii="Arial" w:eastAsia="Times New Roman" w:hAnsi="Arial" w:cs="Times New Roman"/>
      <w:szCs w:val="20"/>
      <w:lang w:eastAsia="en-GB"/>
    </w:rPr>
  </w:style>
  <w:style w:type="character" w:customStyle="1" w:styleId="Heading6Char">
    <w:name w:val="Heading 6 Char"/>
    <w:basedOn w:val="DefaultParagraphFont"/>
    <w:link w:val="Heading6"/>
    <w:rsid w:val="00534216"/>
    <w:rPr>
      <w:rFonts w:ascii="Arial" w:eastAsia="Times New Roman" w:hAnsi="Arial" w:cs="Times New Roman"/>
      <w:szCs w:val="20"/>
      <w:lang w:eastAsia="en-GB"/>
    </w:rPr>
  </w:style>
  <w:style w:type="character" w:customStyle="1" w:styleId="Heading7Char">
    <w:name w:val="Heading 7 Char"/>
    <w:basedOn w:val="DefaultParagraphFont"/>
    <w:link w:val="Heading7"/>
    <w:rsid w:val="00534216"/>
    <w:rPr>
      <w:rFonts w:ascii="Arial" w:eastAsia="Times New Roman" w:hAnsi="Arial" w:cs="Times New Roman"/>
      <w:szCs w:val="20"/>
      <w:lang w:eastAsia="en-GB"/>
    </w:rPr>
  </w:style>
  <w:style w:type="character" w:customStyle="1" w:styleId="Heading8Char">
    <w:name w:val="Heading 8 Char"/>
    <w:basedOn w:val="DefaultParagraphFont"/>
    <w:link w:val="Heading8"/>
    <w:rsid w:val="00534216"/>
    <w:rPr>
      <w:rFonts w:ascii="Arial" w:eastAsia="Times New Roman" w:hAnsi="Arial" w:cs="Times New Roman"/>
      <w:szCs w:val="20"/>
      <w:lang w:eastAsia="en-GB"/>
    </w:rPr>
  </w:style>
  <w:style w:type="character" w:customStyle="1" w:styleId="Heading9Char">
    <w:name w:val="Heading 9 Char"/>
    <w:basedOn w:val="DefaultParagraphFont"/>
    <w:link w:val="Heading9"/>
    <w:rsid w:val="00534216"/>
    <w:rPr>
      <w:rFonts w:ascii="Arial" w:eastAsia="Times New Roman" w:hAnsi="Arial" w:cs="Times New Roman"/>
      <w:szCs w:val="20"/>
      <w:lang w:eastAsia="en-GB"/>
    </w:rPr>
  </w:style>
  <w:style w:type="paragraph" w:styleId="ListParagraph">
    <w:name w:val="List Paragraph"/>
    <w:basedOn w:val="Normal"/>
    <w:uiPriority w:val="34"/>
    <w:qFormat/>
    <w:rsid w:val="00534216"/>
    <w:pPr>
      <w:ind w:left="720"/>
    </w:pPr>
    <w:rPr>
      <w:sz w:val="22"/>
      <w:lang w:eastAsia="en-US"/>
    </w:rPr>
  </w:style>
  <w:style w:type="character" w:customStyle="1" w:styleId="NoSpacingChar">
    <w:name w:val="No Spacing Char"/>
    <w:link w:val="NoSpacing"/>
    <w:uiPriority w:val="1"/>
    <w:locked/>
    <w:rsid w:val="00534216"/>
    <w:rPr>
      <w:rFonts w:ascii="Arial" w:hAnsi="Arial" w:cs="Arial"/>
      <w:sz w:val="24"/>
      <w:lang w:eastAsia="ja-JP"/>
    </w:rPr>
  </w:style>
  <w:style w:type="paragraph" w:styleId="NoSpacing">
    <w:name w:val="No Spacing"/>
    <w:link w:val="NoSpacingChar"/>
    <w:uiPriority w:val="1"/>
    <w:qFormat/>
    <w:rsid w:val="00534216"/>
    <w:pPr>
      <w:spacing w:after="0" w:line="240" w:lineRule="auto"/>
    </w:pPr>
    <w:rPr>
      <w:rFonts w:ascii="Arial" w:hAnsi="Arial" w:cs="Arial"/>
      <w:sz w:val="24"/>
      <w:lang w:eastAsia="ja-JP"/>
    </w:rPr>
  </w:style>
  <w:style w:type="paragraph" w:styleId="BodyText">
    <w:name w:val="Body Text"/>
    <w:basedOn w:val="Normal"/>
    <w:link w:val="BodyTextChar"/>
    <w:uiPriority w:val="99"/>
    <w:semiHidden/>
    <w:unhideWhenUsed/>
    <w:rsid w:val="00534216"/>
    <w:pPr>
      <w:spacing w:after="120"/>
    </w:pPr>
  </w:style>
  <w:style w:type="character" w:customStyle="1" w:styleId="BodyTextChar">
    <w:name w:val="Body Text Char"/>
    <w:basedOn w:val="DefaultParagraphFont"/>
    <w:link w:val="BodyText"/>
    <w:uiPriority w:val="99"/>
    <w:semiHidden/>
    <w:rsid w:val="00534216"/>
    <w:rPr>
      <w:rFonts w:ascii="Arial" w:eastAsia="Times New Roman" w:hAnsi="Arial" w:cs="Times New Roman"/>
      <w:sz w:val="24"/>
      <w:szCs w:val="20"/>
      <w:lang w:eastAsia="ja-JP"/>
    </w:rPr>
  </w:style>
  <w:style w:type="paragraph" w:styleId="Header">
    <w:name w:val="header"/>
    <w:basedOn w:val="Normal"/>
    <w:link w:val="HeaderChar"/>
    <w:uiPriority w:val="99"/>
    <w:unhideWhenUsed/>
    <w:rsid w:val="00E92784"/>
    <w:pPr>
      <w:tabs>
        <w:tab w:val="center" w:pos="4513"/>
        <w:tab w:val="right" w:pos="9026"/>
      </w:tabs>
    </w:pPr>
  </w:style>
  <w:style w:type="character" w:customStyle="1" w:styleId="HeaderChar">
    <w:name w:val="Header Char"/>
    <w:basedOn w:val="DefaultParagraphFont"/>
    <w:link w:val="Header"/>
    <w:uiPriority w:val="99"/>
    <w:rsid w:val="00E92784"/>
    <w:rPr>
      <w:rFonts w:ascii="Arial" w:eastAsia="Times New Roman" w:hAnsi="Arial" w:cs="Times New Roman"/>
      <w:sz w:val="24"/>
      <w:szCs w:val="20"/>
      <w:lang w:eastAsia="ja-JP"/>
    </w:rPr>
  </w:style>
  <w:style w:type="paragraph" w:styleId="Footer">
    <w:name w:val="footer"/>
    <w:basedOn w:val="Normal"/>
    <w:link w:val="FooterChar"/>
    <w:uiPriority w:val="99"/>
    <w:unhideWhenUsed/>
    <w:rsid w:val="00E92784"/>
    <w:pPr>
      <w:tabs>
        <w:tab w:val="center" w:pos="4513"/>
        <w:tab w:val="right" w:pos="9026"/>
      </w:tabs>
    </w:pPr>
  </w:style>
  <w:style w:type="character" w:customStyle="1" w:styleId="FooterChar">
    <w:name w:val="Footer Char"/>
    <w:basedOn w:val="DefaultParagraphFont"/>
    <w:link w:val="Footer"/>
    <w:uiPriority w:val="99"/>
    <w:rsid w:val="00E92784"/>
    <w:rPr>
      <w:rFonts w:ascii="Arial" w:eastAsia="Times New Roman" w:hAnsi="Arial" w:cs="Times New Roman"/>
      <w:sz w:val="24"/>
      <w:szCs w:val="20"/>
      <w:lang w:eastAsia="ja-JP"/>
    </w:rPr>
  </w:style>
  <w:style w:type="paragraph" w:styleId="BalloonText">
    <w:name w:val="Balloon Text"/>
    <w:basedOn w:val="Normal"/>
    <w:link w:val="BalloonTextChar"/>
    <w:uiPriority w:val="99"/>
    <w:semiHidden/>
    <w:unhideWhenUsed/>
    <w:rsid w:val="00EF6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A"/>
    <w:rPr>
      <w:rFonts w:ascii="Segoe UI" w:eastAsia="Times New Roman" w:hAnsi="Segoe UI" w:cs="Segoe UI"/>
      <w:sz w:val="18"/>
      <w:szCs w:val="18"/>
      <w:lang w:eastAsia="ja-JP"/>
    </w:rPr>
  </w:style>
  <w:style w:type="paragraph" w:customStyle="1" w:styleId="paragraph">
    <w:name w:val="paragraph"/>
    <w:basedOn w:val="Normal"/>
    <w:rsid w:val="00F35422"/>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AD6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Hodgson</dc:creator>
  <cp:keywords/>
  <dc:description/>
  <cp:lastModifiedBy>L Ernst</cp:lastModifiedBy>
  <cp:revision>3</cp:revision>
  <cp:lastPrinted>2023-03-13T15:42:00Z</cp:lastPrinted>
  <dcterms:created xsi:type="dcterms:W3CDTF">2026-05-08T08:28:00Z</dcterms:created>
  <dcterms:modified xsi:type="dcterms:W3CDTF">2026-05-08T08:28:00Z</dcterms:modified>
</cp:coreProperties>
</file>