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3E79" w14:textId="428F99AC"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57386DCD">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w:t>
      </w:r>
      <w:r w:rsidR="00463AE7">
        <w:rPr>
          <w:rFonts w:asciiTheme="majorHAnsi" w:hAnsiTheme="majorHAnsi" w:cstheme="majorHAnsi"/>
          <w:b/>
          <w:color w:val="002060"/>
          <w:sz w:val="36"/>
          <w:szCs w:val="36"/>
        </w:rPr>
        <w:t xml:space="preserve"> Attendance Officer</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38D665DF" w:rsidR="003A0F1D" w:rsidRPr="00A71B1A" w:rsidRDefault="00463AE7"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The Grange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2E17F1E6" w:rsidR="00425881" w:rsidRPr="00450F45" w:rsidRDefault="00463AE7" w:rsidP="00AA6483">
            <w:pPr>
              <w:spacing w:after="0" w:line="240" w:lineRule="auto"/>
              <w:ind w:right="400"/>
              <w:rPr>
                <w:rFonts w:asciiTheme="majorHAnsi" w:hAnsiTheme="majorHAnsi" w:cstheme="majorHAnsi"/>
                <w:color w:val="002060"/>
                <w:highlight w:val="yellow"/>
              </w:rPr>
            </w:pPr>
            <w:r w:rsidRPr="007D7E67">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5AFAE9AC" w:rsidR="003A0F1D" w:rsidRPr="00FB350D" w:rsidRDefault="00425881" w:rsidP="00AA6483">
            <w:pPr>
              <w:spacing w:after="0" w:line="240" w:lineRule="auto"/>
              <w:ind w:right="400"/>
              <w:rPr>
                <w:rFonts w:asciiTheme="majorHAnsi" w:hAnsiTheme="majorHAnsi" w:cstheme="majorHAnsi"/>
                <w:color w:val="002060"/>
              </w:rPr>
            </w:pPr>
            <w:r w:rsidRPr="009B33F5">
              <w:rPr>
                <w:rFonts w:asciiTheme="majorHAnsi" w:hAnsiTheme="majorHAnsi" w:cstheme="majorHAnsi"/>
                <w:color w:val="002060"/>
              </w:rPr>
              <w:t xml:space="preserve">Grade </w:t>
            </w:r>
            <w:r w:rsidR="009B33F5" w:rsidRPr="009B33F5">
              <w:rPr>
                <w:rFonts w:asciiTheme="majorHAnsi" w:hAnsiTheme="majorHAnsi" w:cstheme="majorHAnsi"/>
                <w:color w:val="002060"/>
              </w:rPr>
              <w:t>7</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4904EF52" w:rsidR="003A0F1D" w:rsidRPr="00A71B1A" w:rsidRDefault="00EC295F" w:rsidP="00AA6483">
            <w:pPr>
              <w:spacing w:after="0" w:line="240" w:lineRule="auto"/>
              <w:rPr>
                <w:rFonts w:asciiTheme="majorHAnsi" w:hAnsiTheme="majorHAnsi" w:cstheme="majorHAnsi"/>
                <w:color w:val="002060"/>
              </w:rPr>
            </w:pPr>
            <w:r>
              <w:rPr>
                <w:rFonts w:asciiTheme="majorHAnsi" w:hAnsiTheme="majorHAnsi" w:cstheme="majorHAnsi"/>
                <w:color w:val="002060"/>
              </w:rPr>
              <w:t>Assistant Headteacher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64057E35" w14:textId="77777777" w:rsidR="0046167B" w:rsidRDefault="0046167B" w:rsidP="0046167B">
            <w:pPr>
              <w:spacing w:after="0" w:line="240" w:lineRule="auto"/>
              <w:ind w:left="11" w:hanging="11"/>
              <w:jc w:val="both"/>
              <w:rPr>
                <w:rFonts w:asciiTheme="majorHAnsi" w:hAnsiTheme="majorHAnsi" w:cstheme="majorHAnsi"/>
                <w:color w:val="002060"/>
                <w:lang w:val="en-US"/>
              </w:rPr>
            </w:pPr>
            <w:r>
              <w:rPr>
                <w:rFonts w:asciiTheme="majorHAnsi" w:hAnsiTheme="majorHAnsi" w:cstheme="majorHAnsi"/>
                <w:color w:val="002060"/>
                <w:lang w:val="en-US"/>
              </w:rPr>
              <w:t>To work alongside key school staff and other agencies to reduce levels of absence and promote whole school attendance strategies.</w:t>
            </w:r>
          </w:p>
          <w:p w14:paraId="41C790B8" w14:textId="77777777" w:rsidR="0046167B" w:rsidRDefault="0046167B" w:rsidP="0046167B">
            <w:pPr>
              <w:spacing w:after="0" w:line="240" w:lineRule="auto"/>
              <w:ind w:left="11" w:hanging="11"/>
              <w:jc w:val="both"/>
              <w:rPr>
                <w:rFonts w:asciiTheme="majorHAnsi" w:hAnsiTheme="majorHAnsi" w:cstheme="majorHAnsi"/>
                <w:color w:val="002060"/>
              </w:rPr>
            </w:pPr>
          </w:p>
          <w:p w14:paraId="2007B80A" w14:textId="77777777" w:rsidR="0046167B" w:rsidRDefault="0046167B" w:rsidP="0046167B">
            <w:pPr>
              <w:spacing w:after="0" w:line="240" w:lineRule="auto"/>
              <w:ind w:left="11" w:hanging="11"/>
              <w:jc w:val="both"/>
              <w:rPr>
                <w:rFonts w:asciiTheme="majorHAnsi" w:hAnsiTheme="majorHAnsi" w:cstheme="majorHAnsi"/>
                <w:color w:val="002060"/>
              </w:rPr>
            </w:pPr>
            <w:r>
              <w:rPr>
                <w:rFonts w:asciiTheme="majorHAnsi" w:hAnsiTheme="majorHAnsi" w:cstheme="majorHAnsi"/>
                <w:color w:val="002060"/>
              </w:rPr>
              <w:t>To work with students and their families to ensure high levels of attendance in all year groups.</w:t>
            </w:r>
          </w:p>
          <w:p w14:paraId="632C1F43" w14:textId="77777777" w:rsidR="0046167B" w:rsidRDefault="0046167B" w:rsidP="0046167B">
            <w:pPr>
              <w:spacing w:after="0" w:line="240" w:lineRule="auto"/>
              <w:ind w:left="11" w:hanging="11"/>
              <w:jc w:val="both"/>
              <w:rPr>
                <w:rFonts w:asciiTheme="majorHAnsi" w:hAnsiTheme="majorHAnsi" w:cstheme="majorHAnsi"/>
                <w:color w:val="002060"/>
              </w:rPr>
            </w:pPr>
          </w:p>
          <w:p w14:paraId="343D066C" w14:textId="2EB8400E" w:rsidR="003A0F1D" w:rsidRPr="008B1418" w:rsidRDefault="0046167B" w:rsidP="0046167B">
            <w:pPr>
              <w:ind w:right="228"/>
              <w:rPr>
                <w:rFonts w:asciiTheme="majorHAnsi" w:hAnsiTheme="majorHAnsi" w:cstheme="majorHAnsi"/>
                <w:color w:val="002060"/>
              </w:rPr>
            </w:pPr>
            <w:r>
              <w:rPr>
                <w:rFonts w:asciiTheme="majorHAnsi" w:hAnsiTheme="majorHAnsi" w:cstheme="majorHAnsi"/>
                <w:color w:val="002060"/>
              </w:rPr>
              <w:t>To provide administrative support related to attendance to senior and middle leaders.</w:t>
            </w:r>
            <w:r w:rsidR="003A0F1D" w:rsidRPr="008B1418">
              <w:rPr>
                <w:rFonts w:asciiTheme="majorHAnsi" w:hAnsiTheme="majorHAnsi" w:cstheme="majorHAnsi"/>
                <w:color w:val="002060"/>
              </w:rPr>
              <w:t xml:space="preserve"> </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0214D1">
        <w:trPr>
          <w:trHeight w:val="536"/>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18AB9" w14:textId="77777777" w:rsidR="00BF0D4F" w:rsidRPr="00CB155A" w:rsidRDefault="00BF0D4F" w:rsidP="00BF0D4F">
            <w:pPr>
              <w:pStyle w:val="ListParagraph"/>
              <w:numPr>
                <w:ilvl w:val="0"/>
                <w:numId w:val="7"/>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 xml:space="preserve">To </w:t>
            </w:r>
            <w:r>
              <w:rPr>
                <w:rFonts w:asciiTheme="majorHAnsi" w:hAnsiTheme="majorHAnsi" w:cstheme="majorHAnsi"/>
                <w:color w:val="002060"/>
                <w:spacing w:val="-1"/>
              </w:rPr>
              <w:t>maintain up to date records for attendance, ensuring that all students’ absence is accurately recorded.</w:t>
            </w:r>
          </w:p>
          <w:p w14:paraId="49E3ABD4" w14:textId="77777777" w:rsidR="00BF0D4F" w:rsidRPr="00CB155A" w:rsidRDefault="00BF0D4F" w:rsidP="00BF0D4F">
            <w:pPr>
              <w:numPr>
                <w:ilvl w:val="0"/>
                <w:numId w:val="7"/>
              </w:numPr>
              <w:spacing w:after="0" w:line="288" w:lineRule="auto"/>
              <w:ind w:right="0"/>
              <w:jc w:val="both"/>
              <w:rPr>
                <w:rFonts w:asciiTheme="majorHAnsi" w:hAnsiTheme="majorHAnsi" w:cstheme="majorHAnsi"/>
                <w:color w:val="002060"/>
                <w:lang w:eastAsia="en-US"/>
              </w:rPr>
            </w:pPr>
            <w:r w:rsidRPr="00CB155A">
              <w:rPr>
                <w:rFonts w:asciiTheme="majorHAnsi" w:hAnsiTheme="majorHAnsi" w:cstheme="majorHAnsi"/>
                <w:color w:val="002060"/>
                <w:lang w:eastAsia="en-US"/>
              </w:rPr>
              <w:t xml:space="preserve">Work as part of a team to raise expectations and </w:t>
            </w:r>
            <w:r>
              <w:rPr>
                <w:rFonts w:asciiTheme="majorHAnsi" w:hAnsiTheme="majorHAnsi" w:cstheme="majorHAnsi"/>
                <w:color w:val="002060"/>
                <w:lang w:eastAsia="en-US"/>
              </w:rPr>
              <w:t>attendance</w:t>
            </w:r>
            <w:r w:rsidRPr="00CB155A">
              <w:rPr>
                <w:rFonts w:asciiTheme="majorHAnsi" w:hAnsiTheme="majorHAnsi" w:cstheme="majorHAnsi"/>
                <w:color w:val="002060"/>
                <w:lang w:eastAsia="en-US"/>
              </w:rPr>
              <w:t xml:space="preserve"> standards. </w:t>
            </w:r>
          </w:p>
          <w:p w14:paraId="3E43CEF0" w14:textId="77777777" w:rsidR="00BF0D4F" w:rsidRPr="00CB155A" w:rsidRDefault="00BF0D4F" w:rsidP="00BF0D4F">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provide Heads of Year/Key Stage and senior leaders with accurate records of attendance for individual students and key cohorts of students</w:t>
            </w:r>
            <w:r w:rsidRPr="00CB155A">
              <w:rPr>
                <w:rFonts w:asciiTheme="majorHAnsi" w:hAnsiTheme="majorHAnsi" w:cstheme="majorHAnsi"/>
                <w:color w:val="002060"/>
                <w:spacing w:val="-1"/>
              </w:rPr>
              <w:t xml:space="preserve">. </w:t>
            </w:r>
          </w:p>
          <w:p w14:paraId="4A66AEBE" w14:textId="77777777" w:rsidR="00BF0D4F" w:rsidRDefault="00BF0D4F" w:rsidP="00BF0D4F">
            <w:pPr>
              <w:pStyle w:val="ListParagraph"/>
              <w:numPr>
                <w:ilvl w:val="0"/>
                <w:numId w:val="7"/>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 xml:space="preserve">To </w:t>
            </w:r>
            <w:r>
              <w:rPr>
                <w:rFonts w:asciiTheme="majorHAnsi" w:hAnsiTheme="majorHAnsi" w:cstheme="majorHAnsi"/>
                <w:color w:val="002060"/>
                <w:spacing w:val="-1"/>
              </w:rPr>
              <w:t>ensure all actions related to low attendance are completed and recorded</w:t>
            </w:r>
            <w:r w:rsidRPr="00CB155A">
              <w:rPr>
                <w:rFonts w:asciiTheme="majorHAnsi" w:hAnsiTheme="majorHAnsi" w:cstheme="majorHAnsi"/>
                <w:color w:val="002060"/>
                <w:spacing w:val="-1"/>
              </w:rPr>
              <w:t>.</w:t>
            </w:r>
          </w:p>
          <w:p w14:paraId="604A9BE5" w14:textId="77777777" w:rsidR="00BF0D4F" w:rsidRPr="00CB155A" w:rsidRDefault="00BF0D4F" w:rsidP="00BF0D4F">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provide daily contact to identified students and parents.</w:t>
            </w:r>
          </w:p>
          <w:p w14:paraId="294B771C" w14:textId="77777777" w:rsidR="00BF0D4F" w:rsidRDefault="00BF0D4F" w:rsidP="00BF0D4F">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prepare for and attend a fortnightly attendance meeting with Heads of Year/Key Stage related to cohort level attendance</w:t>
            </w:r>
            <w:r w:rsidRPr="00CB155A">
              <w:rPr>
                <w:rFonts w:asciiTheme="majorHAnsi" w:hAnsiTheme="majorHAnsi" w:cstheme="majorHAnsi"/>
                <w:color w:val="002060"/>
                <w:spacing w:val="-1"/>
              </w:rPr>
              <w:t xml:space="preserve">. </w:t>
            </w:r>
          </w:p>
          <w:p w14:paraId="4F253B9F" w14:textId="77777777" w:rsidR="00BF0D4F" w:rsidRPr="00CB155A" w:rsidRDefault="00BF0D4F" w:rsidP="00BF0D4F">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be Level 3 Safeguarding trained.</w:t>
            </w:r>
          </w:p>
          <w:p w14:paraId="626D236B" w14:textId="77777777" w:rsidR="00BF0D4F" w:rsidRPr="00CB155A" w:rsidRDefault="00BF0D4F" w:rsidP="00BF0D4F">
            <w:pPr>
              <w:numPr>
                <w:ilvl w:val="0"/>
                <w:numId w:val="7"/>
              </w:numPr>
              <w:spacing w:after="0" w:line="276" w:lineRule="auto"/>
              <w:ind w:right="0"/>
              <w:jc w:val="both"/>
              <w:rPr>
                <w:rFonts w:asciiTheme="majorHAnsi" w:hAnsiTheme="majorHAnsi" w:cstheme="majorHAnsi"/>
                <w:color w:val="002060"/>
              </w:rPr>
            </w:pPr>
            <w:r w:rsidRPr="00CB155A">
              <w:rPr>
                <w:rFonts w:asciiTheme="majorHAnsi" w:hAnsiTheme="majorHAnsi" w:cstheme="majorHAnsi"/>
                <w:color w:val="002060"/>
              </w:rPr>
              <w:t xml:space="preserve">To </w:t>
            </w:r>
            <w:r>
              <w:rPr>
                <w:rFonts w:asciiTheme="majorHAnsi" w:hAnsiTheme="majorHAnsi" w:cstheme="majorHAnsi"/>
                <w:color w:val="002060"/>
              </w:rPr>
              <w:t>take responsibility for actions related to the attendance of students under 90%</w:t>
            </w:r>
            <w:r w:rsidRPr="00CB155A">
              <w:rPr>
                <w:rFonts w:asciiTheme="majorHAnsi" w:hAnsiTheme="majorHAnsi" w:cstheme="majorHAnsi"/>
                <w:color w:val="002060"/>
              </w:rPr>
              <w:t>.</w:t>
            </w:r>
          </w:p>
          <w:p w14:paraId="0FF4A5DA" w14:textId="77777777" w:rsidR="00BF0D4F" w:rsidRDefault="00BF0D4F" w:rsidP="00BF0D4F">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be responsible for all actions related to referrals to the Local Authority for poor attendance including, but not limited to, the Fast-Track process and actions relating to FPN (fixed penalty notices) and prosecution.</w:t>
            </w:r>
          </w:p>
          <w:p w14:paraId="378B57D7" w14:textId="77777777" w:rsidR="00BF0D4F" w:rsidRDefault="00BF0D4F" w:rsidP="00BF0D4F">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be the lead professional in parents and multi-professional meetings relating to a students’ attendance.</w:t>
            </w:r>
          </w:p>
          <w:p w14:paraId="77B59D0E" w14:textId="77777777" w:rsidR="00BF0D4F" w:rsidRDefault="00BF0D4F" w:rsidP="00BF0D4F">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be responsible for tracking and recording students who are Missing Out on education (PMOE) and using the online School Access Module (SAM).</w:t>
            </w:r>
          </w:p>
          <w:p w14:paraId="0D572D02" w14:textId="77777777" w:rsidR="00BF0D4F" w:rsidRDefault="00BF0D4F" w:rsidP="00BF0D4F">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report any Child Missing Education (CME) and be the point of contact with the Local Authority to ensure all actions related to CME are completed and recorded.</w:t>
            </w:r>
          </w:p>
          <w:p w14:paraId="64665036" w14:textId="77777777" w:rsidR="00BF0D4F" w:rsidRDefault="00BF0D4F" w:rsidP="00BF0D4F">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When necessary, to complete home visits, to support strategies for school reintegration.</w:t>
            </w:r>
          </w:p>
          <w:p w14:paraId="44200115" w14:textId="77777777" w:rsidR="00BF0D4F" w:rsidRDefault="00BF0D4F" w:rsidP="00BF0D4F">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run parenting courses and evenings focused on improving attendance.</w:t>
            </w:r>
          </w:p>
          <w:p w14:paraId="1AD657D3" w14:textId="77777777" w:rsidR="00BF0D4F" w:rsidRDefault="00BF0D4F" w:rsidP="00BF0D4F">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work closely with external agencies to implement strategies designed to improve attendance.</w:t>
            </w:r>
          </w:p>
          <w:p w14:paraId="2BF40149" w14:textId="77777777" w:rsidR="00BF0D4F" w:rsidRDefault="00BF0D4F" w:rsidP="00BF0D4F">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support students who are accessing alternative provision, including visiting their place of education.</w:t>
            </w:r>
          </w:p>
          <w:p w14:paraId="4AE219DF" w14:textId="77777777" w:rsidR="00BF0D4F" w:rsidRDefault="00BF0D4F" w:rsidP="00BF0D4F">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t>To collect students and bring them into school when necessary.</w:t>
            </w:r>
          </w:p>
          <w:p w14:paraId="5F075D5F" w14:textId="77777777" w:rsidR="00BF0D4F" w:rsidRPr="00CB155A" w:rsidRDefault="00BF0D4F" w:rsidP="00BF0D4F">
            <w:pPr>
              <w:pStyle w:val="ListParagraph"/>
              <w:numPr>
                <w:ilvl w:val="0"/>
                <w:numId w:val="7"/>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 xml:space="preserve">Be </w:t>
            </w:r>
            <w:r>
              <w:rPr>
                <w:rFonts w:asciiTheme="majorHAnsi" w:hAnsiTheme="majorHAnsi" w:cstheme="majorHAnsi"/>
                <w:color w:val="002060"/>
                <w:spacing w:val="-1"/>
              </w:rPr>
              <w:t>available</w:t>
            </w:r>
            <w:r w:rsidRPr="00CB155A">
              <w:rPr>
                <w:rFonts w:asciiTheme="majorHAnsi" w:hAnsiTheme="majorHAnsi" w:cstheme="majorHAnsi"/>
                <w:color w:val="002060"/>
                <w:spacing w:val="-1"/>
              </w:rPr>
              <w:t xml:space="preserve"> to assist with students who are truanting from lessons.</w:t>
            </w:r>
          </w:p>
          <w:p w14:paraId="3895EBCA" w14:textId="77777777" w:rsidR="00BF0D4F" w:rsidRPr="00CB155A" w:rsidRDefault="00BF0D4F" w:rsidP="00BF0D4F">
            <w:pPr>
              <w:numPr>
                <w:ilvl w:val="0"/>
                <w:numId w:val="7"/>
              </w:numPr>
              <w:spacing w:after="0" w:line="288" w:lineRule="auto"/>
              <w:ind w:right="0"/>
              <w:jc w:val="both"/>
              <w:rPr>
                <w:rFonts w:asciiTheme="majorHAnsi" w:hAnsiTheme="majorHAnsi" w:cstheme="majorHAnsi"/>
                <w:color w:val="002060"/>
                <w:lang w:eastAsia="en-US"/>
              </w:rPr>
            </w:pPr>
            <w:r w:rsidRPr="00CB155A">
              <w:rPr>
                <w:rFonts w:asciiTheme="majorHAnsi" w:hAnsiTheme="majorHAnsi" w:cstheme="majorHAnsi"/>
                <w:color w:val="002060"/>
                <w:lang w:eastAsia="en-US"/>
              </w:rPr>
              <w:t xml:space="preserve">To build positive relationships with </w:t>
            </w:r>
            <w:r>
              <w:rPr>
                <w:rFonts w:asciiTheme="majorHAnsi" w:hAnsiTheme="majorHAnsi" w:cstheme="majorHAnsi"/>
                <w:color w:val="002060"/>
                <w:lang w:eastAsia="en-US"/>
              </w:rPr>
              <w:t>students</w:t>
            </w:r>
            <w:r w:rsidRPr="00CB155A">
              <w:rPr>
                <w:rFonts w:asciiTheme="majorHAnsi" w:hAnsiTheme="majorHAnsi" w:cstheme="majorHAnsi"/>
                <w:color w:val="002060"/>
                <w:lang w:eastAsia="en-US"/>
              </w:rPr>
              <w:t xml:space="preserve"> to support their learning and to w</w:t>
            </w:r>
            <w:r w:rsidRPr="00CB155A">
              <w:rPr>
                <w:rFonts w:asciiTheme="majorHAnsi" w:hAnsiTheme="majorHAnsi" w:cstheme="majorHAnsi"/>
                <w:color w:val="002060"/>
                <w:spacing w:val="-1"/>
              </w:rPr>
              <w:t xml:space="preserve">ork with </w:t>
            </w:r>
            <w:r>
              <w:rPr>
                <w:rFonts w:asciiTheme="majorHAnsi" w:hAnsiTheme="majorHAnsi" w:cstheme="majorHAnsi"/>
                <w:color w:val="002060"/>
                <w:spacing w:val="-1"/>
              </w:rPr>
              <w:t xml:space="preserve">targeted </w:t>
            </w:r>
            <w:r w:rsidRPr="00CB155A">
              <w:rPr>
                <w:rFonts w:asciiTheme="majorHAnsi" w:hAnsiTheme="majorHAnsi" w:cstheme="majorHAnsi"/>
                <w:color w:val="002060"/>
                <w:spacing w:val="-1"/>
              </w:rPr>
              <w:t xml:space="preserve">students out of lessons in order to maximise their </w:t>
            </w:r>
            <w:r>
              <w:rPr>
                <w:rFonts w:asciiTheme="majorHAnsi" w:hAnsiTheme="majorHAnsi" w:cstheme="majorHAnsi"/>
                <w:color w:val="002060"/>
                <w:spacing w:val="-1"/>
              </w:rPr>
              <w:t>attendance.</w:t>
            </w:r>
          </w:p>
          <w:p w14:paraId="6A837BE6" w14:textId="77777777" w:rsidR="00BF0D4F" w:rsidRDefault="00BF0D4F" w:rsidP="00BF0D4F">
            <w:pPr>
              <w:pStyle w:val="ListParagraph"/>
              <w:numPr>
                <w:ilvl w:val="0"/>
                <w:numId w:val="7"/>
              </w:numPr>
              <w:spacing w:after="0" w:line="288" w:lineRule="auto"/>
              <w:rPr>
                <w:rFonts w:asciiTheme="majorHAnsi" w:hAnsiTheme="majorHAnsi" w:cstheme="majorHAnsi"/>
                <w:color w:val="002060"/>
                <w:spacing w:val="-1"/>
              </w:rPr>
            </w:pPr>
            <w:r w:rsidRPr="00CB155A">
              <w:rPr>
                <w:rFonts w:asciiTheme="majorHAnsi" w:hAnsiTheme="majorHAnsi" w:cstheme="majorHAnsi"/>
                <w:color w:val="002060"/>
                <w:spacing w:val="-1"/>
              </w:rPr>
              <w:t xml:space="preserve">Liaise between key staff including the Heads of Year, Designated Safeguarding Leads (DSLs), Student Services Team, Curriculum Leaders and the learning support team, attending meetings where necessary to exchange information about students. </w:t>
            </w:r>
          </w:p>
          <w:p w14:paraId="36853EB9" w14:textId="68A437B2" w:rsidR="003A0F1D" w:rsidRPr="000214D1" w:rsidRDefault="00BF0D4F" w:rsidP="000214D1">
            <w:pPr>
              <w:pStyle w:val="ListParagraph"/>
              <w:numPr>
                <w:ilvl w:val="0"/>
                <w:numId w:val="7"/>
              </w:numPr>
              <w:spacing w:after="0" w:line="288" w:lineRule="auto"/>
              <w:rPr>
                <w:rFonts w:asciiTheme="majorHAnsi" w:hAnsiTheme="majorHAnsi" w:cstheme="majorHAnsi"/>
                <w:color w:val="002060"/>
                <w:spacing w:val="-1"/>
              </w:rPr>
            </w:pPr>
            <w:r>
              <w:rPr>
                <w:rFonts w:asciiTheme="majorHAnsi" w:hAnsiTheme="majorHAnsi" w:cstheme="majorHAnsi"/>
                <w:color w:val="002060"/>
                <w:spacing w:val="-1"/>
              </w:rPr>
              <w:lastRenderedPageBreak/>
              <w:t>To provide half-termly attendance reports and other reports to senior leaders.</w:t>
            </w: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46167B">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D2139B" w:rsidRDefault="00FF0A0F" w:rsidP="00C65776">
            <w:pPr>
              <w:ind w:left="0"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ABD66" w14:textId="77777777" w:rsidR="00983EB9" w:rsidRDefault="00983EB9" w:rsidP="00983EB9">
            <w:pPr>
              <w:spacing w:after="0" w:line="240" w:lineRule="auto"/>
              <w:ind w:right="270"/>
              <w:jc w:val="both"/>
              <w:textAlignment w:val="baseline"/>
              <w:rPr>
                <w:rFonts w:asciiTheme="majorHAnsi" w:hAnsiTheme="majorHAnsi" w:cstheme="majorHAnsi"/>
                <w:b/>
                <w:color w:val="002060"/>
              </w:rPr>
            </w:pPr>
          </w:p>
          <w:p w14:paraId="5B30D376" w14:textId="77777777" w:rsidR="00983EB9" w:rsidRDefault="00983EB9" w:rsidP="00983EB9">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Essential:</w:t>
            </w:r>
          </w:p>
          <w:p w14:paraId="7B2D34CC" w14:textId="174DB68B" w:rsidR="00983EB9" w:rsidRPr="000214D1" w:rsidRDefault="00983EB9" w:rsidP="00983EB9">
            <w:pPr>
              <w:pStyle w:val="ListParagraph"/>
              <w:numPr>
                <w:ilvl w:val="0"/>
                <w:numId w:val="9"/>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5 GCSEs Grade C or above, including Maths and English</w:t>
            </w:r>
            <w:r w:rsidR="000214D1">
              <w:rPr>
                <w:rFonts w:asciiTheme="majorHAnsi" w:hAnsiTheme="majorHAnsi" w:cstheme="majorHAnsi"/>
                <w:color w:val="002060"/>
              </w:rPr>
              <w:t xml:space="preserve"> (or equivalent qualifications/grades)</w:t>
            </w:r>
          </w:p>
          <w:p w14:paraId="4B0DBF5F" w14:textId="77777777" w:rsidR="000214D1" w:rsidRPr="00881B5C"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bCs/>
                <w:color w:val="002060"/>
              </w:rPr>
            </w:pPr>
            <w:r w:rsidRPr="00881B5C">
              <w:rPr>
                <w:rFonts w:asciiTheme="majorHAnsi" w:hAnsiTheme="majorHAnsi" w:cstheme="majorHAnsi"/>
                <w:bCs/>
                <w:color w:val="002060"/>
              </w:rPr>
              <w:t xml:space="preserve">Experience of working </w:t>
            </w:r>
            <w:r>
              <w:rPr>
                <w:rFonts w:asciiTheme="majorHAnsi" w:hAnsiTheme="majorHAnsi" w:cstheme="majorHAnsi"/>
                <w:bCs/>
                <w:color w:val="002060"/>
              </w:rPr>
              <w:t>with young people aged 11-16</w:t>
            </w:r>
            <w:r w:rsidRPr="00881B5C">
              <w:rPr>
                <w:rFonts w:asciiTheme="majorHAnsi" w:hAnsiTheme="majorHAnsi" w:cstheme="majorHAnsi"/>
                <w:bCs/>
                <w:color w:val="002060"/>
              </w:rPr>
              <w:t xml:space="preserve"> </w:t>
            </w:r>
          </w:p>
          <w:p w14:paraId="69736E8F" w14:textId="77777777" w:rsidR="000214D1" w:rsidRPr="008D331E"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Able to work independently and autonomously as well as within a team</w:t>
            </w:r>
          </w:p>
          <w:p w14:paraId="4BCAE76F" w14:textId="77777777" w:rsidR="000214D1" w:rsidRPr="008D331E"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t>Anticipate problems, develop creative solutions</w:t>
            </w:r>
          </w:p>
          <w:p w14:paraId="421D5F85" w14:textId="77777777" w:rsidR="000214D1" w:rsidRPr="008D331E"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t>Set and achieve ambitious, challenging goals and targets for self</w:t>
            </w:r>
          </w:p>
          <w:p w14:paraId="7BE6551E" w14:textId="77777777" w:rsidR="000214D1" w:rsidRPr="008D331E"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t>Has the ability to communicate effectively with a wide range of different people and organisations</w:t>
            </w:r>
          </w:p>
          <w:p w14:paraId="4E5C5E01" w14:textId="77777777" w:rsidR="000214D1"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t>Strong level of ICT skills</w:t>
            </w:r>
          </w:p>
          <w:p w14:paraId="488F1AD0" w14:textId="77777777" w:rsidR="000214D1"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Prioritise, plan and organise self</w:t>
            </w:r>
          </w:p>
          <w:p w14:paraId="35047E39" w14:textId="77777777" w:rsidR="000214D1"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 xml:space="preserve">Is highly organised with meticulous attention to detail </w:t>
            </w:r>
          </w:p>
          <w:p w14:paraId="086B1053" w14:textId="77777777" w:rsidR="000214D1"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Prepared to undertake professional training as necessary to carry out tasks effectively</w:t>
            </w:r>
          </w:p>
          <w:p w14:paraId="0E5DFBCC" w14:textId="77777777" w:rsidR="000214D1"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Can maintain issues of confidentiality in the working environment</w:t>
            </w:r>
          </w:p>
          <w:p w14:paraId="79C758DC" w14:textId="77777777" w:rsidR="000214D1"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An interest in educational issues</w:t>
            </w:r>
          </w:p>
          <w:p w14:paraId="6FA8DD77" w14:textId="77777777" w:rsidR="000214D1"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Enjoys the company of young people and others</w:t>
            </w:r>
          </w:p>
          <w:p w14:paraId="3C450DA6" w14:textId="77777777" w:rsidR="000214D1"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Positive attitude</w:t>
            </w:r>
          </w:p>
          <w:p w14:paraId="4029770A" w14:textId="77777777" w:rsidR="000214D1"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Relentless optimism</w:t>
            </w:r>
          </w:p>
          <w:p w14:paraId="11C89D64" w14:textId="77777777" w:rsidR="000214D1"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Initiative and self-motivator</w:t>
            </w:r>
          </w:p>
          <w:p w14:paraId="54390AA5" w14:textId="77777777" w:rsidR="000214D1" w:rsidRPr="00736786"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Calm disposition</w:t>
            </w:r>
          </w:p>
          <w:p w14:paraId="2B5A4D62" w14:textId="77777777" w:rsidR="000214D1" w:rsidRPr="00736786"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Willing to accept the demands and challenges of the post and respond in a flexible manner</w:t>
            </w:r>
          </w:p>
          <w:p w14:paraId="42578297" w14:textId="77777777" w:rsidR="000214D1" w:rsidRPr="00736786"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Excellent time-management and multi-tasking skills</w:t>
            </w:r>
          </w:p>
          <w:p w14:paraId="3239BA77" w14:textId="77777777" w:rsidR="000214D1" w:rsidRPr="00736786"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Ability to work under pressure and to tight deadlines</w:t>
            </w:r>
          </w:p>
          <w:p w14:paraId="6BB33860" w14:textId="77777777" w:rsidR="000214D1" w:rsidRPr="00736786"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Is committed, resilient, robust, resourceful, keen and enthusiastic</w:t>
            </w:r>
          </w:p>
          <w:p w14:paraId="5586B036" w14:textId="77777777" w:rsidR="000214D1" w:rsidRPr="00736786"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Can demonstrate fairness, honesty and integrity in existing practice and conduct as a professional</w:t>
            </w:r>
          </w:p>
          <w:p w14:paraId="7C030E97" w14:textId="6678CB02" w:rsidR="000214D1" w:rsidRPr="000214D1" w:rsidRDefault="000214D1" w:rsidP="000214D1">
            <w:pPr>
              <w:pStyle w:val="ListParagraph"/>
              <w:numPr>
                <w:ilvl w:val="0"/>
                <w:numId w:val="9"/>
              </w:numPr>
              <w:spacing w:after="0" w:line="240" w:lineRule="auto"/>
              <w:ind w:right="270"/>
              <w:jc w:val="both"/>
              <w:textAlignment w:val="baseline"/>
              <w:rPr>
                <w:rFonts w:asciiTheme="majorHAnsi" w:hAnsiTheme="majorHAnsi" w:cstheme="majorHAnsi"/>
                <w:b/>
                <w:color w:val="002060"/>
              </w:rPr>
            </w:pPr>
            <w:r w:rsidRPr="000214D1">
              <w:rPr>
                <w:rFonts w:asciiTheme="majorHAnsi" w:hAnsiTheme="majorHAnsi" w:cstheme="majorHAnsi"/>
                <w:color w:val="002060"/>
              </w:rPr>
              <w:t>Can show positive commitment to organisational principles</w:t>
            </w:r>
          </w:p>
          <w:p w14:paraId="4310F141" w14:textId="77777777" w:rsidR="000214D1" w:rsidRPr="000214D1" w:rsidRDefault="000214D1" w:rsidP="000214D1">
            <w:pPr>
              <w:spacing w:after="0" w:line="240" w:lineRule="auto"/>
              <w:ind w:right="270"/>
              <w:jc w:val="both"/>
              <w:textAlignment w:val="baseline"/>
              <w:rPr>
                <w:rFonts w:asciiTheme="majorHAnsi" w:hAnsiTheme="majorHAnsi" w:cstheme="majorHAnsi"/>
                <w:b/>
                <w:color w:val="002060"/>
              </w:rPr>
            </w:pPr>
          </w:p>
          <w:p w14:paraId="104F7BA3" w14:textId="77777777" w:rsidR="00983EB9" w:rsidRDefault="00983EB9" w:rsidP="00983EB9">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Desirable:</w:t>
            </w:r>
          </w:p>
          <w:p w14:paraId="5446C3B3" w14:textId="77777777" w:rsidR="00983EB9" w:rsidRPr="00881B5C" w:rsidRDefault="00983EB9" w:rsidP="00983EB9">
            <w:pPr>
              <w:pStyle w:val="ListParagraph"/>
              <w:numPr>
                <w:ilvl w:val="0"/>
                <w:numId w:val="9"/>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Level 3 or higher qualifications</w:t>
            </w:r>
          </w:p>
          <w:p w14:paraId="39CE9FAA" w14:textId="77777777" w:rsidR="00983EB9" w:rsidRPr="00E95267" w:rsidRDefault="00983EB9" w:rsidP="00983EB9">
            <w:pPr>
              <w:pStyle w:val="ListParagraph"/>
              <w:numPr>
                <w:ilvl w:val="0"/>
                <w:numId w:val="9"/>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Evidence of recent and relevant training</w:t>
            </w:r>
          </w:p>
          <w:p w14:paraId="10FE0A0A" w14:textId="3B34720A" w:rsidR="00983EB9" w:rsidRDefault="000214D1" w:rsidP="00983EB9">
            <w:pPr>
              <w:pStyle w:val="ListParagraph"/>
              <w:numPr>
                <w:ilvl w:val="0"/>
                <w:numId w:val="9"/>
              </w:numPr>
              <w:spacing w:after="0" w:line="240" w:lineRule="auto"/>
              <w:ind w:right="270"/>
              <w:jc w:val="both"/>
              <w:textAlignment w:val="baseline"/>
              <w:rPr>
                <w:rFonts w:asciiTheme="majorHAnsi" w:hAnsiTheme="majorHAnsi" w:cstheme="majorHAnsi"/>
                <w:bCs/>
                <w:color w:val="002060"/>
              </w:rPr>
            </w:pPr>
            <w:r>
              <w:rPr>
                <w:rFonts w:asciiTheme="majorHAnsi" w:hAnsiTheme="majorHAnsi" w:cstheme="majorHAnsi"/>
                <w:bCs/>
                <w:color w:val="002060"/>
              </w:rPr>
              <w:t>E</w:t>
            </w:r>
            <w:r w:rsidR="00983EB9" w:rsidRPr="00881B5C">
              <w:rPr>
                <w:rFonts w:asciiTheme="majorHAnsi" w:hAnsiTheme="majorHAnsi" w:cstheme="majorHAnsi"/>
                <w:bCs/>
                <w:color w:val="002060"/>
              </w:rPr>
              <w:t>xperience</w:t>
            </w:r>
            <w:r w:rsidR="00983EB9">
              <w:rPr>
                <w:rFonts w:asciiTheme="majorHAnsi" w:hAnsiTheme="majorHAnsi" w:cstheme="majorHAnsi"/>
                <w:bCs/>
                <w:color w:val="002060"/>
              </w:rPr>
              <w:t xml:space="preserve"> and a good understanding of the working environment of a state secondary school</w:t>
            </w:r>
          </w:p>
          <w:p w14:paraId="7CD3DC73" w14:textId="77777777" w:rsidR="00983EB9" w:rsidRPr="00BC451A" w:rsidRDefault="00983EB9" w:rsidP="00983EB9">
            <w:pPr>
              <w:pStyle w:val="ListParagraph"/>
              <w:numPr>
                <w:ilvl w:val="0"/>
                <w:numId w:val="9"/>
              </w:numPr>
              <w:spacing w:after="0" w:line="240" w:lineRule="auto"/>
              <w:ind w:right="228"/>
              <w:rPr>
                <w:rFonts w:asciiTheme="majorHAnsi" w:hAnsiTheme="majorHAnsi" w:cstheme="majorHAnsi"/>
                <w:color w:val="002060"/>
              </w:rPr>
            </w:pPr>
            <w:r w:rsidRPr="00BC451A">
              <w:rPr>
                <w:rFonts w:asciiTheme="majorHAnsi" w:hAnsiTheme="majorHAnsi" w:cstheme="majorHAnsi"/>
                <w:color w:val="002060"/>
              </w:rPr>
              <w:t>Understanding of principles of child development and learning processes and in particular, barriers to learning</w:t>
            </w:r>
          </w:p>
          <w:p w14:paraId="66BD182B" w14:textId="77777777" w:rsidR="00983EB9" w:rsidRPr="000F21BA" w:rsidRDefault="00983EB9" w:rsidP="00983EB9">
            <w:pPr>
              <w:pStyle w:val="ListParagraph"/>
              <w:numPr>
                <w:ilvl w:val="0"/>
                <w:numId w:val="9"/>
              </w:numPr>
              <w:spacing w:after="0" w:line="240" w:lineRule="auto"/>
              <w:ind w:right="228"/>
              <w:rPr>
                <w:rFonts w:asciiTheme="majorHAnsi" w:hAnsiTheme="majorHAnsi" w:cstheme="majorHAnsi"/>
                <w:color w:val="002060"/>
              </w:rPr>
            </w:pPr>
            <w:r w:rsidRPr="00BC451A">
              <w:rPr>
                <w:rFonts w:asciiTheme="majorHAnsi" w:hAnsiTheme="majorHAnsi" w:cstheme="majorHAnsi"/>
                <w:color w:val="002060"/>
              </w:rPr>
              <w:lastRenderedPageBreak/>
              <w:t xml:space="preserve">Developing knowledge of Local Authority, Outside Agencies, local and national organisations which can provide services and activities to support pupils and broaden and enrich their learning </w:t>
            </w:r>
          </w:p>
          <w:p w14:paraId="7F551524" w14:textId="77777777" w:rsidR="00983EB9" w:rsidRPr="00881B5C" w:rsidRDefault="00983EB9" w:rsidP="00983EB9">
            <w:pPr>
              <w:pStyle w:val="ListParagraph"/>
              <w:numPr>
                <w:ilvl w:val="0"/>
                <w:numId w:val="9"/>
              </w:numPr>
              <w:spacing w:after="0" w:line="240" w:lineRule="auto"/>
              <w:ind w:right="270"/>
              <w:jc w:val="both"/>
              <w:textAlignment w:val="baseline"/>
              <w:rPr>
                <w:rFonts w:asciiTheme="majorHAnsi" w:hAnsiTheme="majorHAnsi" w:cstheme="majorHAnsi"/>
                <w:bCs/>
                <w:color w:val="002060"/>
              </w:rPr>
            </w:pPr>
            <w:r>
              <w:rPr>
                <w:rFonts w:asciiTheme="majorHAnsi" w:hAnsiTheme="majorHAnsi" w:cstheme="majorHAnsi"/>
                <w:bCs/>
                <w:color w:val="002060"/>
              </w:rPr>
              <w:t>Knowledge of evidence-based strategies for supporting young people in relation to behaviour and emotional wellbeing</w:t>
            </w:r>
          </w:p>
          <w:p w14:paraId="76D72855" w14:textId="77777777" w:rsidR="00983EB9" w:rsidRPr="008D331E" w:rsidRDefault="00983EB9" w:rsidP="00983EB9">
            <w:pPr>
              <w:pStyle w:val="ListParagraph"/>
              <w:numPr>
                <w:ilvl w:val="0"/>
                <w:numId w:val="9"/>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Use of school-based MIS such as Arbor</w:t>
            </w:r>
          </w:p>
          <w:p w14:paraId="152BC532" w14:textId="49F196F5" w:rsidR="00153BCE" w:rsidRPr="00983EB9" w:rsidRDefault="00153BCE" w:rsidP="000214D1">
            <w:pPr>
              <w:spacing w:after="0" w:line="240" w:lineRule="auto"/>
              <w:ind w:right="270"/>
              <w:jc w:val="both"/>
              <w:textAlignment w:val="baseline"/>
              <w:rPr>
                <w:rFonts w:asciiTheme="majorHAnsi" w:hAnsiTheme="majorHAnsi" w:cstheme="majorHAnsi"/>
                <w:b/>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0214D1">
      <w:pPr>
        <w:spacing w:after="0"/>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0C7F1A05" w:rsidR="00FB350D" w:rsidRPr="00C229C2" w:rsidRDefault="002F1A9B"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2F1A9B" w:rsidRPr="00E46D70" w14:paraId="2E5B6925" w14:textId="77777777" w:rsidTr="004A5A57">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20A0BAF5" w14:textId="77777777" w:rsidR="002F1A9B" w:rsidRPr="007A32ED" w:rsidRDefault="002F1A9B" w:rsidP="002F1A9B">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FB06D3B" w14:textId="77777777" w:rsidR="002F1A9B" w:rsidRPr="0000710E" w:rsidRDefault="002F1A9B" w:rsidP="00FF0A0F">
            <w:pPr>
              <w:spacing w:after="0" w:line="240" w:lineRule="auto"/>
              <w:ind w:left="21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056FC"/>
    <w:multiLevelType w:val="hybridMultilevel"/>
    <w:tmpl w:val="82C418E4"/>
    <w:lvl w:ilvl="0" w:tplc="00F066A8">
      <w:start w:val="27"/>
      <w:numFmt w:val="bullet"/>
      <w:lvlText w:val="•"/>
      <w:lvlJc w:val="left"/>
      <w:pPr>
        <w:ind w:left="1080" w:hanging="720"/>
      </w:pPr>
      <w:rPr>
        <w:rFonts w:ascii="Calibri Light" w:eastAsia="Calibri" w:hAnsi="Calibri Light" w:cs="Calibri Ligh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35AE1E09"/>
    <w:multiLevelType w:val="hybridMultilevel"/>
    <w:tmpl w:val="CCB4D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8180B"/>
    <w:multiLevelType w:val="hybridMultilevel"/>
    <w:tmpl w:val="ED94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2035186637">
    <w:abstractNumId w:val="2"/>
  </w:num>
  <w:num w:numId="2" w16cid:durableId="966353748">
    <w:abstractNumId w:val="4"/>
  </w:num>
  <w:num w:numId="3" w16cid:durableId="607740515">
    <w:abstractNumId w:val="0"/>
  </w:num>
  <w:num w:numId="4" w16cid:durableId="297272697">
    <w:abstractNumId w:val="1"/>
  </w:num>
  <w:num w:numId="5" w16cid:durableId="2144694110">
    <w:abstractNumId w:val="8"/>
  </w:num>
  <w:num w:numId="6" w16cid:durableId="1473209470">
    <w:abstractNumId w:val="5"/>
  </w:num>
  <w:num w:numId="7" w16cid:durableId="1556964627">
    <w:abstractNumId w:val="6"/>
  </w:num>
  <w:num w:numId="8" w16cid:durableId="1741442621">
    <w:abstractNumId w:val="3"/>
  </w:num>
  <w:num w:numId="9" w16cid:durableId="997806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214D1"/>
    <w:rsid w:val="00051721"/>
    <w:rsid w:val="000E45D7"/>
    <w:rsid w:val="000F7213"/>
    <w:rsid w:val="00150E34"/>
    <w:rsid w:val="00153BCE"/>
    <w:rsid w:val="001B076C"/>
    <w:rsid w:val="0029191B"/>
    <w:rsid w:val="002F1A9B"/>
    <w:rsid w:val="003327EA"/>
    <w:rsid w:val="00393B24"/>
    <w:rsid w:val="003A0F1D"/>
    <w:rsid w:val="003D753F"/>
    <w:rsid w:val="00425881"/>
    <w:rsid w:val="004373FF"/>
    <w:rsid w:val="00450F45"/>
    <w:rsid w:val="0046167B"/>
    <w:rsid w:val="00463AE7"/>
    <w:rsid w:val="0048253C"/>
    <w:rsid w:val="00486D12"/>
    <w:rsid w:val="004C7617"/>
    <w:rsid w:val="005060C9"/>
    <w:rsid w:val="005C2FBE"/>
    <w:rsid w:val="006965FC"/>
    <w:rsid w:val="00717779"/>
    <w:rsid w:val="007D7E67"/>
    <w:rsid w:val="008B1418"/>
    <w:rsid w:val="008F4F36"/>
    <w:rsid w:val="00983EB9"/>
    <w:rsid w:val="009B33F5"/>
    <w:rsid w:val="009C2886"/>
    <w:rsid w:val="00A11617"/>
    <w:rsid w:val="00A65303"/>
    <w:rsid w:val="00AE7F2E"/>
    <w:rsid w:val="00B32604"/>
    <w:rsid w:val="00B56AF3"/>
    <w:rsid w:val="00BF0D4F"/>
    <w:rsid w:val="00C155D8"/>
    <w:rsid w:val="00C26639"/>
    <w:rsid w:val="00C55DA4"/>
    <w:rsid w:val="00C65776"/>
    <w:rsid w:val="00C849C5"/>
    <w:rsid w:val="00CB2D01"/>
    <w:rsid w:val="00CE27FC"/>
    <w:rsid w:val="00CE529E"/>
    <w:rsid w:val="00D63E62"/>
    <w:rsid w:val="00DC6203"/>
    <w:rsid w:val="00E67EAC"/>
    <w:rsid w:val="00EC295F"/>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2F1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3DC40-635A-4AD8-824C-3AC7A426B2C0}">
  <ds:schemaRefs>
    <ds:schemaRef ds:uri="http://schemas.microsoft.com/office/2006/documentManagement/types"/>
    <ds:schemaRef ds:uri="82c75601-84b2-4e19-9016-a23e8e542a92"/>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bc11d83e-f3cc-40a3-b40f-75707fc3bb1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853CDAEF-2583-402B-9F87-4F1C3E702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4956</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2025-08-28T10:04:00Z</dcterms:created>
  <dcterms:modified xsi:type="dcterms:W3CDTF">2025-08-28T10:04:00Z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