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801216095"/>
        <w:docPartObj>
          <w:docPartGallery w:val="Cover Pages"/>
          <w:docPartUnique/>
        </w:docPartObj>
      </w:sdtPr>
      <w:sdtEndPr>
        <w:rPr>
          <w:sz w:val="2"/>
        </w:rPr>
      </w:sdtEndPr>
      <w:sdtContent>
        <w:p w:rsidR="00F57531" w:rsidRDefault="00F57531">
          <w:pPr>
            <w:pStyle w:val="NoSpacing"/>
          </w:pPr>
          <w:r>
            <w:rPr>
              <w:noProof/>
              <w:sz w:val="2"/>
              <w:lang w:val="en-GB" w:eastAsia="en-GB"/>
            </w:rPr>
            <w:drawing>
              <wp:inline distT="0" distB="0" distL="0" distR="0" wp14:anchorId="5471B84E" wp14:editId="29B8761C">
                <wp:extent cx="1274445" cy="14268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1426845"/>
                        </a:xfrm>
                        <a:prstGeom prst="rect">
                          <a:avLst/>
                        </a:prstGeom>
                        <a:noFill/>
                      </pic:spPr>
                    </pic:pic>
                  </a:graphicData>
                </a:graphic>
              </wp:inline>
            </w:drawing>
          </w:r>
          <w:r>
            <w:rPr>
              <w:noProof/>
              <w:lang w:val="en-GB" w:eastAsia="en-GB"/>
            </w:rPr>
            <mc:AlternateContent>
              <mc:Choice Requires="wpg">
                <w:drawing>
                  <wp:anchor distT="0" distB="0" distL="114300" distR="114300" simplePos="0" relativeHeight="251659264" behindDoc="1" locked="0" layoutInCell="1" allowOverlap="1" wp14:anchorId="2497C79F" wp14:editId="6DD1E21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497C79F"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57531" w:rsidRDefault="000F1E97">
          <w:pPr>
            <w:rPr>
              <w:rFonts w:eastAsiaTheme="minorEastAsia"/>
              <w:sz w:val="2"/>
              <w:lang w:val="en-US"/>
            </w:rPr>
          </w:pPr>
          <w:r w:rsidRPr="00F57531">
            <w:rPr>
              <w:rFonts w:eastAsiaTheme="minorEastAsia"/>
              <w:noProof/>
              <w:sz w:val="2"/>
              <w:lang w:eastAsia="en-GB"/>
            </w:rPr>
            <mc:AlternateContent>
              <mc:Choice Requires="wps">
                <w:drawing>
                  <wp:anchor distT="45720" distB="45720" distL="114300" distR="114300" simplePos="0" relativeHeight="251662336" behindDoc="0" locked="0" layoutInCell="1" allowOverlap="1" wp14:anchorId="47052985" wp14:editId="3AE604C8">
                    <wp:simplePos x="0" y="0"/>
                    <wp:positionH relativeFrom="margin">
                      <wp:posOffset>1590675</wp:posOffset>
                    </wp:positionH>
                    <wp:positionV relativeFrom="paragraph">
                      <wp:posOffset>3241040</wp:posOffset>
                    </wp:positionV>
                    <wp:extent cx="4486275" cy="3571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571875"/>
                            </a:xfrm>
                            <a:prstGeom prst="rect">
                              <a:avLst/>
                            </a:prstGeom>
                            <a:solidFill>
                              <a:srgbClr val="FFFFFF"/>
                            </a:solidFill>
                            <a:ln w="9525">
                              <a:noFill/>
                              <a:miter lim="800000"/>
                              <a:headEnd/>
                              <a:tailEnd/>
                            </a:ln>
                          </wps:spPr>
                          <wps:txbx>
                            <w:txbxContent>
                              <w:p w:rsidR="00E97640" w:rsidRPr="008A21BD"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EE585C">
                                  <w:rPr>
                                    <w:color w:val="1F3864" w:themeColor="accent5" w:themeShade="80"/>
                                    <w:sz w:val="36"/>
                                    <w:szCs w:val="36"/>
                                  </w:rPr>
                                  <w:t>1</w:t>
                                </w:r>
                                <w:r w:rsidR="00EE585C" w:rsidRPr="00EE585C">
                                  <w:rPr>
                                    <w:color w:val="1F3864" w:themeColor="accent5" w:themeShade="80"/>
                                    <w:sz w:val="36"/>
                                    <w:szCs w:val="36"/>
                                    <w:vertAlign w:val="superscript"/>
                                  </w:rPr>
                                  <w:t>st</w:t>
                                </w:r>
                                <w:r w:rsidR="00260560">
                                  <w:rPr>
                                    <w:color w:val="1F3864" w:themeColor="accent5" w:themeShade="80"/>
                                    <w:sz w:val="36"/>
                                    <w:szCs w:val="36"/>
                                  </w:rPr>
                                  <w:t xml:space="preserve"> January 2025 (or earlier)</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260560">
                                  <w:rPr>
                                    <w:color w:val="1F3864" w:themeColor="accent5" w:themeShade="80"/>
                                    <w:sz w:val="36"/>
                                    <w:szCs w:val="36"/>
                                  </w:rPr>
                                  <w:t>8</w:t>
                                </w:r>
                                <w:r w:rsidR="00260560" w:rsidRPr="00260560">
                                  <w:rPr>
                                    <w:color w:val="1F3864" w:themeColor="accent5" w:themeShade="80"/>
                                    <w:sz w:val="36"/>
                                    <w:szCs w:val="36"/>
                                    <w:vertAlign w:val="superscript"/>
                                  </w:rPr>
                                  <w:t>th</w:t>
                                </w:r>
                                <w:r w:rsidR="00260560">
                                  <w:rPr>
                                    <w:color w:val="1F3864" w:themeColor="accent5" w:themeShade="80"/>
                                    <w:sz w:val="36"/>
                                    <w:szCs w:val="36"/>
                                  </w:rPr>
                                  <w:t xml:space="preserve"> November at 12 Noon</w:t>
                                </w:r>
                              </w:p>
                              <w:p w:rsidR="00E97640" w:rsidRPr="008A21BD"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3F386D">
                                  <w:rPr>
                                    <w:color w:val="1F3864" w:themeColor="accent5" w:themeShade="80"/>
                                    <w:sz w:val="36"/>
                                    <w:szCs w:val="36"/>
                                  </w:rPr>
                                  <w:t>After the closing date</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2B5AB1">
                                  <w:rPr>
                                    <w:color w:val="1F3864" w:themeColor="accent5" w:themeShade="80"/>
                                    <w:sz w:val="36"/>
                                    <w:szCs w:val="36"/>
                                  </w:rPr>
                                  <w:t xml:space="preserve"> </w:t>
                                </w:r>
                                <w:r w:rsidR="00C71A63">
                                  <w:rPr>
                                    <w:color w:val="1F3864" w:themeColor="accent5" w:themeShade="80"/>
                                    <w:sz w:val="36"/>
                                    <w:szCs w:val="36"/>
                                  </w:rPr>
                                  <w:t>Grade 6</w:t>
                                </w:r>
                                <w:r w:rsidR="002650B9">
                                  <w:rPr>
                                    <w:color w:val="1F3864" w:themeColor="accent5" w:themeShade="80"/>
                                    <w:sz w:val="36"/>
                                    <w:szCs w:val="36"/>
                                  </w:rPr>
                                  <w:t xml:space="preserve">: </w:t>
                                </w:r>
                                <w:r w:rsidR="00C71A63">
                                  <w:rPr>
                                    <w:color w:val="1F3864" w:themeColor="accent5" w:themeShade="80"/>
                                    <w:sz w:val="36"/>
                                    <w:szCs w:val="36"/>
                                  </w:rPr>
                                  <w:t>points 19</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C71A63">
                                  <w:rPr>
                                    <w:color w:val="1F3864" w:themeColor="accent5" w:themeShade="80"/>
                                    <w:sz w:val="36"/>
                                    <w:szCs w:val="36"/>
                                  </w:rPr>
                                  <w:t>22</w:t>
                                </w:r>
                                <w:r w:rsidR="00E97640">
                                  <w:rPr>
                                    <w:color w:val="1F3864" w:themeColor="accent5" w:themeShade="80"/>
                                    <w:sz w:val="36"/>
                                    <w:szCs w:val="36"/>
                                  </w:rPr>
                                  <w:t xml:space="preserve"> </w:t>
                                </w:r>
                              </w:p>
                              <w:p w:rsidR="00E97640" w:rsidRDefault="003F386D"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r w:rsidR="00C71A63">
                                  <w:rPr>
                                    <w:color w:val="1F3864" w:themeColor="accent5" w:themeShade="80"/>
                                    <w:sz w:val="36"/>
                                    <w:szCs w:val="36"/>
                                  </w:rPr>
                                  <w:t>£29,777 to £31,364</w:t>
                                </w:r>
                              </w:p>
                              <w:p w:rsidR="00EE585C" w:rsidRPr="008A21BD" w:rsidRDefault="00EE585C"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10"/>
                                    <w:szCs w:val="36"/>
                                  </w:rPr>
                                </w:pPr>
                              </w:p>
                              <w:p w:rsidR="00E97640" w:rsidRDefault="00F57531"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861A62">
                                  <w:rPr>
                                    <w:color w:val="1F3864" w:themeColor="accent5" w:themeShade="80"/>
                                    <w:sz w:val="36"/>
                                    <w:szCs w:val="36"/>
                                  </w:rPr>
                                  <w:t>Permanent</w:t>
                                </w:r>
                              </w:p>
                              <w:p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rsidR="003F386D" w:rsidRDefault="004342C3"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w:t>
                                </w:r>
                                <w:r w:rsidR="003F386D">
                                  <w:rPr>
                                    <w:color w:val="1F3864" w:themeColor="accent5" w:themeShade="80"/>
                                    <w:sz w:val="36"/>
                                    <w:szCs w:val="36"/>
                                  </w:rPr>
                                  <w:t>Full-Time / Annualised Hours</w:t>
                                </w:r>
                              </w:p>
                              <w:p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52985" id="_x0000_t202" coordsize="21600,21600" o:spt="202" path="m,l,21600r21600,l21600,xe">
                    <v:stroke joinstyle="miter"/>
                    <v:path gradientshapeok="t" o:connecttype="rect"/>
                  </v:shapetype>
                  <v:shape id="Text Box 2" o:spid="_x0000_s1055" type="#_x0000_t202" style="position:absolute;margin-left:125.25pt;margin-top:255.2pt;width:353.25pt;height:28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" stroked="f">
                    <v:textbox>
                      <w:txbxContent>
                        <w:p w:rsidR="00E97640" w:rsidRPr="008A21BD"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EE585C">
                            <w:rPr>
                              <w:color w:val="1F3864" w:themeColor="accent5" w:themeShade="80"/>
                              <w:sz w:val="36"/>
                              <w:szCs w:val="36"/>
                            </w:rPr>
                            <w:t>1</w:t>
                          </w:r>
                          <w:r w:rsidR="00EE585C" w:rsidRPr="00EE585C">
                            <w:rPr>
                              <w:color w:val="1F3864" w:themeColor="accent5" w:themeShade="80"/>
                              <w:sz w:val="36"/>
                              <w:szCs w:val="36"/>
                              <w:vertAlign w:val="superscript"/>
                            </w:rPr>
                            <w:t>st</w:t>
                          </w:r>
                          <w:r w:rsidR="00260560">
                            <w:rPr>
                              <w:color w:val="1F3864" w:themeColor="accent5" w:themeShade="80"/>
                              <w:sz w:val="36"/>
                              <w:szCs w:val="36"/>
                            </w:rPr>
                            <w:t xml:space="preserve"> January 2025 (or earlier)</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260560">
                            <w:rPr>
                              <w:color w:val="1F3864" w:themeColor="accent5" w:themeShade="80"/>
                              <w:sz w:val="36"/>
                              <w:szCs w:val="36"/>
                            </w:rPr>
                            <w:t>8</w:t>
                          </w:r>
                          <w:r w:rsidR="00260560" w:rsidRPr="00260560">
                            <w:rPr>
                              <w:color w:val="1F3864" w:themeColor="accent5" w:themeShade="80"/>
                              <w:sz w:val="36"/>
                              <w:szCs w:val="36"/>
                              <w:vertAlign w:val="superscript"/>
                            </w:rPr>
                            <w:t>th</w:t>
                          </w:r>
                          <w:r w:rsidR="00260560">
                            <w:rPr>
                              <w:color w:val="1F3864" w:themeColor="accent5" w:themeShade="80"/>
                              <w:sz w:val="36"/>
                              <w:szCs w:val="36"/>
                            </w:rPr>
                            <w:t xml:space="preserve"> November at 12 Noon</w:t>
                          </w:r>
                        </w:p>
                        <w:p w:rsidR="00E97640" w:rsidRPr="008A21BD"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3F386D">
                            <w:rPr>
                              <w:color w:val="1F3864" w:themeColor="accent5" w:themeShade="80"/>
                              <w:sz w:val="36"/>
                              <w:szCs w:val="36"/>
                            </w:rPr>
                            <w:t>After the closing date</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2B5AB1">
                            <w:rPr>
                              <w:color w:val="1F3864" w:themeColor="accent5" w:themeShade="80"/>
                              <w:sz w:val="36"/>
                              <w:szCs w:val="36"/>
                            </w:rPr>
                            <w:t xml:space="preserve"> </w:t>
                          </w:r>
                          <w:r w:rsidR="00C71A63">
                            <w:rPr>
                              <w:color w:val="1F3864" w:themeColor="accent5" w:themeShade="80"/>
                              <w:sz w:val="36"/>
                              <w:szCs w:val="36"/>
                            </w:rPr>
                            <w:t>Grade 6</w:t>
                          </w:r>
                          <w:r w:rsidR="002650B9">
                            <w:rPr>
                              <w:color w:val="1F3864" w:themeColor="accent5" w:themeShade="80"/>
                              <w:sz w:val="36"/>
                              <w:szCs w:val="36"/>
                            </w:rPr>
                            <w:t xml:space="preserve">: </w:t>
                          </w:r>
                          <w:r w:rsidR="00C71A63">
                            <w:rPr>
                              <w:color w:val="1F3864" w:themeColor="accent5" w:themeShade="80"/>
                              <w:sz w:val="36"/>
                              <w:szCs w:val="36"/>
                            </w:rPr>
                            <w:t>points 19</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C71A63">
                            <w:rPr>
                              <w:color w:val="1F3864" w:themeColor="accent5" w:themeShade="80"/>
                              <w:sz w:val="36"/>
                              <w:szCs w:val="36"/>
                            </w:rPr>
                            <w:t>22</w:t>
                          </w:r>
                          <w:r w:rsidR="00E97640">
                            <w:rPr>
                              <w:color w:val="1F3864" w:themeColor="accent5" w:themeShade="80"/>
                              <w:sz w:val="36"/>
                              <w:szCs w:val="36"/>
                            </w:rPr>
                            <w:t xml:space="preserve"> </w:t>
                          </w:r>
                        </w:p>
                        <w:p w:rsidR="00E97640" w:rsidRDefault="003F386D"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r w:rsidR="00C71A63">
                            <w:rPr>
                              <w:color w:val="1F3864" w:themeColor="accent5" w:themeShade="80"/>
                              <w:sz w:val="36"/>
                              <w:szCs w:val="36"/>
                            </w:rPr>
                            <w:t>£29,777 to £31,364</w:t>
                          </w:r>
                        </w:p>
                        <w:p w:rsidR="00EE585C" w:rsidRPr="008A21BD" w:rsidRDefault="00EE585C"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10"/>
                              <w:szCs w:val="36"/>
                            </w:rPr>
                          </w:pPr>
                        </w:p>
                        <w:p w:rsidR="00E97640" w:rsidRDefault="00F57531"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861A62">
                            <w:rPr>
                              <w:color w:val="1F3864" w:themeColor="accent5" w:themeShade="80"/>
                              <w:sz w:val="36"/>
                              <w:szCs w:val="36"/>
                            </w:rPr>
                            <w:t>Permanent</w:t>
                          </w:r>
                        </w:p>
                        <w:p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rsidR="003F386D" w:rsidRDefault="004342C3"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w:t>
                          </w:r>
                          <w:r w:rsidR="003F386D">
                            <w:rPr>
                              <w:color w:val="1F3864" w:themeColor="accent5" w:themeShade="80"/>
                              <w:sz w:val="36"/>
                              <w:szCs w:val="36"/>
                            </w:rPr>
                            <w:t>Full-Time / Annualised Hours</w:t>
                          </w:r>
                        </w:p>
                        <w:p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v:textbox>
                    <w10:wrap type="square" anchorx="margin"/>
                  </v:shape>
                </w:pict>
              </mc:Fallback>
            </mc:AlternateContent>
          </w:r>
          <w:r w:rsidRPr="00F57531">
            <w:rPr>
              <w:rFonts w:eastAsiaTheme="minorEastAsia"/>
              <w:noProof/>
              <w:sz w:val="2"/>
              <w:lang w:eastAsia="en-GB"/>
            </w:rPr>
            <mc:AlternateContent>
              <mc:Choice Requires="wps">
                <w:drawing>
                  <wp:anchor distT="45720" distB="45720" distL="114300" distR="114300" simplePos="0" relativeHeight="251664384" behindDoc="0" locked="0" layoutInCell="1" allowOverlap="1" wp14:anchorId="7CBE6C0B" wp14:editId="232C2370">
                    <wp:simplePos x="0" y="0"/>
                    <wp:positionH relativeFrom="margin">
                      <wp:posOffset>1386840</wp:posOffset>
                    </wp:positionH>
                    <wp:positionV relativeFrom="paragraph">
                      <wp:posOffset>7675245</wp:posOffset>
                    </wp:positionV>
                    <wp:extent cx="4907280" cy="365760"/>
                    <wp:effectExtent l="0" t="0" r="762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65760"/>
                            </a:xfrm>
                            <a:prstGeom prst="rect">
                              <a:avLst/>
                            </a:prstGeom>
                            <a:solidFill>
                              <a:srgbClr val="FFFFFF"/>
                            </a:solidFill>
                            <a:ln w="9525">
                              <a:noFill/>
                              <a:miter lim="800000"/>
                              <a:headEnd/>
                              <a:tailEnd/>
                            </a:ln>
                          </wps:spPr>
                          <wps:txbx>
                            <w:txbxContent>
                              <w:p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6C0B" id="_x0000_s1056" type="#_x0000_t202" style="position:absolute;margin-left:109.2pt;margin-top:604.35pt;width:386.4pt;height:28.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" stroked="f">
                    <v:textbox>
                      <w:txbxContent>
                        <w:p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v:textbox>
                    <w10:wrap type="square" anchorx="margin"/>
                  </v:shape>
                </w:pict>
              </mc:Fallback>
            </mc:AlternateContent>
          </w:r>
          <w:r w:rsidR="00E97640">
            <w:rPr>
              <w:noProof/>
              <w:lang w:eastAsia="en-GB"/>
            </w:rPr>
            <mc:AlternateContent>
              <mc:Choice Requires="wps">
                <w:drawing>
                  <wp:anchor distT="0" distB="0" distL="114300" distR="114300" simplePos="0" relativeHeight="251660288" behindDoc="0" locked="0" layoutInCell="1" allowOverlap="1" wp14:anchorId="27DCA46B" wp14:editId="2A45E774">
                    <wp:simplePos x="0" y="0"/>
                    <wp:positionH relativeFrom="page">
                      <wp:posOffset>3076575</wp:posOffset>
                    </wp:positionH>
                    <wp:positionV relativeFrom="page">
                      <wp:posOffset>1866900</wp:posOffset>
                    </wp:positionV>
                    <wp:extent cx="3899535" cy="1069340"/>
                    <wp:effectExtent l="0" t="0" r="5715" b="8890"/>
                    <wp:wrapNone/>
                    <wp:docPr id="1" name="Text Box 1"/>
                    <wp:cNvGraphicFramePr/>
                    <a:graphic xmlns:a="http://schemas.openxmlformats.org/drawingml/2006/main">
                      <a:graphicData uri="http://schemas.microsoft.com/office/word/2010/wordprocessingShape">
                        <wps:wsp>
                          <wps:cNvSpPr txBox="1"/>
                          <wps:spPr>
                            <a:xfrm>
                              <a:off x="0" y="0"/>
                              <a:ext cx="389953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7531" w:rsidRPr="00F57531" w:rsidRDefault="003019B4"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rsidR="00F57531" w:rsidRPr="00EE585C" w:rsidRDefault="008A21BD"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4"/>
                                    <w:szCs w:val="36"/>
                                  </w:rPr>
                                </w:pPr>
                                <w:r>
                                  <w:rPr>
                                    <w:b/>
                                    <w:color w:val="1F3864" w:themeColor="accent5" w:themeShade="80"/>
                                    <w:sz w:val="44"/>
                                    <w:szCs w:val="36"/>
                                  </w:rPr>
                                  <w:t>ATTENDANCE</w:t>
                                </w:r>
                                <w:r w:rsidR="009D4FC9">
                                  <w:rPr>
                                    <w:b/>
                                    <w:color w:val="1F3864" w:themeColor="accent5" w:themeShade="80"/>
                                    <w:sz w:val="44"/>
                                    <w:szCs w:val="36"/>
                                  </w:rPr>
                                  <w:t xml:space="preserve"> SUPPORT</w:t>
                                </w:r>
                                <w:r>
                                  <w:rPr>
                                    <w:b/>
                                    <w:color w:val="1F3864" w:themeColor="accent5" w:themeShade="80"/>
                                    <w:sz w:val="44"/>
                                    <w:szCs w:val="36"/>
                                  </w:rPr>
                                  <w:t xml:space="preserve"> OFFICER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7DCA46B" id="Text Box 1" o:spid="_x0000_s1057" type="#_x0000_t202" style="position:absolute;margin-left:242.25pt;margin-top:147pt;width:307.0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" filled="f" stroked="f" strokeweight=".5pt">
                    <v:textbox style="mso-fit-shape-to-text:t" inset="0,0,0,0">
                      <w:txbxContent>
                        <w:p w:rsidR="00F57531" w:rsidRPr="00F57531" w:rsidRDefault="003019B4"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rsidR="00F57531" w:rsidRPr="00EE585C" w:rsidRDefault="008A21BD"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4"/>
                              <w:szCs w:val="36"/>
                            </w:rPr>
                          </w:pPr>
                          <w:r>
                            <w:rPr>
                              <w:b/>
                              <w:color w:val="1F3864" w:themeColor="accent5" w:themeShade="80"/>
                              <w:sz w:val="44"/>
                              <w:szCs w:val="36"/>
                            </w:rPr>
                            <w:t>ATTENDANCE</w:t>
                          </w:r>
                          <w:r w:rsidR="009D4FC9">
                            <w:rPr>
                              <w:b/>
                              <w:color w:val="1F3864" w:themeColor="accent5" w:themeShade="80"/>
                              <w:sz w:val="44"/>
                              <w:szCs w:val="36"/>
                            </w:rPr>
                            <w:t xml:space="preserve"> SUPPORT</w:t>
                          </w:r>
                          <w:r>
                            <w:rPr>
                              <w:b/>
                              <w:color w:val="1F3864" w:themeColor="accent5" w:themeShade="80"/>
                              <w:sz w:val="44"/>
                              <w:szCs w:val="36"/>
                            </w:rPr>
                            <w:t xml:space="preserve"> OFFICER</w:t>
                          </w:r>
                        </w:p>
                      </w:txbxContent>
                    </v:textbox>
                    <w10:wrap anchorx="page" anchory="page"/>
                  </v:shape>
                </w:pict>
              </mc:Fallback>
            </mc:AlternateContent>
          </w:r>
          <w:r w:rsidR="00F57531">
            <w:rPr>
              <w:rFonts w:eastAsiaTheme="minorEastAsia"/>
              <w:sz w:val="2"/>
              <w:lang w:val="en-US"/>
            </w:rPr>
            <w:br w:type="page"/>
          </w:r>
        </w:p>
      </w:sdtContent>
    </w:sdt>
    <w:p w:rsidR="003E4FB3" w:rsidRDefault="003E4FB3" w:rsidP="008F6CD8">
      <w:pPr>
        <w:spacing w:after="0" w:line="240" w:lineRule="auto"/>
      </w:pPr>
    </w:p>
    <w:p w:rsidR="003E4FB3" w:rsidRDefault="003E4FB3" w:rsidP="008F6CD8">
      <w:pPr>
        <w:spacing w:after="0" w:line="240" w:lineRule="auto"/>
      </w:pPr>
    </w:p>
    <w:p w:rsidR="006703CF" w:rsidRDefault="00F57531" w:rsidP="008F6CD8">
      <w:pPr>
        <w:spacing w:after="0" w:line="240" w:lineRule="auto"/>
      </w:pPr>
      <w:r>
        <w:rPr>
          <w:noProof/>
          <w:lang w:eastAsia="en-GB"/>
        </w:rPr>
        <mc:AlternateContent>
          <mc:Choice Requires="wps">
            <w:drawing>
              <wp:anchor distT="45720" distB="45720" distL="114300" distR="114300" simplePos="0" relativeHeight="251666432" behindDoc="0" locked="0" layoutInCell="1" allowOverlap="1" wp14:anchorId="394EF8FF" wp14:editId="25B3221C">
                <wp:simplePos x="0" y="0"/>
                <wp:positionH relativeFrom="margin">
                  <wp:posOffset>-518160</wp:posOffset>
                </wp:positionH>
                <wp:positionV relativeFrom="paragraph">
                  <wp:posOffset>173355</wp:posOffset>
                </wp:positionV>
                <wp:extent cx="7056120" cy="1404620"/>
                <wp:effectExtent l="0" t="0" r="11430" b="222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chemeClr val="accent5">
                            <a:lumMod val="40000"/>
                            <a:lumOff val="60000"/>
                          </a:schemeClr>
                        </a:solidFill>
                        <a:ln w="9525">
                          <a:solidFill>
                            <a:srgbClr val="000000"/>
                          </a:solidFill>
                          <a:miter lim="800000"/>
                          <a:headEnd/>
                          <a:tailEnd/>
                        </a:ln>
                      </wps:spPr>
                      <wps:txbx>
                        <w:txbxContent>
                          <w:p w:rsidR="00F57531" w:rsidRPr="008F6CD8" w:rsidRDefault="00F57531" w:rsidP="00F57531">
                            <w:pPr>
                              <w:spacing w:after="0"/>
                              <w:rPr>
                                <w:b/>
                                <w:sz w:val="28"/>
                                <w:szCs w:val="28"/>
                              </w:rPr>
                            </w:pPr>
                            <w:r w:rsidRPr="008F6CD8">
                              <w:rPr>
                                <w:b/>
                                <w:sz w:val="28"/>
                                <w:szCs w:val="28"/>
                              </w:rPr>
                              <w:t xml:space="preserve">Broughton Hall Catholic High School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EF8FF" id="_x0000_s1058" type="#_x0000_t202" style="position:absolute;margin-left:-40.8pt;margin-top:13.65pt;width:555.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" fillcolor="#b4c6e7 [1304]">
                <v:textbox style="mso-fit-shape-to-text:t">
                  <w:txbxContent>
                    <w:p w:rsidR="00F57531" w:rsidRPr="008F6CD8" w:rsidRDefault="00F57531" w:rsidP="00F57531">
                      <w:pPr>
                        <w:spacing w:after="0"/>
                        <w:rPr>
                          <w:b/>
                          <w:sz w:val="28"/>
                          <w:szCs w:val="28"/>
                        </w:rPr>
                      </w:pPr>
                      <w:r w:rsidRPr="008F6CD8">
                        <w:rPr>
                          <w:b/>
                          <w:sz w:val="28"/>
                          <w:szCs w:val="28"/>
                        </w:rPr>
                        <w:t xml:space="preserve">Broughton Hall Catholic High School </w:t>
                      </w:r>
                    </w:p>
                  </w:txbxContent>
                </v:textbox>
                <w10:wrap type="square" anchorx="margin"/>
              </v:shape>
            </w:pict>
          </mc:Fallback>
        </mc:AlternateContent>
      </w:r>
      <w:r>
        <w:t xml:space="preserve"> </w:t>
      </w:r>
    </w:p>
    <w:p w:rsidR="008F6CD8" w:rsidRDefault="003D0618" w:rsidP="008F6CD8">
      <w:pPr>
        <w:spacing w:after="0" w:line="240" w:lineRule="auto"/>
        <w:ind w:left="-567"/>
        <w:rPr>
          <w:sz w:val="24"/>
          <w:szCs w:val="24"/>
        </w:rPr>
      </w:pPr>
      <w:r>
        <w:rPr>
          <w:sz w:val="24"/>
          <w:szCs w:val="24"/>
        </w:rPr>
        <w:t>Founded</w:t>
      </w:r>
      <w:r w:rsidR="008F6CD8" w:rsidRPr="008F6CD8">
        <w:rPr>
          <w:sz w:val="24"/>
          <w:szCs w:val="24"/>
        </w:rPr>
        <w:t xml:space="preserve"> in 1928 under the trusteeship of the Sisters of Mercy</w:t>
      </w:r>
      <w:r>
        <w:rPr>
          <w:sz w:val="24"/>
          <w:szCs w:val="24"/>
        </w:rPr>
        <w:t>, Broughton Hall Catholic High School, an all-girls Catholic secondary school in Liverpool, provides the very best in modern education based on the Gospel values o</w:t>
      </w:r>
      <w:r w:rsidR="008F6CD8" w:rsidRPr="008F6CD8">
        <w:rPr>
          <w:sz w:val="24"/>
          <w:szCs w:val="24"/>
        </w:rPr>
        <w:t xml:space="preserve">f mutual respect and care. </w:t>
      </w:r>
    </w:p>
    <w:p w:rsidR="008F6CD8" w:rsidRDefault="008F6CD8" w:rsidP="008F6CD8">
      <w:pPr>
        <w:spacing w:after="0" w:line="240" w:lineRule="auto"/>
        <w:ind w:left="-567"/>
        <w:rPr>
          <w:sz w:val="24"/>
          <w:szCs w:val="24"/>
        </w:rPr>
      </w:pPr>
    </w:p>
    <w:p w:rsidR="003D0618" w:rsidRDefault="003D0618" w:rsidP="008F6CD8">
      <w:pPr>
        <w:spacing w:after="0" w:line="240" w:lineRule="auto"/>
        <w:ind w:left="-567"/>
        <w:rPr>
          <w:sz w:val="24"/>
          <w:szCs w:val="24"/>
        </w:rPr>
      </w:pPr>
      <w:r>
        <w:rPr>
          <w:sz w:val="24"/>
          <w:szCs w:val="24"/>
        </w:rPr>
        <w:t>The central aim of our school is to provide excellent educational opportunities enabling each pupil to develop their God given talents, to grow in confidence and self-esteem and to fulfil their potential.</w:t>
      </w:r>
    </w:p>
    <w:p w:rsidR="003D0618" w:rsidRDefault="003D0618" w:rsidP="008F6CD8">
      <w:pPr>
        <w:spacing w:after="0" w:line="240" w:lineRule="auto"/>
        <w:ind w:left="-567"/>
        <w:rPr>
          <w:sz w:val="24"/>
          <w:szCs w:val="24"/>
        </w:rPr>
      </w:pPr>
    </w:p>
    <w:p w:rsidR="008F6CD8" w:rsidRDefault="008F6CD8" w:rsidP="008F6CD8">
      <w:pPr>
        <w:spacing w:after="0" w:line="240" w:lineRule="auto"/>
        <w:ind w:left="-567"/>
        <w:rPr>
          <w:sz w:val="24"/>
          <w:szCs w:val="24"/>
        </w:rPr>
      </w:pPr>
      <w:r w:rsidRPr="008F6CD8">
        <w:rPr>
          <w:sz w:val="24"/>
          <w:szCs w:val="24"/>
        </w:rPr>
        <w:t>As a Catholic school Broughton Hall centres its mission on the person of Jesus Christ, and promotes the Gospel values throughout the school community and in all aspects of school life: spiritual, academic, pastoral, and personal. By proclaiming and living out the faith of the Catholic Church, we support each other in shared experiences of teaching and learning, prayer, worship and charity.</w:t>
      </w:r>
      <w:r w:rsidRPr="008F6CD8">
        <w:t xml:space="preserve"> </w:t>
      </w:r>
      <w:r w:rsidRPr="008F6CD8">
        <w:rPr>
          <w:sz w:val="24"/>
          <w:szCs w:val="24"/>
        </w:rPr>
        <w:t>Our mercy values permeate throughout our community.</w:t>
      </w:r>
    </w:p>
    <w:p w:rsidR="008F6CD8" w:rsidRDefault="008F6CD8" w:rsidP="008F6CD8">
      <w:pPr>
        <w:spacing w:after="0" w:line="240" w:lineRule="auto"/>
        <w:ind w:left="-567"/>
        <w:rPr>
          <w:sz w:val="24"/>
          <w:szCs w:val="24"/>
        </w:rPr>
      </w:pPr>
    </w:p>
    <w:p w:rsidR="008F6CD8" w:rsidRDefault="008F6CD8" w:rsidP="008F6CD8">
      <w:pPr>
        <w:spacing w:after="0" w:line="240" w:lineRule="auto"/>
        <w:ind w:left="-567"/>
        <w:rPr>
          <w:sz w:val="24"/>
          <w:szCs w:val="24"/>
        </w:rPr>
      </w:pPr>
      <w:r w:rsidRPr="008F6CD8">
        <w:rPr>
          <w:sz w:val="24"/>
          <w:szCs w:val="24"/>
        </w:rPr>
        <w:t>Our facilities are bright, spacious, high tech and designed to meet the needs of all our pupils.</w:t>
      </w:r>
      <w:r w:rsidR="003D0618">
        <w:rPr>
          <w:sz w:val="24"/>
          <w:szCs w:val="24"/>
        </w:rPr>
        <w:t xml:space="preserve"> We have a separate 6</w:t>
      </w:r>
      <w:r w:rsidR="003D0618" w:rsidRPr="003D0618">
        <w:rPr>
          <w:sz w:val="24"/>
          <w:szCs w:val="24"/>
          <w:vertAlign w:val="superscript"/>
        </w:rPr>
        <w:t>th</w:t>
      </w:r>
      <w:r w:rsidR="003D0618">
        <w:rPr>
          <w:sz w:val="24"/>
          <w:szCs w:val="24"/>
        </w:rPr>
        <w:t xml:space="preserve"> Form facility, which is shared with our neighbouring boys school Cardinal Heenan Catholic High School. </w:t>
      </w:r>
      <w:r w:rsidR="003D0618" w:rsidRPr="003D0618">
        <w:rPr>
          <w:sz w:val="24"/>
          <w:szCs w:val="24"/>
        </w:rPr>
        <w:t>A full range of extra-curricular activities are provided to further the creative, sporting and</w:t>
      </w:r>
      <w:r w:rsidR="00204656">
        <w:rPr>
          <w:sz w:val="24"/>
          <w:szCs w:val="24"/>
        </w:rPr>
        <w:t xml:space="preserve"> academic talents of each pupil and offer Outward Bound and Duke of Edinburgh Award schemes as well as the opportunity to attend educational visits and residential trips. </w:t>
      </w:r>
    </w:p>
    <w:p w:rsidR="008F6CD8" w:rsidRDefault="008F6CD8" w:rsidP="008F6CD8">
      <w:pPr>
        <w:spacing w:after="0" w:line="240" w:lineRule="auto"/>
        <w:ind w:left="-567"/>
        <w:rPr>
          <w:sz w:val="24"/>
          <w:szCs w:val="24"/>
        </w:rPr>
      </w:pPr>
    </w:p>
    <w:p w:rsidR="00EC69CE" w:rsidRDefault="008F6CD8" w:rsidP="008F6CD8">
      <w:pPr>
        <w:spacing w:after="0" w:line="240" w:lineRule="auto"/>
        <w:ind w:left="-567"/>
        <w:rPr>
          <w:sz w:val="24"/>
          <w:szCs w:val="24"/>
        </w:rPr>
      </w:pPr>
      <w:r w:rsidRPr="008F6CD8">
        <w:rPr>
          <w:sz w:val="24"/>
          <w:szCs w:val="24"/>
        </w:rPr>
        <w:t xml:space="preserve">We </w:t>
      </w:r>
      <w:r w:rsidR="00EC69CE">
        <w:rPr>
          <w:sz w:val="24"/>
          <w:szCs w:val="24"/>
        </w:rPr>
        <w:t>pride ourselves on our high expectations</w:t>
      </w:r>
      <w:r w:rsidR="003D0618">
        <w:rPr>
          <w:sz w:val="24"/>
          <w:szCs w:val="24"/>
        </w:rPr>
        <w:t xml:space="preserve"> of all pupils and have an </w:t>
      </w:r>
      <w:r w:rsidR="003D0618" w:rsidRPr="003D0618">
        <w:rPr>
          <w:b/>
          <w:sz w:val="24"/>
          <w:szCs w:val="24"/>
        </w:rPr>
        <w:t>‘Ambition for All’</w:t>
      </w:r>
      <w:r w:rsidR="003D0618">
        <w:rPr>
          <w:sz w:val="24"/>
          <w:szCs w:val="24"/>
        </w:rPr>
        <w:t xml:space="preserve"> policy</w:t>
      </w:r>
      <w:r w:rsidR="00EC69CE">
        <w:rPr>
          <w:sz w:val="24"/>
          <w:szCs w:val="24"/>
        </w:rPr>
        <w:t xml:space="preserve">. Whatever your role within the school, you will share these values and be able to encourage and motivate pupils with your passion, presence and personality. </w:t>
      </w:r>
    </w:p>
    <w:p w:rsidR="008F6CD8" w:rsidRPr="008F6CD8" w:rsidRDefault="008F6CD8" w:rsidP="008F6CD8">
      <w:pPr>
        <w:spacing w:after="0" w:line="240" w:lineRule="auto"/>
        <w:ind w:left="-567"/>
        <w:rPr>
          <w:sz w:val="24"/>
          <w:szCs w:val="24"/>
        </w:rPr>
      </w:pPr>
    </w:p>
    <w:p w:rsidR="00F57531" w:rsidRDefault="00EC69CE" w:rsidP="008F6CD8">
      <w:pPr>
        <w:spacing w:after="0" w:line="240" w:lineRule="auto"/>
        <w:ind w:left="-567"/>
        <w:rPr>
          <w:sz w:val="24"/>
          <w:szCs w:val="24"/>
        </w:rPr>
      </w:pPr>
      <w:r>
        <w:rPr>
          <w:sz w:val="24"/>
          <w:szCs w:val="24"/>
        </w:rPr>
        <w:t xml:space="preserve">Our school motto </w:t>
      </w:r>
      <w:r w:rsidR="003D0618">
        <w:rPr>
          <w:sz w:val="24"/>
          <w:szCs w:val="24"/>
        </w:rPr>
        <w:t>‘</w:t>
      </w:r>
      <w:r w:rsidR="008F6CD8" w:rsidRPr="003D0618">
        <w:rPr>
          <w:b/>
          <w:sz w:val="24"/>
          <w:szCs w:val="24"/>
        </w:rPr>
        <w:t>Cor Unum et Anima Una</w:t>
      </w:r>
      <w:r w:rsidR="003D0618">
        <w:rPr>
          <w:b/>
          <w:sz w:val="24"/>
          <w:szCs w:val="24"/>
        </w:rPr>
        <w:t>’</w:t>
      </w:r>
      <w:r w:rsidR="008F6CD8" w:rsidRPr="008F6CD8">
        <w:rPr>
          <w:sz w:val="24"/>
          <w:szCs w:val="24"/>
        </w:rPr>
        <w:t xml:space="preserve"> - One Heart and One Mind</w:t>
      </w:r>
      <w:r>
        <w:rPr>
          <w:sz w:val="24"/>
          <w:szCs w:val="24"/>
        </w:rPr>
        <w:t xml:space="preserve">, reflects the strong sense of community amongst pupils, staff, parents and Governors. </w:t>
      </w:r>
    </w:p>
    <w:p w:rsidR="00EC69CE" w:rsidRDefault="00EC69CE" w:rsidP="008F6CD8">
      <w:pPr>
        <w:spacing w:after="0" w:line="240" w:lineRule="auto"/>
        <w:ind w:left="-567"/>
        <w:rPr>
          <w:sz w:val="24"/>
          <w:szCs w:val="24"/>
        </w:rPr>
      </w:pPr>
      <w:r>
        <w:rPr>
          <w:noProof/>
          <w:lang w:eastAsia="en-GB"/>
        </w:rPr>
        <mc:AlternateContent>
          <mc:Choice Requires="wps">
            <w:drawing>
              <wp:anchor distT="45720" distB="45720" distL="114300" distR="114300" simplePos="0" relativeHeight="251668480" behindDoc="0" locked="0" layoutInCell="1" allowOverlap="1" wp14:anchorId="64304CFC" wp14:editId="2C063DF5">
                <wp:simplePos x="0" y="0"/>
                <wp:positionH relativeFrom="margin">
                  <wp:posOffset>-558800</wp:posOffset>
                </wp:positionH>
                <wp:positionV relativeFrom="paragraph">
                  <wp:posOffset>287020</wp:posOffset>
                </wp:positionV>
                <wp:extent cx="7056120" cy="1404620"/>
                <wp:effectExtent l="0" t="0" r="11430" b="2222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4CFC" id="_x0000_s1059" type="#_x0000_t202" style="position:absolute;left:0;text-align:left;margin-left:-44pt;margin-top:22.6pt;width:555.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Ms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HC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" fillcolor="#b4c7e7">
                <v:textbox style="mso-fit-shape-to-text:t">
                  <w:txbxContent>
                    <w:p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v:textbox>
                <w10:wrap type="square" anchorx="margin"/>
              </v:shape>
            </w:pict>
          </mc:Fallback>
        </mc:AlternateContent>
      </w:r>
    </w:p>
    <w:p w:rsidR="00EC69CE" w:rsidRDefault="00EC69CE" w:rsidP="008F6CD8">
      <w:pPr>
        <w:spacing w:after="0" w:line="240" w:lineRule="auto"/>
        <w:ind w:left="-567"/>
      </w:pPr>
    </w:p>
    <w:p w:rsidR="008F6CD8" w:rsidRDefault="00F841F8" w:rsidP="00F841F8">
      <w:pPr>
        <w:pStyle w:val="ListParagraph"/>
        <w:numPr>
          <w:ilvl w:val="0"/>
          <w:numId w:val="2"/>
        </w:numPr>
        <w:spacing w:after="0" w:line="240" w:lineRule="auto"/>
        <w:rPr>
          <w:sz w:val="24"/>
          <w:szCs w:val="24"/>
        </w:rPr>
      </w:pPr>
      <w:r>
        <w:rPr>
          <w:sz w:val="24"/>
          <w:szCs w:val="24"/>
        </w:rPr>
        <w:t>Pensions Scheme –</w:t>
      </w:r>
      <w:r w:rsidR="00260560">
        <w:rPr>
          <w:sz w:val="24"/>
          <w:szCs w:val="24"/>
        </w:rPr>
        <w:t xml:space="preserve"> </w:t>
      </w:r>
      <w:r>
        <w:rPr>
          <w:sz w:val="24"/>
          <w:szCs w:val="24"/>
        </w:rPr>
        <w:t xml:space="preserve">Merseyside Pension Fund for support staff </w:t>
      </w:r>
    </w:p>
    <w:p w:rsidR="00F841F8" w:rsidRDefault="00F841F8" w:rsidP="00F841F8">
      <w:pPr>
        <w:pStyle w:val="ListParagraph"/>
        <w:numPr>
          <w:ilvl w:val="0"/>
          <w:numId w:val="2"/>
        </w:numPr>
        <w:spacing w:after="0" w:line="240" w:lineRule="auto"/>
        <w:rPr>
          <w:sz w:val="24"/>
          <w:szCs w:val="24"/>
        </w:rPr>
      </w:pPr>
      <w:r>
        <w:rPr>
          <w:sz w:val="24"/>
          <w:szCs w:val="24"/>
        </w:rPr>
        <w:t>Regular training and development programme</w:t>
      </w:r>
    </w:p>
    <w:p w:rsidR="00F841F8" w:rsidRDefault="00F841F8" w:rsidP="00F841F8">
      <w:pPr>
        <w:pStyle w:val="ListParagraph"/>
        <w:numPr>
          <w:ilvl w:val="0"/>
          <w:numId w:val="2"/>
        </w:numPr>
        <w:spacing w:after="0" w:line="240" w:lineRule="auto"/>
        <w:rPr>
          <w:sz w:val="24"/>
          <w:szCs w:val="24"/>
        </w:rPr>
      </w:pPr>
      <w:r>
        <w:rPr>
          <w:sz w:val="24"/>
          <w:szCs w:val="24"/>
        </w:rPr>
        <w:t xml:space="preserve">Access to occupational health </w:t>
      </w:r>
      <w:r w:rsidR="007D5ED8">
        <w:rPr>
          <w:sz w:val="24"/>
          <w:szCs w:val="24"/>
        </w:rPr>
        <w:t xml:space="preserve">and well-being services </w:t>
      </w:r>
      <w:r w:rsidR="00C20977">
        <w:rPr>
          <w:sz w:val="24"/>
          <w:szCs w:val="24"/>
        </w:rPr>
        <w:t>App</w:t>
      </w:r>
    </w:p>
    <w:p w:rsidR="00F841F8" w:rsidRDefault="00401BE8" w:rsidP="00F841F8">
      <w:pPr>
        <w:pStyle w:val="ListParagraph"/>
        <w:numPr>
          <w:ilvl w:val="0"/>
          <w:numId w:val="2"/>
        </w:numPr>
        <w:spacing w:after="0" w:line="240" w:lineRule="auto"/>
        <w:rPr>
          <w:sz w:val="24"/>
          <w:szCs w:val="24"/>
        </w:rPr>
      </w:pPr>
      <w:r>
        <w:rPr>
          <w:sz w:val="24"/>
          <w:szCs w:val="24"/>
        </w:rPr>
        <w:t>Cycle2</w:t>
      </w:r>
      <w:r w:rsidR="00F841F8">
        <w:rPr>
          <w:sz w:val="24"/>
          <w:szCs w:val="24"/>
        </w:rPr>
        <w:t xml:space="preserve">Work Scheme </w:t>
      </w:r>
    </w:p>
    <w:p w:rsidR="00F841F8" w:rsidRDefault="00401BE8" w:rsidP="00F841F8">
      <w:pPr>
        <w:pStyle w:val="ListParagraph"/>
        <w:numPr>
          <w:ilvl w:val="0"/>
          <w:numId w:val="2"/>
        </w:numPr>
        <w:spacing w:after="0" w:line="240" w:lineRule="auto"/>
        <w:rPr>
          <w:sz w:val="24"/>
          <w:szCs w:val="24"/>
        </w:rPr>
      </w:pPr>
      <w:r>
        <w:rPr>
          <w:sz w:val="24"/>
          <w:szCs w:val="24"/>
        </w:rPr>
        <w:t xml:space="preserve">Tax Free Childcare Vouchers </w:t>
      </w:r>
    </w:p>
    <w:p w:rsidR="008F6CD8" w:rsidRDefault="00F841F8" w:rsidP="00F841F8">
      <w:pPr>
        <w:pStyle w:val="ListParagraph"/>
        <w:numPr>
          <w:ilvl w:val="0"/>
          <w:numId w:val="2"/>
        </w:numPr>
        <w:spacing w:after="0" w:line="240" w:lineRule="auto"/>
        <w:rPr>
          <w:sz w:val="24"/>
          <w:szCs w:val="24"/>
        </w:rPr>
      </w:pPr>
      <w:r>
        <w:rPr>
          <w:sz w:val="24"/>
          <w:szCs w:val="24"/>
        </w:rPr>
        <w:t>Supportive work environment where all staff are valued</w:t>
      </w:r>
    </w:p>
    <w:p w:rsidR="00260560" w:rsidRPr="00F841F8" w:rsidRDefault="00260560" w:rsidP="00F841F8">
      <w:pPr>
        <w:pStyle w:val="ListParagraph"/>
        <w:numPr>
          <w:ilvl w:val="0"/>
          <w:numId w:val="2"/>
        </w:numPr>
        <w:spacing w:after="0" w:line="240" w:lineRule="auto"/>
        <w:rPr>
          <w:sz w:val="24"/>
          <w:szCs w:val="24"/>
        </w:rPr>
      </w:pPr>
      <w:r>
        <w:rPr>
          <w:sz w:val="24"/>
          <w:szCs w:val="24"/>
        </w:rPr>
        <w:t>A Well-being APP which includes an enhanced package for all staff</w:t>
      </w:r>
    </w:p>
    <w:p w:rsidR="003E4FB3" w:rsidRDefault="003E4FB3" w:rsidP="00F841F8">
      <w:pPr>
        <w:spacing w:after="0" w:line="240" w:lineRule="auto"/>
        <w:ind w:left="-567"/>
        <w:rPr>
          <w:sz w:val="24"/>
          <w:szCs w:val="24"/>
        </w:rPr>
      </w:pPr>
    </w:p>
    <w:p w:rsidR="006D43AA" w:rsidRDefault="006D43AA" w:rsidP="00F841F8">
      <w:pPr>
        <w:spacing w:after="0" w:line="240" w:lineRule="auto"/>
        <w:ind w:left="-567"/>
        <w:rPr>
          <w:sz w:val="24"/>
          <w:szCs w:val="24"/>
        </w:rPr>
      </w:pPr>
      <w:r w:rsidRPr="006D43AA">
        <w:rPr>
          <w:sz w:val="24"/>
          <w:szCs w:val="24"/>
        </w:rPr>
        <w:t xml:space="preserve">And that’s not all, we place the outcomes of the children in our </w:t>
      </w:r>
      <w:r>
        <w:rPr>
          <w:sz w:val="24"/>
          <w:szCs w:val="24"/>
        </w:rPr>
        <w:t>school</w:t>
      </w:r>
      <w:r w:rsidRPr="006D43AA">
        <w:rPr>
          <w:sz w:val="24"/>
          <w:szCs w:val="24"/>
        </w:rPr>
        <w:t xml:space="preserve"> at the heart of everything we do, so you’ll wake every day in the knowledge that your role will have a significant positive impact on the lives of others.</w:t>
      </w:r>
    </w:p>
    <w:p w:rsidR="003E4FB3" w:rsidRDefault="003E4FB3" w:rsidP="00F841F8">
      <w:pPr>
        <w:spacing w:after="0" w:line="240" w:lineRule="auto"/>
        <w:ind w:left="-567"/>
        <w:rPr>
          <w:sz w:val="24"/>
          <w:szCs w:val="24"/>
        </w:rPr>
      </w:pPr>
    </w:p>
    <w:p w:rsidR="003E4FB3" w:rsidRDefault="003E4FB3" w:rsidP="00F841F8">
      <w:pPr>
        <w:spacing w:after="0" w:line="240" w:lineRule="auto"/>
        <w:ind w:left="-567"/>
        <w:rPr>
          <w:sz w:val="24"/>
          <w:szCs w:val="24"/>
        </w:rPr>
      </w:pPr>
    </w:p>
    <w:p w:rsidR="008F6CD8" w:rsidRPr="00204656" w:rsidRDefault="00F841F8" w:rsidP="00F841F8">
      <w:pPr>
        <w:spacing w:after="0" w:line="240" w:lineRule="auto"/>
        <w:ind w:left="-567"/>
        <w:rPr>
          <w:sz w:val="24"/>
          <w:szCs w:val="24"/>
        </w:rPr>
      </w:pPr>
      <w:r w:rsidRPr="00204656">
        <w:rPr>
          <w:noProof/>
          <w:lang w:eastAsia="en-GB"/>
        </w:rPr>
        <w:lastRenderedPageBreak/>
        <mc:AlternateContent>
          <mc:Choice Requires="wps">
            <w:drawing>
              <wp:anchor distT="45720" distB="45720" distL="114300" distR="114300" simplePos="0" relativeHeight="251670528" behindDoc="0" locked="0" layoutInCell="1" allowOverlap="1" wp14:anchorId="0683B4C0" wp14:editId="05B9EDF0">
                <wp:simplePos x="0" y="0"/>
                <wp:positionH relativeFrom="margin">
                  <wp:posOffset>-520700</wp:posOffset>
                </wp:positionH>
                <wp:positionV relativeFrom="paragraph">
                  <wp:posOffset>255270</wp:posOffset>
                </wp:positionV>
                <wp:extent cx="7056120" cy="1404620"/>
                <wp:effectExtent l="0" t="0" r="11430" b="222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8F6CD8" w:rsidRPr="008F6CD8" w:rsidRDefault="008F6CD8" w:rsidP="008F6CD8">
                            <w:pPr>
                              <w:spacing w:after="0"/>
                              <w:rPr>
                                <w:b/>
                                <w:sz w:val="28"/>
                                <w:szCs w:val="28"/>
                              </w:rPr>
                            </w:pPr>
                            <w:r w:rsidRPr="008F6CD8">
                              <w:rPr>
                                <w:b/>
                                <w:sz w:val="28"/>
                                <w:szCs w:val="28"/>
                              </w:rPr>
                              <w:t xml:space="preserve">Equal Opportunities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3B4C0" id="_x0000_s1060" type="#_x0000_t202" style="position:absolute;left:0;text-align:left;margin-left:-41pt;margin-top:20.1pt;width:55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" fillcolor="#b4c7e7">
                <v:textbox style="mso-fit-shape-to-text:t">
                  <w:txbxContent>
                    <w:p w:rsidR="008F6CD8" w:rsidRPr="008F6CD8" w:rsidRDefault="008F6CD8" w:rsidP="008F6CD8">
                      <w:pPr>
                        <w:spacing w:after="0"/>
                        <w:rPr>
                          <w:b/>
                          <w:sz w:val="28"/>
                          <w:szCs w:val="28"/>
                        </w:rPr>
                      </w:pPr>
                      <w:r w:rsidRPr="008F6CD8">
                        <w:rPr>
                          <w:b/>
                          <w:sz w:val="28"/>
                          <w:szCs w:val="28"/>
                        </w:rPr>
                        <w:t xml:space="preserve">Equal Opportunities  </w:t>
                      </w:r>
                    </w:p>
                  </w:txbxContent>
                </v:textbox>
                <w10:wrap type="square" anchorx="margin"/>
              </v:shape>
            </w:pict>
          </mc:Fallback>
        </mc:AlternateContent>
      </w:r>
    </w:p>
    <w:p w:rsidR="008F6CD8" w:rsidRPr="00204656" w:rsidRDefault="008F6CD8" w:rsidP="008F6CD8">
      <w:pPr>
        <w:spacing w:after="0" w:line="240" w:lineRule="auto"/>
        <w:ind w:left="-567"/>
        <w:rPr>
          <w:sz w:val="24"/>
          <w:szCs w:val="24"/>
        </w:rPr>
      </w:pPr>
    </w:p>
    <w:p w:rsidR="008F6CD8" w:rsidRDefault="00F841F8" w:rsidP="008F6CD8">
      <w:pPr>
        <w:spacing w:after="0" w:line="240" w:lineRule="auto"/>
        <w:ind w:left="-567"/>
        <w:rPr>
          <w:sz w:val="24"/>
          <w:szCs w:val="24"/>
        </w:rPr>
      </w:pPr>
      <w:r>
        <w:rPr>
          <w:sz w:val="24"/>
          <w:szCs w:val="24"/>
        </w:rPr>
        <w:t xml:space="preserve">Broughton Hall Catholic High school is an equal opportunities employer. </w:t>
      </w:r>
    </w:p>
    <w:p w:rsidR="00765C94" w:rsidRDefault="00765C94" w:rsidP="008F6CD8">
      <w:pPr>
        <w:spacing w:after="0" w:line="240" w:lineRule="auto"/>
        <w:ind w:left="-567"/>
        <w:rPr>
          <w:sz w:val="24"/>
          <w:szCs w:val="24"/>
        </w:rPr>
      </w:pPr>
    </w:p>
    <w:p w:rsidR="00765C94" w:rsidRDefault="00765C94" w:rsidP="008F6CD8">
      <w:pPr>
        <w:spacing w:after="0" w:line="240" w:lineRule="auto"/>
        <w:ind w:left="-567"/>
        <w:rPr>
          <w:sz w:val="24"/>
          <w:szCs w:val="24"/>
        </w:rPr>
      </w:pPr>
      <w:r w:rsidRPr="00765C94">
        <w:rPr>
          <w:sz w:val="24"/>
          <w:szCs w:val="24"/>
        </w:rPr>
        <w:t>We welcome applicants from all backgrounds and value everyone as an individual. We are</w:t>
      </w:r>
      <w:r>
        <w:rPr>
          <w:sz w:val="24"/>
          <w:szCs w:val="24"/>
        </w:rPr>
        <w:t xml:space="preserve"> </w:t>
      </w:r>
      <w:r w:rsidRPr="00765C94">
        <w:rPr>
          <w:sz w:val="24"/>
          <w:szCs w:val="24"/>
        </w:rPr>
        <w:t>committed to organisational practices, which promote diversity and inclusion for all employees and volunteers regardless of age, gender reassignment, marriage or civil partnership status, pregnancy and maternity status, disability, race</w:t>
      </w:r>
      <w:r w:rsidRPr="00765C94">
        <w:t xml:space="preserve"> (</w:t>
      </w:r>
      <w:r w:rsidRPr="00765C94">
        <w:rPr>
          <w:sz w:val="24"/>
          <w:szCs w:val="24"/>
        </w:rPr>
        <w:t>including colour, nationality, ethnic or national origin), religion or belief, sex, or sexual orientation. Connecting these differences creates a productive environment in which everyone feels valued.</w:t>
      </w:r>
    </w:p>
    <w:p w:rsidR="003E4FB3" w:rsidRDefault="003E4FB3" w:rsidP="008F6CD8">
      <w:pPr>
        <w:spacing w:after="0" w:line="240" w:lineRule="auto"/>
        <w:ind w:left="-567"/>
        <w:rPr>
          <w:sz w:val="24"/>
          <w:szCs w:val="24"/>
        </w:rPr>
      </w:pPr>
    </w:p>
    <w:p w:rsidR="003E4FB3" w:rsidRDefault="003E4FB3" w:rsidP="003E4FB3">
      <w:pPr>
        <w:spacing w:after="0" w:line="240" w:lineRule="auto"/>
        <w:ind w:left="-567"/>
        <w:rPr>
          <w:sz w:val="24"/>
          <w:szCs w:val="24"/>
        </w:rPr>
      </w:pPr>
      <w:r w:rsidRPr="003E4FB3">
        <w:rPr>
          <w:sz w:val="24"/>
          <w:szCs w:val="24"/>
        </w:rPr>
        <w:t>Monitoring</w:t>
      </w:r>
      <w:r>
        <w:rPr>
          <w:sz w:val="24"/>
          <w:szCs w:val="24"/>
        </w:rPr>
        <w:t xml:space="preserve"> </w:t>
      </w:r>
      <w:r w:rsidRPr="003E4FB3">
        <w:rPr>
          <w:sz w:val="24"/>
          <w:szCs w:val="24"/>
        </w:rPr>
        <w:t>information in relation to job applicants will be to assist us in equality monitoring. The</w:t>
      </w:r>
      <w:r>
        <w:rPr>
          <w:sz w:val="24"/>
          <w:szCs w:val="24"/>
        </w:rPr>
        <w:t xml:space="preserve"> </w:t>
      </w:r>
      <w:r w:rsidRPr="003E4FB3">
        <w:rPr>
          <w:sz w:val="24"/>
          <w:szCs w:val="24"/>
        </w:rPr>
        <w:t xml:space="preserve">recruitment panel will not have access to job applicant’s monitoring information. </w:t>
      </w:r>
    </w:p>
    <w:p w:rsidR="003E4FB3" w:rsidRDefault="003E4FB3" w:rsidP="003E4FB3">
      <w:pPr>
        <w:spacing w:after="0" w:line="240" w:lineRule="auto"/>
        <w:ind w:left="-567"/>
        <w:rPr>
          <w:sz w:val="24"/>
          <w:szCs w:val="24"/>
        </w:rPr>
      </w:pPr>
    </w:p>
    <w:p w:rsidR="003E4FB3" w:rsidRDefault="003E4FB3" w:rsidP="003E4FB3">
      <w:pPr>
        <w:spacing w:after="0" w:line="240" w:lineRule="auto"/>
        <w:ind w:left="-567"/>
        <w:rPr>
          <w:sz w:val="24"/>
          <w:szCs w:val="24"/>
        </w:rPr>
      </w:pPr>
      <w:r>
        <w:rPr>
          <w:sz w:val="24"/>
          <w:szCs w:val="24"/>
        </w:rPr>
        <w:t>To assi</w:t>
      </w:r>
      <w:r w:rsidR="00765C94">
        <w:rPr>
          <w:sz w:val="24"/>
          <w:szCs w:val="24"/>
        </w:rPr>
        <w:t>s</w:t>
      </w:r>
      <w:r>
        <w:rPr>
          <w:sz w:val="24"/>
          <w:szCs w:val="24"/>
        </w:rPr>
        <w:t>t u</w:t>
      </w:r>
      <w:r w:rsidR="00765C94">
        <w:rPr>
          <w:sz w:val="24"/>
          <w:szCs w:val="24"/>
        </w:rPr>
        <w:t>s</w:t>
      </w:r>
      <w:r>
        <w:rPr>
          <w:sz w:val="24"/>
          <w:szCs w:val="24"/>
        </w:rPr>
        <w:t xml:space="preserve"> in monitoring the operation of equal opportunities policy, and for no other reason, please ensure you complete </w:t>
      </w:r>
      <w:r w:rsidR="00765C94">
        <w:rPr>
          <w:sz w:val="24"/>
          <w:szCs w:val="24"/>
        </w:rPr>
        <w:t xml:space="preserve">and submit </w:t>
      </w:r>
      <w:r>
        <w:rPr>
          <w:sz w:val="24"/>
          <w:szCs w:val="24"/>
        </w:rPr>
        <w:t xml:space="preserve">the Equal Opportunities Monitoring Form </w:t>
      </w:r>
      <w:r w:rsidR="00765C94">
        <w:rPr>
          <w:sz w:val="24"/>
          <w:szCs w:val="24"/>
        </w:rPr>
        <w:t xml:space="preserve">with your application form. </w:t>
      </w:r>
    </w:p>
    <w:p w:rsidR="008F18BA" w:rsidRDefault="008F18BA" w:rsidP="003E4FB3">
      <w:pPr>
        <w:spacing w:after="0" w:line="240" w:lineRule="auto"/>
        <w:ind w:left="-567"/>
        <w:rPr>
          <w:sz w:val="24"/>
          <w:szCs w:val="24"/>
        </w:rPr>
      </w:pPr>
    </w:p>
    <w:p w:rsidR="00765C94" w:rsidRDefault="00765C94"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2576" behindDoc="0" locked="0" layoutInCell="1" allowOverlap="1" wp14:anchorId="48E9CEE7" wp14:editId="4CB34F08">
                <wp:simplePos x="0" y="0"/>
                <wp:positionH relativeFrom="margin">
                  <wp:posOffset>-612140</wp:posOffset>
                </wp:positionH>
                <wp:positionV relativeFrom="paragraph">
                  <wp:posOffset>226695</wp:posOffset>
                </wp:positionV>
                <wp:extent cx="7056120" cy="1404620"/>
                <wp:effectExtent l="0" t="0" r="11430" b="222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9CEE7" id="_x0000_s1061" type="#_x0000_t202" style="position:absolute;left:0;text-align:left;margin-left:-48.2pt;margin-top:17.85pt;width:555.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F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Ei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" fillcolor="#b4c7e7">
                <v:textbox style="mso-fit-shape-to-text:t">
                  <w:txbxContent>
                    <w:p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v:textbox>
                <w10:wrap type="square" anchorx="margin"/>
              </v:shape>
            </w:pict>
          </mc:Fallback>
        </mc:AlternateContent>
      </w:r>
    </w:p>
    <w:p w:rsidR="00765C94" w:rsidRDefault="00765C94" w:rsidP="003E4FB3">
      <w:pPr>
        <w:spacing w:after="0" w:line="240" w:lineRule="auto"/>
        <w:ind w:left="-567"/>
        <w:rPr>
          <w:sz w:val="24"/>
          <w:szCs w:val="24"/>
        </w:rPr>
      </w:pPr>
      <w:r>
        <w:rPr>
          <w:sz w:val="24"/>
          <w:szCs w:val="24"/>
        </w:rPr>
        <w:t xml:space="preserve">Broughton Hall Catholic High School is committed to safeguarding and promoting the welfare of young people and expect </w:t>
      </w:r>
      <w:r w:rsidR="00907AC3">
        <w:rPr>
          <w:sz w:val="24"/>
          <w:szCs w:val="24"/>
        </w:rPr>
        <w:t xml:space="preserve">all pupils, </w:t>
      </w:r>
      <w:r>
        <w:rPr>
          <w:sz w:val="24"/>
          <w:szCs w:val="24"/>
        </w:rPr>
        <w:t>staff</w:t>
      </w:r>
      <w:r w:rsidR="00907AC3">
        <w:rPr>
          <w:sz w:val="24"/>
          <w:szCs w:val="24"/>
        </w:rPr>
        <w:t>, volunteers and visitors</w:t>
      </w:r>
      <w:r>
        <w:rPr>
          <w:sz w:val="24"/>
          <w:szCs w:val="24"/>
        </w:rPr>
        <w:t xml:space="preserve"> to share this commitment </w:t>
      </w:r>
    </w:p>
    <w:p w:rsidR="00907AC3" w:rsidRDefault="00907AC3" w:rsidP="003E4FB3">
      <w:pPr>
        <w:spacing w:after="0" w:line="240" w:lineRule="auto"/>
        <w:ind w:left="-567"/>
        <w:rPr>
          <w:sz w:val="24"/>
          <w:szCs w:val="24"/>
        </w:rPr>
      </w:pPr>
    </w:p>
    <w:p w:rsidR="00907AC3" w:rsidRDefault="00907AC3" w:rsidP="003E4FB3">
      <w:pPr>
        <w:spacing w:after="0" w:line="240" w:lineRule="auto"/>
        <w:ind w:left="-567"/>
        <w:rPr>
          <w:sz w:val="24"/>
          <w:szCs w:val="24"/>
        </w:rPr>
      </w:pPr>
      <w:r>
        <w:rPr>
          <w:sz w:val="24"/>
          <w:szCs w:val="24"/>
        </w:rPr>
        <w:t>All posts are subject to an enhanced DBS check</w:t>
      </w:r>
      <w:r w:rsidR="006D43AA">
        <w:rPr>
          <w:sz w:val="24"/>
          <w:szCs w:val="24"/>
        </w:rPr>
        <w:t xml:space="preserve"> and full pre-employment checks to comply with the current Keeping Children Safe in Education statutory guidance for schools</w:t>
      </w:r>
      <w:r>
        <w:rPr>
          <w:sz w:val="24"/>
          <w:szCs w:val="24"/>
        </w:rPr>
        <w:t xml:space="preserve">. </w:t>
      </w:r>
    </w:p>
    <w:p w:rsidR="00907AC3" w:rsidRDefault="00907AC3" w:rsidP="003E4FB3">
      <w:pPr>
        <w:spacing w:after="0" w:line="240" w:lineRule="auto"/>
        <w:ind w:left="-567"/>
        <w:rPr>
          <w:sz w:val="24"/>
          <w:szCs w:val="24"/>
        </w:rPr>
      </w:pPr>
    </w:p>
    <w:p w:rsidR="00907AC3" w:rsidRDefault="00907AC3" w:rsidP="003E4FB3">
      <w:pPr>
        <w:spacing w:after="0" w:line="240" w:lineRule="auto"/>
        <w:ind w:left="-567"/>
        <w:rPr>
          <w:sz w:val="24"/>
          <w:szCs w:val="24"/>
        </w:rPr>
      </w:pPr>
      <w:r>
        <w:rPr>
          <w:sz w:val="24"/>
          <w:szCs w:val="24"/>
        </w:rPr>
        <w:t xml:space="preserve">All staff will be expected to follow Broughton Hall Catholic High School’s child protection policies, code of conducts and managing allegations against staff procedures. </w:t>
      </w:r>
    </w:p>
    <w:p w:rsidR="006D43AA" w:rsidRDefault="006D43AA" w:rsidP="003E4FB3">
      <w:pPr>
        <w:spacing w:after="0" w:line="240" w:lineRule="auto"/>
        <w:ind w:left="-567"/>
        <w:rPr>
          <w:sz w:val="24"/>
          <w:szCs w:val="24"/>
        </w:rPr>
      </w:pPr>
    </w:p>
    <w:p w:rsidR="006D43AA" w:rsidRDefault="006D43AA" w:rsidP="006D43AA">
      <w:pPr>
        <w:spacing w:after="0" w:line="240" w:lineRule="auto"/>
        <w:ind w:left="-567"/>
        <w:rPr>
          <w:sz w:val="24"/>
          <w:szCs w:val="24"/>
        </w:rPr>
      </w:pPr>
      <w:r>
        <w:rPr>
          <w:sz w:val="24"/>
          <w:szCs w:val="24"/>
        </w:rPr>
        <w:t xml:space="preserve">All roles in school, including this post, are exempt from the Rehabilitation of Offenders Act (ROA) 1974. The Ministry of Justice’s guidance on Rehabilitation of Offenders Act 1974 and the Exceptions Order 1975 provides information about which convictions must be declared during job applications and can be accessed </w:t>
      </w:r>
      <w:hyperlink r:id="rId7" w:history="1">
        <w:r w:rsidRPr="006D43AA">
          <w:rPr>
            <w:rStyle w:val="Hyperlink"/>
            <w:sz w:val="24"/>
            <w:szCs w:val="24"/>
          </w:rPr>
          <w:t>here</w:t>
        </w:r>
      </w:hyperlink>
      <w:r>
        <w:rPr>
          <w:sz w:val="24"/>
          <w:szCs w:val="24"/>
        </w:rPr>
        <w:t xml:space="preserve">. </w:t>
      </w:r>
    </w:p>
    <w:p w:rsidR="006D43AA" w:rsidRDefault="006D43AA" w:rsidP="006D43AA">
      <w:pPr>
        <w:spacing w:after="0" w:line="240" w:lineRule="auto"/>
        <w:ind w:left="-567"/>
        <w:rPr>
          <w:sz w:val="24"/>
          <w:szCs w:val="24"/>
        </w:rPr>
      </w:pPr>
    </w:p>
    <w:p w:rsidR="006D43AA" w:rsidRDefault="006D43AA" w:rsidP="006D43AA">
      <w:pPr>
        <w:spacing w:after="0" w:line="240" w:lineRule="auto"/>
        <w:ind w:left="-567"/>
        <w:rPr>
          <w:sz w:val="24"/>
          <w:szCs w:val="24"/>
        </w:rPr>
      </w:pPr>
      <w:r w:rsidRPr="006D43AA">
        <w:rPr>
          <w:sz w:val="24"/>
          <w:szCs w:val="24"/>
        </w:rPr>
        <w:t>All applicants must therefore declare all previous convictions and cautions, including those whic</w:t>
      </w:r>
      <w:r>
        <w:rPr>
          <w:sz w:val="24"/>
          <w:szCs w:val="24"/>
        </w:rPr>
        <w:t>h would normally be considered ‘</w:t>
      </w:r>
      <w:r w:rsidRPr="006D43AA">
        <w:rPr>
          <w:sz w:val="24"/>
          <w:szCs w:val="24"/>
        </w:rPr>
        <w:t>spent</w:t>
      </w:r>
      <w:r>
        <w:rPr>
          <w:sz w:val="24"/>
          <w:szCs w:val="24"/>
        </w:rPr>
        <w:t>’</w:t>
      </w:r>
      <w:r w:rsidRPr="006D43AA">
        <w:rPr>
          <w:sz w:val="24"/>
          <w:szCs w:val="24"/>
        </w:rPr>
        <w:t xml:space="preserve"> except those received for an offence committed in the United Kingdom if it has been filtered in accordance with the DBS filtering rules. </w:t>
      </w:r>
      <w:r>
        <w:rPr>
          <w:sz w:val="24"/>
          <w:szCs w:val="24"/>
        </w:rPr>
        <w:t xml:space="preserve">Information about filtering offences can be found in the DBC Filtering Guide, which can be accessed </w:t>
      </w:r>
      <w:hyperlink r:id="rId8" w:history="1">
        <w:r w:rsidRPr="006D43AA">
          <w:rPr>
            <w:rStyle w:val="Hyperlink"/>
            <w:sz w:val="24"/>
            <w:szCs w:val="24"/>
          </w:rPr>
          <w:t>here</w:t>
        </w:r>
      </w:hyperlink>
      <w:r>
        <w:rPr>
          <w:sz w:val="24"/>
          <w:szCs w:val="24"/>
        </w:rPr>
        <w:t xml:space="preserve">. </w:t>
      </w:r>
    </w:p>
    <w:p w:rsidR="006D43AA" w:rsidRDefault="006D43AA" w:rsidP="003E4FB3">
      <w:pPr>
        <w:spacing w:after="0" w:line="240" w:lineRule="auto"/>
        <w:ind w:left="-567"/>
        <w:rPr>
          <w:sz w:val="24"/>
          <w:szCs w:val="24"/>
        </w:rPr>
      </w:pPr>
    </w:p>
    <w:p w:rsidR="003D57AC" w:rsidRDefault="003D57AC" w:rsidP="003E4FB3">
      <w:pPr>
        <w:spacing w:after="0" w:line="240" w:lineRule="auto"/>
        <w:ind w:left="-567"/>
        <w:rPr>
          <w:sz w:val="24"/>
          <w:szCs w:val="24"/>
        </w:rPr>
      </w:pPr>
      <w:r>
        <w:rPr>
          <w:sz w:val="24"/>
          <w:szCs w:val="24"/>
        </w:rPr>
        <w:t xml:space="preserve">By engaging in this recruitment process, shortlisted candidates consent to an online search in line with the Keeping Children Safe in Education Statutory Guidance 2022. </w:t>
      </w:r>
    </w:p>
    <w:p w:rsidR="006D43AA" w:rsidRDefault="006D43AA" w:rsidP="003E4FB3">
      <w:pPr>
        <w:spacing w:after="0" w:line="240" w:lineRule="auto"/>
        <w:ind w:left="-567"/>
        <w:rPr>
          <w:sz w:val="24"/>
          <w:szCs w:val="24"/>
        </w:rPr>
      </w:pPr>
    </w:p>
    <w:p w:rsidR="003D57AC" w:rsidRDefault="003D57AC"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765C94" w:rsidRDefault="006D43AA" w:rsidP="00260560">
      <w:pPr>
        <w:spacing w:after="0" w:line="240" w:lineRule="auto"/>
        <w:rPr>
          <w:sz w:val="24"/>
          <w:szCs w:val="24"/>
        </w:rPr>
      </w:pPr>
      <w:r w:rsidRPr="00204656">
        <w:rPr>
          <w:noProof/>
          <w:lang w:eastAsia="en-GB"/>
        </w:rPr>
        <w:lastRenderedPageBreak/>
        <mc:AlternateContent>
          <mc:Choice Requires="wps">
            <w:drawing>
              <wp:anchor distT="45720" distB="45720" distL="114300" distR="114300" simplePos="0" relativeHeight="251674624" behindDoc="0" locked="0" layoutInCell="1" allowOverlap="1" wp14:anchorId="15EBBAF4" wp14:editId="0F6FDC57">
                <wp:simplePos x="0" y="0"/>
                <wp:positionH relativeFrom="margin">
                  <wp:posOffset>-612140</wp:posOffset>
                </wp:positionH>
                <wp:positionV relativeFrom="paragraph">
                  <wp:posOffset>287020</wp:posOffset>
                </wp:positionV>
                <wp:extent cx="7056120" cy="1404620"/>
                <wp:effectExtent l="0" t="0" r="11430" b="222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BBAF4" id="_x0000_s1062" type="#_x0000_t202" style="position:absolute;margin-left:-48.2pt;margin-top:22.6pt;width:555.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" fillcolor="#b4c7e7">
                <v:textbox style="mso-fit-shape-to-text:t">
                  <w:txbxContent>
                    <w:p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v:textbox>
                <w10:wrap type="square" anchorx="margin"/>
              </v:shape>
            </w:pict>
          </mc:Fallback>
        </mc:AlternateContent>
      </w:r>
    </w:p>
    <w:p w:rsidR="00765C94" w:rsidRDefault="00765C94" w:rsidP="003E4FB3">
      <w:pPr>
        <w:spacing w:after="0" w:line="240" w:lineRule="auto"/>
        <w:ind w:left="-567"/>
        <w:rPr>
          <w:sz w:val="24"/>
          <w:szCs w:val="24"/>
        </w:rPr>
      </w:pPr>
    </w:p>
    <w:p w:rsidR="006D43AA" w:rsidRDefault="006D43AA" w:rsidP="003E4FB3">
      <w:pPr>
        <w:spacing w:after="0" w:line="240" w:lineRule="auto"/>
        <w:ind w:left="-567"/>
        <w:rPr>
          <w:sz w:val="24"/>
          <w:szCs w:val="24"/>
        </w:rPr>
      </w:pPr>
      <w:r>
        <w:rPr>
          <w:sz w:val="24"/>
          <w:szCs w:val="24"/>
        </w:rPr>
        <w:t xml:space="preserve">Thank you for your interest in the position </w:t>
      </w:r>
      <w:r w:rsidRPr="003D57AC">
        <w:rPr>
          <w:sz w:val="24"/>
          <w:szCs w:val="24"/>
        </w:rPr>
        <w:t>of</w:t>
      </w:r>
      <w:r w:rsidR="00192CF9">
        <w:rPr>
          <w:sz w:val="24"/>
          <w:szCs w:val="24"/>
        </w:rPr>
        <w:t xml:space="preserve"> Attendance </w:t>
      </w:r>
      <w:r w:rsidR="003019B4">
        <w:rPr>
          <w:sz w:val="24"/>
          <w:szCs w:val="24"/>
        </w:rPr>
        <w:t xml:space="preserve">Support </w:t>
      </w:r>
      <w:r w:rsidR="00192CF9">
        <w:rPr>
          <w:sz w:val="24"/>
          <w:szCs w:val="24"/>
        </w:rPr>
        <w:t>Officer</w:t>
      </w:r>
      <w:r w:rsidR="007D5ED8">
        <w:rPr>
          <w:sz w:val="24"/>
          <w:szCs w:val="24"/>
        </w:rPr>
        <w:t xml:space="preserve">. </w:t>
      </w:r>
      <w:r w:rsidRPr="006D43AA">
        <w:rPr>
          <w:sz w:val="24"/>
          <w:szCs w:val="24"/>
        </w:rPr>
        <w:t>This pack has been designed to</w:t>
      </w:r>
      <w:r w:rsidRPr="003D57AC">
        <w:rPr>
          <w:sz w:val="24"/>
          <w:szCs w:val="24"/>
        </w:rPr>
        <w:t xml:space="preserve"> </w:t>
      </w:r>
      <w:r w:rsidRPr="006D43AA">
        <w:rPr>
          <w:sz w:val="24"/>
          <w:szCs w:val="24"/>
        </w:rPr>
        <w:t>help you should you choose to submit an application form, which we sincerely hope you do. We hope it answers your initial questions</w:t>
      </w:r>
      <w:r>
        <w:rPr>
          <w:sz w:val="24"/>
          <w:szCs w:val="24"/>
        </w:rPr>
        <w:t xml:space="preserve">, but if not, please do not hesitate to contact us and we will endeavour to help you through your application process.    </w:t>
      </w:r>
    </w:p>
    <w:p w:rsidR="006D43AA" w:rsidRDefault="006D43AA" w:rsidP="003E4FB3">
      <w:pPr>
        <w:spacing w:after="0" w:line="240" w:lineRule="auto"/>
        <w:ind w:left="-567"/>
        <w:rPr>
          <w:sz w:val="24"/>
          <w:szCs w:val="24"/>
        </w:rPr>
      </w:pPr>
    </w:p>
    <w:p w:rsidR="007D5ED8" w:rsidRDefault="006D43AA" w:rsidP="003E4FB3">
      <w:pPr>
        <w:spacing w:after="0" w:line="240" w:lineRule="auto"/>
        <w:ind w:left="-567"/>
        <w:rPr>
          <w:sz w:val="24"/>
          <w:szCs w:val="24"/>
        </w:rPr>
      </w:pPr>
      <w:r>
        <w:rPr>
          <w:sz w:val="24"/>
          <w:szCs w:val="24"/>
        </w:rPr>
        <w:t xml:space="preserve">Broughton Hall Catholic High School is the largest all-girls school in Liverpool and serves many different areas making us a vibrant a diverse school. </w:t>
      </w:r>
      <w:r w:rsidR="007D5ED8">
        <w:rPr>
          <w:sz w:val="24"/>
          <w:szCs w:val="24"/>
        </w:rPr>
        <w:t xml:space="preserve">In November 2022 Ofsted inspectors acknowledged the work taking place at Broughton Hall. Pupils are proud to be part of Broughton Hall Catholic High School and enjoy strong relationships with their teachers and pastoral staff. </w:t>
      </w:r>
    </w:p>
    <w:p w:rsidR="007D5ED8" w:rsidRDefault="007D5ED8" w:rsidP="003E4FB3">
      <w:pPr>
        <w:spacing w:after="0" w:line="240" w:lineRule="auto"/>
        <w:ind w:left="-567"/>
        <w:rPr>
          <w:sz w:val="24"/>
          <w:szCs w:val="24"/>
        </w:rPr>
      </w:pPr>
    </w:p>
    <w:p w:rsidR="007D5ED8" w:rsidRDefault="007D5ED8" w:rsidP="007D5ED8">
      <w:pPr>
        <w:spacing w:after="0" w:line="240" w:lineRule="auto"/>
        <w:ind w:left="-567"/>
        <w:jc w:val="center"/>
        <w:rPr>
          <w:sz w:val="24"/>
          <w:szCs w:val="24"/>
        </w:rPr>
      </w:pPr>
      <w:r>
        <w:rPr>
          <w:noProof/>
          <w:sz w:val="24"/>
          <w:szCs w:val="24"/>
          <w:lang w:eastAsia="en-GB"/>
        </w:rPr>
        <w:drawing>
          <wp:inline distT="0" distB="0" distL="0" distR="0" wp14:anchorId="66D32F3D" wp14:editId="59D80B92">
            <wp:extent cx="5252357" cy="1806261"/>
            <wp:effectExtent l="0" t="0" r="5715" b="3810"/>
            <wp:docPr id="32" name="Picture 3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88494" cy="1818688"/>
                    </a:xfrm>
                    <a:prstGeom prst="rect">
                      <a:avLst/>
                    </a:prstGeom>
                  </pic:spPr>
                </pic:pic>
              </a:graphicData>
            </a:graphic>
          </wp:inline>
        </w:drawing>
      </w:r>
    </w:p>
    <w:p w:rsidR="007D5ED8" w:rsidRDefault="007D5ED8" w:rsidP="003E4FB3">
      <w:pPr>
        <w:spacing w:after="0" w:line="240" w:lineRule="auto"/>
        <w:ind w:left="-567"/>
        <w:rPr>
          <w:sz w:val="24"/>
          <w:szCs w:val="24"/>
        </w:rPr>
      </w:pPr>
    </w:p>
    <w:p w:rsidR="00765C94" w:rsidRDefault="003D57AC" w:rsidP="003E4FB3">
      <w:pPr>
        <w:spacing w:after="0" w:line="240" w:lineRule="auto"/>
        <w:ind w:left="-567"/>
        <w:rPr>
          <w:sz w:val="24"/>
          <w:szCs w:val="24"/>
        </w:rPr>
      </w:pPr>
      <w:r>
        <w:rPr>
          <w:sz w:val="24"/>
          <w:szCs w:val="24"/>
        </w:rPr>
        <w:t xml:space="preserve">We work hard to ensure Broughton Hall Catholic High School remains a friendly and welcoming environment for all those who work, study or visit here </w:t>
      </w:r>
      <w:r w:rsidR="007D5ED8">
        <w:rPr>
          <w:sz w:val="24"/>
          <w:szCs w:val="24"/>
        </w:rPr>
        <w:t>and staff do all that they can to help pupils do well in school. We</w:t>
      </w:r>
      <w:r>
        <w:rPr>
          <w:sz w:val="24"/>
          <w:szCs w:val="24"/>
        </w:rPr>
        <w:t xml:space="preserve"> hope that you are the person we are looking for to bring creativity and innovation to the role. </w:t>
      </w:r>
    </w:p>
    <w:p w:rsidR="00696319" w:rsidRDefault="00696319" w:rsidP="00C71A63">
      <w:pPr>
        <w:spacing w:after="0" w:line="240" w:lineRule="auto"/>
        <w:rPr>
          <w:sz w:val="24"/>
          <w:szCs w:val="24"/>
        </w:rPr>
      </w:pPr>
      <w:bookmarkStart w:id="0" w:name="_Hlk137222546"/>
    </w:p>
    <w:p w:rsidR="00696319" w:rsidRDefault="00696319" w:rsidP="003E4FB3">
      <w:pPr>
        <w:spacing w:after="0" w:line="240" w:lineRule="auto"/>
        <w:ind w:left="-567"/>
        <w:rPr>
          <w:sz w:val="24"/>
          <w:szCs w:val="24"/>
        </w:rPr>
      </w:pPr>
      <w:r>
        <w:rPr>
          <w:sz w:val="24"/>
          <w:szCs w:val="24"/>
        </w:rPr>
        <w:t>We believe that to enable our pupils to learn effectively, they need to feel safe in their environment and be both socially and emotionally ready to learn. We understand the importance of holistic development and look to offer nurturing and enriching experiences to enable to the development of the whole child</w:t>
      </w:r>
      <w:r w:rsidR="00845188">
        <w:rPr>
          <w:sz w:val="24"/>
          <w:szCs w:val="24"/>
        </w:rPr>
        <w:t xml:space="preserve"> and look forward to welcoming the right person to our team</w:t>
      </w:r>
      <w:r>
        <w:rPr>
          <w:sz w:val="24"/>
          <w:szCs w:val="24"/>
        </w:rPr>
        <w:t xml:space="preserve">. </w:t>
      </w:r>
    </w:p>
    <w:bookmarkEnd w:id="0"/>
    <w:p w:rsidR="00696319" w:rsidRDefault="00696319" w:rsidP="003E4FB3">
      <w:pPr>
        <w:spacing w:after="0" w:line="240" w:lineRule="auto"/>
        <w:ind w:left="-567"/>
        <w:rPr>
          <w:sz w:val="24"/>
          <w:szCs w:val="24"/>
        </w:rPr>
      </w:pPr>
    </w:p>
    <w:p w:rsidR="003D57AC" w:rsidRDefault="003D57AC" w:rsidP="003E4FB3">
      <w:pPr>
        <w:spacing w:after="0" w:line="240" w:lineRule="auto"/>
        <w:ind w:left="-567"/>
        <w:rPr>
          <w:sz w:val="24"/>
          <w:szCs w:val="24"/>
        </w:rPr>
      </w:pPr>
      <w:r>
        <w:rPr>
          <w:sz w:val="24"/>
          <w:szCs w:val="24"/>
        </w:rPr>
        <w:t xml:space="preserve">We look forward to hearing from you. </w:t>
      </w:r>
    </w:p>
    <w:p w:rsidR="003D57AC" w:rsidRDefault="003D57AC" w:rsidP="003E4FB3">
      <w:pPr>
        <w:spacing w:after="0" w:line="240" w:lineRule="auto"/>
        <w:ind w:left="-567"/>
        <w:rPr>
          <w:sz w:val="24"/>
          <w:szCs w:val="24"/>
        </w:rPr>
      </w:pPr>
    </w:p>
    <w:p w:rsidR="004342C3" w:rsidRDefault="004342C3" w:rsidP="003E4FB3">
      <w:pPr>
        <w:spacing w:after="0" w:line="240" w:lineRule="auto"/>
        <w:ind w:left="-567"/>
        <w:rPr>
          <w:sz w:val="24"/>
          <w:szCs w:val="24"/>
        </w:rPr>
      </w:pPr>
    </w:p>
    <w:p w:rsidR="004342C3" w:rsidRDefault="004342C3" w:rsidP="003E4FB3">
      <w:pPr>
        <w:spacing w:after="0" w:line="240" w:lineRule="auto"/>
        <w:ind w:left="-567"/>
        <w:rPr>
          <w:sz w:val="24"/>
          <w:szCs w:val="24"/>
        </w:rPr>
      </w:pPr>
    </w:p>
    <w:p w:rsidR="00696319" w:rsidRDefault="003D57AC" w:rsidP="003E4FB3">
      <w:pPr>
        <w:spacing w:after="0" w:line="240" w:lineRule="auto"/>
        <w:ind w:left="-567"/>
        <w:rPr>
          <w:sz w:val="24"/>
          <w:szCs w:val="24"/>
        </w:rPr>
      </w:pPr>
      <w:r>
        <w:rPr>
          <w:sz w:val="24"/>
          <w:szCs w:val="24"/>
        </w:rPr>
        <w:t>Gerard Preston</w:t>
      </w:r>
    </w:p>
    <w:p w:rsidR="003D57AC" w:rsidRDefault="003D57AC" w:rsidP="003E4FB3">
      <w:pPr>
        <w:spacing w:after="0" w:line="240" w:lineRule="auto"/>
        <w:ind w:left="-567"/>
        <w:rPr>
          <w:sz w:val="24"/>
          <w:szCs w:val="24"/>
        </w:rPr>
      </w:pPr>
      <w:r>
        <w:rPr>
          <w:sz w:val="24"/>
          <w:szCs w:val="24"/>
        </w:rPr>
        <w:t>Head Teacher</w:t>
      </w:r>
    </w:p>
    <w:p w:rsidR="003D57AC" w:rsidRDefault="003D57AC" w:rsidP="003E4FB3">
      <w:pPr>
        <w:spacing w:after="0" w:line="240" w:lineRule="auto"/>
        <w:ind w:left="-567"/>
        <w:rPr>
          <w:sz w:val="24"/>
          <w:szCs w:val="24"/>
        </w:rPr>
      </w:pPr>
    </w:p>
    <w:p w:rsidR="004342C3" w:rsidRDefault="004342C3">
      <w:pPr>
        <w:rPr>
          <w:sz w:val="24"/>
          <w:szCs w:val="24"/>
        </w:rPr>
      </w:pPr>
      <w:r>
        <w:rPr>
          <w:sz w:val="24"/>
          <w:szCs w:val="24"/>
        </w:rPr>
        <w:br w:type="page"/>
      </w:r>
    </w:p>
    <w:p w:rsidR="004342C3" w:rsidRPr="009707D9" w:rsidRDefault="004342C3" w:rsidP="004342C3">
      <w:pPr>
        <w:rPr>
          <w:rFonts w:ascii="Calibri" w:hAnsi="Calibri"/>
          <w:b/>
        </w:rPr>
      </w:pPr>
      <w:r w:rsidRPr="00204656">
        <w:rPr>
          <w:noProof/>
          <w:lang w:eastAsia="en-GB"/>
        </w:rPr>
        <w:lastRenderedPageBreak/>
        <mc:AlternateContent>
          <mc:Choice Requires="wps">
            <w:drawing>
              <wp:anchor distT="45720" distB="45720" distL="114300" distR="114300" simplePos="0" relativeHeight="251682816" behindDoc="0" locked="0" layoutInCell="1" allowOverlap="1" wp14:anchorId="306ED04A" wp14:editId="6E6C3501">
                <wp:simplePos x="0" y="0"/>
                <wp:positionH relativeFrom="margin">
                  <wp:align>center</wp:align>
                </wp:positionH>
                <wp:positionV relativeFrom="paragraph">
                  <wp:posOffset>217170</wp:posOffset>
                </wp:positionV>
                <wp:extent cx="7056120" cy="1404620"/>
                <wp:effectExtent l="0" t="0" r="11430"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ED04A" id="_x0000_s1063" type="#_x0000_t202" style="position:absolute;margin-left:0;margin-top:17.1pt;width:555.6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" fillcolor="#b4c7e7">
                <v:textbox style="mso-fit-shape-to-text:t">
                  <w:txbxContent>
                    <w:p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v:textbox>
                <w10:wrap type="square" anchorx="margin"/>
              </v:shape>
            </w:pict>
          </mc:Fallback>
        </mc:AlternateContent>
      </w:r>
    </w:p>
    <w:p w:rsidR="004342C3" w:rsidRPr="005E5243" w:rsidRDefault="004342C3" w:rsidP="004342C3">
      <w:pPr>
        <w:rPr>
          <w:rFonts w:ascii="Calibri" w:hAnsi="Calibri"/>
          <w:sz w:val="2"/>
        </w:rPr>
      </w:pPr>
    </w:p>
    <w:p w:rsidR="00C71A63"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28"/>
          <w:szCs w:val="28"/>
        </w:rPr>
      </w:pPr>
      <w:r>
        <w:rPr>
          <w:b/>
          <w:sz w:val="28"/>
          <w:szCs w:val="28"/>
        </w:rPr>
        <w:t xml:space="preserve">ATTENDANCE </w:t>
      </w:r>
      <w:r w:rsidR="003019B4">
        <w:rPr>
          <w:b/>
          <w:sz w:val="28"/>
          <w:szCs w:val="28"/>
        </w:rPr>
        <w:t xml:space="preserve">SUPPORT </w:t>
      </w:r>
      <w:r>
        <w:rPr>
          <w:b/>
          <w:sz w:val="28"/>
          <w:szCs w:val="28"/>
        </w:rPr>
        <w:t>OFFICER</w:t>
      </w:r>
    </w:p>
    <w:p w:rsidR="00C71A63"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28"/>
          <w:szCs w:val="28"/>
        </w:rPr>
      </w:pPr>
      <w:r>
        <w:rPr>
          <w:b/>
          <w:sz w:val="28"/>
          <w:szCs w:val="28"/>
        </w:rPr>
        <w:t>Full-Time</w:t>
      </w:r>
    </w:p>
    <w:p w:rsidR="00C71A63" w:rsidRPr="00C976C8"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16"/>
        </w:rPr>
      </w:pPr>
      <w:r w:rsidRPr="00C976C8">
        <w:rPr>
          <w:b/>
          <w:sz w:val="28"/>
          <w:szCs w:val="28"/>
        </w:rPr>
        <w:t>Annualised Hours including INSET Days</w:t>
      </w:r>
    </w:p>
    <w:p w:rsidR="00C71A63" w:rsidRPr="00C976C8" w:rsidRDefault="00C71A63" w:rsidP="004A220C">
      <w:pPr>
        <w:pBdr>
          <w:top w:val="single" w:sz="4" w:space="0" w:color="auto"/>
          <w:left w:val="single" w:sz="4" w:space="4" w:color="auto"/>
          <w:bottom w:val="single" w:sz="4" w:space="1" w:color="auto"/>
          <w:right w:val="single" w:sz="4" w:space="4" w:color="auto"/>
        </w:pBdr>
        <w:jc w:val="both"/>
        <w:rPr>
          <w:b/>
          <w:sz w:val="8"/>
        </w:rPr>
      </w:pPr>
    </w:p>
    <w:p w:rsidR="00C71A63" w:rsidRPr="00C976C8" w:rsidRDefault="00C71A63" w:rsidP="00C71A63">
      <w:pPr>
        <w:jc w:val="both"/>
        <w:rPr>
          <w:b/>
          <w:sz w:val="12"/>
        </w:rPr>
      </w:pPr>
      <w:r w:rsidRPr="00C976C8">
        <w:rPr>
          <w:b/>
        </w:rPr>
        <w:t xml:space="preserve">                                             </w:t>
      </w:r>
    </w:p>
    <w:p w:rsidR="00C71A63" w:rsidRPr="00C976C8" w:rsidRDefault="00C71A63" w:rsidP="00C71A63">
      <w:pPr>
        <w:jc w:val="both"/>
      </w:pPr>
      <w:r>
        <w:rPr>
          <w:b/>
        </w:rPr>
        <w:t xml:space="preserve">SALARY:  </w:t>
      </w:r>
      <w:r>
        <w:rPr>
          <w:b/>
        </w:rPr>
        <w:tab/>
      </w:r>
      <w:r>
        <w:rPr>
          <w:b/>
        </w:rPr>
        <w:tab/>
      </w:r>
      <w:r>
        <w:rPr>
          <w:b/>
        </w:rPr>
        <w:tab/>
      </w:r>
      <w:r w:rsidRPr="00C976C8">
        <w:t>NJC Scale 6 point 19 to 22 = £29,777 - £31,364</w:t>
      </w:r>
    </w:p>
    <w:p w:rsidR="00C71A63" w:rsidRPr="00C976C8" w:rsidRDefault="00C71A63" w:rsidP="00C71A63">
      <w:pPr>
        <w:jc w:val="both"/>
      </w:pPr>
      <w:r w:rsidRPr="00C976C8">
        <w:rPr>
          <w:b/>
        </w:rPr>
        <w:t xml:space="preserve">CONTRACT TYPE: </w:t>
      </w:r>
      <w:r w:rsidRPr="00C976C8">
        <w:rPr>
          <w:b/>
        </w:rPr>
        <w:tab/>
      </w:r>
      <w:r w:rsidRPr="00C976C8">
        <w:rPr>
          <w:b/>
        </w:rPr>
        <w:tab/>
      </w:r>
      <w:r w:rsidRPr="00C976C8">
        <w:t>Permanent</w:t>
      </w:r>
      <w:r w:rsidR="003019B4">
        <w:t xml:space="preserve"> / Annualised Hours</w:t>
      </w:r>
    </w:p>
    <w:p w:rsidR="00C71A63" w:rsidRPr="00C976C8" w:rsidRDefault="00C71A63" w:rsidP="00C71A63">
      <w:pPr>
        <w:jc w:val="both"/>
      </w:pPr>
      <w:r w:rsidRPr="00C976C8">
        <w:rPr>
          <w:b/>
        </w:rPr>
        <w:t>CLOSING DATE:</w:t>
      </w:r>
      <w:r>
        <w:rPr>
          <w:b/>
        </w:rPr>
        <w:t xml:space="preserve"> </w:t>
      </w:r>
      <w:r>
        <w:rPr>
          <w:b/>
        </w:rPr>
        <w:tab/>
      </w:r>
      <w:r>
        <w:rPr>
          <w:b/>
        </w:rPr>
        <w:tab/>
      </w:r>
      <w:r w:rsidR="003019B4">
        <w:t>8</w:t>
      </w:r>
      <w:r w:rsidR="003019B4" w:rsidRPr="003019B4">
        <w:rPr>
          <w:vertAlign w:val="superscript"/>
        </w:rPr>
        <w:t>th</w:t>
      </w:r>
      <w:r w:rsidR="003019B4">
        <w:t xml:space="preserve"> November 2024 at 12 Noon</w:t>
      </w:r>
    </w:p>
    <w:p w:rsidR="00C71A63" w:rsidRPr="00C976C8" w:rsidRDefault="00C71A63" w:rsidP="00C71A63">
      <w:r w:rsidRPr="00C976C8">
        <w:rPr>
          <w:b/>
        </w:rPr>
        <w:t>START DATE:</w:t>
      </w:r>
      <w:r w:rsidRPr="00C976C8">
        <w:t xml:space="preserve"> </w:t>
      </w:r>
      <w:r w:rsidRPr="00C976C8">
        <w:tab/>
      </w:r>
      <w:r w:rsidRPr="00C976C8">
        <w:tab/>
      </w:r>
      <w:r w:rsidRPr="00C976C8">
        <w:tab/>
        <w:t>1</w:t>
      </w:r>
      <w:r w:rsidRPr="00C976C8">
        <w:rPr>
          <w:vertAlign w:val="superscript"/>
        </w:rPr>
        <w:t>st</w:t>
      </w:r>
      <w:r w:rsidR="003019B4">
        <w:t xml:space="preserve"> January 2025 or earlier by agreement</w:t>
      </w:r>
    </w:p>
    <w:p w:rsidR="00C71A63" w:rsidRPr="002D5233" w:rsidRDefault="00C71A63" w:rsidP="00C71A63">
      <w:pPr>
        <w:jc w:val="both"/>
        <w:rPr>
          <w:b/>
        </w:rPr>
      </w:pPr>
      <w:r w:rsidRPr="00C976C8">
        <w:rPr>
          <w:b/>
        </w:rPr>
        <w:t xml:space="preserve">INTERVIEWS TO BE HELD: </w:t>
      </w:r>
      <w:r w:rsidRPr="00C976C8">
        <w:rPr>
          <w:b/>
        </w:rPr>
        <w:tab/>
      </w:r>
      <w:r w:rsidRPr="00C976C8">
        <w:t>As soon as possible after closing date</w:t>
      </w:r>
    </w:p>
    <w:p w:rsidR="00C71A63" w:rsidRPr="002D5233" w:rsidRDefault="00C71A63" w:rsidP="00C71A63">
      <w:pPr>
        <w:pBdr>
          <w:bottom w:val="single" w:sz="4" w:space="1" w:color="auto"/>
        </w:pBdr>
        <w:rPr>
          <w:sz w:val="16"/>
          <w:lang w:val="en-US"/>
        </w:rPr>
      </w:pPr>
    </w:p>
    <w:p w:rsidR="003019B4" w:rsidRPr="003019B4" w:rsidRDefault="003019B4" w:rsidP="003019B4">
      <w:pPr>
        <w:rPr>
          <w:rFonts w:ascii="Calibri" w:hAnsi="Calibri"/>
          <w:lang w:val="en-US"/>
        </w:rPr>
      </w:pPr>
      <w:r w:rsidRPr="00B65AAD">
        <w:rPr>
          <w:rFonts w:ascii="Calibri" w:hAnsi="Calibri"/>
          <w:lang w:val="en-US"/>
        </w:rPr>
        <w:t xml:space="preserve">Governors wish to appoint a committed and well </w:t>
      </w:r>
      <w:proofErr w:type="spellStart"/>
      <w:r w:rsidRPr="00B65AAD">
        <w:rPr>
          <w:rFonts w:ascii="Calibri" w:hAnsi="Calibri"/>
          <w:lang w:val="en-US"/>
        </w:rPr>
        <w:t>organi</w:t>
      </w:r>
      <w:r>
        <w:rPr>
          <w:rFonts w:ascii="Calibri" w:hAnsi="Calibri"/>
          <w:lang w:val="en-US"/>
        </w:rPr>
        <w:t>s</w:t>
      </w:r>
      <w:r w:rsidRPr="00B65AAD">
        <w:rPr>
          <w:rFonts w:ascii="Calibri" w:hAnsi="Calibri"/>
          <w:lang w:val="en-US"/>
        </w:rPr>
        <w:t>ed</w:t>
      </w:r>
      <w:proofErr w:type="spellEnd"/>
      <w:r w:rsidRPr="00B65AAD">
        <w:rPr>
          <w:rFonts w:ascii="Calibri" w:hAnsi="Calibri"/>
          <w:lang w:val="en-US"/>
        </w:rPr>
        <w:t xml:space="preserve"> person with the ability to </w:t>
      </w:r>
      <w:r>
        <w:rPr>
          <w:rFonts w:ascii="Calibri" w:hAnsi="Calibri"/>
          <w:lang w:val="en-US"/>
        </w:rPr>
        <w:t xml:space="preserve">work with families to </w:t>
      </w:r>
      <w:r w:rsidRPr="00B65AAD">
        <w:rPr>
          <w:rFonts w:ascii="Calibri" w:hAnsi="Calibri"/>
          <w:lang w:val="en-US"/>
        </w:rPr>
        <w:t xml:space="preserve">devise strategies and </w:t>
      </w:r>
      <w:r>
        <w:rPr>
          <w:rFonts w:ascii="Calibri" w:hAnsi="Calibri"/>
          <w:lang w:val="en-US"/>
        </w:rPr>
        <w:t>interventions to support the attendance of</w:t>
      </w:r>
      <w:r w:rsidRPr="00B65AAD">
        <w:rPr>
          <w:rFonts w:ascii="Calibri" w:hAnsi="Calibri"/>
          <w:lang w:val="en-US"/>
        </w:rPr>
        <w:t xml:space="preserve"> pupils </w:t>
      </w:r>
      <w:r>
        <w:rPr>
          <w:rFonts w:ascii="Calibri" w:hAnsi="Calibri"/>
          <w:lang w:val="en-US"/>
        </w:rPr>
        <w:t>with a range of needs and additional challenges</w:t>
      </w:r>
      <w:r w:rsidRPr="00B65AAD">
        <w:rPr>
          <w:rFonts w:ascii="Calibri" w:hAnsi="Calibri"/>
          <w:lang w:val="en-US"/>
        </w:rPr>
        <w:t xml:space="preserve">.  The successful candidate should be </w:t>
      </w:r>
      <w:r w:rsidRPr="00B65AAD">
        <w:rPr>
          <w:rFonts w:ascii="Calibri" w:hAnsi="Calibri"/>
          <w:lang w:val="en-US"/>
        </w:rPr>
        <w:t>committed</w:t>
      </w:r>
      <w:r w:rsidRPr="00B65AAD">
        <w:rPr>
          <w:rFonts w:ascii="Calibri" w:hAnsi="Calibri"/>
          <w:lang w:val="en-US"/>
        </w:rPr>
        <w:t xml:space="preserve"> to supporting students and </w:t>
      </w:r>
      <w:r>
        <w:rPr>
          <w:rFonts w:ascii="Calibri" w:hAnsi="Calibri"/>
          <w:lang w:val="en-US"/>
        </w:rPr>
        <w:t>their families to overcome barriers to attendance</w:t>
      </w:r>
      <w:r w:rsidRPr="00B65AAD">
        <w:rPr>
          <w:rFonts w:ascii="Calibri" w:hAnsi="Calibri"/>
          <w:lang w:val="en-US"/>
        </w:rPr>
        <w:t>.  A flexible</w:t>
      </w:r>
      <w:r>
        <w:rPr>
          <w:rFonts w:ascii="Calibri" w:hAnsi="Calibri"/>
          <w:lang w:val="en-US"/>
        </w:rPr>
        <w:t xml:space="preserve"> and adaptable</w:t>
      </w:r>
      <w:r w:rsidRPr="00B65AAD">
        <w:rPr>
          <w:rFonts w:ascii="Calibri" w:hAnsi="Calibri"/>
          <w:lang w:val="en-US"/>
        </w:rPr>
        <w:t xml:space="preserve"> a</w:t>
      </w:r>
      <w:r>
        <w:rPr>
          <w:rFonts w:ascii="Calibri" w:hAnsi="Calibri"/>
          <w:lang w:val="en-US"/>
        </w:rPr>
        <w:t>pproach is required as</w:t>
      </w:r>
      <w:r w:rsidRPr="00B65AAD">
        <w:rPr>
          <w:rFonts w:ascii="Calibri" w:hAnsi="Calibri"/>
          <w:lang w:val="en-US"/>
        </w:rPr>
        <w:t xml:space="preserve"> the role will involve working closely with </w:t>
      </w:r>
      <w:r>
        <w:rPr>
          <w:rFonts w:ascii="Calibri" w:hAnsi="Calibri"/>
          <w:lang w:val="en-US"/>
        </w:rPr>
        <w:t xml:space="preserve">families, </w:t>
      </w:r>
      <w:r w:rsidRPr="00B65AAD">
        <w:rPr>
          <w:rFonts w:ascii="Calibri" w:hAnsi="Calibri"/>
          <w:lang w:val="en-US"/>
        </w:rPr>
        <w:t xml:space="preserve">external agencies and partners.  The ability to </w:t>
      </w:r>
      <w:r>
        <w:rPr>
          <w:rFonts w:ascii="Calibri" w:hAnsi="Calibri"/>
          <w:lang w:val="en-US"/>
        </w:rPr>
        <w:t>work with families and young people and</w:t>
      </w:r>
      <w:r w:rsidRPr="00B65AAD">
        <w:rPr>
          <w:rFonts w:ascii="Calibri" w:hAnsi="Calibri"/>
          <w:lang w:val="en-US"/>
        </w:rPr>
        <w:t xml:space="preserve"> </w:t>
      </w:r>
      <w:r>
        <w:rPr>
          <w:rFonts w:ascii="Calibri" w:hAnsi="Calibri"/>
          <w:lang w:val="en-US"/>
        </w:rPr>
        <w:t>devise strategies and interventions to overcome barri</w:t>
      </w:r>
      <w:r>
        <w:rPr>
          <w:rFonts w:ascii="Calibri" w:hAnsi="Calibri"/>
          <w:lang w:val="en-US"/>
        </w:rPr>
        <w:t>ers to attendance is essential.</w:t>
      </w:r>
    </w:p>
    <w:p w:rsidR="003019B4" w:rsidRPr="00B65AAD" w:rsidRDefault="003019B4" w:rsidP="003019B4">
      <w:pPr>
        <w:rPr>
          <w:rFonts w:ascii="Calibri" w:hAnsi="Calibri" w:cs="Calibri"/>
          <w:lang w:val="en-US"/>
        </w:rPr>
      </w:pPr>
      <w:r w:rsidRPr="00B65AAD">
        <w:rPr>
          <w:rFonts w:ascii="Calibri" w:hAnsi="Calibri" w:cs="Calibri"/>
          <w:lang w:val="en-US"/>
        </w:rPr>
        <w:t>Effective communication and interpersonal skills are required together with sound lite</w:t>
      </w:r>
      <w:r>
        <w:rPr>
          <w:rFonts w:ascii="Calibri" w:hAnsi="Calibri" w:cs="Calibri"/>
          <w:lang w:val="en-US"/>
        </w:rPr>
        <w:t xml:space="preserve">racy, numeracy and ICT skills. </w:t>
      </w:r>
    </w:p>
    <w:p w:rsidR="003019B4" w:rsidRPr="00B65AAD" w:rsidRDefault="003019B4" w:rsidP="003019B4">
      <w:pPr>
        <w:rPr>
          <w:rFonts w:ascii="Calibri" w:hAnsi="Calibri" w:cs="Calibri"/>
          <w:lang w:val="en-US"/>
        </w:rPr>
      </w:pPr>
      <w:r w:rsidRPr="00B65AAD">
        <w:rPr>
          <w:rFonts w:ascii="Calibri" w:hAnsi="Calibri" w:cs="Calibri"/>
          <w:lang w:val="en-US"/>
        </w:rPr>
        <w:t>Induction, support and training will be offer</w:t>
      </w:r>
      <w:r>
        <w:rPr>
          <w:rFonts w:ascii="Calibri" w:hAnsi="Calibri" w:cs="Calibri"/>
          <w:lang w:val="en-US"/>
        </w:rPr>
        <w:t>ed to the successful candidate.</w:t>
      </w:r>
    </w:p>
    <w:p w:rsidR="003019B4" w:rsidRPr="00B65AAD" w:rsidRDefault="003019B4" w:rsidP="003019B4">
      <w:pPr>
        <w:rPr>
          <w:rFonts w:ascii="Calibri" w:hAnsi="Calibri" w:cs="Calibri"/>
          <w:lang w:val="en-US"/>
        </w:rPr>
      </w:pPr>
      <w:r w:rsidRPr="00B65AAD">
        <w:rPr>
          <w:rFonts w:ascii="Calibri" w:hAnsi="Calibri" w:cs="Calibri"/>
          <w:lang w:val="en-US"/>
        </w:rPr>
        <w:t xml:space="preserve">Our Trustees are the Sisters of Mercy. </w:t>
      </w:r>
    </w:p>
    <w:p w:rsidR="00C71A63" w:rsidRDefault="00C71A63" w:rsidP="00C71A63">
      <w:pPr>
        <w:rPr>
          <w:rFonts w:ascii="Calibri" w:hAnsi="Calibri"/>
          <w:lang w:val="en-US"/>
        </w:rPr>
      </w:pPr>
    </w:p>
    <w:p w:rsidR="00C71A63" w:rsidRPr="00B65AAD" w:rsidRDefault="00C71A63" w:rsidP="00C71A63">
      <w:pPr>
        <w:rPr>
          <w:rFonts w:ascii="Calibri" w:hAnsi="Calibri" w:cs="Calibri"/>
          <w:lang w:val="en-US"/>
        </w:rPr>
      </w:pPr>
    </w:p>
    <w:p w:rsidR="00C71A63" w:rsidRPr="00B65AAD" w:rsidRDefault="00C71A63" w:rsidP="00C71A63">
      <w:pPr>
        <w:rPr>
          <w:rFonts w:ascii="Calibri" w:hAnsi="Calibri" w:cs="Calibri"/>
          <w:lang w:val="en-US"/>
        </w:rPr>
      </w:pPr>
      <w:r w:rsidRPr="00B65AAD">
        <w:rPr>
          <w:rFonts w:ascii="Calibri" w:hAnsi="Calibri" w:cs="Calibri"/>
          <w:lang w:val="en-US"/>
        </w:rPr>
        <w:t>Application is by way of the school’s Application Form which is available from the school’s website together with the Job Description and Person Specification.   Please email your application to smithg@broughtonhall.com</w:t>
      </w:r>
    </w:p>
    <w:p w:rsidR="00C71A63" w:rsidRPr="00945DD3" w:rsidRDefault="00C71A63" w:rsidP="00C71A63">
      <w:pPr>
        <w:rPr>
          <w:rFonts w:ascii="Calibri" w:hAnsi="Calibri"/>
          <w:b/>
          <w:sz w:val="14"/>
          <w:u w:val="single"/>
        </w:rPr>
      </w:pPr>
    </w:p>
    <w:p w:rsidR="00C71A63" w:rsidRPr="002D5233" w:rsidRDefault="00C71A63" w:rsidP="00C71A63">
      <w:pPr>
        <w:pBdr>
          <w:top w:val="single" w:sz="4" w:space="1" w:color="auto"/>
        </w:pBdr>
        <w:jc w:val="both"/>
        <w:rPr>
          <w:rFonts w:ascii="Calibri" w:hAnsi="Calibri" w:cs="Calibri"/>
          <w:b/>
          <w:sz w:val="8"/>
          <w:lang w:val="en-US"/>
        </w:rPr>
      </w:pPr>
    </w:p>
    <w:p w:rsidR="00C71A63" w:rsidRDefault="00C71A63" w:rsidP="00C71A63">
      <w:pPr>
        <w:rPr>
          <w:rFonts w:ascii="Calibri" w:hAnsi="Calibri" w:cs="Calibri"/>
          <w:i/>
          <w:color w:val="2E74B5"/>
          <w:lang w:val="en-US"/>
        </w:rPr>
      </w:pPr>
    </w:p>
    <w:p w:rsidR="00C71A63" w:rsidRPr="0085761D" w:rsidRDefault="00C71A63" w:rsidP="00C71A63">
      <w:pPr>
        <w:rPr>
          <w:rFonts w:ascii="Calibri" w:hAnsi="Calibri" w:cs="Calibri"/>
          <w:color w:val="2E74B5"/>
        </w:rPr>
      </w:pPr>
      <w:r w:rsidRPr="0085761D">
        <w:rPr>
          <w:rFonts w:ascii="Calibri" w:hAnsi="Calibri" w:cs="Calibri"/>
          <w:i/>
          <w:iCs/>
          <w:color w:val="2E74B5"/>
        </w:rPr>
        <w:t>Broughton Hall Catholic High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w:t>
      </w:r>
    </w:p>
    <w:p w:rsidR="003D57AC" w:rsidRPr="00922640" w:rsidRDefault="00922640" w:rsidP="00922640">
      <w:pPr>
        <w:rPr>
          <w:rFonts w:ascii="Calibri" w:hAnsi="Calibri"/>
          <w:b/>
          <w:sz w:val="28"/>
          <w:szCs w:val="28"/>
        </w:rPr>
      </w:pPr>
      <w:r w:rsidRPr="003D57AC">
        <w:rPr>
          <w:noProof/>
          <w:lang w:eastAsia="en-GB"/>
        </w:rPr>
        <mc:AlternateContent>
          <mc:Choice Requires="wps">
            <w:drawing>
              <wp:anchor distT="45720" distB="45720" distL="114300" distR="114300" simplePos="0" relativeHeight="251676672" behindDoc="0" locked="0" layoutInCell="1" allowOverlap="1" wp14:anchorId="0F7CD11B" wp14:editId="426EBBCB">
                <wp:simplePos x="0" y="0"/>
                <wp:positionH relativeFrom="margin">
                  <wp:align>center</wp:align>
                </wp:positionH>
                <wp:positionV relativeFrom="paragraph">
                  <wp:posOffset>303530</wp:posOffset>
                </wp:positionV>
                <wp:extent cx="6941820" cy="1404620"/>
                <wp:effectExtent l="0" t="0" r="11430" b="2730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1404620"/>
                        </a:xfrm>
                        <a:prstGeom prst="rect">
                          <a:avLst/>
                        </a:prstGeom>
                        <a:solidFill>
                          <a:srgbClr val="4472C4">
                            <a:lumMod val="40000"/>
                            <a:lumOff val="60000"/>
                          </a:srgbClr>
                        </a:solidFill>
                        <a:ln w="9525">
                          <a:solidFill>
                            <a:srgbClr val="000000"/>
                          </a:solidFill>
                          <a:miter lim="800000"/>
                          <a:headEnd/>
                          <a:tailEnd/>
                        </a:ln>
                      </wps:spPr>
                      <wps:txbx>
                        <w:txbxContent>
                          <w:p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7CD11B" id="_x0000_s1064" type="#_x0000_t202" style="position:absolute;margin-left:0;margin-top:23.9pt;width:546.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" fillcolor="#b4c7e7">
                <v:textbox style="mso-fit-shape-to-text:t">
                  <w:txbxContent>
                    <w:p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v:textbox>
                <w10:wrap type="square" anchorx="margin"/>
              </v:shape>
            </w:pict>
          </mc:Fallback>
        </mc:AlternateContent>
      </w:r>
    </w:p>
    <w:p w:rsidR="00C71A63" w:rsidRPr="002626CC" w:rsidRDefault="00C71A63" w:rsidP="00C71A63">
      <w:pPr>
        <w:jc w:val="center"/>
        <w:rPr>
          <w:rFonts w:ascii="Calibri" w:hAnsi="Calibri" w:cs="Calibri"/>
          <w:b/>
          <w:sz w:val="32"/>
        </w:rPr>
      </w:pPr>
      <w:r w:rsidRPr="002626CC">
        <w:rPr>
          <w:rFonts w:ascii="Calibri" w:hAnsi="Calibri" w:cs="Calibri"/>
          <w:b/>
          <w:sz w:val="32"/>
        </w:rPr>
        <w:t>ATTENDANCE OFFICER</w:t>
      </w:r>
    </w:p>
    <w:p w:rsidR="00C71A63" w:rsidRPr="004E367E" w:rsidRDefault="00C71A63" w:rsidP="00C71A63">
      <w:pPr>
        <w:jc w:val="center"/>
        <w:rPr>
          <w:rFonts w:ascii="Calibri" w:hAnsi="Calibri" w:cs="Calibri"/>
          <w:b/>
          <w:sz w:val="28"/>
        </w:rPr>
      </w:pPr>
      <w:r>
        <w:rPr>
          <w:rFonts w:ascii="Calibri" w:hAnsi="Calibri" w:cs="Calibri"/>
          <w:b/>
          <w:sz w:val="28"/>
        </w:rPr>
        <w:t>Full-Time/Annualised Hours plus Inset Days</w:t>
      </w:r>
    </w:p>
    <w:p w:rsidR="00C71A63" w:rsidRPr="004E367E" w:rsidRDefault="00C71A63" w:rsidP="00C71A63">
      <w:pPr>
        <w:jc w:val="center"/>
        <w:rPr>
          <w:rFonts w:ascii="Calibri" w:hAnsi="Calibri" w:cs="Calibri"/>
          <w:b/>
          <w:sz w:val="28"/>
        </w:rPr>
      </w:pPr>
      <w:r w:rsidRPr="004E367E">
        <w:rPr>
          <w:rFonts w:ascii="Calibri" w:hAnsi="Calibri" w:cs="Calibri"/>
          <w:b/>
          <w:sz w:val="28"/>
        </w:rPr>
        <w:t>Permanent Position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080"/>
      </w:tblGrid>
      <w:tr w:rsidR="003019B4" w:rsidRPr="004E367E" w:rsidTr="004F661E">
        <w:tc>
          <w:tcPr>
            <w:tcW w:w="1844" w:type="dxa"/>
          </w:tcPr>
          <w:p w:rsidR="003019B4" w:rsidRPr="004E367E" w:rsidRDefault="003019B4" w:rsidP="004F661E">
            <w:pPr>
              <w:spacing w:after="0"/>
              <w:rPr>
                <w:rFonts w:ascii="Calibri" w:hAnsi="Calibri" w:cs="Calibri"/>
                <w:b/>
                <w:sz w:val="24"/>
                <w:szCs w:val="24"/>
              </w:rPr>
            </w:pPr>
            <w:r w:rsidRPr="004E367E">
              <w:rPr>
                <w:rFonts w:ascii="Calibri" w:hAnsi="Calibri" w:cs="Calibri"/>
                <w:b/>
                <w:sz w:val="24"/>
                <w:szCs w:val="24"/>
              </w:rPr>
              <w:t>Reporting to:</w:t>
            </w:r>
          </w:p>
        </w:tc>
        <w:tc>
          <w:tcPr>
            <w:tcW w:w="8080" w:type="dxa"/>
          </w:tcPr>
          <w:p w:rsidR="003019B4" w:rsidRPr="004E367E" w:rsidRDefault="003019B4" w:rsidP="004F661E">
            <w:pPr>
              <w:spacing w:after="0"/>
              <w:jc w:val="both"/>
              <w:rPr>
                <w:rFonts w:ascii="Calibri" w:hAnsi="Calibri" w:cs="Calibri"/>
                <w:bCs/>
                <w:sz w:val="24"/>
                <w:szCs w:val="24"/>
              </w:rPr>
            </w:pPr>
            <w:r w:rsidRPr="004E367E">
              <w:rPr>
                <w:rFonts w:ascii="Calibri" w:hAnsi="Calibri" w:cs="Calibri"/>
                <w:bCs/>
                <w:sz w:val="24"/>
                <w:szCs w:val="24"/>
              </w:rPr>
              <w:t>Deputy Head, Senior Leadership Team</w:t>
            </w:r>
          </w:p>
        </w:tc>
      </w:tr>
      <w:tr w:rsidR="003019B4" w:rsidRPr="004E367E" w:rsidTr="004F661E">
        <w:trPr>
          <w:trHeight w:val="192"/>
        </w:trPr>
        <w:tc>
          <w:tcPr>
            <w:tcW w:w="1844" w:type="dxa"/>
          </w:tcPr>
          <w:p w:rsidR="003019B4" w:rsidRPr="004E367E" w:rsidRDefault="003019B4" w:rsidP="004F661E">
            <w:pPr>
              <w:spacing w:after="0"/>
              <w:rPr>
                <w:rFonts w:ascii="Calibri" w:hAnsi="Calibri" w:cs="Calibri"/>
                <w:b/>
                <w:szCs w:val="24"/>
              </w:rPr>
            </w:pPr>
          </w:p>
        </w:tc>
        <w:tc>
          <w:tcPr>
            <w:tcW w:w="8080" w:type="dxa"/>
          </w:tcPr>
          <w:p w:rsidR="003019B4" w:rsidRPr="004E367E" w:rsidRDefault="003019B4" w:rsidP="004F661E">
            <w:pPr>
              <w:spacing w:after="0"/>
              <w:jc w:val="both"/>
              <w:rPr>
                <w:rFonts w:ascii="Calibri" w:hAnsi="Calibri" w:cs="Calibri"/>
                <w:szCs w:val="24"/>
              </w:rPr>
            </w:pPr>
          </w:p>
        </w:tc>
      </w:tr>
      <w:tr w:rsidR="003019B4" w:rsidRPr="00A5404A" w:rsidTr="004F661E">
        <w:tc>
          <w:tcPr>
            <w:tcW w:w="1844" w:type="dxa"/>
          </w:tcPr>
          <w:p w:rsidR="003019B4" w:rsidRPr="004E367E" w:rsidRDefault="003019B4" w:rsidP="004F661E">
            <w:pPr>
              <w:spacing w:after="0"/>
              <w:rPr>
                <w:rFonts w:ascii="Calibri" w:hAnsi="Calibri" w:cs="Calibri"/>
                <w:b/>
                <w:sz w:val="24"/>
                <w:szCs w:val="24"/>
              </w:rPr>
            </w:pPr>
            <w:r w:rsidRPr="004E367E">
              <w:rPr>
                <w:rFonts w:ascii="Calibri" w:hAnsi="Calibri" w:cs="Calibri"/>
                <w:b/>
                <w:sz w:val="24"/>
                <w:szCs w:val="24"/>
              </w:rPr>
              <w:t>Purpose:</w:t>
            </w:r>
          </w:p>
        </w:tc>
        <w:tc>
          <w:tcPr>
            <w:tcW w:w="8080" w:type="dxa"/>
          </w:tcPr>
          <w:p w:rsidR="003019B4" w:rsidRPr="00A5404A" w:rsidRDefault="003019B4" w:rsidP="004F661E">
            <w:pPr>
              <w:autoSpaceDE w:val="0"/>
              <w:autoSpaceDN w:val="0"/>
              <w:adjustRightInd w:val="0"/>
              <w:spacing w:before="40" w:after="40" w:line="240" w:lineRule="atLeast"/>
              <w:jc w:val="both"/>
              <w:rPr>
                <w:rFonts w:ascii="Calibri" w:hAnsi="Calibri" w:cs="Calibri"/>
                <w:sz w:val="24"/>
                <w:szCs w:val="24"/>
              </w:rPr>
            </w:pPr>
            <w:r>
              <w:rPr>
                <w:rFonts w:ascii="Calibri" w:hAnsi="Calibri" w:cs="Calibri"/>
                <w:sz w:val="24"/>
                <w:szCs w:val="24"/>
              </w:rPr>
              <w:t>To provide focussed pupil support to young people and families with complex needs in order to improve engagement with school and regular attendance of each young person.</w:t>
            </w:r>
          </w:p>
        </w:tc>
      </w:tr>
      <w:tr w:rsidR="003019B4" w:rsidRPr="004E367E" w:rsidTr="004F661E">
        <w:tc>
          <w:tcPr>
            <w:tcW w:w="1844" w:type="dxa"/>
          </w:tcPr>
          <w:p w:rsidR="003019B4" w:rsidRPr="004E367E" w:rsidRDefault="003019B4" w:rsidP="004F661E">
            <w:pPr>
              <w:spacing w:after="0"/>
              <w:rPr>
                <w:rFonts w:ascii="Calibri" w:hAnsi="Calibri" w:cs="Calibri"/>
                <w:b/>
                <w:szCs w:val="24"/>
              </w:rPr>
            </w:pPr>
          </w:p>
        </w:tc>
        <w:tc>
          <w:tcPr>
            <w:tcW w:w="8080" w:type="dxa"/>
          </w:tcPr>
          <w:p w:rsidR="003019B4" w:rsidRPr="004E367E" w:rsidRDefault="003019B4" w:rsidP="004F661E">
            <w:pPr>
              <w:spacing w:after="0"/>
              <w:jc w:val="both"/>
              <w:rPr>
                <w:rFonts w:ascii="Calibri" w:hAnsi="Calibri" w:cs="Calibri"/>
                <w:szCs w:val="24"/>
              </w:rPr>
            </w:pPr>
          </w:p>
        </w:tc>
      </w:tr>
      <w:tr w:rsidR="003019B4" w:rsidRPr="002C7FEF" w:rsidTr="004F661E">
        <w:tc>
          <w:tcPr>
            <w:tcW w:w="1844" w:type="dxa"/>
          </w:tcPr>
          <w:p w:rsidR="003019B4" w:rsidRPr="004E367E" w:rsidRDefault="003019B4" w:rsidP="004F661E">
            <w:pPr>
              <w:spacing w:after="0"/>
              <w:rPr>
                <w:rFonts w:ascii="Calibri" w:hAnsi="Calibri" w:cs="Calibri"/>
                <w:b/>
                <w:sz w:val="24"/>
                <w:szCs w:val="24"/>
              </w:rPr>
            </w:pPr>
            <w:r w:rsidRPr="004E367E">
              <w:rPr>
                <w:rFonts w:ascii="Calibri" w:hAnsi="Calibri" w:cs="Calibri"/>
                <w:b/>
                <w:sz w:val="24"/>
                <w:szCs w:val="24"/>
              </w:rPr>
              <w:t xml:space="preserve">Areas of Responsibility: </w:t>
            </w:r>
          </w:p>
        </w:tc>
        <w:tc>
          <w:tcPr>
            <w:tcW w:w="8080" w:type="dxa"/>
          </w:tcPr>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Develop home/school links to encourage good communication and overcome barriers to attendance between the school and families. </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Identify and work with </w:t>
            </w:r>
            <w:r>
              <w:rPr>
                <w:rFonts w:ascii="Calibri" w:hAnsi="Calibri" w:cs="Calibri"/>
                <w:sz w:val="24"/>
                <w:szCs w:val="24"/>
              </w:rPr>
              <w:t xml:space="preserve">SEND </w:t>
            </w:r>
            <w:r w:rsidRPr="004E367E">
              <w:rPr>
                <w:rFonts w:ascii="Calibri" w:hAnsi="Calibri" w:cs="Calibri"/>
                <w:sz w:val="24"/>
                <w:szCs w:val="24"/>
              </w:rPr>
              <w:t>pupils</w:t>
            </w:r>
            <w:r>
              <w:rPr>
                <w:rFonts w:ascii="Calibri" w:hAnsi="Calibri" w:cs="Calibri"/>
                <w:sz w:val="24"/>
                <w:szCs w:val="24"/>
              </w:rPr>
              <w:t xml:space="preserve"> and others with complex needs,</w:t>
            </w:r>
            <w:r w:rsidRPr="004E367E">
              <w:rPr>
                <w:rFonts w:ascii="Calibri" w:hAnsi="Calibri" w:cs="Calibri"/>
                <w:sz w:val="24"/>
                <w:szCs w:val="24"/>
              </w:rPr>
              <w:t xml:space="preserve"> who have poor attendance or are at risk of developing poor attendance.</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To have specific responsibility for improving attendance across the school and in specific cohorts of pupils. </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To work within the Attendance and Pastoral Teams to improve attendance rates across the school. </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Support families to access information and benefits. </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Practical help and emotional support for families particularly at times of crisis. </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Organising meetings and drop-ins at appropriate times with the relevant young person and their families. </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Engaging </w:t>
            </w:r>
            <w:r>
              <w:rPr>
                <w:rFonts w:ascii="Calibri" w:hAnsi="Calibri" w:cs="Calibri"/>
                <w:sz w:val="24"/>
                <w:szCs w:val="24"/>
              </w:rPr>
              <w:t xml:space="preserve">students and </w:t>
            </w:r>
            <w:r w:rsidRPr="008F63E5">
              <w:rPr>
                <w:rFonts w:ascii="Calibri" w:hAnsi="Calibri" w:cs="Calibri"/>
                <w:sz w:val="24"/>
                <w:szCs w:val="24"/>
              </w:rPr>
              <w:t>families in activities which support</w:t>
            </w:r>
            <w:r>
              <w:rPr>
                <w:rFonts w:ascii="Calibri" w:hAnsi="Calibri" w:cs="Calibri"/>
                <w:sz w:val="24"/>
                <w:szCs w:val="24"/>
              </w:rPr>
              <w:t xml:space="preserve"> good school attendance</w:t>
            </w:r>
            <w:r w:rsidRPr="008F63E5">
              <w:rPr>
                <w:rFonts w:ascii="Calibri" w:hAnsi="Calibri" w:cs="Calibri"/>
                <w:sz w:val="24"/>
                <w:szCs w:val="24"/>
              </w:rPr>
              <w:t>.</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To have a robust understanding of, and adhere to, agreed policies and procedures for child protection, safeguarding and lone working.</w:t>
            </w:r>
          </w:p>
          <w:p w:rsidR="003019B4" w:rsidRPr="008F63E5"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To be a Designated Safeguarding Officer, conduct Early Help assessments and work alongside external agencies.</w:t>
            </w:r>
          </w:p>
          <w:p w:rsidR="003019B4"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To ensure all work with young people and their families is recorded and maintained to a high and consistent standard, accurate and up-to-date.</w:t>
            </w:r>
          </w:p>
          <w:p w:rsidR="003019B4"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Follow up lack of response to first day contact and other contacts by home visiting or meeting parent/carers in school.</w:t>
            </w:r>
          </w:p>
          <w:p w:rsidR="003019B4" w:rsidRPr="00745A9D"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Pr>
                <w:rFonts w:ascii="Calibri" w:hAnsi="Calibri" w:cs="Calibri"/>
                <w:sz w:val="24"/>
                <w:szCs w:val="24"/>
              </w:rPr>
              <w:t>Support the attendance team</w:t>
            </w:r>
            <w:r w:rsidRPr="00745A9D">
              <w:rPr>
                <w:rFonts w:ascii="Calibri" w:hAnsi="Calibri" w:cs="Calibri"/>
                <w:sz w:val="24"/>
                <w:szCs w:val="24"/>
              </w:rPr>
              <w:t>, working with parents and carers to improve attendance and punctuality and where necessary, conduct home visits and welfare checks.</w:t>
            </w:r>
          </w:p>
          <w:p w:rsidR="003019B4" w:rsidRPr="00A5404A"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Identify with Deputy Head targeted cohorts</w:t>
            </w:r>
            <w:r>
              <w:rPr>
                <w:rFonts w:ascii="Calibri" w:hAnsi="Calibri" w:cs="Calibri"/>
                <w:sz w:val="24"/>
                <w:szCs w:val="24"/>
              </w:rPr>
              <w:t xml:space="preserve"> of pupils. </w:t>
            </w:r>
            <w:r w:rsidRPr="004E367E">
              <w:rPr>
                <w:rFonts w:ascii="Calibri" w:hAnsi="Calibri" w:cs="Calibri"/>
                <w:sz w:val="24"/>
                <w:szCs w:val="24"/>
              </w:rPr>
              <w:t>Work with parents, including school and home meetings.</w:t>
            </w:r>
          </w:p>
          <w:p w:rsidR="003019B4" w:rsidRPr="00A5404A"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Work closely with Student Support M</w:t>
            </w:r>
            <w:r>
              <w:rPr>
                <w:rFonts w:ascii="Calibri" w:hAnsi="Calibri" w:cs="Calibri"/>
                <w:sz w:val="24"/>
                <w:szCs w:val="24"/>
              </w:rPr>
              <w:t xml:space="preserve">anagers to have greatest impact. </w:t>
            </w:r>
          </w:p>
          <w:p w:rsidR="003019B4" w:rsidRPr="00A5404A"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A5404A">
              <w:rPr>
                <w:rFonts w:ascii="Calibri" w:hAnsi="Calibri" w:cs="Calibri"/>
                <w:sz w:val="24"/>
                <w:szCs w:val="24"/>
              </w:rPr>
              <w:t>To work in conjunction with the attendance and Welfare Officer.</w:t>
            </w:r>
          </w:p>
          <w:p w:rsidR="003019B4" w:rsidRPr="00A5404A"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Work with SENDCO and PP Coordinator on linking attendance to achievement and attainment, including links with specific SEND needs. </w:t>
            </w:r>
          </w:p>
          <w:p w:rsidR="003019B4"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Work in partnership with external agencies to support attendance initiatives, campaigns, parental responsibility measures and school attendance and exclusion sweeps.</w:t>
            </w:r>
          </w:p>
          <w:p w:rsidR="003019B4" w:rsidRPr="00A5404A" w:rsidRDefault="003019B4" w:rsidP="004F661E">
            <w:pPr>
              <w:autoSpaceDE w:val="0"/>
              <w:autoSpaceDN w:val="0"/>
              <w:adjustRightInd w:val="0"/>
              <w:spacing w:before="40" w:after="40" w:line="240" w:lineRule="atLeast"/>
              <w:ind w:left="360"/>
              <w:jc w:val="both"/>
              <w:rPr>
                <w:rFonts w:ascii="Calibri" w:hAnsi="Calibri" w:cs="Calibri"/>
                <w:sz w:val="24"/>
                <w:szCs w:val="24"/>
              </w:rPr>
            </w:pPr>
          </w:p>
          <w:p w:rsidR="003019B4" w:rsidRPr="00A5404A"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Prepare reports on attendance for the senior leadership team and governing body; ensure maintenance of accurate and factual records which could be used in evidence in legal interventions.</w:t>
            </w:r>
          </w:p>
          <w:p w:rsidR="003019B4" w:rsidRPr="002C7FEF" w:rsidRDefault="003019B4" w:rsidP="003019B4">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Raise profile of Attendance and Punctuality across the school with pupils, parents and all stakeholders through positive rewards, clear messages home and profile within school. </w:t>
            </w:r>
          </w:p>
        </w:tc>
      </w:tr>
      <w:tr w:rsidR="003019B4" w:rsidRPr="00A5404A" w:rsidTr="004F661E">
        <w:tc>
          <w:tcPr>
            <w:tcW w:w="1844" w:type="dxa"/>
          </w:tcPr>
          <w:p w:rsidR="003019B4" w:rsidRPr="004E367E" w:rsidRDefault="003019B4" w:rsidP="004F661E">
            <w:pPr>
              <w:spacing w:after="0"/>
              <w:rPr>
                <w:rFonts w:ascii="Calibri" w:hAnsi="Calibri" w:cs="Calibri"/>
                <w:b/>
                <w:sz w:val="24"/>
                <w:szCs w:val="24"/>
              </w:rPr>
            </w:pPr>
            <w:r>
              <w:rPr>
                <w:rFonts w:ascii="Calibri" w:hAnsi="Calibri" w:cs="Calibri"/>
                <w:b/>
                <w:sz w:val="24"/>
                <w:szCs w:val="24"/>
              </w:rPr>
              <w:t>Whole School:</w:t>
            </w:r>
          </w:p>
        </w:tc>
        <w:tc>
          <w:tcPr>
            <w:tcW w:w="8080" w:type="dxa"/>
          </w:tcPr>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Cover for Student Support Managers</w:t>
            </w:r>
            <w:r>
              <w:rPr>
                <w:rFonts w:ascii="Calibri" w:hAnsi="Calibri" w:cs="Calibri"/>
                <w:sz w:val="24"/>
                <w:szCs w:val="24"/>
              </w:rPr>
              <w:t>,</w:t>
            </w:r>
            <w:r w:rsidRPr="005D4A7A">
              <w:rPr>
                <w:rFonts w:ascii="Calibri" w:hAnsi="Calibri" w:cs="Calibri"/>
                <w:sz w:val="24"/>
                <w:szCs w:val="24"/>
              </w:rPr>
              <w:t xml:space="preserve"> </w:t>
            </w:r>
            <w:r>
              <w:rPr>
                <w:rFonts w:ascii="Calibri" w:hAnsi="Calibri" w:cs="Calibri"/>
                <w:sz w:val="24"/>
                <w:szCs w:val="24"/>
              </w:rPr>
              <w:t>School Attendance Officer and Family Liaison Officer</w:t>
            </w:r>
            <w:r w:rsidRPr="005D4A7A">
              <w:rPr>
                <w:rFonts w:ascii="Calibri" w:hAnsi="Calibri" w:cs="Calibri"/>
                <w:sz w:val="24"/>
                <w:szCs w:val="24"/>
              </w:rPr>
              <w:t>.</w:t>
            </w:r>
          </w:p>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Assist with mainta</w:t>
            </w:r>
            <w:r>
              <w:rPr>
                <w:rFonts w:ascii="Calibri" w:hAnsi="Calibri" w:cs="Calibri"/>
                <w:sz w:val="24"/>
                <w:szCs w:val="24"/>
              </w:rPr>
              <w:t>ining and collating pupil record</w:t>
            </w:r>
            <w:r w:rsidRPr="005D4A7A">
              <w:rPr>
                <w:rFonts w:ascii="Calibri" w:hAnsi="Calibri" w:cs="Calibri"/>
                <w:sz w:val="24"/>
                <w:szCs w:val="24"/>
              </w:rPr>
              <w:t>s.</w:t>
            </w:r>
          </w:p>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Maintain manual and computerised records and management information systems.</w:t>
            </w:r>
          </w:p>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Support school trips.</w:t>
            </w:r>
          </w:p>
          <w:p w:rsidR="003019B4" w:rsidRDefault="003019B4" w:rsidP="003019B4">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Manage caseloads and maintain casework documentation.</w:t>
            </w:r>
          </w:p>
          <w:p w:rsidR="003019B4" w:rsidRPr="00745A9D" w:rsidRDefault="003019B4" w:rsidP="003019B4">
            <w:pPr>
              <w:numPr>
                <w:ilvl w:val="0"/>
                <w:numId w:val="19"/>
              </w:numPr>
              <w:autoSpaceDE w:val="0"/>
              <w:autoSpaceDN w:val="0"/>
              <w:adjustRightInd w:val="0"/>
              <w:spacing w:before="40" w:after="40" w:line="240" w:lineRule="atLeast"/>
              <w:jc w:val="both"/>
              <w:rPr>
                <w:rFonts w:ascii="Calibri" w:hAnsi="Calibri" w:cs="Calibri"/>
                <w:sz w:val="24"/>
                <w:szCs w:val="24"/>
              </w:rPr>
            </w:pPr>
            <w:r w:rsidRPr="00745A9D">
              <w:rPr>
                <w:rFonts w:ascii="Calibri" w:hAnsi="Calibri" w:cs="Calibri"/>
                <w:sz w:val="24"/>
                <w:szCs w:val="24"/>
              </w:rPr>
              <w:t xml:space="preserve">Contribute to </w:t>
            </w:r>
            <w:r>
              <w:rPr>
                <w:rFonts w:ascii="Calibri" w:hAnsi="Calibri" w:cs="Calibri"/>
                <w:sz w:val="24"/>
                <w:szCs w:val="24"/>
              </w:rPr>
              <w:t xml:space="preserve">and prepare information for </w:t>
            </w:r>
            <w:r w:rsidRPr="00745A9D">
              <w:rPr>
                <w:rFonts w:ascii="Calibri" w:hAnsi="Calibri" w:cs="Calibri"/>
                <w:sz w:val="24"/>
                <w:szCs w:val="24"/>
              </w:rPr>
              <w:t>meetings</w:t>
            </w:r>
            <w:r>
              <w:rPr>
                <w:rFonts w:ascii="Calibri" w:hAnsi="Calibri" w:cs="Calibri"/>
                <w:sz w:val="24"/>
                <w:szCs w:val="24"/>
              </w:rPr>
              <w:t xml:space="preserve"> and support</w:t>
            </w:r>
            <w:r w:rsidRPr="00745A9D">
              <w:rPr>
                <w:rFonts w:ascii="Calibri" w:hAnsi="Calibri" w:cs="Calibri"/>
                <w:sz w:val="24"/>
                <w:szCs w:val="24"/>
              </w:rPr>
              <w:t xml:space="preserve"> </w:t>
            </w:r>
            <w:r>
              <w:rPr>
                <w:rFonts w:ascii="Calibri" w:hAnsi="Calibri" w:cs="Calibri"/>
                <w:sz w:val="24"/>
                <w:szCs w:val="24"/>
              </w:rPr>
              <w:t>involving outside agencies.</w:t>
            </w:r>
          </w:p>
          <w:p w:rsidR="003019B4" w:rsidRDefault="003019B4" w:rsidP="003019B4">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5D4A7A">
              <w:rPr>
                <w:rFonts w:ascii="Calibri" w:hAnsi="Calibri" w:cs="Calibri"/>
                <w:sz w:val="24"/>
                <w:szCs w:val="24"/>
              </w:rPr>
              <w:t>Prepare bids for</w:t>
            </w:r>
            <w:r w:rsidRPr="001645FD">
              <w:rPr>
                <w:rFonts w:ascii="Calibri" w:hAnsi="Calibri" w:cs="Calibri"/>
                <w:color w:val="000000"/>
                <w:sz w:val="24"/>
                <w:szCs w:val="24"/>
              </w:rPr>
              <w:t xml:space="preserve"> multi-agency support.</w:t>
            </w:r>
          </w:p>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Pr>
                <w:rFonts w:ascii="Calibri" w:hAnsi="Calibri" w:cs="Calibri"/>
                <w:sz w:val="24"/>
                <w:szCs w:val="24"/>
              </w:rPr>
              <w:t>To work alongside SLT to maintain a consistent approach to family support across the school.</w:t>
            </w:r>
          </w:p>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 xml:space="preserve">To contribute to the distinctive Catholic ethos of the school, as laid down in its Mission Statement in all areas of contact and responsibility, in relationships with staff and pupils. </w:t>
            </w:r>
          </w:p>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To support and follow the policies and procedures set out on the Staff Pages of the school website and as directed by the Governing Body.</w:t>
            </w:r>
          </w:p>
          <w:p w:rsidR="003019B4" w:rsidRPr="00A5404A" w:rsidRDefault="003019B4" w:rsidP="003019B4">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To participate fully in the school’s performance management system for support staff.</w:t>
            </w:r>
          </w:p>
        </w:tc>
      </w:tr>
      <w:tr w:rsidR="003019B4" w:rsidRPr="00A5404A" w:rsidTr="004F661E">
        <w:tc>
          <w:tcPr>
            <w:tcW w:w="1844" w:type="dxa"/>
          </w:tcPr>
          <w:p w:rsidR="003019B4" w:rsidRPr="004E367E" w:rsidRDefault="003019B4" w:rsidP="004F661E">
            <w:pPr>
              <w:spacing w:after="0"/>
              <w:rPr>
                <w:rFonts w:ascii="Calibri" w:hAnsi="Calibri" w:cs="Calibri"/>
                <w:b/>
                <w:sz w:val="24"/>
                <w:szCs w:val="24"/>
              </w:rPr>
            </w:pPr>
            <w:r w:rsidRPr="004E367E">
              <w:rPr>
                <w:rFonts w:ascii="Calibri" w:hAnsi="Calibri" w:cs="Calibri"/>
                <w:b/>
                <w:sz w:val="24"/>
                <w:szCs w:val="24"/>
              </w:rPr>
              <w:t>Working Time:</w:t>
            </w:r>
          </w:p>
        </w:tc>
        <w:tc>
          <w:tcPr>
            <w:tcW w:w="8080" w:type="dxa"/>
            <w:shd w:val="clear" w:color="auto" w:fill="FFFFFF"/>
          </w:tcPr>
          <w:p w:rsidR="003019B4" w:rsidRPr="00756600" w:rsidRDefault="003019B4" w:rsidP="004F661E">
            <w:pPr>
              <w:spacing w:after="0"/>
              <w:rPr>
                <w:rFonts w:ascii="Calibri" w:hAnsi="Calibri" w:cs="Calibri"/>
                <w:sz w:val="24"/>
                <w:szCs w:val="24"/>
              </w:rPr>
            </w:pPr>
            <w:r w:rsidRPr="00756600">
              <w:rPr>
                <w:rFonts w:ascii="Calibri" w:hAnsi="Calibri" w:cs="Calibri"/>
                <w:sz w:val="24"/>
                <w:szCs w:val="24"/>
              </w:rPr>
              <w:t>Full-Time</w:t>
            </w:r>
          </w:p>
          <w:p w:rsidR="003019B4" w:rsidRPr="00A5404A" w:rsidRDefault="003019B4" w:rsidP="004F661E">
            <w:pPr>
              <w:spacing w:after="0"/>
              <w:rPr>
                <w:rFonts w:ascii="Calibri" w:hAnsi="Calibri" w:cs="Calibri"/>
                <w:sz w:val="24"/>
                <w:szCs w:val="24"/>
              </w:rPr>
            </w:pPr>
            <w:r w:rsidRPr="00756600">
              <w:rPr>
                <w:rFonts w:ascii="Calibri" w:hAnsi="Calibri" w:cs="Calibri"/>
                <w:sz w:val="24"/>
                <w:szCs w:val="24"/>
              </w:rPr>
              <w:t>Annualised hours contract to include working all inset days.</w:t>
            </w:r>
          </w:p>
        </w:tc>
      </w:tr>
      <w:tr w:rsidR="003019B4" w:rsidRPr="00756600" w:rsidTr="004F661E">
        <w:tc>
          <w:tcPr>
            <w:tcW w:w="1844" w:type="dxa"/>
          </w:tcPr>
          <w:p w:rsidR="003019B4" w:rsidRPr="004E367E" w:rsidRDefault="003019B4" w:rsidP="004F661E">
            <w:pPr>
              <w:spacing w:after="0"/>
              <w:rPr>
                <w:rFonts w:ascii="Calibri" w:hAnsi="Calibri" w:cs="Calibri"/>
                <w:b/>
                <w:sz w:val="24"/>
                <w:szCs w:val="24"/>
              </w:rPr>
            </w:pPr>
          </w:p>
        </w:tc>
        <w:tc>
          <w:tcPr>
            <w:tcW w:w="8080" w:type="dxa"/>
            <w:shd w:val="clear" w:color="auto" w:fill="FFFFFF"/>
          </w:tcPr>
          <w:p w:rsidR="003019B4" w:rsidRPr="00756600" w:rsidRDefault="003019B4" w:rsidP="004F661E">
            <w:pPr>
              <w:spacing w:after="0"/>
              <w:rPr>
                <w:rFonts w:ascii="Calibri" w:hAnsi="Calibri" w:cs="Calibri"/>
                <w:sz w:val="24"/>
                <w:szCs w:val="24"/>
              </w:rPr>
            </w:pPr>
          </w:p>
        </w:tc>
      </w:tr>
      <w:tr w:rsidR="003019B4" w:rsidRPr="00756600" w:rsidTr="004F661E">
        <w:tc>
          <w:tcPr>
            <w:tcW w:w="1844" w:type="dxa"/>
          </w:tcPr>
          <w:p w:rsidR="003019B4" w:rsidRPr="000A421F" w:rsidRDefault="003019B4" w:rsidP="004F661E">
            <w:pPr>
              <w:spacing w:after="0"/>
              <w:rPr>
                <w:rFonts w:ascii="Calibri" w:hAnsi="Calibri" w:cs="Calibri"/>
                <w:b/>
                <w:sz w:val="24"/>
                <w:szCs w:val="24"/>
                <w:highlight w:val="yellow"/>
              </w:rPr>
            </w:pPr>
            <w:r w:rsidRPr="00BB28FB">
              <w:rPr>
                <w:rFonts w:ascii="Calibri" w:hAnsi="Calibri" w:cs="Calibri"/>
                <w:b/>
                <w:sz w:val="24"/>
                <w:szCs w:val="24"/>
              </w:rPr>
              <w:t>Salary/Grade:</w:t>
            </w:r>
          </w:p>
        </w:tc>
        <w:tc>
          <w:tcPr>
            <w:tcW w:w="8080" w:type="dxa"/>
            <w:shd w:val="clear" w:color="auto" w:fill="FFFFFF"/>
          </w:tcPr>
          <w:p w:rsidR="003019B4" w:rsidRPr="00756600" w:rsidRDefault="003019B4" w:rsidP="004F661E">
            <w:pPr>
              <w:spacing w:after="0"/>
              <w:rPr>
                <w:rFonts w:ascii="Calibri" w:hAnsi="Calibri" w:cs="Calibri"/>
                <w:sz w:val="24"/>
                <w:szCs w:val="24"/>
              </w:rPr>
            </w:pPr>
            <w:r w:rsidRPr="00756600">
              <w:rPr>
                <w:rFonts w:ascii="Calibri" w:hAnsi="Calibri" w:cs="Calibri"/>
                <w:sz w:val="24"/>
                <w:szCs w:val="24"/>
              </w:rPr>
              <w:t>NJC Scale</w:t>
            </w:r>
            <w:r>
              <w:rPr>
                <w:rFonts w:ascii="Calibri" w:hAnsi="Calibri" w:cs="Calibri"/>
                <w:sz w:val="24"/>
                <w:szCs w:val="24"/>
              </w:rPr>
              <w:t xml:space="preserve"> 6</w:t>
            </w:r>
            <w:r w:rsidRPr="00756600">
              <w:rPr>
                <w:rFonts w:ascii="Calibri" w:hAnsi="Calibri" w:cs="Calibri"/>
                <w:sz w:val="24"/>
                <w:szCs w:val="24"/>
              </w:rPr>
              <w:t xml:space="preserve">, </w:t>
            </w:r>
            <w:r>
              <w:rPr>
                <w:rFonts w:ascii="Calibri" w:hAnsi="Calibri" w:cs="Calibri"/>
                <w:sz w:val="24"/>
                <w:szCs w:val="24"/>
              </w:rPr>
              <w:t>Point 19</w:t>
            </w:r>
            <w:r w:rsidRPr="00756600">
              <w:rPr>
                <w:rFonts w:ascii="Calibri" w:hAnsi="Calibri" w:cs="Calibri"/>
                <w:sz w:val="24"/>
                <w:szCs w:val="24"/>
              </w:rPr>
              <w:t xml:space="preserve"> –</w:t>
            </w:r>
            <w:r>
              <w:rPr>
                <w:rFonts w:ascii="Calibri" w:hAnsi="Calibri" w:cs="Calibri"/>
                <w:sz w:val="24"/>
                <w:szCs w:val="24"/>
              </w:rPr>
              <w:t xml:space="preserve"> 22</w:t>
            </w:r>
          </w:p>
          <w:p w:rsidR="003019B4" w:rsidRPr="00756600" w:rsidRDefault="003019B4" w:rsidP="004F661E">
            <w:pPr>
              <w:spacing w:after="0"/>
              <w:rPr>
                <w:rFonts w:ascii="Calibri" w:hAnsi="Calibri" w:cs="Calibri"/>
                <w:sz w:val="24"/>
                <w:szCs w:val="24"/>
              </w:rPr>
            </w:pPr>
            <w:r>
              <w:rPr>
                <w:rFonts w:ascii="Calibri" w:hAnsi="Calibri" w:cs="Calibri"/>
                <w:sz w:val="24"/>
                <w:szCs w:val="24"/>
              </w:rPr>
              <w:t xml:space="preserve">£29,777 to £31,364 </w:t>
            </w:r>
            <w:r w:rsidRPr="00756600">
              <w:rPr>
                <w:rFonts w:ascii="Calibri" w:hAnsi="Calibri" w:cs="Calibri"/>
                <w:sz w:val="24"/>
                <w:szCs w:val="24"/>
              </w:rPr>
              <w:t xml:space="preserve">full time equivalent </w:t>
            </w:r>
          </w:p>
        </w:tc>
      </w:tr>
      <w:tr w:rsidR="003019B4" w:rsidRPr="00756600" w:rsidTr="004F661E">
        <w:tc>
          <w:tcPr>
            <w:tcW w:w="1844" w:type="dxa"/>
            <w:tcBorders>
              <w:bottom w:val="single" w:sz="4" w:space="0" w:color="auto"/>
            </w:tcBorders>
          </w:tcPr>
          <w:p w:rsidR="003019B4" w:rsidRPr="004E367E" w:rsidRDefault="003019B4" w:rsidP="004F661E">
            <w:pPr>
              <w:spacing w:after="0"/>
              <w:rPr>
                <w:rFonts w:ascii="Calibri" w:hAnsi="Calibri" w:cs="Calibri"/>
                <w:b/>
                <w:sz w:val="24"/>
                <w:szCs w:val="24"/>
              </w:rPr>
            </w:pPr>
          </w:p>
        </w:tc>
        <w:tc>
          <w:tcPr>
            <w:tcW w:w="8080" w:type="dxa"/>
            <w:tcBorders>
              <w:bottom w:val="single" w:sz="4" w:space="0" w:color="auto"/>
            </w:tcBorders>
            <w:shd w:val="clear" w:color="auto" w:fill="FFFFFF"/>
          </w:tcPr>
          <w:p w:rsidR="003019B4" w:rsidRPr="00756600" w:rsidRDefault="003019B4" w:rsidP="004F661E">
            <w:pPr>
              <w:spacing w:after="0"/>
              <w:rPr>
                <w:rFonts w:ascii="Calibri" w:hAnsi="Calibri" w:cs="Calibri"/>
                <w:sz w:val="24"/>
                <w:szCs w:val="24"/>
              </w:rPr>
            </w:pPr>
          </w:p>
        </w:tc>
      </w:tr>
      <w:tr w:rsidR="003019B4" w:rsidRPr="004E367E" w:rsidTr="004F661E">
        <w:tc>
          <w:tcPr>
            <w:tcW w:w="1844" w:type="dxa"/>
          </w:tcPr>
          <w:p w:rsidR="003019B4" w:rsidRPr="004E367E" w:rsidRDefault="003019B4" w:rsidP="004F661E">
            <w:pPr>
              <w:spacing w:after="0"/>
              <w:rPr>
                <w:rFonts w:ascii="Calibri" w:hAnsi="Calibri" w:cs="Calibri"/>
                <w:b/>
                <w:sz w:val="24"/>
                <w:szCs w:val="24"/>
              </w:rPr>
            </w:pPr>
            <w:r w:rsidRPr="004E367E">
              <w:rPr>
                <w:rFonts w:ascii="Calibri" w:hAnsi="Calibri" w:cs="Calibri"/>
                <w:b/>
                <w:sz w:val="24"/>
                <w:szCs w:val="24"/>
              </w:rPr>
              <w:t xml:space="preserve">Disclosure level: </w:t>
            </w:r>
          </w:p>
        </w:tc>
        <w:tc>
          <w:tcPr>
            <w:tcW w:w="8080" w:type="dxa"/>
            <w:shd w:val="clear" w:color="auto" w:fill="FFFFFF"/>
          </w:tcPr>
          <w:p w:rsidR="003019B4" w:rsidRPr="004E367E" w:rsidRDefault="003019B4" w:rsidP="004F661E">
            <w:pPr>
              <w:spacing w:after="0"/>
              <w:rPr>
                <w:rFonts w:ascii="Calibri" w:hAnsi="Calibri" w:cs="Calibri"/>
                <w:sz w:val="24"/>
                <w:szCs w:val="24"/>
              </w:rPr>
            </w:pPr>
            <w:r w:rsidRPr="004E367E">
              <w:rPr>
                <w:rFonts w:ascii="Calibri" w:hAnsi="Calibri" w:cs="Calibri"/>
                <w:sz w:val="24"/>
                <w:szCs w:val="24"/>
              </w:rPr>
              <w:t>Enhanced</w:t>
            </w:r>
          </w:p>
        </w:tc>
      </w:tr>
      <w:tr w:rsidR="003019B4" w:rsidRPr="004E367E" w:rsidTr="004F661E">
        <w:tc>
          <w:tcPr>
            <w:tcW w:w="1844" w:type="dxa"/>
            <w:tcBorders>
              <w:bottom w:val="single" w:sz="4" w:space="0" w:color="auto"/>
            </w:tcBorders>
          </w:tcPr>
          <w:p w:rsidR="003019B4" w:rsidRPr="004E367E" w:rsidRDefault="003019B4" w:rsidP="004F661E">
            <w:pPr>
              <w:spacing w:after="0"/>
              <w:rPr>
                <w:rFonts w:ascii="Calibri" w:hAnsi="Calibri" w:cs="Calibri"/>
                <w:b/>
                <w:sz w:val="24"/>
                <w:szCs w:val="24"/>
              </w:rPr>
            </w:pPr>
          </w:p>
        </w:tc>
        <w:tc>
          <w:tcPr>
            <w:tcW w:w="8080" w:type="dxa"/>
            <w:tcBorders>
              <w:bottom w:val="single" w:sz="4" w:space="0" w:color="auto"/>
            </w:tcBorders>
            <w:shd w:val="clear" w:color="auto" w:fill="FFFFFF"/>
          </w:tcPr>
          <w:p w:rsidR="003019B4" w:rsidRPr="004E367E" w:rsidRDefault="003019B4" w:rsidP="004F661E">
            <w:pPr>
              <w:spacing w:after="0"/>
              <w:rPr>
                <w:rFonts w:ascii="Calibri" w:hAnsi="Calibri" w:cs="Calibri"/>
                <w:sz w:val="24"/>
                <w:szCs w:val="24"/>
              </w:rPr>
            </w:pPr>
          </w:p>
        </w:tc>
      </w:tr>
    </w:tbl>
    <w:p w:rsidR="00C71A63" w:rsidRDefault="00C71A63" w:rsidP="00C71A63"/>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C71A63" w:rsidRPr="004E367E" w:rsidTr="00C22D65">
        <w:tc>
          <w:tcPr>
            <w:tcW w:w="9527" w:type="dxa"/>
          </w:tcPr>
          <w:p w:rsidR="00C71A63" w:rsidRPr="00A5404A" w:rsidRDefault="00C71A63" w:rsidP="00C22D65">
            <w:pPr>
              <w:spacing w:after="0"/>
              <w:rPr>
                <w:rFonts w:ascii="Calibri" w:hAnsi="Calibri" w:cs="Calibri"/>
                <w:sz w:val="24"/>
                <w:szCs w:val="24"/>
              </w:rPr>
            </w:pPr>
            <w:r w:rsidRPr="004E367E">
              <w:rPr>
                <w:rFonts w:ascii="Calibri" w:hAnsi="Calibri" w:cs="Calibri"/>
                <w:sz w:val="24"/>
                <w:szCs w:val="24"/>
              </w:rPr>
              <w:t>Whilst every effort has been made to explain the main duties and responsibilities of the post, each individual task undertaken may not be identified.</w:t>
            </w:r>
          </w:p>
        </w:tc>
      </w:tr>
    </w:tbl>
    <w:p w:rsidR="00C71A63" w:rsidRPr="00A5404A" w:rsidRDefault="00C71A63" w:rsidP="00C71A63">
      <w:pPr>
        <w:spacing w:after="0"/>
        <w:jc w:val="center"/>
        <w:rPr>
          <w:rFonts w:ascii="Calibri" w:hAnsi="Calibri" w:cs="Calibri"/>
          <w:b/>
          <w:sz w:val="16"/>
        </w:rPr>
      </w:pPr>
    </w:p>
    <w:tbl>
      <w:tblPr>
        <w:tblW w:w="9518" w:type="dxa"/>
        <w:tblInd w:w="-312"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107" w:type="dxa"/>
          <w:right w:w="107" w:type="dxa"/>
        </w:tblCellMar>
        <w:tblLook w:val="04A0" w:firstRow="1" w:lastRow="0" w:firstColumn="1" w:lastColumn="0" w:noHBand="0" w:noVBand="1"/>
      </w:tblPr>
      <w:tblGrid>
        <w:gridCol w:w="9518"/>
      </w:tblGrid>
      <w:tr w:rsidR="00C71A63" w:rsidRPr="004E367E" w:rsidTr="00C22D65">
        <w:tc>
          <w:tcPr>
            <w:tcW w:w="9518" w:type="dxa"/>
            <w:tcBorders>
              <w:top w:val="single" w:sz="6" w:space="0" w:color="auto"/>
              <w:left w:val="single" w:sz="6" w:space="0" w:color="auto"/>
              <w:bottom w:val="single" w:sz="6" w:space="0" w:color="auto"/>
              <w:right w:val="single" w:sz="6" w:space="0" w:color="auto"/>
            </w:tcBorders>
          </w:tcPr>
          <w:p w:rsidR="00C71A63" w:rsidRPr="00A5404A" w:rsidRDefault="00C71A63" w:rsidP="00C22D65">
            <w:pPr>
              <w:spacing w:after="0"/>
              <w:rPr>
                <w:rFonts w:ascii="Calibri" w:hAnsi="Calibri" w:cs="Calibri"/>
                <w:spacing w:val="-2"/>
                <w:sz w:val="24"/>
                <w:szCs w:val="24"/>
              </w:rPr>
            </w:pPr>
            <w:r w:rsidRPr="004E367E">
              <w:rPr>
                <w:rFonts w:ascii="Calibri" w:hAnsi="Calibri" w:cs="Calibri"/>
                <w:spacing w:val="-2"/>
                <w:sz w:val="24"/>
                <w:szCs w:val="24"/>
              </w:rPr>
              <w:t>This job description is current at the date shown, but, in consultation with you, may be changed by the Head Teacher to reflect or anticipate changes in the job commensurate with the grade and job title.</w:t>
            </w:r>
          </w:p>
        </w:tc>
      </w:tr>
    </w:tbl>
    <w:p w:rsidR="00C71A63" w:rsidRPr="004E367E" w:rsidRDefault="00C71A63" w:rsidP="00C71A63">
      <w:pPr>
        <w:rPr>
          <w:rFonts w:ascii="Calibri" w:hAnsi="Calibri" w:cs="Calibri"/>
          <w:sz w:val="24"/>
          <w:szCs w:val="24"/>
        </w:rPr>
      </w:pPr>
    </w:p>
    <w:p w:rsidR="00C71A63" w:rsidRDefault="00C71A63" w:rsidP="00C71A63">
      <w:pPr>
        <w:rPr>
          <w:rFonts w:ascii="Calibri" w:hAnsi="Calibri" w:cs="Calibri"/>
          <w:sz w:val="24"/>
          <w:szCs w:val="24"/>
        </w:rPr>
      </w:pPr>
    </w:p>
    <w:p w:rsidR="003019B4" w:rsidRDefault="003019B4" w:rsidP="003019B4">
      <w:pPr>
        <w:rPr>
          <w:rFonts w:cstheme="minorHAnsi"/>
          <w:sz w:val="24"/>
          <w:szCs w:val="24"/>
        </w:rPr>
      </w:pPr>
      <w:r w:rsidRPr="00F44704">
        <w:rPr>
          <w:noProof/>
          <w:sz w:val="8"/>
          <w:lang w:eastAsia="en-GB"/>
        </w:rPr>
        <mc:AlternateContent>
          <mc:Choice Requires="wps">
            <w:drawing>
              <wp:anchor distT="45720" distB="45720" distL="114300" distR="114300" simplePos="0" relativeHeight="251659776" behindDoc="0" locked="0" layoutInCell="1" allowOverlap="1" wp14:anchorId="68AEE829" wp14:editId="190D5DBE">
                <wp:simplePos x="0" y="0"/>
                <wp:positionH relativeFrom="margin">
                  <wp:align>center</wp:align>
                </wp:positionH>
                <wp:positionV relativeFrom="paragraph">
                  <wp:posOffset>64135</wp:posOffset>
                </wp:positionV>
                <wp:extent cx="6951345" cy="1404620"/>
                <wp:effectExtent l="0" t="0" r="20955" b="2730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1404620"/>
                        </a:xfrm>
                        <a:prstGeom prst="rect">
                          <a:avLst/>
                        </a:prstGeom>
                        <a:solidFill>
                          <a:srgbClr val="4472C4">
                            <a:lumMod val="40000"/>
                            <a:lumOff val="60000"/>
                          </a:srgbClr>
                        </a:solidFill>
                        <a:ln w="9525">
                          <a:solidFill>
                            <a:srgbClr val="000000"/>
                          </a:solidFill>
                          <a:miter lim="800000"/>
                          <a:headEnd/>
                          <a:tailEnd/>
                        </a:ln>
                      </wps:spPr>
                      <wps:txbx>
                        <w:txbxContent>
                          <w:p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EE829" id="_x0000_s1065" type="#_x0000_t202" style="position:absolute;margin-left:0;margin-top:5.05pt;width:547.35pt;height:110.6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" fillcolor="#b4c7e7">
                <v:textbox style="mso-fit-shape-to-text:t">
                  <w:txbxContent>
                    <w:p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v:textbox>
                <w10:wrap type="square" anchorx="margin"/>
              </v:shape>
            </w:pict>
          </mc:Fallback>
        </mc:AlternateContent>
      </w:r>
    </w:p>
    <w:p w:rsidR="00C71A63" w:rsidRPr="003019B4" w:rsidRDefault="00C71A63" w:rsidP="003019B4">
      <w:pPr>
        <w:jc w:val="center"/>
        <w:rPr>
          <w:rFonts w:cstheme="minorHAnsi"/>
          <w:sz w:val="24"/>
          <w:szCs w:val="24"/>
        </w:rPr>
      </w:pPr>
      <w:r w:rsidRPr="0026420F">
        <w:rPr>
          <w:rFonts w:ascii="Arial" w:hAnsi="Arial"/>
          <w:b/>
          <w:sz w:val="28"/>
        </w:rPr>
        <w:t>ATTENDANCE OFFICER</w:t>
      </w:r>
    </w:p>
    <w:tbl>
      <w:tblPr>
        <w:tblStyle w:val="TableGrid"/>
        <w:tblW w:w="10199" w:type="dxa"/>
        <w:tblInd w:w="-572" w:type="dxa"/>
        <w:tblLook w:val="04A0" w:firstRow="1" w:lastRow="0" w:firstColumn="1" w:lastColumn="0" w:noHBand="0" w:noVBand="1"/>
      </w:tblPr>
      <w:tblGrid>
        <w:gridCol w:w="7371"/>
        <w:gridCol w:w="1418"/>
        <w:gridCol w:w="1410"/>
      </w:tblGrid>
      <w:tr w:rsidR="00C71A63" w:rsidRPr="0058559D" w:rsidTr="00C22D65">
        <w:tc>
          <w:tcPr>
            <w:tcW w:w="7371" w:type="dxa"/>
            <w:shd w:val="clear" w:color="auto" w:fill="BFBFBF" w:themeFill="background1" w:themeFillShade="BF"/>
          </w:tcPr>
          <w:p w:rsidR="00C71A63" w:rsidRDefault="00C71A63" w:rsidP="00C22D65">
            <w:pPr>
              <w:spacing w:after="120"/>
              <w:rPr>
                <w:rFonts w:cstheme="minorHAnsi"/>
                <w:b/>
                <w:sz w:val="24"/>
                <w:szCs w:val="24"/>
              </w:rPr>
            </w:pPr>
            <w:r w:rsidRPr="0058559D">
              <w:rPr>
                <w:rFonts w:cstheme="minorHAnsi"/>
                <w:b/>
                <w:sz w:val="24"/>
                <w:szCs w:val="24"/>
              </w:rPr>
              <w:t>Qualifications</w:t>
            </w:r>
          </w:p>
          <w:p w:rsidR="00C71A63" w:rsidRPr="0058559D" w:rsidRDefault="00C71A63" w:rsidP="00C22D65">
            <w:pPr>
              <w:rPr>
                <w:rFonts w:cstheme="minorHAnsi"/>
                <w:b/>
                <w:sz w:val="24"/>
                <w:szCs w:val="24"/>
              </w:rPr>
            </w:pPr>
          </w:p>
        </w:tc>
        <w:tc>
          <w:tcPr>
            <w:tcW w:w="1418" w:type="dxa"/>
            <w:shd w:val="clear" w:color="auto" w:fill="BFBFBF" w:themeFill="background1" w:themeFillShade="BF"/>
          </w:tcPr>
          <w:p w:rsidR="00C71A63" w:rsidRPr="0058559D" w:rsidRDefault="00C71A63" w:rsidP="00C22D65">
            <w:pPr>
              <w:spacing w:after="120"/>
              <w:jc w:val="center"/>
              <w:rPr>
                <w:rFonts w:cstheme="minorHAnsi"/>
                <w:b/>
                <w:sz w:val="24"/>
                <w:szCs w:val="24"/>
              </w:rPr>
            </w:pPr>
            <w:r w:rsidRPr="0058559D">
              <w:rPr>
                <w:rFonts w:cstheme="minorHAnsi"/>
                <w:b/>
                <w:sz w:val="24"/>
                <w:szCs w:val="24"/>
              </w:rPr>
              <w:t xml:space="preserve">Essential </w:t>
            </w:r>
          </w:p>
        </w:tc>
        <w:tc>
          <w:tcPr>
            <w:tcW w:w="1410" w:type="dxa"/>
            <w:shd w:val="clear" w:color="auto" w:fill="BFBFBF" w:themeFill="background1" w:themeFillShade="BF"/>
          </w:tcPr>
          <w:p w:rsidR="00C71A63" w:rsidRPr="0058559D" w:rsidRDefault="00C71A63" w:rsidP="00C22D65">
            <w:pPr>
              <w:spacing w:after="120"/>
              <w:rPr>
                <w:rFonts w:cstheme="minorHAnsi"/>
                <w:b/>
                <w:sz w:val="24"/>
                <w:szCs w:val="24"/>
              </w:rPr>
            </w:pPr>
            <w:r w:rsidRPr="0058559D">
              <w:rPr>
                <w:rFonts w:cstheme="minorHAnsi"/>
                <w:b/>
                <w:sz w:val="24"/>
                <w:szCs w:val="24"/>
              </w:rPr>
              <w:t>Desirable</w:t>
            </w: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5 GCSE’s or equivalent, Grade C/ 4 or above, including English &amp; Maths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71A63" w:rsidRDefault="00C71A63" w:rsidP="00C22D65">
            <w:pPr>
              <w:spacing w:after="120"/>
              <w:rPr>
                <w:rFonts w:eastAsia="Arial" w:cstheme="minorHAnsi"/>
                <w:b/>
                <w:sz w:val="24"/>
                <w:szCs w:val="24"/>
              </w:rPr>
            </w:pPr>
            <w:r w:rsidRPr="0058559D">
              <w:rPr>
                <w:rFonts w:eastAsia="Arial" w:cstheme="minorHAnsi"/>
                <w:b/>
                <w:sz w:val="24"/>
                <w:szCs w:val="24"/>
              </w:rPr>
              <w:t>Experience</w:t>
            </w:r>
          </w:p>
          <w:p w:rsidR="00C71A63" w:rsidRPr="0058559D" w:rsidRDefault="00C71A63" w:rsidP="00C22D65">
            <w:pPr>
              <w:rPr>
                <w:rFonts w:cstheme="minorHAnsi"/>
                <w:b/>
                <w:sz w:val="24"/>
                <w:szCs w:val="24"/>
              </w:rPr>
            </w:pPr>
          </w:p>
        </w:tc>
        <w:tc>
          <w:tcPr>
            <w:tcW w:w="1418" w:type="dxa"/>
            <w:shd w:val="clear" w:color="auto" w:fill="BFBFBF" w:themeFill="background1" w:themeFillShade="BF"/>
          </w:tcPr>
          <w:p w:rsidR="00C71A63" w:rsidRPr="0058559D" w:rsidRDefault="00C71A63" w:rsidP="00C22D65">
            <w:pPr>
              <w:spacing w:after="120"/>
              <w:jc w:val="center"/>
              <w:rPr>
                <w:rFonts w:cstheme="minorHAnsi"/>
                <w:b/>
                <w:sz w:val="24"/>
                <w:szCs w:val="24"/>
              </w:rPr>
            </w:pPr>
            <w:r w:rsidRPr="0058559D">
              <w:rPr>
                <w:rFonts w:cstheme="minorHAnsi"/>
                <w:b/>
                <w:sz w:val="24"/>
                <w:szCs w:val="24"/>
              </w:rPr>
              <w:t>Essential</w:t>
            </w:r>
          </w:p>
        </w:tc>
        <w:tc>
          <w:tcPr>
            <w:tcW w:w="1410" w:type="dxa"/>
            <w:shd w:val="clear" w:color="auto" w:fill="BFBFBF" w:themeFill="background1" w:themeFillShade="BF"/>
          </w:tcPr>
          <w:p w:rsidR="00C71A63" w:rsidRPr="0058559D" w:rsidRDefault="00C71A63" w:rsidP="00C22D65">
            <w:pPr>
              <w:spacing w:after="120"/>
              <w:rPr>
                <w:rFonts w:cstheme="minorHAnsi"/>
                <w:b/>
                <w:sz w:val="24"/>
                <w:szCs w:val="24"/>
              </w:rPr>
            </w:pPr>
            <w:r w:rsidRPr="0058559D">
              <w:rPr>
                <w:rFonts w:cstheme="minorHAnsi"/>
                <w:b/>
                <w:sz w:val="24"/>
                <w:szCs w:val="24"/>
              </w:rPr>
              <w:t>Desirable</w:t>
            </w: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Working with or caring for young people</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Working in a school environment</w:t>
            </w:r>
            <w:r>
              <w:rPr>
                <w:rFonts w:eastAsia="Arial" w:cstheme="minorHAnsi"/>
                <w:sz w:val="24"/>
                <w:szCs w:val="24"/>
              </w:rPr>
              <w:t xml:space="preserve"> or pastoral role</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71A63" w:rsidRDefault="00C71A63" w:rsidP="00C22D65">
            <w:pPr>
              <w:spacing w:after="120"/>
              <w:rPr>
                <w:rFonts w:eastAsia="Arial" w:cstheme="minorHAnsi"/>
                <w:b/>
                <w:sz w:val="24"/>
                <w:szCs w:val="24"/>
              </w:rPr>
            </w:pPr>
            <w:r w:rsidRPr="0058559D">
              <w:rPr>
                <w:rFonts w:eastAsia="Arial" w:cstheme="minorHAnsi"/>
                <w:b/>
                <w:sz w:val="24"/>
                <w:szCs w:val="24"/>
              </w:rPr>
              <w:t>Knowledge &amp; Skills</w:t>
            </w:r>
          </w:p>
          <w:p w:rsidR="00C71A63" w:rsidRPr="0058559D" w:rsidRDefault="00C71A63" w:rsidP="00C22D65">
            <w:pPr>
              <w:rPr>
                <w:rFonts w:cstheme="minorHAnsi"/>
                <w:b/>
                <w:sz w:val="24"/>
                <w:szCs w:val="24"/>
              </w:rPr>
            </w:pPr>
          </w:p>
        </w:tc>
        <w:tc>
          <w:tcPr>
            <w:tcW w:w="1418" w:type="dxa"/>
            <w:shd w:val="clear" w:color="auto" w:fill="BFBFBF" w:themeFill="background1" w:themeFillShade="BF"/>
          </w:tcPr>
          <w:p w:rsidR="00C71A63" w:rsidRPr="0058559D" w:rsidRDefault="00C71A63" w:rsidP="00C22D65">
            <w:pPr>
              <w:spacing w:after="120"/>
              <w:jc w:val="center"/>
              <w:rPr>
                <w:rFonts w:cstheme="minorHAnsi"/>
                <w:b/>
                <w:sz w:val="24"/>
                <w:szCs w:val="24"/>
              </w:rPr>
            </w:pPr>
            <w:r w:rsidRPr="0058559D">
              <w:rPr>
                <w:rFonts w:cstheme="minorHAnsi"/>
                <w:b/>
                <w:sz w:val="24"/>
                <w:szCs w:val="24"/>
              </w:rPr>
              <w:t>Essential</w:t>
            </w:r>
          </w:p>
        </w:tc>
        <w:tc>
          <w:tcPr>
            <w:tcW w:w="1410" w:type="dxa"/>
            <w:shd w:val="clear" w:color="auto" w:fill="BFBFBF" w:themeFill="background1" w:themeFillShade="BF"/>
          </w:tcPr>
          <w:p w:rsidR="00C71A63" w:rsidRPr="0058559D" w:rsidRDefault="00C71A63" w:rsidP="00C22D65">
            <w:pPr>
              <w:spacing w:after="120"/>
              <w:rPr>
                <w:rFonts w:cstheme="minorHAnsi"/>
                <w:b/>
                <w:sz w:val="24"/>
                <w:szCs w:val="24"/>
              </w:rPr>
            </w:pPr>
            <w:r w:rsidRPr="0058559D">
              <w:rPr>
                <w:rFonts w:cstheme="minorHAnsi"/>
                <w:b/>
                <w:sz w:val="24"/>
                <w:szCs w:val="24"/>
              </w:rPr>
              <w:t>Desirable</w:t>
            </w: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color w:val="000000"/>
                <w:sz w:val="24"/>
                <w:szCs w:val="24"/>
                <w:lang w:eastAsia="en-GB"/>
              </w:rPr>
              <w:t>Awareness of legislation relating to school attendance</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sz w:val="24"/>
                <w:szCs w:val="24"/>
              </w:rPr>
              <w:t>Conflict resolution skills</w:t>
            </w:r>
          </w:p>
        </w:tc>
        <w:tc>
          <w:tcPr>
            <w:tcW w:w="1418" w:type="dxa"/>
          </w:tcPr>
          <w:p w:rsidR="00C71A63" w:rsidRPr="0058559D" w:rsidRDefault="00C71A63" w:rsidP="00C22D65">
            <w:pPr>
              <w:spacing w:after="120"/>
              <w:rPr>
                <w:rFonts w:cstheme="minorHAnsi"/>
                <w:b/>
                <w:sz w:val="24"/>
                <w:szCs w:val="24"/>
              </w:rPr>
            </w:pPr>
          </w:p>
        </w:tc>
        <w:tc>
          <w:tcPr>
            <w:tcW w:w="1410"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sz w:val="24"/>
                <w:szCs w:val="24"/>
              </w:rPr>
              <w:t>Excellent organisational skills and ability to work under pressure with high degree of accuracy</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sz w:val="24"/>
                <w:szCs w:val="24"/>
              </w:rPr>
              <w:t>Ability to self-manage, meet</w:t>
            </w:r>
            <w:r>
              <w:rPr>
                <w:rFonts w:cstheme="minorHAnsi"/>
                <w:sz w:val="24"/>
                <w:szCs w:val="24"/>
              </w:rPr>
              <w:t xml:space="preserve"> deadlines and prioritise  work</w:t>
            </w:r>
            <w:r w:rsidRPr="0058559D">
              <w:rPr>
                <w:rFonts w:cstheme="minorHAnsi"/>
                <w:sz w:val="24"/>
                <w:szCs w:val="24"/>
              </w:rPr>
              <w:t>load</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sz w:val="24"/>
                <w:szCs w:val="24"/>
              </w:rPr>
              <w:t xml:space="preserve">Awareness of relevant legislation relating to safeguarding and child protection </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sz w:val="24"/>
                <w:szCs w:val="24"/>
              </w:rPr>
            </w:pPr>
            <w:r w:rsidRPr="0058559D">
              <w:rPr>
                <w:rFonts w:eastAsia="Arial" w:cstheme="minorHAnsi"/>
                <w:sz w:val="24"/>
                <w:szCs w:val="24"/>
              </w:rPr>
              <w:t>Comprehensive understanding of safeguarding rules and regulations that apply within a school environment</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sz w:val="24"/>
                <w:szCs w:val="24"/>
              </w:rPr>
              <w:t xml:space="preserve">Use of SIMS and </w:t>
            </w:r>
            <w:proofErr w:type="spellStart"/>
            <w:r>
              <w:rPr>
                <w:rFonts w:cstheme="minorHAnsi"/>
                <w:sz w:val="24"/>
                <w:szCs w:val="24"/>
              </w:rPr>
              <w:t>Edulink</w:t>
            </w:r>
            <w:proofErr w:type="spellEnd"/>
            <w:r>
              <w:rPr>
                <w:rFonts w:cstheme="minorHAnsi"/>
                <w:sz w:val="24"/>
                <w:szCs w:val="24"/>
              </w:rPr>
              <w:t xml:space="preserve"> </w:t>
            </w:r>
          </w:p>
        </w:tc>
        <w:tc>
          <w:tcPr>
            <w:tcW w:w="1418" w:type="dxa"/>
          </w:tcPr>
          <w:p w:rsidR="00C71A63" w:rsidRPr="0058559D" w:rsidRDefault="00C71A63" w:rsidP="00C22D65">
            <w:pPr>
              <w:spacing w:after="120"/>
              <w:rPr>
                <w:rFonts w:cstheme="minorHAnsi"/>
                <w:b/>
                <w:sz w:val="24"/>
                <w:szCs w:val="24"/>
              </w:rPr>
            </w:pPr>
          </w:p>
        </w:tc>
        <w:tc>
          <w:tcPr>
            <w:tcW w:w="1410"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cstheme="minorHAnsi"/>
                <w:sz w:val="24"/>
                <w:szCs w:val="24"/>
              </w:rPr>
              <w:t xml:space="preserve">Able to relate well to young people and adults </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Excellent written language, communication &amp; interpersonal  skills</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Strong numeracy skills</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 xml:space="preserve">Effective use of ICT </w:t>
            </w:r>
            <w:r>
              <w:rPr>
                <w:rFonts w:eastAsia="Arial" w:cstheme="minorHAnsi"/>
                <w:sz w:val="24"/>
                <w:szCs w:val="24"/>
              </w:rPr>
              <w:t xml:space="preserve">systems such as Word, Excel </w:t>
            </w:r>
            <w:proofErr w:type="spellStart"/>
            <w:r>
              <w:rPr>
                <w:rFonts w:eastAsia="Arial" w:cstheme="minorHAnsi"/>
                <w:sz w:val="24"/>
                <w:szCs w:val="24"/>
              </w:rPr>
              <w:t>etc</w:t>
            </w:r>
            <w:proofErr w:type="spellEnd"/>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Basic understanding of child development and learning</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71A63" w:rsidRDefault="00C71A63" w:rsidP="00C22D65">
            <w:pPr>
              <w:spacing w:after="120"/>
              <w:rPr>
                <w:rFonts w:eastAsia="Arial" w:cstheme="minorHAnsi"/>
                <w:b/>
                <w:sz w:val="24"/>
                <w:szCs w:val="24"/>
              </w:rPr>
            </w:pPr>
            <w:r w:rsidRPr="0058559D">
              <w:rPr>
                <w:rFonts w:eastAsia="Arial" w:cstheme="minorHAnsi"/>
                <w:b/>
                <w:sz w:val="24"/>
                <w:szCs w:val="24"/>
              </w:rPr>
              <w:t xml:space="preserve">Personal Qualities </w:t>
            </w:r>
          </w:p>
          <w:p w:rsidR="00C71A63" w:rsidRPr="0058559D" w:rsidRDefault="00C71A63" w:rsidP="00C22D65">
            <w:pPr>
              <w:spacing w:after="100" w:afterAutospacing="1"/>
              <w:rPr>
                <w:rFonts w:eastAsia="Arial" w:cstheme="minorHAnsi"/>
                <w:b/>
                <w:sz w:val="24"/>
                <w:szCs w:val="24"/>
              </w:rPr>
            </w:pPr>
          </w:p>
        </w:tc>
        <w:tc>
          <w:tcPr>
            <w:tcW w:w="1418" w:type="dxa"/>
            <w:shd w:val="clear" w:color="auto" w:fill="BFBFBF" w:themeFill="background1" w:themeFillShade="BF"/>
          </w:tcPr>
          <w:p w:rsidR="00C71A63" w:rsidRPr="0058559D" w:rsidRDefault="00C71A63" w:rsidP="00C22D65">
            <w:pPr>
              <w:spacing w:after="120"/>
              <w:jc w:val="center"/>
              <w:rPr>
                <w:rFonts w:cstheme="minorHAnsi"/>
                <w:b/>
                <w:sz w:val="24"/>
                <w:szCs w:val="24"/>
              </w:rPr>
            </w:pPr>
            <w:r w:rsidRPr="0058559D">
              <w:rPr>
                <w:rFonts w:cstheme="minorHAnsi"/>
                <w:b/>
                <w:sz w:val="24"/>
                <w:szCs w:val="24"/>
              </w:rPr>
              <w:t xml:space="preserve">Essential </w:t>
            </w:r>
          </w:p>
        </w:tc>
        <w:tc>
          <w:tcPr>
            <w:tcW w:w="1410" w:type="dxa"/>
            <w:shd w:val="clear" w:color="auto" w:fill="BFBFBF" w:themeFill="background1" w:themeFillShade="BF"/>
          </w:tcPr>
          <w:p w:rsidR="00C71A63" w:rsidRPr="0058559D" w:rsidRDefault="00C71A63" w:rsidP="00C22D65">
            <w:pPr>
              <w:spacing w:after="120"/>
              <w:rPr>
                <w:rFonts w:cstheme="minorHAnsi"/>
                <w:b/>
                <w:sz w:val="24"/>
                <w:szCs w:val="24"/>
              </w:rPr>
            </w:pPr>
            <w:r w:rsidRPr="0058559D">
              <w:rPr>
                <w:rFonts w:cstheme="minorHAnsi"/>
                <w:b/>
                <w:sz w:val="24"/>
                <w:szCs w:val="24"/>
              </w:rPr>
              <w:t>Desirable</w:t>
            </w: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eastAsia="Arial" w:cstheme="minorHAnsi"/>
                <w:sz w:val="24"/>
                <w:szCs w:val="24"/>
              </w:rPr>
            </w:pPr>
            <w:r w:rsidRPr="0058559D">
              <w:rPr>
                <w:rFonts w:eastAsia="Arial" w:cstheme="minorHAnsi"/>
                <w:sz w:val="24"/>
                <w:szCs w:val="24"/>
              </w:rPr>
              <w:t>Works well as a member of a team</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eastAsia="Arial" w:cstheme="minorHAnsi"/>
                <w:sz w:val="24"/>
                <w:szCs w:val="24"/>
              </w:rPr>
            </w:pPr>
            <w:r w:rsidRPr="0058559D">
              <w:rPr>
                <w:rFonts w:eastAsia="Arial" w:cstheme="minorHAnsi"/>
                <w:sz w:val="24"/>
                <w:szCs w:val="24"/>
              </w:rPr>
              <w:t>Good communication skills</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eastAsia="Arial" w:cstheme="minorHAnsi"/>
                <w:sz w:val="24"/>
                <w:szCs w:val="24"/>
              </w:rPr>
            </w:pPr>
            <w:r w:rsidRPr="0058559D">
              <w:rPr>
                <w:rFonts w:eastAsia="Arial" w:cstheme="minorHAnsi"/>
                <w:sz w:val="24"/>
                <w:szCs w:val="24"/>
              </w:rPr>
              <w:t>Flexible</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Patient, positive, approachable and friendly</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Maintains confidentiality</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cstheme="minorHAnsi"/>
                <w:b/>
                <w:sz w:val="24"/>
                <w:szCs w:val="24"/>
              </w:rPr>
            </w:pPr>
            <w:r w:rsidRPr="0058559D">
              <w:rPr>
                <w:rFonts w:eastAsia="Arial" w:cstheme="minorHAnsi"/>
                <w:sz w:val="24"/>
                <w:szCs w:val="24"/>
              </w:rPr>
              <w:t>Ability to relate well to children and adults</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eastAsia="Arial" w:cstheme="minorHAnsi"/>
                <w:sz w:val="24"/>
                <w:szCs w:val="24"/>
              </w:rPr>
            </w:pPr>
            <w:r w:rsidRPr="0058559D">
              <w:rPr>
                <w:rFonts w:eastAsia="Arial" w:cstheme="minorHAnsi"/>
                <w:sz w:val="24"/>
                <w:szCs w:val="24"/>
              </w:rPr>
              <w:t>Display commitment to protection and safeguarding of children and young people</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71A63" w:rsidRDefault="00C71A63" w:rsidP="00C22D65">
            <w:pPr>
              <w:spacing w:after="120"/>
              <w:rPr>
                <w:rFonts w:eastAsia="Arial" w:cstheme="minorHAnsi"/>
                <w:b/>
                <w:sz w:val="24"/>
                <w:szCs w:val="24"/>
              </w:rPr>
            </w:pPr>
            <w:r w:rsidRPr="00D21D0E">
              <w:rPr>
                <w:rFonts w:eastAsia="Arial" w:cstheme="minorHAnsi"/>
                <w:b/>
                <w:sz w:val="24"/>
                <w:szCs w:val="24"/>
              </w:rPr>
              <w:t>Other Requirements</w:t>
            </w:r>
          </w:p>
          <w:p w:rsidR="00C71A63" w:rsidRPr="00D21D0E" w:rsidRDefault="00C71A63" w:rsidP="00C22D65">
            <w:pPr>
              <w:rPr>
                <w:rFonts w:eastAsia="Arial" w:cstheme="minorHAnsi"/>
                <w:b/>
                <w:sz w:val="24"/>
                <w:szCs w:val="24"/>
              </w:rPr>
            </w:pPr>
          </w:p>
        </w:tc>
        <w:tc>
          <w:tcPr>
            <w:tcW w:w="1418" w:type="dxa"/>
            <w:shd w:val="clear" w:color="auto" w:fill="BFBFBF" w:themeFill="background1" w:themeFillShade="BF"/>
          </w:tcPr>
          <w:p w:rsidR="00C71A63" w:rsidRPr="00D21D0E" w:rsidRDefault="00C71A63" w:rsidP="00C22D65">
            <w:pPr>
              <w:spacing w:after="120"/>
              <w:rPr>
                <w:rFonts w:eastAsia="Arial" w:cstheme="minorHAnsi"/>
                <w:b/>
                <w:sz w:val="24"/>
                <w:szCs w:val="24"/>
              </w:rPr>
            </w:pPr>
          </w:p>
        </w:tc>
        <w:tc>
          <w:tcPr>
            <w:tcW w:w="1410" w:type="dxa"/>
            <w:shd w:val="clear" w:color="auto" w:fill="BFBFBF" w:themeFill="background1" w:themeFillShade="BF"/>
          </w:tcPr>
          <w:p w:rsidR="00C71A63" w:rsidRPr="00D21D0E" w:rsidRDefault="00C71A63" w:rsidP="00C22D65">
            <w:pPr>
              <w:spacing w:after="120"/>
              <w:rPr>
                <w:rFonts w:eastAsia="Arial"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Pr="0058559D" w:rsidRDefault="00C71A63" w:rsidP="00C22D65">
            <w:pPr>
              <w:spacing w:after="120"/>
              <w:rPr>
                <w:rFonts w:eastAsia="Arial" w:cstheme="minorHAnsi"/>
                <w:sz w:val="24"/>
                <w:szCs w:val="24"/>
              </w:rPr>
            </w:pPr>
            <w:r>
              <w:rPr>
                <w:rFonts w:eastAsia="Arial" w:cstheme="minorHAnsi"/>
                <w:sz w:val="24"/>
                <w:szCs w:val="24"/>
              </w:rPr>
              <w:t>Ability to attend meetings at family homes or offsite</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Default="00C71A63" w:rsidP="00C22D65">
            <w:pPr>
              <w:spacing w:after="120"/>
              <w:rPr>
                <w:rFonts w:eastAsia="Arial" w:cstheme="minorHAnsi"/>
                <w:sz w:val="24"/>
                <w:szCs w:val="24"/>
              </w:rPr>
            </w:pPr>
            <w:r>
              <w:rPr>
                <w:rFonts w:eastAsia="Arial" w:cstheme="minorHAnsi"/>
                <w:sz w:val="24"/>
                <w:szCs w:val="24"/>
              </w:rPr>
              <w:t>Flexible approach to support young people and families</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Default="00C71A63" w:rsidP="00C22D65">
            <w:pPr>
              <w:spacing w:after="120"/>
              <w:rPr>
                <w:rFonts w:eastAsia="Arial" w:cstheme="minorHAnsi"/>
                <w:sz w:val="24"/>
                <w:szCs w:val="24"/>
              </w:rPr>
            </w:pPr>
            <w:r>
              <w:rPr>
                <w:rFonts w:eastAsia="Arial" w:cstheme="minorHAnsi"/>
                <w:sz w:val="24"/>
                <w:szCs w:val="24"/>
              </w:rPr>
              <w:t>Commitment to raising the education achievements of young people</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Default="00C71A63" w:rsidP="00C22D65">
            <w:pPr>
              <w:spacing w:after="120"/>
              <w:rPr>
                <w:rFonts w:eastAsia="Arial" w:cstheme="minorHAnsi"/>
                <w:sz w:val="24"/>
                <w:szCs w:val="24"/>
              </w:rPr>
            </w:pPr>
            <w:r>
              <w:rPr>
                <w:rFonts w:eastAsia="Arial" w:cstheme="minorHAnsi"/>
                <w:sz w:val="24"/>
                <w:szCs w:val="24"/>
              </w:rPr>
              <w:t>Ability to build and maintain successful relationships with people of all ages, treating them sensitively and with respect</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r w:rsidR="00C71A63"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1A63" w:rsidRDefault="00C71A63" w:rsidP="00C22D65">
            <w:pPr>
              <w:spacing w:after="120"/>
              <w:rPr>
                <w:rFonts w:eastAsia="Arial" w:cstheme="minorHAnsi"/>
                <w:sz w:val="24"/>
                <w:szCs w:val="24"/>
              </w:rPr>
            </w:pPr>
            <w:r>
              <w:rPr>
                <w:rFonts w:eastAsia="Arial" w:cstheme="minorHAnsi"/>
                <w:sz w:val="24"/>
                <w:szCs w:val="24"/>
              </w:rPr>
              <w:t xml:space="preserve">A willingness to develop professionally and take part in all training relevant to the post. </w:t>
            </w:r>
          </w:p>
        </w:tc>
        <w:tc>
          <w:tcPr>
            <w:tcW w:w="1418" w:type="dxa"/>
          </w:tcPr>
          <w:p w:rsidR="00C71A63" w:rsidRPr="0058559D" w:rsidRDefault="00C71A63"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C71A63" w:rsidRPr="0058559D" w:rsidRDefault="00C71A63" w:rsidP="00C22D65">
            <w:pPr>
              <w:spacing w:after="120"/>
              <w:rPr>
                <w:rFonts w:cstheme="minorHAnsi"/>
                <w:b/>
                <w:sz w:val="24"/>
                <w:szCs w:val="24"/>
              </w:rPr>
            </w:pPr>
          </w:p>
        </w:tc>
      </w:tr>
    </w:tbl>
    <w:p w:rsidR="00936439" w:rsidRDefault="00936439" w:rsidP="00861A62">
      <w:pPr>
        <w:spacing w:after="0" w:line="240" w:lineRule="auto"/>
        <w:rPr>
          <w:b/>
          <w:sz w:val="36"/>
          <w:szCs w:val="36"/>
        </w:rPr>
      </w:pPr>
    </w:p>
    <w:p w:rsidR="00936439" w:rsidRDefault="00936439" w:rsidP="00861A62">
      <w:pPr>
        <w:spacing w:after="0" w:line="240" w:lineRule="auto"/>
        <w:rPr>
          <w:b/>
          <w:sz w:val="36"/>
          <w:szCs w:val="36"/>
        </w:rPr>
      </w:pPr>
    </w:p>
    <w:p w:rsidR="00A456AD" w:rsidRDefault="00A456AD" w:rsidP="00A456AD">
      <w:pPr>
        <w:rPr>
          <w:rFonts w:cstheme="minorHAnsi"/>
          <w:bCs/>
        </w:rPr>
      </w:pPr>
      <w:r w:rsidRPr="00A456AD">
        <w:rPr>
          <w:rFonts w:cstheme="minorHAnsi"/>
          <w:bCs/>
        </w:rPr>
        <w:t>This post is subject to an enhanced DBS disclosure and the post holder must be committed to safeguarding the welfare of children. No job description can be fully comprehensive, and from time to time the successful candidate may have to undertake other professional duties as directed by the Head Teacher. In addition, candidates should understand their role may well broaden and that all roles will be reviewed regularly to ensure the team is working as efficiently as possible.</w:t>
      </w:r>
    </w:p>
    <w:p w:rsidR="009D7551" w:rsidRDefault="009D7551" w:rsidP="00A456AD">
      <w:pPr>
        <w:rPr>
          <w:rFonts w:cstheme="minorHAnsi"/>
          <w:bCs/>
        </w:rPr>
      </w:pPr>
    </w:p>
    <w:p w:rsidR="009D7551" w:rsidRDefault="009D7551"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bookmarkStart w:id="1" w:name="_GoBack"/>
      <w:bookmarkEnd w:id="1"/>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9A709A" w:rsidRDefault="009A709A" w:rsidP="00A456AD">
      <w:pPr>
        <w:rPr>
          <w:rFonts w:cstheme="minorHAnsi"/>
          <w:bCs/>
        </w:rPr>
      </w:pPr>
    </w:p>
    <w:p w:rsidR="009A709A" w:rsidRDefault="009A709A" w:rsidP="00A456AD">
      <w:pPr>
        <w:rPr>
          <w:rFonts w:cstheme="minorHAnsi"/>
          <w:bCs/>
        </w:rPr>
      </w:pPr>
    </w:p>
    <w:p w:rsidR="00861A62" w:rsidRPr="00A456AD" w:rsidRDefault="00861A62" w:rsidP="00A456AD">
      <w:pPr>
        <w:rPr>
          <w:rFonts w:cstheme="minorHAnsi"/>
          <w:bCs/>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3D57AC" w:rsidRDefault="00C71A63" w:rsidP="00A456AD">
      <w:pPr>
        <w:spacing w:after="0" w:line="240" w:lineRule="auto"/>
        <w:ind w:left="-567"/>
        <w:jc w:val="center"/>
        <w:rPr>
          <w:sz w:val="24"/>
          <w:szCs w:val="24"/>
        </w:rPr>
      </w:pPr>
      <w:r>
        <w:rPr>
          <w:rFonts w:cstheme="minorHAnsi"/>
          <w:bCs/>
          <w:noProof/>
          <w:lang w:eastAsia="en-GB"/>
        </w:rPr>
        <w:drawing>
          <wp:anchor distT="0" distB="0" distL="114300" distR="114300" simplePos="0" relativeHeight="251683840" behindDoc="0" locked="0" layoutInCell="1" allowOverlap="1" wp14:editId="58B90721">
            <wp:simplePos x="0" y="0"/>
            <wp:positionH relativeFrom="column">
              <wp:posOffset>2057400</wp:posOffset>
            </wp:positionH>
            <wp:positionV relativeFrom="paragraph">
              <wp:posOffset>4421505</wp:posOffset>
            </wp:positionV>
            <wp:extent cx="1583055" cy="1514475"/>
            <wp:effectExtent l="0" t="0" r="0" b="9525"/>
            <wp:wrapNone/>
            <wp:docPr id="40" name="Picture 40"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0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en-GB"/>
        </w:rPr>
        <w:drawing>
          <wp:inline distT="0" distB="0" distL="0" distR="0" wp14:anchorId="5C1DEE7B" wp14:editId="0352C844">
            <wp:extent cx="5219700" cy="2688485"/>
            <wp:effectExtent l="19050" t="19050" r="19050" b="171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lcsnap-2021-01-27-23h24m03s65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7112" cy="2764412"/>
                    </a:xfrm>
                    <a:prstGeom prst="rect">
                      <a:avLst/>
                    </a:prstGeom>
                    <a:ln w="12700">
                      <a:solidFill>
                        <a:schemeClr val="tx1"/>
                      </a:solidFill>
                    </a:ln>
                  </pic:spPr>
                </pic:pic>
              </a:graphicData>
            </a:graphic>
          </wp:inline>
        </w:drawing>
      </w:r>
    </w:p>
    <w:sectPr w:rsidR="003D57AC" w:rsidSect="003D57AC">
      <w:pgSz w:w="11906" w:h="16838"/>
      <w:pgMar w:top="567" w:right="1440" w:bottom="1276"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A64"/>
    <w:multiLevelType w:val="hybridMultilevel"/>
    <w:tmpl w:val="5050A0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CCC056A"/>
    <w:multiLevelType w:val="hybridMultilevel"/>
    <w:tmpl w:val="C1848D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C1723E7"/>
    <w:multiLevelType w:val="hybridMultilevel"/>
    <w:tmpl w:val="1AA6A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C90753"/>
    <w:multiLevelType w:val="hybridMultilevel"/>
    <w:tmpl w:val="734ED5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89D185A"/>
    <w:multiLevelType w:val="hybridMultilevel"/>
    <w:tmpl w:val="CDFE36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8CD465B"/>
    <w:multiLevelType w:val="hybridMultilevel"/>
    <w:tmpl w:val="A98609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0605BE7"/>
    <w:multiLevelType w:val="hybridMultilevel"/>
    <w:tmpl w:val="173A72C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3705C6B"/>
    <w:multiLevelType w:val="hybridMultilevel"/>
    <w:tmpl w:val="77FEB8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615588E"/>
    <w:multiLevelType w:val="hybridMultilevel"/>
    <w:tmpl w:val="24FE7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82A2ED9"/>
    <w:multiLevelType w:val="hybridMultilevel"/>
    <w:tmpl w:val="D45446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AF13513"/>
    <w:multiLevelType w:val="hybridMultilevel"/>
    <w:tmpl w:val="A5E833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D976F5F"/>
    <w:multiLevelType w:val="hybridMultilevel"/>
    <w:tmpl w:val="9828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E4219"/>
    <w:multiLevelType w:val="hybridMultilevel"/>
    <w:tmpl w:val="173A72C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909037B"/>
    <w:multiLevelType w:val="hybridMultilevel"/>
    <w:tmpl w:val="49C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E0CD5"/>
    <w:multiLevelType w:val="hybridMultilevel"/>
    <w:tmpl w:val="FBF477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84C049E"/>
    <w:multiLevelType w:val="hybridMultilevel"/>
    <w:tmpl w:val="8C7C00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B920C25"/>
    <w:multiLevelType w:val="hybridMultilevel"/>
    <w:tmpl w:val="3E2A4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78E659D1"/>
    <w:multiLevelType w:val="hybridMultilevel"/>
    <w:tmpl w:val="F1C019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7EB06A59"/>
    <w:multiLevelType w:val="hybridMultilevel"/>
    <w:tmpl w:val="61046E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5"/>
  </w:num>
  <w:num w:numId="2">
    <w:abstractNumId w:val="7"/>
  </w:num>
  <w:num w:numId="3">
    <w:abstractNumId w:val="17"/>
  </w:num>
  <w:num w:numId="4">
    <w:abstractNumId w:val="1"/>
  </w:num>
  <w:num w:numId="5">
    <w:abstractNumId w:val="18"/>
  </w:num>
  <w:num w:numId="6">
    <w:abstractNumId w:val="0"/>
  </w:num>
  <w:num w:numId="7">
    <w:abstractNumId w:val="4"/>
  </w:num>
  <w:num w:numId="8">
    <w:abstractNumId w:val="3"/>
  </w:num>
  <w:num w:numId="9">
    <w:abstractNumId w:val="15"/>
  </w:num>
  <w:num w:numId="10">
    <w:abstractNumId w:val="14"/>
  </w:num>
  <w:num w:numId="11">
    <w:abstractNumId w:val="16"/>
  </w:num>
  <w:num w:numId="12">
    <w:abstractNumId w:val="8"/>
  </w:num>
  <w:num w:numId="13">
    <w:abstractNumId w:val="9"/>
  </w:num>
  <w:num w:numId="14">
    <w:abstractNumId w:val="10"/>
  </w:num>
  <w:num w:numId="15">
    <w:abstractNumId w:val="2"/>
  </w:num>
  <w:num w:numId="16">
    <w:abstractNumId w:val="11"/>
  </w:num>
  <w:num w:numId="17">
    <w:abstractNumId w:val="13"/>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31"/>
    <w:rsid w:val="00027FDC"/>
    <w:rsid w:val="000F1E97"/>
    <w:rsid w:val="00155080"/>
    <w:rsid w:val="00192CF9"/>
    <w:rsid w:val="00204656"/>
    <w:rsid w:val="002104B0"/>
    <w:rsid w:val="002130ED"/>
    <w:rsid w:val="0023131E"/>
    <w:rsid w:val="00260560"/>
    <w:rsid w:val="002650B9"/>
    <w:rsid w:val="002B5AB1"/>
    <w:rsid w:val="003019B4"/>
    <w:rsid w:val="00337804"/>
    <w:rsid w:val="00390001"/>
    <w:rsid w:val="003D0618"/>
    <w:rsid w:val="003D57AC"/>
    <w:rsid w:val="003D771C"/>
    <w:rsid w:val="003E0068"/>
    <w:rsid w:val="003E4FB3"/>
    <w:rsid w:val="003E67F8"/>
    <w:rsid w:val="003F386D"/>
    <w:rsid w:val="00401BE8"/>
    <w:rsid w:val="004342C3"/>
    <w:rsid w:val="00481845"/>
    <w:rsid w:val="004A220C"/>
    <w:rsid w:val="005913C9"/>
    <w:rsid w:val="005B0DBA"/>
    <w:rsid w:val="005E73D5"/>
    <w:rsid w:val="006703CF"/>
    <w:rsid w:val="00696319"/>
    <w:rsid w:val="006C37AD"/>
    <w:rsid w:val="006D43AA"/>
    <w:rsid w:val="00765C94"/>
    <w:rsid w:val="007707B5"/>
    <w:rsid w:val="0078403D"/>
    <w:rsid w:val="00785886"/>
    <w:rsid w:val="007A70DA"/>
    <w:rsid w:val="007D1FF4"/>
    <w:rsid w:val="007D5ED8"/>
    <w:rsid w:val="007D6DD9"/>
    <w:rsid w:val="007D7DF2"/>
    <w:rsid w:val="00845188"/>
    <w:rsid w:val="00861A62"/>
    <w:rsid w:val="008A21BD"/>
    <w:rsid w:val="008A2257"/>
    <w:rsid w:val="008E3E25"/>
    <w:rsid w:val="008F18BA"/>
    <w:rsid w:val="008F6CD8"/>
    <w:rsid w:val="00907AC3"/>
    <w:rsid w:val="00922640"/>
    <w:rsid w:val="00936439"/>
    <w:rsid w:val="0095333F"/>
    <w:rsid w:val="009707D9"/>
    <w:rsid w:val="0097562A"/>
    <w:rsid w:val="009A709A"/>
    <w:rsid w:val="009D4FC9"/>
    <w:rsid w:val="009D7551"/>
    <w:rsid w:val="009E0584"/>
    <w:rsid w:val="009E6A48"/>
    <w:rsid w:val="00A43DF7"/>
    <w:rsid w:val="00A456AD"/>
    <w:rsid w:val="00A53AD0"/>
    <w:rsid w:val="00BD4B11"/>
    <w:rsid w:val="00BE466F"/>
    <w:rsid w:val="00BE58E2"/>
    <w:rsid w:val="00C20977"/>
    <w:rsid w:val="00C71A63"/>
    <w:rsid w:val="00C90F61"/>
    <w:rsid w:val="00CA59A1"/>
    <w:rsid w:val="00CC4A2C"/>
    <w:rsid w:val="00E414BC"/>
    <w:rsid w:val="00E97640"/>
    <w:rsid w:val="00EC69CE"/>
    <w:rsid w:val="00EE585C"/>
    <w:rsid w:val="00EE75AE"/>
    <w:rsid w:val="00F44704"/>
    <w:rsid w:val="00F57531"/>
    <w:rsid w:val="00F65C51"/>
    <w:rsid w:val="00F841F8"/>
    <w:rsid w:val="00FA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E791"/>
  <w15:docId w15:val="{0AA457C1-B1C8-4A3F-B050-796FA01C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75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7531"/>
    <w:rPr>
      <w:rFonts w:eastAsiaTheme="minorEastAsia"/>
      <w:lang w:val="en-US"/>
    </w:rPr>
  </w:style>
  <w:style w:type="paragraph" w:styleId="ListParagraph">
    <w:name w:val="List Paragraph"/>
    <w:basedOn w:val="Normal"/>
    <w:uiPriority w:val="99"/>
    <w:qFormat/>
    <w:rsid w:val="00204656"/>
    <w:pPr>
      <w:ind w:left="720"/>
      <w:contextualSpacing/>
    </w:pPr>
  </w:style>
  <w:style w:type="character" w:styleId="Hyperlink">
    <w:name w:val="Hyperlink"/>
    <w:basedOn w:val="DefaultParagraphFont"/>
    <w:uiPriority w:val="99"/>
    <w:unhideWhenUsed/>
    <w:rsid w:val="006D43AA"/>
    <w:rPr>
      <w:color w:val="0563C1" w:themeColor="hyperlink"/>
      <w:u w:val="single"/>
    </w:rPr>
  </w:style>
  <w:style w:type="table" w:styleId="TableGrid">
    <w:name w:val="Table Grid"/>
    <w:basedOn w:val="TableNormal"/>
    <w:rsid w:val="003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802E-654A-4C42-BBCA-0EEE2E0E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Application Pack</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Windows User</dc:creator>
  <cp:lastModifiedBy>G Smith</cp:lastModifiedBy>
  <cp:revision>4</cp:revision>
  <cp:lastPrinted>2024-10-24T10:47:00Z</cp:lastPrinted>
  <dcterms:created xsi:type="dcterms:W3CDTF">2024-10-24T10:32:00Z</dcterms:created>
  <dcterms:modified xsi:type="dcterms:W3CDTF">2024-10-24T10:47:00Z</dcterms:modified>
</cp:coreProperties>
</file>