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13E70755" w:rsidR="00FC5A21" w:rsidRPr="00680D96" w:rsidRDefault="005E0422" w:rsidP="00FC5A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SEN/</w:t>
      </w:r>
      <w:r w:rsidR="00FC5A21"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77777777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Deputy Head</w:t>
      </w:r>
      <w:r w:rsidR="004277C2" w:rsidRPr="00680D96">
        <w:rPr>
          <w:b/>
          <w:sz w:val="28"/>
          <w:szCs w:val="28"/>
        </w:rPr>
        <w:t xml:space="preserve"> 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8E62014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Teach a class of pupils who have </w:t>
      </w:r>
      <w:r w:rsidR="005E0422">
        <w:rPr>
          <w:bCs/>
        </w:rPr>
        <w:t>SEN/</w:t>
      </w:r>
      <w:r w:rsidRPr="00680D96">
        <w:rPr>
          <w:bCs/>
        </w:rPr>
        <w:t>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4495DA5B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Implement and review agreed teaching strategies for pupils with </w:t>
      </w:r>
      <w:r w:rsidR="005E0422">
        <w:rPr>
          <w:bCs/>
        </w:rPr>
        <w:t>SEN/</w:t>
      </w:r>
      <w:r w:rsidRPr="00680D96">
        <w:rPr>
          <w:bCs/>
        </w:rPr>
        <w:t>ASD</w:t>
      </w:r>
    </w:p>
    <w:p w14:paraId="736D4FD4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Liaise with other senior staff of the school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50F6FE75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F9733B">
        <w:t>4</w:t>
      </w:r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2265BD31" w14:textId="5D1BDF34" w:rsidR="00FC5A21" w:rsidRPr="00680D96" w:rsidRDefault="00FC5A21" w:rsidP="008F486B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teaching strategies that meet the needs of pupils with </w:t>
      </w:r>
      <w:r w:rsidR="005E0422">
        <w:t>SEN/</w:t>
      </w:r>
      <w:r w:rsidRPr="00680D96">
        <w:t>ASD as well as giving access to</w:t>
      </w:r>
      <w:r w:rsidR="005E0422">
        <w:t xml:space="preserve"> </w:t>
      </w:r>
      <w:r w:rsidRPr="00680D96">
        <w:t>a broad and balanced curriculum including the National Curriculum, where appropriate.</w:t>
      </w:r>
    </w:p>
    <w:p w14:paraId="0C9417A8" w14:textId="116D6002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help develop a team approach with parents/carers, school staff and other multi-disciplinary agencies who contribute to the provision for pupils with </w:t>
      </w:r>
      <w:r w:rsidR="005E0422">
        <w:t>SEN/</w:t>
      </w:r>
      <w:r w:rsidRPr="00680D96">
        <w:t>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2C08E24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507B8D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a nurturing classroom environment regardless of challenging behaviours</w:t>
      </w:r>
      <w:r w:rsidR="005B25D1" w:rsidRPr="00680D96">
        <w:t>.</w:t>
      </w:r>
    </w:p>
    <w:p w14:paraId="32E975A4" w14:textId="5FE2B35A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work in close collaboration with the Deputy Head, SENCO and whole staff to contribute to the development of autism-inclusive practice throughout the school and contribute to staff training to facilitate the inclusion of pupils with </w:t>
      </w:r>
      <w:r w:rsidR="005E0422">
        <w:t>SEN/</w:t>
      </w:r>
      <w:r w:rsidRPr="00680D96">
        <w:t>ASD in social and academic activities.</w:t>
      </w:r>
      <w:r w:rsidRPr="00680D96">
        <w:tab/>
      </w:r>
    </w:p>
    <w:p w14:paraId="224CD62E" w14:textId="1C565945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ensure the smooth transition of pupils with </w:t>
      </w:r>
      <w:r w:rsidR="005E0422">
        <w:t>SEN/</w:t>
      </w:r>
      <w:r w:rsidRPr="00680D96">
        <w:t>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60C58B1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keep informed of current developments in the field of </w:t>
      </w:r>
      <w:r w:rsidR="005E0422">
        <w:t xml:space="preserve">SEN and </w:t>
      </w:r>
      <w:r w:rsidRPr="00680D96">
        <w:t>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29388CC1" w:rsidR="00E60B6D" w:rsidRPr="00E60B6D" w:rsidRDefault="00E60B6D">
        <w:pPr>
          <w:pStyle w:val="Footer"/>
          <w:jc w:val="center"/>
          <w:rPr>
            <w:color w:val="A6A6A6" w:themeColor="background1" w:themeShade="A6"/>
          </w:rPr>
        </w:pPr>
        <w:r w:rsidRPr="00E60B6D">
          <w:rPr>
            <w:color w:val="A6A6A6" w:themeColor="background1" w:themeShade="A6"/>
          </w:rPr>
          <w:fldChar w:fldCharType="begin"/>
        </w:r>
        <w:r w:rsidRPr="00E60B6D">
          <w:rPr>
            <w:color w:val="A6A6A6" w:themeColor="background1" w:themeShade="A6"/>
          </w:rPr>
          <w:instrText xml:space="preserve"> PAGE   \* MERGEFORMAT </w:instrText>
        </w:r>
        <w:r w:rsidRPr="00E60B6D">
          <w:rPr>
            <w:color w:val="A6A6A6" w:themeColor="background1" w:themeShade="A6"/>
          </w:rPr>
          <w:fldChar w:fldCharType="separate"/>
        </w:r>
        <w:r w:rsidR="00E52C4B">
          <w:rPr>
            <w:noProof/>
            <w:color w:val="A6A6A6" w:themeColor="background1" w:themeShade="A6"/>
          </w:rPr>
          <w:t>2</w:t>
        </w:r>
        <w:r w:rsidRPr="00E60B6D">
          <w:rPr>
            <w:noProof/>
            <w:color w:val="A6A6A6" w:themeColor="background1" w:themeShade="A6"/>
          </w:rPr>
          <w:fldChar w:fldCharType="end"/>
        </w:r>
        <w:r w:rsidR="00A576F7">
          <w:rPr>
            <w:noProof/>
            <w:color w:val="A6A6A6" w:themeColor="background1" w:themeShade="A6"/>
          </w:rPr>
          <w:tab/>
        </w:r>
        <w:r w:rsidR="00A576F7">
          <w:rPr>
            <w:noProof/>
            <w:color w:val="A6A6A6" w:themeColor="background1" w:themeShade="A6"/>
          </w:rPr>
          <w:tab/>
        </w:r>
        <w:r w:rsidR="007E62AE">
          <w:rPr>
            <w:noProof/>
            <w:color w:val="A6A6A6" w:themeColor="background1" w:themeShade="A6"/>
          </w:rPr>
          <w:t xml:space="preserve">     </w:t>
        </w:r>
        <w:r w:rsidR="003D6EC2">
          <w:rPr>
            <w:noProof/>
            <w:color w:val="A6A6A6" w:themeColor="background1" w:themeShade="A6"/>
          </w:rPr>
          <w:t>May 2025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D6EC2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5E0422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E4649"/>
    <w:rsid w:val="00F26AF1"/>
    <w:rsid w:val="00F53547"/>
    <w:rsid w:val="00F63B60"/>
    <w:rsid w:val="00F9733B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EE16A-D039-42C9-9CDF-F1487FFB2E82}"/>
</file>

<file path=customXml/itemProps3.xml><?xml version="1.0" encoding="utf-8"?>
<ds:datastoreItem xmlns:ds="http://schemas.openxmlformats.org/officeDocument/2006/customXml" ds:itemID="{A15F251C-71E3-4F5A-AFF1-59F21F260273}"/>
</file>

<file path=customXml/itemProps4.xml><?xml version="1.0" encoding="utf-8"?>
<ds:datastoreItem xmlns:ds="http://schemas.openxmlformats.org/officeDocument/2006/customXml" ds:itemID="{28B217F2-0AF3-4310-9B12-167D0B159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Cheryl Grigg</cp:lastModifiedBy>
  <cp:revision>3</cp:revision>
  <cp:lastPrinted>2023-06-05T12:01:00Z</cp:lastPrinted>
  <dcterms:created xsi:type="dcterms:W3CDTF">2025-05-20T12:59:00Z</dcterms:created>
  <dcterms:modified xsi:type="dcterms:W3CDTF">2025-05-20T13:01:00Z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