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B4D6" w14:textId="5716EE9A" w:rsidR="009B46CA" w:rsidRPr="00EF5617" w:rsidRDefault="00DA16F1" w:rsidP="00FA3C90">
      <w:pPr>
        <w:jc w:val="right"/>
        <w:rPr>
          <w:rFonts w:ascii="Calibri" w:hAnsi="Calibr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0DDF802" wp14:editId="78156EFB">
                <wp:extent cx="3577590" cy="1905635"/>
                <wp:effectExtent l="0" t="0" r="3810" b="0"/>
                <wp:docPr id="17500052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59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2207" w14:textId="77777777" w:rsidR="00276E5E" w:rsidRPr="007F5F36" w:rsidRDefault="00867F13" w:rsidP="00BC63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Creative Arts</w:t>
                            </w:r>
                            <w:r w:rsidRPr="007F5F36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 xml:space="preserve"> Therapist</w:t>
                            </w:r>
                          </w:p>
                          <w:p w14:paraId="581D5596" w14:textId="77777777" w:rsidR="00276E5E" w:rsidRPr="008500C9" w:rsidRDefault="00867F13" w:rsidP="00B566F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500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 days a week, term time only</w:t>
                            </w:r>
                          </w:p>
                          <w:p w14:paraId="78693CAC" w14:textId="77777777" w:rsidR="00276E5E" w:rsidRPr="008500C9" w:rsidRDefault="00867F13" w:rsidP="00B566F1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500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00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month</w:t>
                            </w:r>
                            <w:proofErr w:type="gramEnd"/>
                            <w:r w:rsidRPr="008500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contract</w:t>
                            </w:r>
                          </w:p>
                          <w:p w14:paraId="784982E0" w14:textId="77777777" w:rsidR="00276E5E" w:rsidRPr="008500C9" w:rsidRDefault="00867F13" w:rsidP="00BC6307">
                            <w:pPr>
                              <w:ind w:hanging="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8500C9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Starting date: As soon as possible</w:t>
                            </w:r>
                          </w:p>
                          <w:p w14:paraId="372EB6E6" w14:textId="77777777" w:rsidR="00276E5E" w:rsidRPr="002A4419" w:rsidRDefault="00276E5E" w:rsidP="00BC6307">
                            <w:pPr>
                              <w:ind w:hanging="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2B6236" w14:textId="77777777" w:rsidR="00276E5E" w:rsidRPr="008500C9" w:rsidRDefault="00867F13" w:rsidP="00BC630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E2D6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GLPC Scale points 30 to 39 plus Special School Allowance (Band 6 equivalent)</w:t>
                            </w:r>
                          </w:p>
                          <w:p w14:paraId="19635E21" w14:textId="77777777" w:rsidR="00276E5E" w:rsidRPr="002A4419" w:rsidRDefault="00276E5E" w:rsidP="00BC6307">
                            <w:pPr>
                              <w:ind w:hanging="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41EC76C" w14:textId="77777777" w:rsidR="00276E5E" w:rsidRPr="002A4419" w:rsidRDefault="00276E5E" w:rsidP="00BC6307">
                            <w:pPr>
                              <w:ind w:hanging="2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DDF8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81.7pt;height:1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" stroked="f">
                <v:textbox>
                  <w:txbxContent>
                    <w:p w14:paraId="4A632207" w14:textId="77777777" w:rsidR="00276E5E" w:rsidRPr="007F5F36" w:rsidRDefault="00867F13" w:rsidP="00BC6307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</w:rPr>
                        <w:t>Creative Arts</w:t>
                      </w:r>
                      <w:r w:rsidRPr="007F5F36">
                        <w:rPr>
                          <w:rFonts w:ascii="Calibri" w:hAnsi="Calibri" w:cs="Calibri"/>
                          <w:b/>
                          <w:sz w:val="22"/>
                        </w:rPr>
                        <w:t xml:space="preserve"> Therapist</w:t>
                      </w:r>
                    </w:p>
                    <w:p w14:paraId="581D5596" w14:textId="77777777" w:rsidR="00276E5E" w:rsidRPr="008500C9" w:rsidRDefault="00867F13" w:rsidP="00B566F1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500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3 days a week, term time only</w:t>
                      </w:r>
                    </w:p>
                    <w:p w14:paraId="78693CAC" w14:textId="77777777" w:rsidR="00276E5E" w:rsidRPr="008500C9" w:rsidRDefault="00867F13" w:rsidP="00B566F1">
                      <w:pPr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gramStart"/>
                      <w:r w:rsidRPr="008500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500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month</w:t>
                      </w:r>
                      <w:proofErr w:type="gramEnd"/>
                      <w:r w:rsidRPr="008500C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contract</w:t>
                      </w:r>
                    </w:p>
                    <w:p w14:paraId="784982E0" w14:textId="77777777" w:rsidR="00276E5E" w:rsidRPr="008500C9" w:rsidRDefault="00867F13" w:rsidP="00BC6307">
                      <w:pPr>
                        <w:ind w:hanging="2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8500C9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Starting date: As soon as possible</w:t>
                      </w:r>
                    </w:p>
                    <w:p w14:paraId="372EB6E6" w14:textId="77777777" w:rsidR="00276E5E" w:rsidRPr="002A4419" w:rsidRDefault="00276E5E" w:rsidP="00BC6307">
                      <w:pPr>
                        <w:ind w:hanging="2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  <w:p w14:paraId="162B6236" w14:textId="77777777" w:rsidR="00276E5E" w:rsidRPr="008500C9" w:rsidRDefault="00867F13" w:rsidP="00BC630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E2D66">
                        <w:rPr>
                          <w:rFonts w:ascii="Calibri" w:hAnsi="Calibri" w:cs="Calibri"/>
                          <w:sz w:val="22"/>
                          <w:szCs w:val="22"/>
                        </w:rPr>
                        <w:t>GLPC Scale points 30 to 39 plus Special School Allowance (Band 6 equivalent)</w:t>
                      </w:r>
                    </w:p>
                    <w:p w14:paraId="19635E21" w14:textId="77777777" w:rsidR="00276E5E" w:rsidRPr="002A4419" w:rsidRDefault="00276E5E" w:rsidP="00BC6307">
                      <w:pPr>
                        <w:ind w:hanging="2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  <w:p w14:paraId="141EC76C" w14:textId="77777777" w:rsidR="00276E5E" w:rsidRPr="002A4419" w:rsidRDefault="00276E5E" w:rsidP="00BC6307">
                      <w:pPr>
                        <w:ind w:hanging="2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A5BFB4" w14:textId="072AC8D6" w:rsidR="000F535B" w:rsidRPr="0045697C" w:rsidRDefault="000F535B" w:rsidP="0F5EBA8A">
      <w:pPr>
        <w:jc w:val="center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Compass Learning Partnership is an Academy Trust that promotes and supports inclusive practice. We deliver safe and outstanding provision at all levels. The Nolan Principles underpin our </w:t>
      </w:r>
      <w:r w:rsidR="0045697C" w:rsidRPr="0045697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practice,</w:t>
      </w:r>
      <w:r w:rsidRPr="0045697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and we do what we say. The voice of the children, young people and families we serve is our heartbeat. A creative and proactive staff community set the tone. We are committed to providing all children in the trust with an exciting and holistic educational adventure.</w:t>
      </w:r>
    </w:p>
    <w:p w14:paraId="3656B9AB" w14:textId="77777777" w:rsidR="000F535B" w:rsidRPr="0045697C" w:rsidRDefault="000F535B" w:rsidP="009B46CA">
      <w:pPr>
        <w:jc w:val="center"/>
        <w:rPr>
          <w:rFonts w:ascii="Calibri" w:hAnsi="Calibri" w:cs="Calibri"/>
          <w:sz w:val="22"/>
          <w:szCs w:val="22"/>
        </w:rPr>
      </w:pPr>
    </w:p>
    <w:p w14:paraId="37A6E23C" w14:textId="40E77A56" w:rsidR="000F535B" w:rsidRPr="0045697C" w:rsidRDefault="000F535B" w:rsidP="00BF3D63">
      <w:pPr>
        <w:jc w:val="both"/>
        <w:rPr>
          <w:rFonts w:ascii="Calibri" w:hAnsi="Calibri" w:cs="Calibri"/>
          <w:sz w:val="22"/>
          <w:szCs w:val="22"/>
          <w:lang w:val="en"/>
        </w:rPr>
      </w:pPr>
      <w:r w:rsidRPr="0045697C">
        <w:rPr>
          <w:rFonts w:ascii="Calibri" w:hAnsi="Calibri" w:cs="Calibri"/>
          <w:sz w:val="22"/>
          <w:szCs w:val="22"/>
          <w:lang w:val="en"/>
        </w:rPr>
        <w:t xml:space="preserve">Compass Learning Partnership is looking to appoint </w:t>
      </w:r>
      <w:r w:rsidR="001360E8" w:rsidRPr="0045697C">
        <w:rPr>
          <w:rFonts w:ascii="Calibri" w:hAnsi="Calibri" w:cs="Calibri"/>
          <w:sz w:val="22"/>
          <w:szCs w:val="22"/>
          <w:lang w:val="en"/>
        </w:rPr>
        <w:t>a</w:t>
      </w:r>
      <w:r w:rsidR="006166FA" w:rsidRPr="0045697C">
        <w:rPr>
          <w:rFonts w:ascii="Calibri" w:hAnsi="Calibri" w:cs="Calibri"/>
          <w:sz w:val="22"/>
          <w:szCs w:val="22"/>
          <w:lang w:val="en"/>
        </w:rPr>
        <w:t xml:space="preserve"> </w:t>
      </w:r>
      <w:r w:rsidR="009C27CC">
        <w:rPr>
          <w:rFonts w:ascii="Calibri" w:hAnsi="Calibri" w:cs="Calibri"/>
          <w:sz w:val="22"/>
          <w:szCs w:val="22"/>
          <w:lang w:val="en"/>
        </w:rPr>
        <w:t xml:space="preserve">Creative </w:t>
      </w:r>
      <w:r w:rsidR="00656729" w:rsidRPr="0045697C">
        <w:rPr>
          <w:rFonts w:ascii="Calibri" w:hAnsi="Calibri" w:cs="Calibri"/>
          <w:sz w:val="22"/>
          <w:szCs w:val="22"/>
          <w:lang w:val="en"/>
        </w:rPr>
        <w:t>Art</w:t>
      </w:r>
      <w:r w:rsidR="009C27CC">
        <w:rPr>
          <w:rFonts w:ascii="Calibri" w:hAnsi="Calibri" w:cs="Calibri"/>
          <w:sz w:val="22"/>
          <w:szCs w:val="22"/>
          <w:lang w:val="en"/>
        </w:rPr>
        <w:t>s</w:t>
      </w:r>
      <w:r w:rsidRPr="0045697C">
        <w:rPr>
          <w:rFonts w:ascii="Calibri" w:hAnsi="Calibri" w:cs="Calibri"/>
          <w:sz w:val="22"/>
          <w:szCs w:val="22"/>
          <w:lang w:val="en"/>
        </w:rPr>
        <w:t xml:space="preserve"> Therapist to join the established therapy team at Woodfield School. The successful candidates may work across both </w:t>
      </w:r>
      <w:r w:rsidR="001360E8" w:rsidRPr="0045697C">
        <w:rPr>
          <w:rFonts w:ascii="Calibri" w:hAnsi="Calibri" w:cs="Calibri"/>
          <w:sz w:val="22"/>
          <w:szCs w:val="22"/>
          <w:lang w:val="en"/>
        </w:rPr>
        <w:t xml:space="preserve">Trust </w:t>
      </w:r>
      <w:r w:rsidRPr="0045697C">
        <w:rPr>
          <w:rFonts w:ascii="Calibri" w:hAnsi="Calibri" w:cs="Calibri"/>
          <w:sz w:val="22"/>
          <w:szCs w:val="22"/>
          <w:lang w:val="en"/>
        </w:rPr>
        <w:t xml:space="preserve">sites. </w:t>
      </w:r>
    </w:p>
    <w:p w14:paraId="45FB0818" w14:textId="77777777" w:rsidR="000F535B" w:rsidRPr="0045697C" w:rsidRDefault="000F535B" w:rsidP="00BF3D63">
      <w:pPr>
        <w:jc w:val="both"/>
        <w:rPr>
          <w:rFonts w:ascii="Calibri" w:hAnsi="Calibri" w:cs="Calibri"/>
          <w:sz w:val="22"/>
          <w:szCs w:val="22"/>
          <w:lang w:val="en"/>
        </w:rPr>
      </w:pPr>
    </w:p>
    <w:p w14:paraId="719C6C12" w14:textId="77777777" w:rsidR="000F535B" w:rsidRPr="0045697C" w:rsidRDefault="000F535B" w:rsidP="00890FFC">
      <w:pPr>
        <w:tabs>
          <w:tab w:val="center" w:pos="5400"/>
        </w:tabs>
        <w:jc w:val="both"/>
        <w:rPr>
          <w:rFonts w:ascii="Calibri" w:hAnsi="Calibri" w:cs="Calibri"/>
          <w:sz w:val="22"/>
          <w:szCs w:val="22"/>
          <w:lang w:val="en"/>
        </w:rPr>
      </w:pPr>
      <w:r w:rsidRPr="0045697C">
        <w:rPr>
          <w:rFonts w:ascii="Calibri" w:hAnsi="Calibri" w:cs="Calibri"/>
          <w:sz w:val="22"/>
          <w:szCs w:val="22"/>
          <w:lang w:val="en"/>
        </w:rPr>
        <w:t xml:space="preserve">Woodfield School </w:t>
      </w:r>
      <w:r w:rsidR="00890FFC" w:rsidRPr="0045697C">
        <w:rPr>
          <w:rFonts w:ascii="Calibri" w:hAnsi="Calibri" w:cs="Calibri"/>
          <w:sz w:val="22"/>
          <w:szCs w:val="22"/>
          <w:lang w:val="en"/>
        </w:rPr>
        <w:t xml:space="preserve">is a successful secondary Special Needs School supporting pupils aged between 11-19 with a broad range of learning needs, including ASD, sensory and moderate to severe learning needs. </w:t>
      </w:r>
    </w:p>
    <w:p w14:paraId="049F31CB" w14:textId="77777777" w:rsidR="000F535B" w:rsidRPr="0045697C" w:rsidRDefault="000F535B" w:rsidP="000F535B">
      <w:pPr>
        <w:tabs>
          <w:tab w:val="center" w:pos="5400"/>
        </w:tabs>
        <w:jc w:val="both"/>
        <w:rPr>
          <w:rFonts w:ascii="Calibri" w:hAnsi="Calibri" w:cs="Calibri"/>
          <w:sz w:val="22"/>
          <w:szCs w:val="22"/>
          <w:lang w:val="en"/>
        </w:rPr>
      </w:pPr>
    </w:p>
    <w:p w14:paraId="09C25B2C" w14:textId="77777777" w:rsidR="00BF3D63" w:rsidRPr="0045697C" w:rsidRDefault="00BF3D63" w:rsidP="5D7410F6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5D7410F6">
        <w:rPr>
          <w:rFonts w:ascii="Calibri" w:hAnsi="Calibri" w:cs="Calibri"/>
          <w:sz w:val="22"/>
          <w:szCs w:val="22"/>
          <w:lang w:val="en-US"/>
        </w:rPr>
        <w:t>Successful candidates will join a large, established Therapy Team. CPD and research opportunities are considered vital to the provision of a high</w:t>
      </w:r>
      <w:r w:rsidR="000F535B" w:rsidRPr="5D7410F6">
        <w:rPr>
          <w:rFonts w:ascii="Calibri" w:hAnsi="Calibri" w:cs="Calibri"/>
          <w:sz w:val="22"/>
          <w:szCs w:val="22"/>
          <w:lang w:val="en-US"/>
        </w:rPr>
        <w:t>-</w:t>
      </w:r>
      <w:r w:rsidRPr="5D7410F6">
        <w:rPr>
          <w:rFonts w:ascii="Calibri" w:hAnsi="Calibri" w:cs="Calibri"/>
          <w:sz w:val="22"/>
          <w:szCs w:val="22"/>
          <w:lang w:val="en-US"/>
        </w:rPr>
        <w:t>quality service, and these are actively encouraged. The post will have regular supervision</w:t>
      </w:r>
      <w:r w:rsidR="001360E8" w:rsidRPr="5D7410F6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53128261" w14:textId="77777777" w:rsidR="00BF3D63" w:rsidRPr="0045697C" w:rsidRDefault="00BF3D63" w:rsidP="00BF3D63">
      <w:pPr>
        <w:jc w:val="both"/>
        <w:rPr>
          <w:rFonts w:ascii="Calibri" w:hAnsi="Calibri" w:cs="Calibri"/>
          <w:sz w:val="22"/>
          <w:szCs w:val="22"/>
        </w:rPr>
      </w:pPr>
    </w:p>
    <w:p w14:paraId="1EC5F5B1" w14:textId="77777777" w:rsidR="00BF3D63" w:rsidRPr="0045697C" w:rsidRDefault="001360E8" w:rsidP="5D7410F6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5D7410F6">
        <w:rPr>
          <w:rFonts w:ascii="Calibri" w:hAnsi="Calibri" w:cs="Calibri"/>
          <w:sz w:val="22"/>
          <w:szCs w:val="22"/>
          <w:lang w:val="en-US"/>
        </w:rPr>
        <w:t xml:space="preserve">Wellbeing </w:t>
      </w:r>
      <w:r w:rsidR="00C963B5" w:rsidRPr="5D7410F6">
        <w:rPr>
          <w:rFonts w:ascii="Calibri" w:hAnsi="Calibri" w:cs="Calibri"/>
          <w:sz w:val="22"/>
          <w:szCs w:val="22"/>
          <w:lang w:val="en-US"/>
        </w:rPr>
        <w:t>Therapists</w:t>
      </w:r>
      <w:r w:rsidR="00F92FB1" w:rsidRPr="5D7410F6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5D7410F6">
        <w:rPr>
          <w:rFonts w:ascii="Calibri" w:hAnsi="Calibri" w:cs="Calibri"/>
          <w:sz w:val="22"/>
          <w:szCs w:val="22"/>
          <w:lang w:val="en-US"/>
        </w:rPr>
        <w:t xml:space="preserve">work with high priority pupils, who have identified SEMH needs, through 1:1 sessions, advice and consultation and training staff and families. </w:t>
      </w:r>
    </w:p>
    <w:p w14:paraId="62486C05" w14:textId="77777777" w:rsidR="00BF3D63" w:rsidRPr="0045697C" w:rsidRDefault="00BF3D63" w:rsidP="00FA3C90">
      <w:pPr>
        <w:jc w:val="both"/>
        <w:rPr>
          <w:rFonts w:ascii="Calibri" w:hAnsi="Calibri" w:cs="Calibri"/>
          <w:sz w:val="22"/>
          <w:szCs w:val="22"/>
          <w:lang w:val="en"/>
        </w:rPr>
      </w:pPr>
    </w:p>
    <w:p w14:paraId="205DAC5F" w14:textId="77777777" w:rsidR="00103EDA" w:rsidRPr="0045697C" w:rsidRDefault="003F248B" w:rsidP="00FA3C90">
      <w:pPr>
        <w:jc w:val="both"/>
        <w:rPr>
          <w:rFonts w:ascii="Calibri" w:hAnsi="Calibri" w:cs="Calibri"/>
          <w:sz w:val="22"/>
          <w:szCs w:val="22"/>
          <w:lang w:val="en"/>
        </w:rPr>
      </w:pPr>
      <w:r w:rsidRPr="0045697C">
        <w:rPr>
          <w:rFonts w:ascii="Calibri" w:hAnsi="Calibri" w:cs="Calibri"/>
          <w:sz w:val="22"/>
          <w:szCs w:val="22"/>
          <w:lang w:val="en"/>
        </w:rPr>
        <w:t>The successful applicant</w:t>
      </w:r>
      <w:r w:rsidR="00C963B5" w:rsidRPr="0045697C">
        <w:rPr>
          <w:rFonts w:ascii="Calibri" w:hAnsi="Calibri" w:cs="Calibri"/>
          <w:sz w:val="22"/>
          <w:szCs w:val="22"/>
          <w:lang w:val="en"/>
        </w:rPr>
        <w:t xml:space="preserve"> will</w:t>
      </w:r>
      <w:r w:rsidR="000F535B" w:rsidRPr="0045697C">
        <w:rPr>
          <w:rFonts w:ascii="Calibri" w:hAnsi="Calibri" w:cs="Calibri"/>
          <w:sz w:val="22"/>
          <w:szCs w:val="22"/>
          <w:lang w:val="en"/>
        </w:rPr>
        <w:t xml:space="preserve"> </w:t>
      </w:r>
      <w:r w:rsidR="00103EDA" w:rsidRPr="0045697C">
        <w:rPr>
          <w:rFonts w:ascii="Calibri" w:hAnsi="Calibri" w:cs="Calibri"/>
          <w:sz w:val="22"/>
          <w:szCs w:val="22"/>
          <w:lang w:val="en"/>
        </w:rPr>
        <w:t>have the following skills:</w:t>
      </w:r>
    </w:p>
    <w:p w14:paraId="4234D15F" w14:textId="17E1D69E" w:rsidR="00103EDA" w:rsidRPr="0045697C" w:rsidRDefault="00103EDA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45697C">
        <w:rPr>
          <w:rFonts w:ascii="Calibri" w:hAnsi="Calibri" w:cs="Calibri"/>
          <w:sz w:val="22"/>
          <w:szCs w:val="22"/>
        </w:rPr>
        <w:t xml:space="preserve">Masters in </w:t>
      </w:r>
      <w:r w:rsidR="0036420B">
        <w:rPr>
          <w:rFonts w:ascii="Calibri" w:hAnsi="Calibri" w:cs="Calibri"/>
          <w:sz w:val="22"/>
          <w:szCs w:val="22"/>
        </w:rPr>
        <w:t xml:space="preserve">Creative </w:t>
      </w:r>
      <w:r w:rsidR="006166FA" w:rsidRPr="0045697C">
        <w:rPr>
          <w:rFonts w:ascii="Calibri" w:hAnsi="Calibri" w:cs="Calibri"/>
          <w:sz w:val="22"/>
          <w:szCs w:val="22"/>
        </w:rPr>
        <w:t>A</w:t>
      </w:r>
      <w:r w:rsidR="00656729" w:rsidRPr="0045697C">
        <w:rPr>
          <w:rFonts w:ascii="Calibri" w:hAnsi="Calibri" w:cs="Calibri"/>
          <w:sz w:val="22"/>
          <w:szCs w:val="22"/>
        </w:rPr>
        <w:t>rt</w:t>
      </w:r>
      <w:r w:rsidR="0036420B">
        <w:rPr>
          <w:rFonts w:ascii="Calibri" w:hAnsi="Calibri" w:cs="Calibri"/>
          <w:sz w:val="22"/>
          <w:szCs w:val="22"/>
        </w:rPr>
        <w:t>s</w:t>
      </w:r>
      <w:r w:rsidRPr="0045697C">
        <w:rPr>
          <w:rFonts w:ascii="Calibri" w:hAnsi="Calibri" w:cs="Calibri"/>
          <w:sz w:val="22"/>
          <w:szCs w:val="22"/>
        </w:rPr>
        <w:t xml:space="preserve"> Therapy</w:t>
      </w:r>
      <w:proofErr w:type="gramEnd"/>
      <w:r w:rsidRPr="0045697C">
        <w:rPr>
          <w:rFonts w:ascii="Calibri" w:hAnsi="Calibri" w:cs="Calibri"/>
          <w:sz w:val="22"/>
          <w:szCs w:val="22"/>
        </w:rPr>
        <w:t xml:space="preserve"> (or equivalent)</w:t>
      </w:r>
    </w:p>
    <w:p w14:paraId="0AEC5037" w14:textId="77777777" w:rsidR="001360E8" w:rsidRPr="0045697C" w:rsidRDefault="001360E8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 xml:space="preserve">Registration with relevant professional body </w:t>
      </w:r>
    </w:p>
    <w:p w14:paraId="0EAD1829" w14:textId="77777777" w:rsidR="00207E57" w:rsidRPr="0045697C" w:rsidRDefault="00207E57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>Current HCPC registration</w:t>
      </w:r>
    </w:p>
    <w:p w14:paraId="08038DD0" w14:textId="77777777" w:rsidR="00103EDA" w:rsidRPr="0045697C" w:rsidRDefault="00103EDA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 xml:space="preserve">Effective interpersonal skills and ability to work effectively within a team setting </w:t>
      </w:r>
    </w:p>
    <w:p w14:paraId="035BF768" w14:textId="77777777" w:rsidR="001360E8" w:rsidRPr="0045697C" w:rsidRDefault="001360E8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 xml:space="preserve">Ability to work with trauma and emotional impact through supervision </w:t>
      </w:r>
    </w:p>
    <w:p w14:paraId="2D8F8014" w14:textId="77777777" w:rsidR="001360E8" w:rsidRPr="0045697C" w:rsidRDefault="001360E8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>Ability to contain, hold and work with the stress and anxiety of others</w:t>
      </w:r>
    </w:p>
    <w:p w14:paraId="7A857B9D" w14:textId="77777777" w:rsidR="001360E8" w:rsidRPr="0045697C" w:rsidRDefault="001360E8" w:rsidP="006166FA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5697C">
        <w:rPr>
          <w:rFonts w:ascii="Calibri" w:hAnsi="Calibri" w:cs="Calibri"/>
          <w:sz w:val="22"/>
          <w:szCs w:val="22"/>
        </w:rPr>
        <w:t>Ability to apply specialist skills in therapy assessments and interventions</w:t>
      </w:r>
    </w:p>
    <w:p w14:paraId="5F825093" w14:textId="77777777" w:rsidR="007F5F36" w:rsidRPr="0045697C" w:rsidRDefault="007F5F36" w:rsidP="006166F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en-GB" w:bidi="he-IL"/>
        </w:rPr>
      </w:pPr>
      <w:r w:rsidRPr="0045697C">
        <w:rPr>
          <w:rFonts w:ascii="Calibri" w:hAnsi="Calibri" w:cs="Calibri"/>
          <w:sz w:val="22"/>
          <w:szCs w:val="22"/>
          <w:lang w:eastAsia="en-GB" w:bidi="he-IL"/>
        </w:rPr>
        <w:t>Excellent communication and organisational skills.</w:t>
      </w:r>
    </w:p>
    <w:p w14:paraId="4101652C" w14:textId="77777777" w:rsidR="007F5F36" w:rsidRPr="0045697C" w:rsidRDefault="007F5F36" w:rsidP="007F5F3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GB"/>
        </w:rPr>
      </w:pPr>
    </w:p>
    <w:sectPr w:rsidR="007F5F36" w:rsidRPr="0045697C" w:rsidSect="00BF3D63">
      <w:headerReference w:type="default" r:id="rId12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0082" w14:textId="77777777" w:rsidR="00C920FF" w:rsidRDefault="00C920FF">
      <w:r>
        <w:separator/>
      </w:r>
    </w:p>
  </w:endnote>
  <w:endnote w:type="continuationSeparator" w:id="0">
    <w:p w14:paraId="3DAC6A4D" w14:textId="77777777" w:rsidR="00C920FF" w:rsidRDefault="00C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7FB7" w14:textId="77777777" w:rsidR="00C920FF" w:rsidRDefault="00C920FF">
      <w:r>
        <w:separator/>
      </w:r>
    </w:p>
  </w:footnote>
  <w:footnote w:type="continuationSeparator" w:id="0">
    <w:p w14:paraId="2159FAFA" w14:textId="77777777" w:rsidR="00C920FF" w:rsidRDefault="00C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0243" w14:textId="77777777" w:rsidR="00BF3D63" w:rsidRDefault="00DA16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C6997" wp14:editId="07777777">
          <wp:simplePos x="0" y="0"/>
          <wp:positionH relativeFrom="column">
            <wp:posOffset>5269230</wp:posOffset>
          </wp:positionH>
          <wp:positionV relativeFrom="paragraph">
            <wp:posOffset>635</wp:posOffset>
          </wp:positionV>
          <wp:extent cx="1603375" cy="854075"/>
          <wp:effectExtent l="0" t="0" r="0" b="0"/>
          <wp:wrapTight wrapText="bothSides">
            <wp:wrapPolygon edited="0">
              <wp:start x="0" y="0"/>
              <wp:lineTo x="0" y="21199"/>
              <wp:lineTo x="21301" y="21199"/>
              <wp:lineTo x="21301" y="0"/>
              <wp:lineTo x="0" y="0"/>
            </wp:wrapPolygon>
          </wp:wrapTight>
          <wp:docPr id="3" name="Picture 8" descr="T:\Useful for teachers\School Logos\Coloured logos\apps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:\Useful for teachers\School Logos\Coloured logos\appslogo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81D6755" wp14:editId="07777777">
          <wp:simplePos x="0" y="0"/>
          <wp:positionH relativeFrom="column">
            <wp:posOffset>-267335</wp:posOffset>
          </wp:positionH>
          <wp:positionV relativeFrom="paragraph">
            <wp:posOffset>-6985</wp:posOffset>
          </wp:positionV>
          <wp:extent cx="1514475" cy="938530"/>
          <wp:effectExtent l="0" t="0" r="0" b="0"/>
          <wp:wrapNone/>
          <wp:docPr id="2" name="Picture 3" descr="U:\2 -Lori work 2015-2016\ADMIN DUTIES\New TVS Log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2 -Lori work 2015-2016\ADMIN DUTIES\New TVS Logo 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BF0"/>
    <w:multiLevelType w:val="multilevel"/>
    <w:tmpl w:val="FA5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27406"/>
    <w:multiLevelType w:val="multilevel"/>
    <w:tmpl w:val="931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1E1"/>
    <w:multiLevelType w:val="hybridMultilevel"/>
    <w:tmpl w:val="592EC2A0"/>
    <w:lvl w:ilvl="0" w:tplc="5FD4A6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76F17"/>
    <w:multiLevelType w:val="hybridMultilevel"/>
    <w:tmpl w:val="EFF88D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C520F"/>
    <w:multiLevelType w:val="hybridMultilevel"/>
    <w:tmpl w:val="027485F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D60"/>
    <w:multiLevelType w:val="hybridMultilevel"/>
    <w:tmpl w:val="26249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415061">
    <w:abstractNumId w:val="3"/>
  </w:num>
  <w:num w:numId="2" w16cid:durableId="928076723">
    <w:abstractNumId w:val="5"/>
  </w:num>
  <w:num w:numId="3" w16cid:durableId="795416599">
    <w:abstractNumId w:val="1"/>
  </w:num>
  <w:num w:numId="4" w16cid:durableId="1881043977">
    <w:abstractNumId w:val="4"/>
  </w:num>
  <w:num w:numId="5" w16cid:durableId="1010718683">
    <w:abstractNumId w:val="2"/>
  </w:num>
  <w:num w:numId="6" w16cid:durableId="118163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3"/>
    <w:rsid w:val="000003BA"/>
    <w:rsid w:val="00003796"/>
    <w:rsid w:val="00012953"/>
    <w:rsid w:val="00017771"/>
    <w:rsid w:val="000509E2"/>
    <w:rsid w:val="00051C1A"/>
    <w:rsid w:val="00055B36"/>
    <w:rsid w:val="00061160"/>
    <w:rsid w:val="00070AAE"/>
    <w:rsid w:val="00072B31"/>
    <w:rsid w:val="000830DF"/>
    <w:rsid w:val="000A26D3"/>
    <w:rsid w:val="000A3D4E"/>
    <w:rsid w:val="000A7025"/>
    <w:rsid w:val="000C67E7"/>
    <w:rsid w:val="000F0541"/>
    <w:rsid w:val="000F535B"/>
    <w:rsid w:val="000F7DC0"/>
    <w:rsid w:val="00103EDA"/>
    <w:rsid w:val="001071CC"/>
    <w:rsid w:val="00113F25"/>
    <w:rsid w:val="00130861"/>
    <w:rsid w:val="001314B1"/>
    <w:rsid w:val="001360E8"/>
    <w:rsid w:val="00136DB2"/>
    <w:rsid w:val="00141288"/>
    <w:rsid w:val="00142D61"/>
    <w:rsid w:val="00143D24"/>
    <w:rsid w:val="001462AE"/>
    <w:rsid w:val="00155319"/>
    <w:rsid w:val="00157311"/>
    <w:rsid w:val="00165CB9"/>
    <w:rsid w:val="0017758C"/>
    <w:rsid w:val="00181853"/>
    <w:rsid w:val="00193617"/>
    <w:rsid w:val="00193691"/>
    <w:rsid w:val="001A011B"/>
    <w:rsid w:val="001A2E54"/>
    <w:rsid w:val="001C18DC"/>
    <w:rsid w:val="001C1A66"/>
    <w:rsid w:val="001C7E57"/>
    <w:rsid w:val="001D0930"/>
    <w:rsid w:val="001D0A3D"/>
    <w:rsid w:val="001D523A"/>
    <w:rsid w:val="001D5320"/>
    <w:rsid w:val="001E5C96"/>
    <w:rsid w:val="001F7E61"/>
    <w:rsid w:val="002013B5"/>
    <w:rsid w:val="002037CB"/>
    <w:rsid w:val="002071AA"/>
    <w:rsid w:val="00207E57"/>
    <w:rsid w:val="00210903"/>
    <w:rsid w:val="002354F5"/>
    <w:rsid w:val="00236D85"/>
    <w:rsid w:val="0023796E"/>
    <w:rsid w:val="002418AC"/>
    <w:rsid w:val="0024205B"/>
    <w:rsid w:val="0025346D"/>
    <w:rsid w:val="00253AD9"/>
    <w:rsid w:val="002568EB"/>
    <w:rsid w:val="00262B17"/>
    <w:rsid w:val="00264C17"/>
    <w:rsid w:val="002664E0"/>
    <w:rsid w:val="00275EB7"/>
    <w:rsid w:val="002766AB"/>
    <w:rsid w:val="00276E5E"/>
    <w:rsid w:val="002902DF"/>
    <w:rsid w:val="002A1C04"/>
    <w:rsid w:val="002A2877"/>
    <w:rsid w:val="002A6729"/>
    <w:rsid w:val="002C6284"/>
    <w:rsid w:val="002D49AE"/>
    <w:rsid w:val="002D62C0"/>
    <w:rsid w:val="002E0954"/>
    <w:rsid w:val="002E3236"/>
    <w:rsid w:val="002F5C18"/>
    <w:rsid w:val="002F7A64"/>
    <w:rsid w:val="00321720"/>
    <w:rsid w:val="003319D9"/>
    <w:rsid w:val="00335E6C"/>
    <w:rsid w:val="0035242E"/>
    <w:rsid w:val="003577CE"/>
    <w:rsid w:val="0036420B"/>
    <w:rsid w:val="00365D97"/>
    <w:rsid w:val="003735EE"/>
    <w:rsid w:val="00374496"/>
    <w:rsid w:val="003767A7"/>
    <w:rsid w:val="003B1A14"/>
    <w:rsid w:val="003B77C1"/>
    <w:rsid w:val="003C3DC1"/>
    <w:rsid w:val="003C6A3A"/>
    <w:rsid w:val="003F048B"/>
    <w:rsid w:val="003F248B"/>
    <w:rsid w:val="00401D43"/>
    <w:rsid w:val="0040581D"/>
    <w:rsid w:val="00422A68"/>
    <w:rsid w:val="0042312C"/>
    <w:rsid w:val="00424A7A"/>
    <w:rsid w:val="004251AE"/>
    <w:rsid w:val="00431D53"/>
    <w:rsid w:val="004463E2"/>
    <w:rsid w:val="0044657F"/>
    <w:rsid w:val="0045697C"/>
    <w:rsid w:val="00460DF9"/>
    <w:rsid w:val="00461EA3"/>
    <w:rsid w:val="00467B76"/>
    <w:rsid w:val="004A5AFB"/>
    <w:rsid w:val="004A60D0"/>
    <w:rsid w:val="004B0EC6"/>
    <w:rsid w:val="004C4641"/>
    <w:rsid w:val="004C4C44"/>
    <w:rsid w:val="004D5668"/>
    <w:rsid w:val="004E59FD"/>
    <w:rsid w:val="004E6844"/>
    <w:rsid w:val="004F297E"/>
    <w:rsid w:val="004F6151"/>
    <w:rsid w:val="005100A2"/>
    <w:rsid w:val="005156F5"/>
    <w:rsid w:val="00522089"/>
    <w:rsid w:val="00523426"/>
    <w:rsid w:val="00533530"/>
    <w:rsid w:val="00536141"/>
    <w:rsid w:val="00543AE1"/>
    <w:rsid w:val="00550682"/>
    <w:rsid w:val="00555349"/>
    <w:rsid w:val="0056291D"/>
    <w:rsid w:val="00571EB1"/>
    <w:rsid w:val="005773E9"/>
    <w:rsid w:val="005B0FC4"/>
    <w:rsid w:val="005B1209"/>
    <w:rsid w:val="005C2AE4"/>
    <w:rsid w:val="005D0745"/>
    <w:rsid w:val="005D10E6"/>
    <w:rsid w:val="005D2288"/>
    <w:rsid w:val="005D26B6"/>
    <w:rsid w:val="005F7476"/>
    <w:rsid w:val="006025AD"/>
    <w:rsid w:val="0060531F"/>
    <w:rsid w:val="006055CB"/>
    <w:rsid w:val="006166D4"/>
    <w:rsid w:val="006166FA"/>
    <w:rsid w:val="00616846"/>
    <w:rsid w:val="006204BB"/>
    <w:rsid w:val="00630DF2"/>
    <w:rsid w:val="00633A9B"/>
    <w:rsid w:val="00634A47"/>
    <w:rsid w:val="0064285C"/>
    <w:rsid w:val="0065135E"/>
    <w:rsid w:val="00656729"/>
    <w:rsid w:val="00664D71"/>
    <w:rsid w:val="00675887"/>
    <w:rsid w:val="00675CA5"/>
    <w:rsid w:val="006807E1"/>
    <w:rsid w:val="00680D9D"/>
    <w:rsid w:val="006822DC"/>
    <w:rsid w:val="006B26C6"/>
    <w:rsid w:val="006B2FA2"/>
    <w:rsid w:val="006B38D7"/>
    <w:rsid w:val="006B7F38"/>
    <w:rsid w:val="006C14DD"/>
    <w:rsid w:val="006C1C74"/>
    <w:rsid w:val="006C4D6C"/>
    <w:rsid w:val="006E2941"/>
    <w:rsid w:val="006E2C84"/>
    <w:rsid w:val="006E6B1A"/>
    <w:rsid w:val="006F1016"/>
    <w:rsid w:val="006F26BD"/>
    <w:rsid w:val="0071672F"/>
    <w:rsid w:val="00725C4A"/>
    <w:rsid w:val="00726155"/>
    <w:rsid w:val="00734985"/>
    <w:rsid w:val="00741AC2"/>
    <w:rsid w:val="00744FDD"/>
    <w:rsid w:val="00752963"/>
    <w:rsid w:val="0076682B"/>
    <w:rsid w:val="00767D03"/>
    <w:rsid w:val="007742D3"/>
    <w:rsid w:val="007844CE"/>
    <w:rsid w:val="007975D1"/>
    <w:rsid w:val="007A5A67"/>
    <w:rsid w:val="007A6B5C"/>
    <w:rsid w:val="007B26F4"/>
    <w:rsid w:val="007B491A"/>
    <w:rsid w:val="007D48FE"/>
    <w:rsid w:val="007E37B7"/>
    <w:rsid w:val="007F5F36"/>
    <w:rsid w:val="00823A0D"/>
    <w:rsid w:val="008433DB"/>
    <w:rsid w:val="008500C9"/>
    <w:rsid w:val="00850D7B"/>
    <w:rsid w:val="00850D95"/>
    <w:rsid w:val="008646BC"/>
    <w:rsid w:val="00867E33"/>
    <w:rsid w:val="008746D5"/>
    <w:rsid w:val="00880894"/>
    <w:rsid w:val="00890FFC"/>
    <w:rsid w:val="00896084"/>
    <w:rsid w:val="008A26A8"/>
    <w:rsid w:val="008A6925"/>
    <w:rsid w:val="008B0E86"/>
    <w:rsid w:val="008B20AC"/>
    <w:rsid w:val="008C42A3"/>
    <w:rsid w:val="008C680D"/>
    <w:rsid w:val="008D2F75"/>
    <w:rsid w:val="008D7BDF"/>
    <w:rsid w:val="008E2D66"/>
    <w:rsid w:val="008E6245"/>
    <w:rsid w:val="008F32C2"/>
    <w:rsid w:val="008F6494"/>
    <w:rsid w:val="008F7E9C"/>
    <w:rsid w:val="009040FC"/>
    <w:rsid w:val="009070FE"/>
    <w:rsid w:val="009161B3"/>
    <w:rsid w:val="00916865"/>
    <w:rsid w:val="00916F62"/>
    <w:rsid w:val="009247F3"/>
    <w:rsid w:val="00943759"/>
    <w:rsid w:val="009513E6"/>
    <w:rsid w:val="00953E72"/>
    <w:rsid w:val="00954728"/>
    <w:rsid w:val="00957165"/>
    <w:rsid w:val="009627E4"/>
    <w:rsid w:val="00982849"/>
    <w:rsid w:val="009869EB"/>
    <w:rsid w:val="009B1116"/>
    <w:rsid w:val="009B46CA"/>
    <w:rsid w:val="009C27CC"/>
    <w:rsid w:val="009C7456"/>
    <w:rsid w:val="009D3C5B"/>
    <w:rsid w:val="009E2AA5"/>
    <w:rsid w:val="009F4A66"/>
    <w:rsid w:val="00A02576"/>
    <w:rsid w:val="00A05F88"/>
    <w:rsid w:val="00A0659D"/>
    <w:rsid w:val="00A15051"/>
    <w:rsid w:val="00A1638A"/>
    <w:rsid w:val="00A42C4F"/>
    <w:rsid w:val="00A52C7A"/>
    <w:rsid w:val="00A5412D"/>
    <w:rsid w:val="00A801F0"/>
    <w:rsid w:val="00A84A62"/>
    <w:rsid w:val="00AA4DDB"/>
    <w:rsid w:val="00AA4F46"/>
    <w:rsid w:val="00AB3410"/>
    <w:rsid w:val="00AB57A8"/>
    <w:rsid w:val="00AB6CAA"/>
    <w:rsid w:val="00AB7AC9"/>
    <w:rsid w:val="00AC0650"/>
    <w:rsid w:val="00AD23ED"/>
    <w:rsid w:val="00AE538C"/>
    <w:rsid w:val="00B13C2E"/>
    <w:rsid w:val="00B35E62"/>
    <w:rsid w:val="00B41D47"/>
    <w:rsid w:val="00B46F04"/>
    <w:rsid w:val="00B5028B"/>
    <w:rsid w:val="00B53E1A"/>
    <w:rsid w:val="00B555DB"/>
    <w:rsid w:val="00B566F1"/>
    <w:rsid w:val="00B862E4"/>
    <w:rsid w:val="00B87E8E"/>
    <w:rsid w:val="00BB18E5"/>
    <w:rsid w:val="00BB21DC"/>
    <w:rsid w:val="00BB2567"/>
    <w:rsid w:val="00BC3B04"/>
    <w:rsid w:val="00BC6307"/>
    <w:rsid w:val="00BC6E31"/>
    <w:rsid w:val="00BE6910"/>
    <w:rsid w:val="00BF3D63"/>
    <w:rsid w:val="00C422D0"/>
    <w:rsid w:val="00C55642"/>
    <w:rsid w:val="00C80D82"/>
    <w:rsid w:val="00C81DD9"/>
    <w:rsid w:val="00C920FF"/>
    <w:rsid w:val="00C963B5"/>
    <w:rsid w:val="00CA1C32"/>
    <w:rsid w:val="00CA6C68"/>
    <w:rsid w:val="00CC2980"/>
    <w:rsid w:val="00CC367A"/>
    <w:rsid w:val="00CD548C"/>
    <w:rsid w:val="00CD7159"/>
    <w:rsid w:val="00CF05A3"/>
    <w:rsid w:val="00CF463A"/>
    <w:rsid w:val="00D04277"/>
    <w:rsid w:val="00D116A3"/>
    <w:rsid w:val="00D1423B"/>
    <w:rsid w:val="00D16EF4"/>
    <w:rsid w:val="00D20EA4"/>
    <w:rsid w:val="00D25149"/>
    <w:rsid w:val="00D6422D"/>
    <w:rsid w:val="00D72EE9"/>
    <w:rsid w:val="00D80BBB"/>
    <w:rsid w:val="00D92349"/>
    <w:rsid w:val="00D96957"/>
    <w:rsid w:val="00DA018A"/>
    <w:rsid w:val="00DA16F1"/>
    <w:rsid w:val="00DA40D7"/>
    <w:rsid w:val="00DB4123"/>
    <w:rsid w:val="00DB7E5D"/>
    <w:rsid w:val="00DC05F0"/>
    <w:rsid w:val="00DD17FA"/>
    <w:rsid w:val="00DD2DB7"/>
    <w:rsid w:val="00DD3859"/>
    <w:rsid w:val="00DD3CC2"/>
    <w:rsid w:val="00DD4932"/>
    <w:rsid w:val="00DD552E"/>
    <w:rsid w:val="00DD786F"/>
    <w:rsid w:val="00DE720A"/>
    <w:rsid w:val="00DF0489"/>
    <w:rsid w:val="00DF275C"/>
    <w:rsid w:val="00DF3421"/>
    <w:rsid w:val="00E058F5"/>
    <w:rsid w:val="00E2049D"/>
    <w:rsid w:val="00E25E56"/>
    <w:rsid w:val="00E618A7"/>
    <w:rsid w:val="00E657FD"/>
    <w:rsid w:val="00E670A5"/>
    <w:rsid w:val="00E7233F"/>
    <w:rsid w:val="00E7235A"/>
    <w:rsid w:val="00E72730"/>
    <w:rsid w:val="00E80C77"/>
    <w:rsid w:val="00E80FF3"/>
    <w:rsid w:val="00E858AD"/>
    <w:rsid w:val="00E86B37"/>
    <w:rsid w:val="00E870A4"/>
    <w:rsid w:val="00E873CF"/>
    <w:rsid w:val="00EA08EE"/>
    <w:rsid w:val="00EB39DD"/>
    <w:rsid w:val="00EB47DB"/>
    <w:rsid w:val="00EC1CE7"/>
    <w:rsid w:val="00ED74B9"/>
    <w:rsid w:val="00EF24B6"/>
    <w:rsid w:val="00EF5617"/>
    <w:rsid w:val="00F12967"/>
    <w:rsid w:val="00F17A53"/>
    <w:rsid w:val="00F23A90"/>
    <w:rsid w:val="00F30EDE"/>
    <w:rsid w:val="00F50103"/>
    <w:rsid w:val="00F65CCF"/>
    <w:rsid w:val="00F87490"/>
    <w:rsid w:val="00F92FB1"/>
    <w:rsid w:val="00F94EB8"/>
    <w:rsid w:val="00FA3C90"/>
    <w:rsid w:val="00FB6C73"/>
    <w:rsid w:val="00FB7A3F"/>
    <w:rsid w:val="00FC0364"/>
    <w:rsid w:val="00FC533A"/>
    <w:rsid w:val="00FD1D58"/>
    <w:rsid w:val="00FD286E"/>
    <w:rsid w:val="00FE3495"/>
    <w:rsid w:val="00FE709B"/>
    <w:rsid w:val="00FF7E8A"/>
    <w:rsid w:val="0F5EBA8A"/>
    <w:rsid w:val="10B603AA"/>
    <w:rsid w:val="4268B854"/>
    <w:rsid w:val="5D7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A3EC8"/>
  <w15:chartTrackingRefBased/>
  <w15:docId w15:val="{41819E27-9D29-436F-B843-A974F24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12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31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2312C"/>
    <w:pPr>
      <w:keepNext/>
      <w:ind w:left="8100" w:hanging="8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3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1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312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2312C"/>
  </w:style>
  <w:style w:type="character" w:styleId="Hyperlink">
    <w:name w:val="Hyperlink"/>
    <w:rsid w:val="00FE709B"/>
    <w:rPr>
      <w:b/>
      <w:color w:val="339966"/>
      <w:sz w:val="16"/>
      <w:u w:val="single"/>
    </w:rPr>
  </w:style>
  <w:style w:type="paragraph" w:styleId="BodyText">
    <w:name w:val="Body Text"/>
    <w:basedOn w:val="Normal"/>
    <w:link w:val="BodyTextChar"/>
    <w:rsid w:val="00FE709B"/>
    <w:pPr>
      <w:jc w:val="center"/>
    </w:pPr>
    <w:rPr>
      <w:rFonts w:ascii="Arial" w:hAnsi="Arial"/>
      <w:szCs w:val="20"/>
      <w:lang w:val="x-none"/>
    </w:rPr>
  </w:style>
  <w:style w:type="character" w:customStyle="1" w:styleId="BodyTextChar">
    <w:name w:val="Body Text Char"/>
    <w:link w:val="BodyText"/>
    <w:rsid w:val="00FE709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D5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2FB1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0F535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1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8384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79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46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0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33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77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87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37107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495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452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280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00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114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3379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802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5548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339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2177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1647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603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1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47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83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6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9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033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885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595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781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040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269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298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2479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102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640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llsk\Application%20Data\Microsoft\Templates\manor%20school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29e9b-e588-42cf-9e35-e1b03d403f9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17E4AE9B8784B99C8A123BFC6BE13" ma:contentTypeVersion="14" ma:contentTypeDescription="Create a new document." ma:contentTypeScope="" ma:versionID="40734d36dd22607b8e031cb673de465d">
  <xsd:schema xmlns:xsd="http://www.w3.org/2001/XMLSchema" xmlns:xs="http://www.w3.org/2001/XMLSchema" xmlns:p="http://schemas.microsoft.com/office/2006/metadata/properties" xmlns:ns2="90e29e9b-e588-42cf-9e35-e1b03d403f97" xmlns:ns3="4d05a2d3-eb02-45d7-ad07-3c19a77c4458" targetNamespace="http://schemas.microsoft.com/office/2006/metadata/properties" ma:root="true" ma:fieldsID="32dd5b8d6b3870a65ff3cc7f01c18cc7" ns2:_="" ns3:_="">
    <xsd:import namespace="90e29e9b-e588-42cf-9e35-e1b03d403f97"/>
    <xsd:import namespace="4d05a2d3-eb02-45d7-ad07-3c19a77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9e9b-e588-42cf-9e35-e1b03d40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f0dc4c-b2d7-43aa-a77a-ecfda4e61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a2d3-eb02-45d7-ad07-3c19a77c4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E033-406F-4002-A1CE-3C1841E88DDB}">
  <ds:schemaRefs>
    <ds:schemaRef ds:uri="http://schemas.microsoft.com/office/2006/metadata/properties"/>
    <ds:schemaRef ds:uri="http://schemas.microsoft.com/office/infopath/2007/PartnerControls"/>
    <ds:schemaRef ds:uri="cacc0c78-55d3-43be-a50a-6497ab4df0a7"/>
    <ds:schemaRef ds:uri="90e29e9b-e588-42cf-9e35-e1b03d403f97"/>
  </ds:schemaRefs>
</ds:datastoreItem>
</file>

<file path=customXml/itemProps2.xml><?xml version="1.0" encoding="utf-8"?>
<ds:datastoreItem xmlns:ds="http://schemas.openxmlformats.org/officeDocument/2006/customXml" ds:itemID="{B6AD299A-EBAB-48EE-B659-F77ED382D6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C6F0CC-92F8-423E-ABF9-BE285B8E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9e9b-e588-42cf-9e35-e1b03d403f97"/>
    <ds:schemaRef ds:uri="4d05a2d3-eb02-45d7-ad07-3c19a77c4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5015C-E5FB-460C-B4C5-C47CE87A96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A9CAB0-141D-45F5-A0BA-E6247DAD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manor school letterhead template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Manor School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Brent</dc:title>
  <dc:subject/>
  <dc:creator>hillsk</dc:creator>
  <cp:keywords/>
  <cp:lastModifiedBy>Meeta KADIWAR</cp:lastModifiedBy>
  <cp:revision>2</cp:revision>
  <cp:lastPrinted>2013-12-12T17:17:00Z</cp:lastPrinted>
  <dcterms:created xsi:type="dcterms:W3CDTF">2025-03-24T08:34:00Z</dcterms:created>
  <dcterms:modified xsi:type="dcterms:W3CDTF">2025-03-24T08:34:00Z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Sarah Isles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Deborah Beattie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0x0101002B917E4AE9B8784B99C8A123BFC6BE13</vt:lpwstr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