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5D485" w14:textId="77777777" w:rsidR="003423D4" w:rsidRDefault="003423D4" w:rsidP="003423D4">
      <w:pPr>
        <w:rPr>
          <w:rFonts w:ascii="Calibri Light" w:hAnsi="Calibri Light" w:cs="Calibri Light"/>
          <w:b/>
          <w:lang w:val="en-GB"/>
        </w:rPr>
      </w:pPr>
      <w:bookmarkStart w:id="0" w:name="_GoBack"/>
      <w:bookmarkEnd w:id="0"/>
    </w:p>
    <w:p w14:paraId="1576C963" w14:textId="77777777" w:rsidR="003423D4" w:rsidRDefault="003423D4" w:rsidP="003423D4">
      <w:pPr>
        <w:rPr>
          <w:rFonts w:ascii="Calibri Light" w:hAnsi="Calibri Light" w:cs="Calibri Light"/>
          <w:b/>
          <w:lang w:val="en-GB"/>
        </w:rPr>
      </w:pPr>
    </w:p>
    <w:p w14:paraId="091890FE" w14:textId="77777777" w:rsidR="003423D4" w:rsidRDefault="003423D4" w:rsidP="003423D4">
      <w:pPr>
        <w:rPr>
          <w:rFonts w:ascii="Calibri Light" w:hAnsi="Calibri Light" w:cs="Calibri Light"/>
          <w:b/>
          <w:lang w:val="en-GB"/>
        </w:rPr>
      </w:pPr>
    </w:p>
    <w:p w14:paraId="0E7F1254" w14:textId="77777777" w:rsidR="003423D4" w:rsidRDefault="003423D4" w:rsidP="003423D4">
      <w:pPr>
        <w:rPr>
          <w:rFonts w:ascii="Calibri Light" w:hAnsi="Calibri Light" w:cs="Calibri Light"/>
          <w:b/>
          <w:lang w:val="en-GB"/>
        </w:rPr>
      </w:pPr>
    </w:p>
    <w:p w14:paraId="6FA10702" w14:textId="0A3EF026" w:rsidR="0042406D" w:rsidRDefault="00D34A74" w:rsidP="00A54F72">
      <w:pPr>
        <w:pStyle w:val="NormalWeb"/>
        <w:spacing w:after="0" w:afterAutospacing="0"/>
        <w:rPr>
          <w:rFonts w:ascii="Calibri" w:hAnsi="Calibri" w:cs="Calibri"/>
          <w:b/>
          <w:color w:val="000000"/>
        </w:rPr>
      </w:pPr>
      <w:r w:rsidRPr="00D34A74">
        <w:rPr>
          <w:rFonts w:ascii="Calibri Light" w:hAnsi="Calibri Light" w:cs="Calibri Light"/>
          <w:b/>
          <w:color w:val="000000"/>
        </w:rPr>
        <w:t>POST:</w:t>
      </w:r>
      <w:r>
        <w:rPr>
          <w:rFonts w:ascii="Calibri" w:hAnsi="Calibri" w:cs="Calibri"/>
          <w:b/>
          <w:color w:val="000000"/>
        </w:rPr>
        <w:t xml:space="preserve"> </w:t>
      </w:r>
      <w:r>
        <w:rPr>
          <w:rFonts w:ascii="Calibri" w:hAnsi="Calibri" w:cs="Calibri"/>
          <w:b/>
          <w:color w:val="000000"/>
        </w:rPr>
        <w:tab/>
      </w:r>
      <w:r>
        <w:rPr>
          <w:rFonts w:ascii="Calibri" w:hAnsi="Calibri" w:cs="Calibri"/>
          <w:b/>
          <w:color w:val="000000"/>
        </w:rPr>
        <w:tab/>
      </w:r>
      <w:r w:rsidRPr="00A54F72">
        <w:rPr>
          <w:rFonts w:ascii="Calibri Light" w:hAnsi="Calibri Light" w:cs="Calibri Light"/>
          <w:b/>
          <w:color w:val="000000"/>
        </w:rPr>
        <w:t>Behaviour and Engagement Leader</w:t>
      </w:r>
    </w:p>
    <w:p w14:paraId="6736ED99" w14:textId="1B4C7FC2" w:rsidR="00D34A74" w:rsidRPr="00A54F72" w:rsidRDefault="00D34A74" w:rsidP="00A54F72">
      <w:pPr>
        <w:rPr>
          <w:rFonts w:ascii="Calibri Light" w:hAnsi="Calibri Light" w:cs="Calibri Light"/>
        </w:rPr>
      </w:pPr>
      <w:r w:rsidRPr="008B6C5B">
        <w:rPr>
          <w:rFonts w:ascii="Calibri Light" w:hAnsi="Calibri Light" w:cs="Calibri Light"/>
          <w:b/>
          <w:lang w:val="en-GB"/>
        </w:rPr>
        <w:t>SALARY:</w:t>
      </w:r>
      <w:r w:rsidRPr="008B6C5B">
        <w:rPr>
          <w:rFonts w:ascii="Calibri Light" w:hAnsi="Calibri Light" w:cs="Calibri Light"/>
          <w:b/>
          <w:lang w:val="en-GB"/>
        </w:rPr>
        <w:tab/>
      </w:r>
      <w:r w:rsidRPr="00A54F72">
        <w:rPr>
          <w:rFonts w:ascii="Calibri Light" w:eastAsia="Times New Roman" w:hAnsi="Calibri Light" w:cs="Calibri Light"/>
          <w:bdr w:val="none" w:sz="0" w:space="0" w:color="auto"/>
        </w:rPr>
        <w:t xml:space="preserve">NJC Local Government Pay Scale </w:t>
      </w:r>
      <w:r w:rsidRPr="00A54F72">
        <w:rPr>
          <w:rFonts w:ascii="Calibri Light" w:hAnsi="Calibri Light" w:cs="Calibri Light"/>
        </w:rPr>
        <w:t xml:space="preserve">Grade H SCP 26 – 30 </w:t>
      </w:r>
    </w:p>
    <w:p w14:paraId="52CF53B4" w14:textId="60CDFA42" w:rsidR="00D34A74" w:rsidRPr="00A54F72" w:rsidRDefault="00D34A74" w:rsidP="00A54F72">
      <w:pPr>
        <w:ind w:left="720" w:firstLine="720"/>
        <w:rPr>
          <w:rFonts w:ascii="Calibri Light" w:hAnsi="Calibri Light" w:cs="Calibri Light"/>
        </w:rPr>
      </w:pPr>
      <w:r w:rsidRPr="00A54F72">
        <w:rPr>
          <w:rFonts w:ascii="Calibri Light" w:hAnsi="Calibri Light" w:cs="Calibri Light"/>
        </w:rPr>
        <w:t>£32909 - £36298</w:t>
      </w:r>
      <w:r w:rsidRPr="00A54F72">
        <w:rPr>
          <w:rFonts w:ascii="Calibri" w:hAnsi="Calibri" w:cs="Calibri"/>
        </w:rPr>
        <w:t xml:space="preserve"> </w:t>
      </w:r>
      <w:r w:rsidRPr="00A54F72">
        <w:rPr>
          <w:rFonts w:ascii="Calibri Light" w:hAnsi="Calibri Light" w:cs="Calibri Light"/>
        </w:rPr>
        <w:t>per annum (pro rata)</w:t>
      </w:r>
    </w:p>
    <w:p w14:paraId="1382C857" w14:textId="1604A124" w:rsidR="00A54F72" w:rsidRDefault="00A54F72" w:rsidP="00A54F72">
      <w:pPr>
        <w:rPr>
          <w:rFonts w:ascii="Calibri Light" w:hAnsi="Calibri Light" w:cs="Calibri Light"/>
        </w:rPr>
      </w:pPr>
      <w:r>
        <w:rPr>
          <w:rFonts w:ascii="Calibri Light" w:hAnsi="Calibri Light" w:cs="Calibri Light"/>
          <w:b/>
        </w:rPr>
        <w:t>HOURS:</w:t>
      </w:r>
      <w:r>
        <w:rPr>
          <w:rFonts w:ascii="Calibri Light" w:hAnsi="Calibri Light" w:cs="Calibri Light"/>
          <w:b/>
        </w:rPr>
        <w:tab/>
      </w:r>
      <w:r w:rsidR="00D34A74" w:rsidRPr="00A54F72">
        <w:rPr>
          <w:rFonts w:ascii="Calibri Light" w:hAnsi="Calibri Light" w:cs="Calibri Light"/>
        </w:rPr>
        <w:t>36 hours per week</w:t>
      </w:r>
    </w:p>
    <w:p w14:paraId="72CC304F" w14:textId="259E4708" w:rsidR="00D34A74" w:rsidRPr="00A54F72" w:rsidRDefault="00D34A74" w:rsidP="00A54F72">
      <w:pPr>
        <w:rPr>
          <w:rFonts w:ascii="Calibri Light" w:hAnsi="Calibri Light" w:cs="Calibri Light"/>
        </w:rPr>
      </w:pPr>
      <w:r w:rsidRPr="00A54F72">
        <w:rPr>
          <w:rFonts w:ascii="Calibri Light" w:hAnsi="Calibri Light" w:cs="Calibri Light"/>
        </w:rPr>
        <w:t xml:space="preserve">                          </w:t>
      </w:r>
      <w:r w:rsidR="00A54F72">
        <w:rPr>
          <w:rFonts w:ascii="Calibri Light" w:hAnsi="Calibri Light" w:cs="Calibri Light"/>
        </w:rPr>
        <w:t>T</w:t>
      </w:r>
      <w:r w:rsidRPr="00A54F72">
        <w:rPr>
          <w:rFonts w:ascii="Calibri Light" w:hAnsi="Calibri Light" w:cs="Calibri Light"/>
        </w:rPr>
        <w:t>erm time only plus 5 inset days</w:t>
      </w:r>
    </w:p>
    <w:p w14:paraId="37CF44AF" w14:textId="16572C3C" w:rsidR="0042406D" w:rsidRDefault="0042406D" w:rsidP="00A54F72">
      <w:pPr>
        <w:pStyle w:val="NormalWeb"/>
        <w:spacing w:before="0" w:beforeAutospacing="0" w:after="0" w:afterAutospacing="0"/>
        <w:rPr>
          <w:rFonts w:ascii="Calibri Light" w:hAnsi="Calibri Light" w:cs="Calibri Light"/>
          <w:color w:val="000000"/>
        </w:rPr>
      </w:pPr>
      <w:r w:rsidRPr="00D34A74">
        <w:rPr>
          <w:rFonts w:ascii="Calibri Light" w:hAnsi="Calibri Light" w:cs="Calibri Light"/>
          <w:b/>
          <w:color w:val="000000"/>
        </w:rPr>
        <w:t xml:space="preserve">START DATE: </w:t>
      </w:r>
      <w:r w:rsidR="00D34A74">
        <w:rPr>
          <w:rFonts w:ascii="Calibri Light" w:hAnsi="Calibri Light" w:cs="Calibri Light"/>
          <w:b/>
          <w:color w:val="000000"/>
        </w:rPr>
        <w:tab/>
      </w:r>
      <w:r w:rsidR="00AC5BB3" w:rsidRPr="00A54F72">
        <w:rPr>
          <w:rFonts w:ascii="Calibri Light" w:hAnsi="Calibri Light" w:cs="Calibri Light"/>
          <w:color w:val="000000"/>
        </w:rPr>
        <w:t>September 2023</w:t>
      </w:r>
      <w:r w:rsidR="00A54F72" w:rsidRPr="00A54F72">
        <w:rPr>
          <w:rFonts w:ascii="Calibri Light" w:hAnsi="Calibri Light" w:cs="Calibri Light"/>
          <w:color w:val="000000"/>
        </w:rPr>
        <w:t xml:space="preserve"> or earlier</w:t>
      </w:r>
    </w:p>
    <w:p w14:paraId="2948A435" w14:textId="77777777" w:rsidR="00A54F72" w:rsidRPr="00D34A74" w:rsidRDefault="00A54F72" w:rsidP="00A54F72">
      <w:pPr>
        <w:pStyle w:val="NormalWeb"/>
        <w:spacing w:before="0" w:beforeAutospacing="0" w:after="0" w:afterAutospacing="0"/>
        <w:rPr>
          <w:rFonts w:ascii="Calibri Light" w:hAnsi="Calibri Light" w:cs="Calibri Light"/>
          <w:b/>
          <w:color w:val="000000"/>
        </w:rPr>
      </w:pPr>
    </w:p>
    <w:p w14:paraId="328E1337" w14:textId="454755E0" w:rsidR="00A54F72" w:rsidRDefault="00367B93" w:rsidP="001D5C0A">
      <w:pPr>
        <w:rPr>
          <w:rFonts w:ascii="Calibri Light" w:hAnsi="Calibri Light" w:cs="Calibri Light"/>
          <w:color w:val="000000"/>
        </w:rPr>
      </w:pPr>
      <w:r w:rsidRPr="00316BD9">
        <w:rPr>
          <w:rFonts w:ascii="Calibri Light" w:hAnsi="Calibri Light" w:cs="Calibri Light"/>
          <w:color w:val="000000"/>
        </w:rPr>
        <w:t>The governors are s</w:t>
      </w:r>
      <w:r w:rsidR="00316BD9" w:rsidRPr="00316BD9">
        <w:rPr>
          <w:rFonts w:ascii="Calibri Light" w:hAnsi="Calibri Light" w:cs="Calibri Light"/>
          <w:color w:val="000000"/>
        </w:rPr>
        <w:t xml:space="preserve">eeking to appoint an excellent </w:t>
      </w:r>
      <w:proofErr w:type="spellStart"/>
      <w:r w:rsidR="00316BD9" w:rsidRPr="00316BD9">
        <w:rPr>
          <w:rFonts w:ascii="Calibri Light" w:hAnsi="Calibri Light" w:cs="Calibri Light"/>
          <w:color w:val="000000"/>
        </w:rPr>
        <w:t>Behaviour</w:t>
      </w:r>
      <w:proofErr w:type="spellEnd"/>
      <w:r w:rsidR="00316BD9" w:rsidRPr="00316BD9">
        <w:rPr>
          <w:rFonts w:ascii="Calibri Light" w:hAnsi="Calibri Light" w:cs="Calibri Light"/>
          <w:color w:val="000000"/>
        </w:rPr>
        <w:t xml:space="preserve"> and E</w:t>
      </w:r>
      <w:r w:rsidRPr="00316BD9">
        <w:rPr>
          <w:rFonts w:ascii="Calibri Light" w:hAnsi="Calibri Light" w:cs="Calibri Light"/>
          <w:color w:val="000000"/>
        </w:rPr>
        <w:t xml:space="preserve">ngagement Leader who will work as a </w:t>
      </w:r>
      <w:r w:rsidR="00A54F72">
        <w:rPr>
          <w:rFonts w:ascii="Calibri Light" w:hAnsi="Calibri Light" w:cs="Calibri Light"/>
          <w:color w:val="000000"/>
        </w:rPr>
        <w:t xml:space="preserve">key </w:t>
      </w:r>
      <w:r w:rsidRPr="00316BD9">
        <w:rPr>
          <w:rFonts w:ascii="Calibri Light" w:hAnsi="Calibri Light" w:cs="Calibri Light"/>
          <w:color w:val="000000"/>
        </w:rPr>
        <w:t>member of the school’s pastoral</w:t>
      </w:r>
      <w:r w:rsidR="00A54F72">
        <w:rPr>
          <w:rFonts w:ascii="Calibri Light" w:hAnsi="Calibri Light" w:cs="Calibri Light"/>
          <w:color w:val="000000"/>
        </w:rPr>
        <w:t xml:space="preserve"> support</w:t>
      </w:r>
      <w:r w:rsidRPr="00316BD9">
        <w:rPr>
          <w:rFonts w:ascii="Calibri Light" w:hAnsi="Calibri Light" w:cs="Calibri Light"/>
          <w:color w:val="000000"/>
        </w:rPr>
        <w:t xml:space="preserve"> team. </w:t>
      </w:r>
    </w:p>
    <w:p w14:paraId="53106FC6" w14:textId="77777777" w:rsidR="00A54F72" w:rsidRDefault="00A54F72" w:rsidP="001D5C0A">
      <w:pPr>
        <w:rPr>
          <w:rFonts w:ascii="Calibri Light" w:hAnsi="Calibri Light" w:cs="Calibri Light"/>
          <w:color w:val="000000"/>
        </w:rPr>
      </w:pPr>
    </w:p>
    <w:p w14:paraId="3F2432E2" w14:textId="2455ACE1" w:rsidR="00A54F72" w:rsidRDefault="00367B93" w:rsidP="001D5C0A">
      <w:pPr>
        <w:rPr>
          <w:rFonts w:ascii="Calibri Light" w:hAnsi="Calibri Light" w:cs="Calibri Light"/>
        </w:rPr>
      </w:pPr>
      <w:r w:rsidRPr="00316BD9">
        <w:rPr>
          <w:rFonts w:ascii="Calibri Light" w:hAnsi="Calibri Light" w:cs="Calibri Light"/>
        </w:rPr>
        <w:t xml:space="preserve">The </w:t>
      </w:r>
      <w:proofErr w:type="spellStart"/>
      <w:r w:rsidR="00316BD9" w:rsidRPr="00316BD9">
        <w:rPr>
          <w:rFonts w:ascii="Calibri Light" w:hAnsi="Calibri Light" w:cs="Calibri Light"/>
        </w:rPr>
        <w:t>Behaviour</w:t>
      </w:r>
      <w:proofErr w:type="spellEnd"/>
      <w:r w:rsidR="00316BD9" w:rsidRPr="00316BD9">
        <w:rPr>
          <w:rFonts w:ascii="Calibri Light" w:hAnsi="Calibri Light" w:cs="Calibri Light"/>
        </w:rPr>
        <w:t xml:space="preserve"> and E</w:t>
      </w:r>
      <w:r w:rsidRPr="00316BD9">
        <w:rPr>
          <w:rFonts w:ascii="Calibri Light" w:hAnsi="Calibri Light" w:cs="Calibri Light"/>
        </w:rPr>
        <w:t>ngagement Leader will</w:t>
      </w:r>
      <w:r w:rsidR="00316BD9" w:rsidRPr="00316BD9">
        <w:rPr>
          <w:rFonts w:ascii="Calibri Light" w:hAnsi="Calibri Light" w:cs="Calibri Light"/>
        </w:rPr>
        <w:t xml:space="preserve"> coordinate and supervise the </w:t>
      </w:r>
      <w:r w:rsidR="00316BD9" w:rsidRPr="00316BD9">
        <w:rPr>
          <w:rFonts w:ascii="Calibri Light" w:hAnsi="Calibri Light" w:cs="Calibri Light"/>
          <w:lang w:eastAsia="en-GB"/>
        </w:rPr>
        <w:t>RRR (Reflect/Recover/Reintegrate) provision</w:t>
      </w:r>
      <w:r w:rsidR="00316BD9">
        <w:rPr>
          <w:rFonts w:ascii="Calibri Light" w:hAnsi="Calibri Light" w:cs="Calibri Light"/>
          <w:lang w:eastAsia="en-GB"/>
        </w:rPr>
        <w:t xml:space="preserve"> within the school</w:t>
      </w:r>
      <w:r w:rsidR="00316BD9" w:rsidRPr="00316BD9">
        <w:rPr>
          <w:rFonts w:ascii="Calibri Light" w:hAnsi="Calibri Light" w:cs="Calibri Light"/>
          <w:lang w:eastAsia="en-GB"/>
        </w:rPr>
        <w:t xml:space="preserve">.  This will include </w:t>
      </w:r>
      <w:r w:rsidR="00A54F72" w:rsidRPr="00316BD9">
        <w:rPr>
          <w:rFonts w:ascii="Calibri Light" w:hAnsi="Calibri Light" w:cs="Calibri Light"/>
          <w:lang w:eastAsia="en-GB"/>
        </w:rPr>
        <w:t xml:space="preserve">delivering </w:t>
      </w:r>
      <w:r w:rsidR="00A54F72">
        <w:rPr>
          <w:rFonts w:ascii="Calibri Light" w:hAnsi="Calibri Light" w:cs="Calibri Light"/>
          <w:lang w:eastAsia="en-GB"/>
        </w:rPr>
        <w:t xml:space="preserve">and developing </w:t>
      </w:r>
      <w:proofErr w:type="spellStart"/>
      <w:r w:rsidR="00A54F72" w:rsidRPr="00316BD9">
        <w:rPr>
          <w:rFonts w:ascii="Calibri Light" w:hAnsi="Calibri Light" w:cs="Calibri Light"/>
          <w:lang w:eastAsia="en-GB"/>
        </w:rPr>
        <w:t>personalised</w:t>
      </w:r>
      <w:proofErr w:type="spellEnd"/>
      <w:r w:rsidR="00A54F72" w:rsidRPr="00316BD9">
        <w:rPr>
          <w:rFonts w:ascii="Calibri Light" w:hAnsi="Calibri Light" w:cs="Calibri Light"/>
          <w:lang w:eastAsia="en-GB"/>
        </w:rPr>
        <w:t xml:space="preserve"> learning </w:t>
      </w:r>
      <w:proofErr w:type="spellStart"/>
      <w:r w:rsidR="00A54F72" w:rsidRPr="00316BD9">
        <w:rPr>
          <w:rFonts w:ascii="Calibri Light" w:hAnsi="Calibri Light" w:cs="Calibri Light"/>
          <w:lang w:eastAsia="en-GB"/>
        </w:rPr>
        <w:t>programmes</w:t>
      </w:r>
      <w:proofErr w:type="spellEnd"/>
      <w:r w:rsidR="00A54F72">
        <w:rPr>
          <w:rFonts w:ascii="Calibri Light" w:hAnsi="Calibri Light" w:cs="Calibri Light"/>
          <w:lang w:eastAsia="en-GB"/>
        </w:rPr>
        <w:t xml:space="preserve"> and ensuring the successful </w:t>
      </w:r>
      <w:r w:rsidR="00316BD9" w:rsidRPr="00316BD9">
        <w:rPr>
          <w:rFonts w:ascii="Calibri Light" w:hAnsi="Calibri Light" w:cs="Calibri Light"/>
          <w:lang w:eastAsia="en-GB"/>
        </w:rPr>
        <w:t xml:space="preserve">transition and reintegration of students.  Alongside </w:t>
      </w:r>
      <w:r w:rsidR="00316BD9">
        <w:rPr>
          <w:rFonts w:ascii="Calibri Light" w:hAnsi="Calibri Light" w:cs="Calibri Light"/>
          <w:lang w:eastAsia="en-GB"/>
        </w:rPr>
        <w:t>this</w:t>
      </w:r>
      <w:r w:rsidR="00A54F72">
        <w:rPr>
          <w:rFonts w:ascii="Calibri Light" w:hAnsi="Calibri Light" w:cs="Calibri Light"/>
          <w:lang w:eastAsia="en-GB"/>
        </w:rPr>
        <w:t>,</w:t>
      </w:r>
      <w:r w:rsidR="00316BD9">
        <w:rPr>
          <w:rFonts w:ascii="Calibri Light" w:hAnsi="Calibri Light" w:cs="Calibri Light"/>
          <w:lang w:eastAsia="en-GB"/>
        </w:rPr>
        <w:t xml:space="preserve"> </w:t>
      </w:r>
      <w:r w:rsidR="00316BD9" w:rsidRPr="00316BD9">
        <w:rPr>
          <w:rFonts w:ascii="Calibri Light" w:hAnsi="Calibri Light" w:cs="Calibri Light"/>
          <w:lang w:eastAsia="en-GB"/>
        </w:rPr>
        <w:t>the successful candidate will</w:t>
      </w:r>
      <w:r w:rsidRPr="00316BD9">
        <w:rPr>
          <w:rFonts w:ascii="Calibri Light" w:hAnsi="Calibri Light" w:cs="Calibri Light"/>
        </w:rPr>
        <w:t xml:space="preserve"> contribute to all aspects of students’ well-being and achiev</w:t>
      </w:r>
      <w:r w:rsidR="00316BD9" w:rsidRPr="00316BD9">
        <w:rPr>
          <w:rFonts w:ascii="Calibri Light" w:hAnsi="Calibri Light" w:cs="Calibri Light"/>
        </w:rPr>
        <w:t>ement, using the key outcomes f</w:t>
      </w:r>
      <w:r w:rsidRPr="00316BD9">
        <w:rPr>
          <w:rFonts w:ascii="Calibri Light" w:hAnsi="Calibri Light" w:cs="Calibri Light"/>
        </w:rPr>
        <w:t>r</w:t>
      </w:r>
      <w:r w:rsidR="00316BD9" w:rsidRPr="00316BD9">
        <w:rPr>
          <w:rFonts w:ascii="Calibri Light" w:hAnsi="Calibri Light" w:cs="Calibri Light"/>
        </w:rPr>
        <w:t>om</w:t>
      </w:r>
      <w:r w:rsidRPr="00316BD9">
        <w:rPr>
          <w:rFonts w:ascii="Calibri Light" w:hAnsi="Calibri Light" w:cs="Calibri Light"/>
        </w:rPr>
        <w:t xml:space="preserve"> ‘Keeping Children Safe in Education’ (KCSIE) 2022 as a basis for their work. </w:t>
      </w:r>
    </w:p>
    <w:p w14:paraId="0543E53E" w14:textId="77777777" w:rsidR="00A54F72" w:rsidRDefault="00A54F72" w:rsidP="001D5C0A">
      <w:pPr>
        <w:rPr>
          <w:rFonts w:ascii="Calibri Light" w:hAnsi="Calibri Light" w:cs="Calibri Light"/>
        </w:rPr>
      </w:pPr>
    </w:p>
    <w:p w14:paraId="40F0BC1B" w14:textId="28F63E47" w:rsidR="00C030A8" w:rsidRPr="00316BD9" w:rsidRDefault="00C030A8" w:rsidP="001D5C0A">
      <w:pPr>
        <w:rPr>
          <w:rFonts w:ascii="Calibri Light" w:hAnsi="Calibri Light" w:cs="Calibri Light"/>
        </w:rPr>
      </w:pPr>
      <w:r w:rsidRPr="00316BD9">
        <w:rPr>
          <w:rFonts w:ascii="Calibri Light" w:hAnsi="Calibri Light" w:cs="Calibri Light"/>
        </w:rPr>
        <w:t>The successful candidate will need to be highly visible in the school, supporting the positive learning environment already in place and able to form positive working relationships with sta</w:t>
      </w:r>
      <w:r w:rsidR="00A54F72">
        <w:rPr>
          <w:rFonts w:ascii="Calibri Light" w:hAnsi="Calibri Light" w:cs="Calibri Light"/>
        </w:rPr>
        <w:t xml:space="preserve">ff, pupils and their families.  </w:t>
      </w:r>
      <w:r w:rsidRPr="00316BD9">
        <w:rPr>
          <w:rFonts w:ascii="Calibri Light" w:hAnsi="Calibri Light" w:cs="Calibri Light"/>
        </w:rPr>
        <w:t xml:space="preserve">A resilient and determined approach to break down any barriers to learning will also be key to the success of the role.  </w:t>
      </w:r>
    </w:p>
    <w:p w14:paraId="54176CF6" w14:textId="2485F42E" w:rsidR="0042406D" w:rsidRPr="00C030A8" w:rsidRDefault="0042406D" w:rsidP="001D5C0A">
      <w:pPr>
        <w:rPr>
          <w:rFonts w:ascii="Calibri Light" w:hAnsi="Calibri Light" w:cs="Calibri Light"/>
          <w:color w:val="000000"/>
        </w:rPr>
      </w:pPr>
    </w:p>
    <w:p w14:paraId="21BBF3CF" w14:textId="3825BDAC" w:rsidR="0042406D" w:rsidRPr="001D5C0A" w:rsidRDefault="0042406D" w:rsidP="001D5C0A">
      <w:pPr>
        <w:rPr>
          <w:rFonts w:ascii="Calibri Light" w:hAnsi="Calibri Light" w:cs="Calibri Light"/>
          <w:color w:val="000000" w:themeColor="text1"/>
        </w:rPr>
      </w:pPr>
      <w:r w:rsidRPr="001D5C0A">
        <w:rPr>
          <w:rFonts w:ascii="Calibri Light" w:hAnsi="Calibri Light" w:cs="Calibri Light"/>
          <w:color w:val="000000" w:themeColor="text1"/>
          <w:lang w:val="en"/>
        </w:rPr>
        <w:t xml:space="preserve">You must be </w:t>
      </w:r>
      <w:r w:rsidR="00A54F72">
        <w:rPr>
          <w:rFonts w:ascii="Calibri Light" w:hAnsi="Calibri Light" w:cs="Calibri Light"/>
          <w:color w:val="000000" w:themeColor="text1"/>
          <w:lang w:val="en"/>
        </w:rPr>
        <w:t xml:space="preserve">highly motivated and </w:t>
      </w:r>
      <w:r w:rsidRPr="001D5C0A">
        <w:rPr>
          <w:rFonts w:ascii="Calibri Light" w:hAnsi="Calibri Light" w:cs="Calibri Light"/>
          <w:color w:val="000000" w:themeColor="text1"/>
          <w:lang w:val="en"/>
        </w:rPr>
        <w:t xml:space="preserve">flexible and have experience of working with children, be confident and possess good interpersonal skills. </w:t>
      </w:r>
      <w:r w:rsidRPr="001D5C0A">
        <w:rPr>
          <w:rFonts w:ascii="Calibri Light" w:hAnsi="Calibri Light" w:cs="Calibri Light"/>
          <w:color w:val="000000" w:themeColor="text1"/>
        </w:rPr>
        <w:t xml:space="preserve">The successful candidate will be subject to a satisfactory probationary period of 6 months. </w:t>
      </w:r>
    </w:p>
    <w:p w14:paraId="7FAB8C49" w14:textId="77777777" w:rsidR="00C030A8" w:rsidRPr="001D5C0A" w:rsidRDefault="00C030A8" w:rsidP="001D5C0A">
      <w:pPr>
        <w:rPr>
          <w:rFonts w:ascii="Calibri Light" w:hAnsi="Calibri Light" w:cs="Calibri Light"/>
          <w:color w:val="000000" w:themeColor="text1"/>
        </w:rPr>
      </w:pPr>
    </w:p>
    <w:p w14:paraId="499FF984" w14:textId="48611F8B" w:rsidR="00C030A8" w:rsidRPr="001D5C0A" w:rsidRDefault="00C030A8" w:rsidP="001D5C0A">
      <w:pPr>
        <w:rPr>
          <w:rFonts w:ascii="Calibri Light" w:hAnsi="Calibri Light" w:cs="Calibri Light"/>
          <w:color w:val="000000" w:themeColor="text1"/>
        </w:rPr>
      </w:pPr>
      <w:proofErr w:type="spellStart"/>
      <w:r w:rsidRPr="001D5C0A">
        <w:rPr>
          <w:rFonts w:ascii="Calibri Light" w:hAnsi="Calibri Light" w:cs="Calibri Light"/>
          <w:color w:val="000000" w:themeColor="text1"/>
        </w:rPr>
        <w:t>Maghull</w:t>
      </w:r>
      <w:proofErr w:type="spellEnd"/>
      <w:r w:rsidRPr="001D5C0A">
        <w:rPr>
          <w:rFonts w:ascii="Calibri Light" w:hAnsi="Calibri Light" w:cs="Calibri Light"/>
          <w:color w:val="000000" w:themeColor="text1"/>
        </w:rPr>
        <w:t xml:space="preserve"> High School is part of the Southport Learning Trust, which currently includes </w:t>
      </w:r>
      <w:proofErr w:type="spellStart"/>
      <w:r w:rsidRPr="001D5C0A">
        <w:rPr>
          <w:rFonts w:ascii="Calibri Light" w:hAnsi="Calibri Light" w:cs="Calibri Light"/>
          <w:color w:val="000000" w:themeColor="text1"/>
        </w:rPr>
        <w:t>Greenbank</w:t>
      </w:r>
      <w:proofErr w:type="spellEnd"/>
      <w:r w:rsidRPr="001D5C0A">
        <w:rPr>
          <w:rFonts w:ascii="Calibri Light" w:hAnsi="Calibri Light" w:cs="Calibri Light"/>
          <w:color w:val="000000" w:themeColor="text1"/>
        </w:rPr>
        <w:t xml:space="preserve"> High School, Stanley High School, Birkdale High School, </w:t>
      </w:r>
      <w:proofErr w:type="spellStart"/>
      <w:r w:rsidRPr="001D5C0A">
        <w:rPr>
          <w:rFonts w:ascii="Calibri Light" w:hAnsi="Calibri Light" w:cs="Calibri Light"/>
          <w:color w:val="000000" w:themeColor="text1"/>
        </w:rPr>
        <w:t>Meols</w:t>
      </w:r>
      <w:proofErr w:type="spellEnd"/>
      <w:r w:rsidRPr="001D5C0A">
        <w:rPr>
          <w:rFonts w:ascii="Calibri Light" w:hAnsi="Calibri Light" w:cs="Calibri Light"/>
          <w:color w:val="000000" w:themeColor="text1"/>
        </w:rPr>
        <w:t xml:space="preserve"> Cop High School, Bedford Primary School and Kew Woods Primary School.  Our Trust welcomes teachers</w:t>
      </w:r>
      <w:r w:rsidR="00A54F72">
        <w:rPr>
          <w:rFonts w:ascii="Calibri Light" w:hAnsi="Calibri Light" w:cs="Calibri Light"/>
          <w:color w:val="000000" w:themeColor="text1"/>
        </w:rPr>
        <w:t xml:space="preserve"> and support staff</w:t>
      </w:r>
      <w:r w:rsidRPr="001D5C0A">
        <w:rPr>
          <w:rFonts w:ascii="Calibri Light" w:hAnsi="Calibri Light" w:cs="Calibri Light"/>
          <w:color w:val="000000" w:themeColor="text1"/>
        </w:rPr>
        <w:t xml:space="preserve"> who are enthusiastic, energetic, and dedicated individuals with a talent for working with young people and a love of education.  We are seeking colleagues who can build robust and effective relationships with staff, parents, students, and the wider community in order to further the ethos of the Trust.</w:t>
      </w:r>
    </w:p>
    <w:p w14:paraId="0E395C8B" w14:textId="77777777" w:rsidR="00C030A8" w:rsidRDefault="00C030A8" w:rsidP="001D5C0A">
      <w:pPr>
        <w:rPr>
          <w:rFonts w:ascii="Calibri Light" w:hAnsi="Calibri Light" w:cs="Calibri Light"/>
        </w:rPr>
      </w:pPr>
    </w:p>
    <w:p w14:paraId="04B2F19E" w14:textId="2552E57B" w:rsidR="0042406D" w:rsidRDefault="0042406D" w:rsidP="001D5C0A">
      <w:pPr>
        <w:rPr>
          <w:rFonts w:ascii="Arial" w:hAnsi="Arial" w:cs="Arial"/>
        </w:rPr>
      </w:pPr>
      <w:r w:rsidRPr="001C12C1">
        <w:rPr>
          <w:rFonts w:ascii="Calibri Light" w:hAnsi="Calibri Light" w:cs="Calibri Light"/>
        </w:rPr>
        <w:t>Qualified teacher status is not required for this role, although applicants with this status are welcome to apply</w:t>
      </w:r>
      <w:r w:rsidRPr="006652A3">
        <w:rPr>
          <w:rFonts w:ascii="Arial" w:hAnsi="Arial" w:cs="Arial"/>
        </w:rPr>
        <w:t>.</w:t>
      </w:r>
    </w:p>
    <w:p w14:paraId="5FEBE541" w14:textId="77777777" w:rsidR="0042406D" w:rsidRPr="00B157BA" w:rsidRDefault="0042406D" w:rsidP="001D5C0A">
      <w:pPr>
        <w:rPr>
          <w:rFonts w:ascii="Arial" w:hAnsi="Arial" w:cs="Arial"/>
          <w:color w:val="000000" w:themeColor="text1"/>
        </w:rPr>
      </w:pPr>
    </w:p>
    <w:p w14:paraId="1BF7D9CF" w14:textId="10C89C96" w:rsidR="0042406D" w:rsidRPr="00B157BA" w:rsidRDefault="0042406D" w:rsidP="001D5C0A">
      <w:pPr>
        <w:rPr>
          <w:rFonts w:ascii="Calibri Light" w:hAnsi="Calibri Light" w:cs="Calibri Light"/>
          <w:color w:val="000000" w:themeColor="text1"/>
          <w:lang w:val="en"/>
        </w:rPr>
      </w:pPr>
      <w:r w:rsidRPr="00B157BA">
        <w:rPr>
          <w:rFonts w:ascii="Calibri Light" w:hAnsi="Calibri Light" w:cs="Calibri Light"/>
          <w:color w:val="000000" w:themeColor="text1"/>
        </w:rPr>
        <w:t xml:space="preserve">For any enquiries about the post please contact Miss N Bowen at </w:t>
      </w:r>
      <w:hyperlink r:id="rId7" w:history="1">
        <w:r w:rsidRPr="00B157BA">
          <w:rPr>
            <w:rStyle w:val="Hyperlink"/>
            <w:rFonts w:ascii="Calibri Light" w:hAnsi="Calibri Light" w:cs="Calibri Light"/>
            <w:color w:val="000000" w:themeColor="text1"/>
          </w:rPr>
          <w:t>bowenn@maghullhigh.com</w:t>
        </w:r>
      </w:hyperlink>
      <w:r w:rsidRPr="00B157BA">
        <w:rPr>
          <w:rFonts w:ascii="Calibri Light" w:hAnsi="Calibri Light" w:cs="Calibri Light"/>
          <w:color w:val="000000" w:themeColor="text1"/>
        </w:rPr>
        <w:t xml:space="preserve">  or telephone: 0151 527 3961.</w:t>
      </w:r>
      <w:r w:rsidR="00A54F72">
        <w:rPr>
          <w:rFonts w:ascii="Calibri Light" w:hAnsi="Calibri Light" w:cs="Calibri Light"/>
          <w:color w:val="000000" w:themeColor="text1"/>
        </w:rPr>
        <w:t xml:space="preserve">  </w:t>
      </w:r>
      <w:r w:rsidRPr="00B157BA">
        <w:rPr>
          <w:rFonts w:ascii="Calibri Light" w:hAnsi="Calibri Light" w:cs="Calibri Light"/>
          <w:color w:val="000000" w:themeColor="text1"/>
          <w:lang w:val="en"/>
        </w:rPr>
        <w:t xml:space="preserve">For further information and application pack please visit </w:t>
      </w:r>
      <w:hyperlink r:id="rId8" w:history="1">
        <w:r w:rsidRPr="00B157BA">
          <w:rPr>
            <w:rStyle w:val="Hyperlink"/>
            <w:rFonts w:ascii="Calibri Light" w:hAnsi="Calibri Light" w:cs="Calibri Light"/>
            <w:color w:val="000000" w:themeColor="text1"/>
            <w:lang w:val="en"/>
          </w:rPr>
          <w:t>www.maghullhigh.com</w:t>
        </w:r>
      </w:hyperlink>
    </w:p>
    <w:p w14:paraId="0CC991C4" w14:textId="48DE7384" w:rsidR="0042406D" w:rsidRPr="00744850" w:rsidRDefault="0042406D" w:rsidP="001D5C0A">
      <w:pPr>
        <w:rPr>
          <w:rFonts w:ascii="Calibri Light" w:hAnsi="Calibri Light" w:cs="Calibri Light"/>
          <w:b/>
          <w:sz w:val="22"/>
          <w:szCs w:val="22"/>
        </w:rPr>
      </w:pPr>
    </w:p>
    <w:p w14:paraId="2BE9D15D" w14:textId="04EB5FE2" w:rsidR="0042406D" w:rsidRPr="00E764C4" w:rsidRDefault="0042406D" w:rsidP="001D5C0A">
      <w:pPr>
        <w:rPr>
          <w:rFonts w:ascii="Calibri Light" w:hAnsi="Calibri Light" w:cs="Calibri Light"/>
          <w:b/>
        </w:rPr>
      </w:pPr>
      <w:r w:rsidRPr="00E764C4">
        <w:rPr>
          <w:rFonts w:ascii="Calibri Light" w:hAnsi="Calibri Light" w:cs="Calibri Light"/>
          <w:b/>
        </w:rPr>
        <w:t>CLOSI</w:t>
      </w:r>
      <w:r w:rsidR="00910879">
        <w:rPr>
          <w:rFonts w:ascii="Calibri Light" w:hAnsi="Calibri Light" w:cs="Calibri Light"/>
          <w:b/>
        </w:rPr>
        <w:t xml:space="preserve">NG DATE:  </w:t>
      </w:r>
      <w:r w:rsidR="00687ECC" w:rsidRPr="00A54F72">
        <w:rPr>
          <w:rFonts w:ascii="Calibri Light" w:hAnsi="Calibri Light" w:cs="Calibri Light"/>
        </w:rPr>
        <w:t>Friday 9 June 2023, 12 noon</w:t>
      </w:r>
    </w:p>
    <w:p w14:paraId="749B20AF" w14:textId="63E1DD3D" w:rsidR="0042406D" w:rsidRPr="00A54F72" w:rsidRDefault="0042406D" w:rsidP="001D5C0A">
      <w:pPr>
        <w:rPr>
          <w:rFonts w:ascii="Calibri Light" w:hAnsi="Calibri Light" w:cs="Calibri Light"/>
        </w:rPr>
      </w:pPr>
      <w:r w:rsidRPr="00E764C4">
        <w:rPr>
          <w:rFonts w:ascii="Calibri Light" w:hAnsi="Calibri Light" w:cs="Calibri Light"/>
          <w:b/>
        </w:rPr>
        <w:t xml:space="preserve">INTERVIEWS TO BE HELD: </w:t>
      </w:r>
      <w:r w:rsidR="00595C97">
        <w:rPr>
          <w:rFonts w:ascii="Calibri Light" w:hAnsi="Calibri Light" w:cs="Calibri Light"/>
          <w:b/>
        </w:rPr>
        <w:t xml:space="preserve"> </w:t>
      </w:r>
      <w:r w:rsidR="00595C97" w:rsidRPr="00A54F72">
        <w:rPr>
          <w:rFonts w:ascii="Calibri Light" w:hAnsi="Calibri Light" w:cs="Calibri Light"/>
        </w:rPr>
        <w:t xml:space="preserve">Week Commencing </w:t>
      </w:r>
      <w:r w:rsidR="00687ECC" w:rsidRPr="00A54F72">
        <w:rPr>
          <w:rFonts w:ascii="Calibri Light" w:hAnsi="Calibri Light" w:cs="Calibri Light"/>
        </w:rPr>
        <w:t>Monday 12 June 2023</w:t>
      </w:r>
    </w:p>
    <w:p w14:paraId="620FDF15" w14:textId="77777777" w:rsidR="0042406D" w:rsidRPr="00E764C4" w:rsidRDefault="0042406D" w:rsidP="001D5C0A">
      <w:pPr>
        <w:rPr>
          <w:rFonts w:ascii="Calibri Light" w:hAnsi="Calibri Light" w:cs="Calibri Light"/>
          <w:b/>
        </w:rPr>
      </w:pPr>
    </w:p>
    <w:p w14:paraId="712AF798" w14:textId="77777777" w:rsidR="005D3B02" w:rsidRPr="00B613E5" w:rsidRDefault="005D3B02" w:rsidP="001D5C0A">
      <w:pPr>
        <w:pStyle w:val="paragraph"/>
        <w:textAlignment w:val="baseline"/>
        <w:rPr>
          <w:rStyle w:val="normaltextrun1"/>
          <w:rFonts w:ascii="Calibri Light" w:hAnsi="Calibri Light" w:cs="Calibri Light"/>
          <w:b/>
        </w:rPr>
      </w:pPr>
      <w:r w:rsidRPr="00B613E5">
        <w:rPr>
          <w:rStyle w:val="normaltextrun1"/>
          <w:rFonts w:ascii="Calibri Light" w:hAnsi="Calibri Light" w:cs="Calibri Light"/>
          <w:b/>
        </w:rPr>
        <w:t>NO AGENCIES PLEASE</w:t>
      </w:r>
    </w:p>
    <w:p w14:paraId="18696D4B" w14:textId="77777777" w:rsidR="001E6ABB" w:rsidRPr="00B613E5" w:rsidRDefault="001E6ABB" w:rsidP="001D5C0A">
      <w:pPr>
        <w:pStyle w:val="paragraph"/>
        <w:textAlignment w:val="baseline"/>
        <w:rPr>
          <w:rStyle w:val="normaltextrun1"/>
          <w:rFonts w:ascii="Calibri Light" w:hAnsi="Calibri Light" w:cs="Calibri Light"/>
          <w:b/>
        </w:rPr>
      </w:pPr>
    </w:p>
    <w:p w14:paraId="0E8BEDA0" w14:textId="77777777" w:rsidR="001D5C0A" w:rsidRDefault="001D5C0A" w:rsidP="001D5C0A">
      <w:pPr>
        <w:rPr>
          <w:rFonts w:ascii="Calibri Light" w:hAnsi="Calibri Light" w:cs="Calibri Light"/>
          <w:b/>
          <w:lang w:val="en-GB"/>
        </w:rPr>
      </w:pPr>
    </w:p>
    <w:p w14:paraId="774284DF" w14:textId="77777777" w:rsidR="001D5C0A" w:rsidRDefault="001D5C0A" w:rsidP="001D5C0A">
      <w:pPr>
        <w:rPr>
          <w:rFonts w:ascii="Calibri Light" w:hAnsi="Calibri Light" w:cs="Calibri Light"/>
          <w:b/>
          <w:lang w:val="en-GB"/>
        </w:rPr>
      </w:pPr>
    </w:p>
    <w:p w14:paraId="57ECD592" w14:textId="77777777" w:rsidR="001D5C0A" w:rsidRDefault="001D5C0A" w:rsidP="001D5C0A">
      <w:pPr>
        <w:rPr>
          <w:rFonts w:ascii="Calibri Light" w:hAnsi="Calibri Light" w:cs="Calibri Light"/>
          <w:b/>
          <w:lang w:val="en-GB"/>
        </w:rPr>
      </w:pPr>
    </w:p>
    <w:p w14:paraId="5EF39E22" w14:textId="77777777" w:rsidR="00A54F72" w:rsidRDefault="00A54F72" w:rsidP="001D5C0A">
      <w:pPr>
        <w:rPr>
          <w:rFonts w:ascii="Calibri Light" w:hAnsi="Calibri Light" w:cs="Calibri Light"/>
          <w:b/>
          <w:lang w:val="en-GB"/>
        </w:rPr>
      </w:pPr>
    </w:p>
    <w:p w14:paraId="676C0AB6" w14:textId="77777777" w:rsidR="00A54F72" w:rsidRDefault="00A54F72" w:rsidP="001D5C0A">
      <w:pPr>
        <w:rPr>
          <w:rFonts w:ascii="Calibri Light" w:hAnsi="Calibri Light" w:cs="Calibri Light"/>
          <w:b/>
          <w:lang w:val="en-GB"/>
        </w:rPr>
      </w:pPr>
    </w:p>
    <w:p w14:paraId="5B0D603E" w14:textId="77777777" w:rsidR="00A54F72" w:rsidRDefault="00A54F72" w:rsidP="001D5C0A">
      <w:pPr>
        <w:rPr>
          <w:rFonts w:ascii="Calibri Light" w:hAnsi="Calibri Light" w:cs="Calibri Light"/>
          <w:b/>
          <w:lang w:val="en-GB"/>
        </w:rPr>
      </w:pPr>
    </w:p>
    <w:p w14:paraId="3B9B95E7" w14:textId="77777777" w:rsidR="00A54F72" w:rsidRDefault="00A54F72" w:rsidP="001D5C0A">
      <w:pPr>
        <w:rPr>
          <w:rFonts w:ascii="Calibri Light" w:hAnsi="Calibri Light" w:cs="Calibri Light"/>
          <w:b/>
          <w:lang w:val="en-GB"/>
        </w:rPr>
      </w:pPr>
    </w:p>
    <w:p w14:paraId="5AF36AE4" w14:textId="77777777" w:rsidR="00A54F72" w:rsidRDefault="00A54F72" w:rsidP="001D5C0A">
      <w:pPr>
        <w:rPr>
          <w:rFonts w:ascii="Calibri Light" w:hAnsi="Calibri Light" w:cs="Calibri Light"/>
          <w:b/>
          <w:lang w:val="en-GB"/>
        </w:rPr>
      </w:pPr>
    </w:p>
    <w:p w14:paraId="1F929F74" w14:textId="5AD29037" w:rsidR="001E6ABB" w:rsidRPr="00B613E5" w:rsidRDefault="001E6ABB" w:rsidP="001D5C0A">
      <w:pPr>
        <w:rPr>
          <w:rFonts w:ascii="Calibri Light" w:hAnsi="Calibri Light" w:cs="Calibri Light"/>
          <w:b/>
          <w:lang w:val="en-GB"/>
        </w:rPr>
      </w:pPr>
      <w:r w:rsidRPr="00B613E5">
        <w:rPr>
          <w:rFonts w:ascii="Calibri Light" w:hAnsi="Calibri Light" w:cs="Calibri Light"/>
          <w:b/>
          <w:lang w:val="en-GB"/>
        </w:rPr>
        <w:t>ENHANCED DISCLOSURE</w:t>
      </w:r>
    </w:p>
    <w:p w14:paraId="56FBEA60" w14:textId="18BE3632" w:rsidR="001E6ABB" w:rsidRDefault="001E6ABB" w:rsidP="001D5C0A">
      <w:pPr>
        <w:rPr>
          <w:rFonts w:ascii="Calibri Light" w:hAnsi="Calibri Light" w:cs="Calibri Light"/>
          <w:color w:val="000000"/>
        </w:rPr>
      </w:pPr>
      <w:r w:rsidRPr="00B613E5">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5431D841" w14:textId="77777777" w:rsidR="00A54F72" w:rsidRDefault="00A54F72" w:rsidP="001D5C0A">
      <w:pPr>
        <w:rPr>
          <w:rFonts w:ascii="Calibri Light" w:hAnsi="Calibri Light" w:cs="Calibri Light"/>
          <w:color w:val="000000"/>
        </w:rPr>
      </w:pPr>
    </w:p>
    <w:p w14:paraId="111F2682" w14:textId="17422961" w:rsidR="001E6ABB" w:rsidRDefault="001E6ABB" w:rsidP="001D5C0A">
      <w:pPr>
        <w:pStyle w:val="NormalWeb"/>
        <w:spacing w:before="0" w:beforeAutospacing="0" w:after="0" w:afterAutospacing="0"/>
        <w:rPr>
          <w:rFonts w:ascii="Calibri Light" w:hAnsi="Calibri Light" w:cs="Calibri Light"/>
          <w:color w:val="000000"/>
        </w:rPr>
      </w:pPr>
      <w:r w:rsidRPr="00B613E5">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A3A10" w14:textId="77777777" w:rsidR="00A54F72" w:rsidRDefault="00A54F72" w:rsidP="001D5C0A">
      <w:pPr>
        <w:pStyle w:val="NormalWeb"/>
        <w:spacing w:before="0" w:beforeAutospacing="0" w:after="0" w:afterAutospacing="0"/>
        <w:rPr>
          <w:rFonts w:ascii="Calibri Light" w:hAnsi="Calibri Light" w:cs="Calibri Light"/>
          <w:color w:val="000000"/>
        </w:rPr>
      </w:pPr>
    </w:p>
    <w:p w14:paraId="73150EFB" w14:textId="34D2711F" w:rsidR="001E6ABB" w:rsidRDefault="001E6ABB" w:rsidP="001D5C0A">
      <w:pPr>
        <w:pStyle w:val="NormalWeb"/>
        <w:spacing w:before="0" w:beforeAutospacing="0" w:after="0" w:afterAutospacing="0"/>
        <w:rPr>
          <w:rStyle w:val="Hyperlink"/>
          <w:rFonts w:ascii="Calibri Light" w:hAnsi="Calibri Light" w:cs="Calibri Light"/>
          <w:color w:val="000000" w:themeColor="text1"/>
        </w:rPr>
      </w:pPr>
      <w:r w:rsidRPr="001D5C0A">
        <w:rPr>
          <w:rFonts w:ascii="Calibri Light" w:hAnsi="Calibri Light" w:cs="Calibri Light"/>
          <w:color w:val="000000" w:themeColor="text1"/>
        </w:rPr>
        <w:t xml:space="preserve">Guidance about whether a conviction or caution should be disclosed can be found on the Ministry of Justice website, which can be accessed here: </w:t>
      </w:r>
      <w:hyperlink r:id="rId9" w:history="1">
        <w:r w:rsidR="001D5C0A" w:rsidRPr="001D5C0A">
          <w:rPr>
            <w:rStyle w:val="Hyperlink"/>
            <w:rFonts w:ascii="Calibri Light" w:hAnsi="Calibri Light" w:cs="Calibri Light"/>
            <w:color w:val="000000" w:themeColor="text1"/>
          </w:rPr>
          <w:t>https://www.gov.uk/government/publications/new-guidance-on-the-rehabilitation-of-offenders-act-1974</w:t>
        </w:r>
      </w:hyperlink>
    </w:p>
    <w:p w14:paraId="084A8F07" w14:textId="77777777" w:rsidR="00A54F72" w:rsidRPr="001D5C0A" w:rsidRDefault="00A54F72" w:rsidP="001D5C0A">
      <w:pPr>
        <w:pStyle w:val="NormalWeb"/>
        <w:spacing w:before="0" w:beforeAutospacing="0" w:after="0" w:afterAutospacing="0"/>
        <w:rPr>
          <w:rFonts w:ascii="Calibri Light" w:hAnsi="Calibri Light" w:cs="Calibri Light"/>
          <w:color w:val="000000" w:themeColor="text1"/>
        </w:rPr>
      </w:pPr>
    </w:p>
    <w:p w14:paraId="09ECB783" w14:textId="53A08E1F" w:rsidR="001E6ABB" w:rsidRDefault="001E6ABB" w:rsidP="001D5C0A">
      <w:pPr>
        <w:pStyle w:val="NormalWeb"/>
        <w:spacing w:before="0" w:beforeAutospacing="0" w:after="0" w:afterAutospacing="0"/>
        <w:rPr>
          <w:rFonts w:ascii="Calibri Light" w:hAnsi="Calibri Light" w:cs="Calibri Light"/>
          <w:color w:val="000000"/>
        </w:rPr>
      </w:pPr>
      <w:r w:rsidRPr="00B613E5">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14:paraId="5948C7AC" w14:textId="51792FA0" w:rsidR="001E6ABB" w:rsidRPr="00B613E5" w:rsidRDefault="001E6ABB" w:rsidP="001D5C0A">
      <w:pPr>
        <w:pStyle w:val="NormalWeb"/>
        <w:spacing w:before="0" w:beforeAutospacing="0" w:after="0" w:afterAutospacing="0"/>
        <w:rPr>
          <w:rFonts w:ascii="Calibri Light" w:hAnsi="Calibri Light" w:cs="Calibri Light"/>
          <w:color w:val="000000"/>
        </w:rPr>
      </w:pPr>
      <w:r w:rsidRPr="00B613E5">
        <w:rPr>
          <w:rFonts w:ascii="Calibri Light" w:hAnsi="Calibri Light" w:cs="Calibri Light"/>
          <w:color w:val="000000"/>
        </w:rPr>
        <w:t>A copy of our child protection and safeguarding policy can be found on our website https://www.maghullhigh.com/safeguarding/</w:t>
      </w:r>
    </w:p>
    <w:p w14:paraId="5820FC55" w14:textId="77777777" w:rsidR="001E6ABB" w:rsidRPr="00AC7436" w:rsidRDefault="001E6ABB" w:rsidP="001D5C0A">
      <w:pPr>
        <w:rPr>
          <w:rFonts w:ascii="Calibri Light" w:hAnsi="Calibri Light" w:cs="Calibri Light"/>
          <w:b/>
          <w:lang w:val="en-GB"/>
        </w:rPr>
      </w:pPr>
    </w:p>
    <w:p w14:paraId="047D2379" w14:textId="77777777" w:rsidR="0011183F" w:rsidRPr="009E0345" w:rsidRDefault="0011183F" w:rsidP="0011183F">
      <w:pPr>
        <w:pStyle w:val="paragraph"/>
        <w:textAlignment w:val="baseline"/>
        <w:rPr>
          <w:rStyle w:val="normaltextrun1"/>
          <w:rFonts w:ascii="Calibri Light" w:hAnsi="Calibri Light" w:cs="Calibri Light"/>
          <w:b/>
        </w:rPr>
      </w:pPr>
    </w:p>
    <w:p w14:paraId="4FC67D39" w14:textId="77777777" w:rsidR="003D2E3C" w:rsidRPr="009E3C37" w:rsidRDefault="003D2E3C" w:rsidP="003423D4">
      <w:pPr>
        <w:rPr>
          <w:rStyle w:val="Strong"/>
          <w:rFonts w:ascii="Arial" w:hAnsi="Arial" w:cs="Arial"/>
          <w:b w:val="0"/>
          <w:sz w:val="22"/>
          <w:szCs w:val="22"/>
        </w:rPr>
      </w:pPr>
    </w:p>
    <w:sectPr w:rsidR="003D2E3C" w:rsidRPr="009E3C37" w:rsidSect="003423D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6DC2" w14:textId="77777777" w:rsidR="00B957D5" w:rsidRDefault="00B957D5" w:rsidP="00553170">
      <w:r>
        <w:separator/>
      </w:r>
    </w:p>
  </w:endnote>
  <w:endnote w:type="continuationSeparator" w:id="0">
    <w:p w14:paraId="23A1D420" w14:textId="77777777"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005D" w14:textId="77777777"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8B4F" w14:textId="77777777"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A50" w14:textId="77777777"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CA41" w14:textId="77777777" w:rsidR="00B957D5" w:rsidRDefault="00B957D5" w:rsidP="00553170">
      <w:r>
        <w:separator/>
      </w:r>
    </w:p>
  </w:footnote>
  <w:footnote w:type="continuationSeparator" w:id="0">
    <w:p w14:paraId="58BE189B" w14:textId="77777777"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AA5E" w14:textId="77777777"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E30FE" w14:textId="77777777" w:rsidR="00553170" w:rsidRDefault="004F5F25">
    <w:pPr>
      <w:pStyle w:val="Header"/>
    </w:pPr>
    <w:r>
      <w:rPr>
        <w:noProof/>
        <w:lang w:eastAsia="en-GB"/>
      </w:rPr>
      <w:drawing>
        <wp:anchor distT="0" distB="0" distL="114300" distR="114300" simplePos="0" relativeHeight="251661312" behindDoc="1" locked="0" layoutInCell="1" allowOverlap="1" wp14:anchorId="661F8D7E" wp14:editId="63840A57">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F229" w14:textId="77777777" w:rsidR="004F5F25" w:rsidRDefault="004F5F25">
    <w:pPr>
      <w:pStyle w:val="Header"/>
    </w:pPr>
    <w:r>
      <w:rPr>
        <w:noProof/>
        <w:lang w:eastAsia="en-GB"/>
      </w:rPr>
      <w:drawing>
        <wp:anchor distT="0" distB="0" distL="114300" distR="114300" simplePos="0" relativeHeight="251660288" behindDoc="1" locked="0" layoutInCell="1" allowOverlap="1" wp14:anchorId="5B8D9733" wp14:editId="61EE796F">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57D3"/>
    <w:rsid w:val="00057924"/>
    <w:rsid w:val="00097AF9"/>
    <w:rsid w:val="000E6A71"/>
    <w:rsid w:val="0011183F"/>
    <w:rsid w:val="001741B0"/>
    <w:rsid w:val="001D5C0A"/>
    <w:rsid w:val="001E6ABB"/>
    <w:rsid w:val="001E7B0B"/>
    <w:rsid w:val="00231768"/>
    <w:rsid w:val="002B5A2C"/>
    <w:rsid w:val="00316BD9"/>
    <w:rsid w:val="003423D4"/>
    <w:rsid w:val="003550A3"/>
    <w:rsid w:val="00367B93"/>
    <w:rsid w:val="003B66E9"/>
    <w:rsid w:val="003D2E3C"/>
    <w:rsid w:val="003F1F7D"/>
    <w:rsid w:val="0041193F"/>
    <w:rsid w:val="0042406D"/>
    <w:rsid w:val="004845EB"/>
    <w:rsid w:val="004F5F25"/>
    <w:rsid w:val="00553170"/>
    <w:rsid w:val="0057756D"/>
    <w:rsid w:val="00595C97"/>
    <w:rsid w:val="005B28F9"/>
    <w:rsid w:val="005D3B02"/>
    <w:rsid w:val="00613997"/>
    <w:rsid w:val="00687ECC"/>
    <w:rsid w:val="006B025F"/>
    <w:rsid w:val="006E3A71"/>
    <w:rsid w:val="006F4075"/>
    <w:rsid w:val="007E1D30"/>
    <w:rsid w:val="007E3B8D"/>
    <w:rsid w:val="008433A8"/>
    <w:rsid w:val="0087106A"/>
    <w:rsid w:val="00890BB4"/>
    <w:rsid w:val="008A4B8D"/>
    <w:rsid w:val="00910879"/>
    <w:rsid w:val="00933389"/>
    <w:rsid w:val="009618C7"/>
    <w:rsid w:val="009B4463"/>
    <w:rsid w:val="009D4D04"/>
    <w:rsid w:val="009D5F3D"/>
    <w:rsid w:val="009E3C37"/>
    <w:rsid w:val="00A54F72"/>
    <w:rsid w:val="00AC5BB3"/>
    <w:rsid w:val="00B12B51"/>
    <w:rsid w:val="00B157BA"/>
    <w:rsid w:val="00B247A2"/>
    <w:rsid w:val="00B448D4"/>
    <w:rsid w:val="00B613E5"/>
    <w:rsid w:val="00B957D5"/>
    <w:rsid w:val="00BB6B4F"/>
    <w:rsid w:val="00BF54F9"/>
    <w:rsid w:val="00C030A8"/>
    <w:rsid w:val="00C40ED6"/>
    <w:rsid w:val="00C42747"/>
    <w:rsid w:val="00C668A6"/>
    <w:rsid w:val="00D01C21"/>
    <w:rsid w:val="00D34A74"/>
    <w:rsid w:val="00D475CF"/>
    <w:rsid w:val="00DD3A54"/>
    <w:rsid w:val="00E00966"/>
    <w:rsid w:val="00EB59B1"/>
    <w:rsid w:val="00EE52A7"/>
    <w:rsid w:val="00F53C80"/>
    <w:rsid w:val="00F60170"/>
    <w:rsid w:val="00F7254E"/>
    <w:rsid w:val="00FA2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2CE26E3"/>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2</cp:revision>
  <cp:lastPrinted>2022-11-07T10:46:00Z</cp:lastPrinted>
  <dcterms:created xsi:type="dcterms:W3CDTF">2023-05-05T08:57:00Z</dcterms:created>
  <dcterms:modified xsi:type="dcterms:W3CDTF">2023-05-05T08:57:00Z</dcterms:modified>
</cp:coreProperties>
</file>