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0D5C3" w14:textId="77777777" w:rsidR="00582FE9" w:rsidRDefault="00582FE9" w:rsidP="00582FE9">
      <w:pPr>
        <w:jc w:val="both"/>
      </w:pPr>
      <w:r w:rsidRPr="613EF169">
        <w:rPr>
          <w:b/>
          <w:bCs/>
        </w:rPr>
        <w:t>Person Specification</w:t>
      </w: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5085"/>
        <w:gridCol w:w="1530"/>
        <w:gridCol w:w="2400"/>
      </w:tblGrid>
      <w:tr w:rsidR="00582FE9" w14:paraId="7CD09901" w14:textId="77777777" w:rsidTr="00C9263D">
        <w:trPr>
          <w:jc w:val="center"/>
        </w:trPr>
        <w:tc>
          <w:tcPr>
            <w:tcW w:w="5085" w:type="dxa"/>
            <w:vAlign w:val="center"/>
          </w:tcPr>
          <w:p w14:paraId="40255230" w14:textId="77777777" w:rsidR="00582FE9" w:rsidRDefault="00582FE9" w:rsidP="00C9263D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613EF169">
              <w:rPr>
                <w:rFonts w:asciiTheme="majorHAnsi" w:eastAsiaTheme="majorEastAsia" w:hAnsiTheme="majorHAnsi" w:cstheme="majorBidi"/>
              </w:rPr>
              <w:t xml:space="preserve">Personal Attributes Required </w:t>
            </w:r>
          </w:p>
          <w:p w14:paraId="72CEC5B0" w14:textId="77777777" w:rsidR="00582FE9" w:rsidRDefault="00582FE9" w:rsidP="00C9263D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613EF169">
              <w:rPr>
                <w:rFonts w:asciiTheme="majorHAnsi" w:eastAsiaTheme="majorEastAsia" w:hAnsiTheme="majorHAnsi" w:cstheme="majorBidi"/>
              </w:rPr>
              <w:t>(considerations)</w:t>
            </w:r>
          </w:p>
        </w:tc>
        <w:tc>
          <w:tcPr>
            <w:tcW w:w="1530" w:type="dxa"/>
            <w:vAlign w:val="center"/>
          </w:tcPr>
          <w:p w14:paraId="0182F15E" w14:textId="77777777" w:rsidR="00582FE9" w:rsidRDefault="00582FE9" w:rsidP="00C9263D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613EF169">
              <w:rPr>
                <w:rFonts w:asciiTheme="majorHAnsi" w:eastAsiaTheme="majorEastAsia" w:hAnsiTheme="majorHAnsi" w:cstheme="majorBidi"/>
              </w:rPr>
              <w:t xml:space="preserve">Essential (E) </w:t>
            </w:r>
          </w:p>
          <w:p w14:paraId="17726384" w14:textId="77777777" w:rsidR="00582FE9" w:rsidRDefault="00582FE9" w:rsidP="00C9263D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613EF169">
              <w:rPr>
                <w:rFonts w:asciiTheme="majorHAnsi" w:eastAsiaTheme="majorEastAsia" w:hAnsiTheme="majorHAnsi" w:cstheme="majorBidi"/>
              </w:rPr>
              <w:t xml:space="preserve">or </w:t>
            </w:r>
          </w:p>
          <w:p w14:paraId="1A60738E" w14:textId="77777777" w:rsidR="00582FE9" w:rsidRDefault="00582FE9" w:rsidP="00C9263D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613EF169">
              <w:rPr>
                <w:rFonts w:asciiTheme="majorHAnsi" w:eastAsiaTheme="majorEastAsia" w:hAnsiTheme="majorHAnsi" w:cstheme="majorBidi"/>
              </w:rPr>
              <w:t>Desirable (D)</w:t>
            </w:r>
          </w:p>
        </w:tc>
        <w:tc>
          <w:tcPr>
            <w:tcW w:w="2400" w:type="dxa"/>
            <w:vAlign w:val="center"/>
          </w:tcPr>
          <w:p w14:paraId="013DE133" w14:textId="77777777" w:rsidR="00582FE9" w:rsidRDefault="00582FE9" w:rsidP="00C9263D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613EF169">
              <w:rPr>
                <w:rFonts w:asciiTheme="majorHAnsi" w:eastAsiaTheme="majorEastAsia" w:hAnsiTheme="majorHAnsi" w:cstheme="majorBidi"/>
              </w:rPr>
              <w:t xml:space="preserve">Method of Assessment </w:t>
            </w:r>
          </w:p>
          <w:p w14:paraId="3DF50BC0" w14:textId="77777777" w:rsidR="00582FE9" w:rsidRDefault="00582FE9" w:rsidP="00C9263D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613EF169">
              <w:rPr>
                <w:rFonts w:asciiTheme="majorHAnsi" w:eastAsiaTheme="majorEastAsia" w:hAnsiTheme="majorHAnsi" w:cstheme="majorBidi"/>
              </w:rPr>
              <w:t>(suggested)</w:t>
            </w:r>
          </w:p>
        </w:tc>
      </w:tr>
      <w:tr w:rsidR="00582FE9" w14:paraId="0A9AF7CE" w14:textId="77777777" w:rsidTr="00C9263D">
        <w:trPr>
          <w:jc w:val="center"/>
        </w:trPr>
        <w:tc>
          <w:tcPr>
            <w:tcW w:w="9015" w:type="dxa"/>
            <w:gridSpan w:val="3"/>
            <w:shd w:val="clear" w:color="auto" w:fill="FBE4D5" w:themeFill="accent2" w:themeFillTint="33"/>
            <w:vAlign w:val="center"/>
          </w:tcPr>
          <w:p w14:paraId="698ABDA9" w14:textId="77777777" w:rsidR="00582FE9" w:rsidRDefault="00582FE9" w:rsidP="00C9263D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613EF169">
              <w:rPr>
                <w:rFonts w:asciiTheme="majorHAnsi" w:eastAsiaTheme="majorEastAsia" w:hAnsiTheme="majorHAnsi" w:cstheme="majorBidi"/>
              </w:rPr>
              <w:t>Qualifications and Training</w:t>
            </w:r>
          </w:p>
        </w:tc>
      </w:tr>
      <w:tr w:rsidR="00582FE9" w14:paraId="33EB1EF0" w14:textId="77777777" w:rsidTr="00C9263D">
        <w:trPr>
          <w:jc w:val="center"/>
        </w:trPr>
        <w:tc>
          <w:tcPr>
            <w:tcW w:w="5085" w:type="dxa"/>
            <w:vAlign w:val="center"/>
          </w:tcPr>
          <w:p w14:paraId="76215387" w14:textId="77777777" w:rsidR="00582FE9" w:rsidRDefault="00582FE9" w:rsidP="00C9263D">
            <w:pPr>
              <w:rPr>
                <w:rFonts w:asciiTheme="majorHAnsi" w:eastAsiaTheme="majorEastAsia" w:hAnsiTheme="majorHAnsi" w:cstheme="majorBidi"/>
              </w:rPr>
            </w:pPr>
            <w:r w:rsidRPr="613EF169">
              <w:rPr>
                <w:rFonts w:asciiTheme="majorHAnsi" w:eastAsiaTheme="majorEastAsia" w:hAnsiTheme="majorHAnsi" w:cstheme="majorBidi"/>
              </w:rPr>
              <w:t>Level 2 qualification or equivalent in Maths/Numeracy and English/literacy.</w:t>
            </w:r>
          </w:p>
        </w:tc>
        <w:tc>
          <w:tcPr>
            <w:tcW w:w="1530" w:type="dxa"/>
            <w:vAlign w:val="center"/>
          </w:tcPr>
          <w:p w14:paraId="778E5CFF" w14:textId="77777777" w:rsidR="00582FE9" w:rsidRDefault="00582FE9" w:rsidP="00C9263D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613EF169">
              <w:rPr>
                <w:rFonts w:asciiTheme="majorHAnsi" w:eastAsiaTheme="majorEastAsia" w:hAnsiTheme="majorHAnsi" w:cstheme="majorBidi"/>
              </w:rPr>
              <w:t>E</w:t>
            </w:r>
          </w:p>
        </w:tc>
        <w:tc>
          <w:tcPr>
            <w:tcW w:w="2400" w:type="dxa"/>
            <w:vAlign w:val="center"/>
          </w:tcPr>
          <w:p w14:paraId="2B92A5B0" w14:textId="77777777" w:rsidR="00582FE9" w:rsidRDefault="00582FE9" w:rsidP="00C9263D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613EF169">
              <w:rPr>
                <w:rFonts w:asciiTheme="majorHAnsi" w:eastAsiaTheme="majorEastAsia" w:hAnsiTheme="majorHAnsi" w:cstheme="majorBidi"/>
              </w:rPr>
              <w:t>A</w:t>
            </w:r>
          </w:p>
        </w:tc>
      </w:tr>
      <w:tr w:rsidR="00582FE9" w14:paraId="6EA36002" w14:textId="77777777" w:rsidTr="00C9263D">
        <w:trPr>
          <w:jc w:val="center"/>
        </w:trPr>
        <w:tc>
          <w:tcPr>
            <w:tcW w:w="5085" w:type="dxa"/>
            <w:vAlign w:val="center"/>
          </w:tcPr>
          <w:p w14:paraId="5E0EBA66" w14:textId="77777777" w:rsidR="00582FE9" w:rsidRDefault="00582FE9" w:rsidP="00C9263D">
            <w:pPr>
              <w:rPr>
                <w:rFonts w:asciiTheme="majorHAnsi" w:eastAsiaTheme="majorEastAsia" w:hAnsiTheme="majorHAnsi" w:cstheme="majorBidi"/>
              </w:rPr>
            </w:pPr>
            <w:r w:rsidRPr="613EF169">
              <w:rPr>
                <w:rFonts w:asciiTheme="majorHAnsi" w:eastAsiaTheme="majorEastAsia" w:hAnsiTheme="majorHAnsi" w:cstheme="majorBidi"/>
              </w:rPr>
              <w:t>Evidence of Continuous Professional Development.</w:t>
            </w:r>
          </w:p>
        </w:tc>
        <w:tc>
          <w:tcPr>
            <w:tcW w:w="1530" w:type="dxa"/>
            <w:vAlign w:val="center"/>
          </w:tcPr>
          <w:p w14:paraId="7611B364" w14:textId="77777777" w:rsidR="00582FE9" w:rsidRDefault="00582FE9" w:rsidP="00C9263D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613EF169">
              <w:rPr>
                <w:rFonts w:asciiTheme="majorHAnsi" w:eastAsiaTheme="majorEastAsia" w:hAnsiTheme="majorHAnsi" w:cstheme="majorBidi"/>
              </w:rPr>
              <w:t>E</w:t>
            </w:r>
          </w:p>
        </w:tc>
        <w:tc>
          <w:tcPr>
            <w:tcW w:w="2400" w:type="dxa"/>
            <w:vAlign w:val="center"/>
          </w:tcPr>
          <w:p w14:paraId="201C0974" w14:textId="77777777" w:rsidR="00582FE9" w:rsidRDefault="00582FE9" w:rsidP="00C9263D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613EF169">
              <w:rPr>
                <w:rFonts w:asciiTheme="majorHAnsi" w:eastAsiaTheme="majorEastAsia" w:hAnsiTheme="majorHAnsi" w:cstheme="majorBidi"/>
              </w:rPr>
              <w:t>A &amp; I</w:t>
            </w:r>
          </w:p>
        </w:tc>
      </w:tr>
      <w:tr w:rsidR="00582FE9" w14:paraId="59B0420A" w14:textId="77777777" w:rsidTr="00C9263D">
        <w:trPr>
          <w:jc w:val="center"/>
        </w:trPr>
        <w:tc>
          <w:tcPr>
            <w:tcW w:w="5085" w:type="dxa"/>
            <w:vAlign w:val="center"/>
          </w:tcPr>
          <w:p w14:paraId="0CA727C3" w14:textId="77777777" w:rsidR="00582FE9" w:rsidRDefault="00582FE9" w:rsidP="00C9263D">
            <w:pPr>
              <w:rPr>
                <w:rFonts w:asciiTheme="majorHAnsi" w:eastAsiaTheme="majorEastAsia" w:hAnsiTheme="majorHAnsi" w:cstheme="majorBidi"/>
              </w:rPr>
            </w:pPr>
            <w:r w:rsidRPr="613EF169">
              <w:rPr>
                <w:rFonts w:asciiTheme="majorHAnsi" w:eastAsiaTheme="majorEastAsia" w:hAnsiTheme="majorHAnsi" w:cstheme="majorBidi"/>
              </w:rPr>
              <w:t>Qualified Teacher Status, Youth Work, Social Work or Counselling Qualification</w:t>
            </w:r>
          </w:p>
        </w:tc>
        <w:tc>
          <w:tcPr>
            <w:tcW w:w="1530" w:type="dxa"/>
            <w:vAlign w:val="center"/>
          </w:tcPr>
          <w:p w14:paraId="03AD2136" w14:textId="77777777" w:rsidR="00582FE9" w:rsidRDefault="00582FE9" w:rsidP="00C9263D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613EF169">
              <w:rPr>
                <w:rFonts w:asciiTheme="majorHAnsi" w:eastAsiaTheme="majorEastAsia" w:hAnsiTheme="majorHAnsi" w:cstheme="majorBidi"/>
              </w:rPr>
              <w:t>D</w:t>
            </w:r>
          </w:p>
        </w:tc>
        <w:tc>
          <w:tcPr>
            <w:tcW w:w="2400" w:type="dxa"/>
            <w:vAlign w:val="center"/>
          </w:tcPr>
          <w:p w14:paraId="23DFBF07" w14:textId="77777777" w:rsidR="00582FE9" w:rsidRDefault="00582FE9" w:rsidP="00C9263D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613EF169">
              <w:rPr>
                <w:rFonts w:asciiTheme="majorHAnsi" w:eastAsiaTheme="majorEastAsia" w:hAnsiTheme="majorHAnsi" w:cstheme="majorBidi"/>
              </w:rPr>
              <w:t>A</w:t>
            </w:r>
          </w:p>
        </w:tc>
      </w:tr>
      <w:tr w:rsidR="00582FE9" w14:paraId="5A94FB88" w14:textId="77777777" w:rsidTr="00C9263D">
        <w:trPr>
          <w:jc w:val="center"/>
        </w:trPr>
        <w:tc>
          <w:tcPr>
            <w:tcW w:w="9015" w:type="dxa"/>
            <w:gridSpan w:val="3"/>
            <w:shd w:val="clear" w:color="auto" w:fill="FBE4D5" w:themeFill="accent2" w:themeFillTint="33"/>
            <w:vAlign w:val="center"/>
          </w:tcPr>
          <w:p w14:paraId="59E252F2" w14:textId="77777777" w:rsidR="00582FE9" w:rsidRDefault="00582FE9" w:rsidP="00C9263D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613EF169">
              <w:rPr>
                <w:rFonts w:asciiTheme="majorHAnsi" w:eastAsiaTheme="majorEastAsia" w:hAnsiTheme="majorHAnsi" w:cstheme="majorBidi"/>
              </w:rPr>
              <w:t>Knowledge &amp; Experience</w:t>
            </w:r>
          </w:p>
        </w:tc>
      </w:tr>
      <w:tr w:rsidR="00582FE9" w14:paraId="43A243AE" w14:textId="77777777" w:rsidTr="00C9263D">
        <w:trPr>
          <w:jc w:val="center"/>
        </w:trPr>
        <w:tc>
          <w:tcPr>
            <w:tcW w:w="5085" w:type="dxa"/>
            <w:vAlign w:val="center"/>
          </w:tcPr>
          <w:p w14:paraId="208286A5" w14:textId="77777777" w:rsidR="00582FE9" w:rsidRDefault="00582FE9" w:rsidP="00C9263D">
            <w:pPr>
              <w:rPr>
                <w:rFonts w:asciiTheme="majorHAnsi" w:eastAsiaTheme="majorEastAsia" w:hAnsiTheme="majorHAnsi" w:cstheme="majorBidi"/>
              </w:rPr>
            </w:pPr>
            <w:r w:rsidRPr="613EF169">
              <w:rPr>
                <w:rFonts w:asciiTheme="majorHAnsi" w:eastAsiaTheme="majorEastAsia" w:hAnsiTheme="majorHAnsi" w:cstheme="majorBidi"/>
              </w:rPr>
              <w:t>Experience working with children and young people.</w:t>
            </w:r>
          </w:p>
        </w:tc>
        <w:tc>
          <w:tcPr>
            <w:tcW w:w="1530" w:type="dxa"/>
            <w:vAlign w:val="center"/>
          </w:tcPr>
          <w:p w14:paraId="4A74338B" w14:textId="77777777" w:rsidR="00582FE9" w:rsidRDefault="00582FE9" w:rsidP="00C9263D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613EF169">
              <w:rPr>
                <w:rFonts w:asciiTheme="majorHAnsi" w:eastAsiaTheme="majorEastAsia" w:hAnsiTheme="majorHAnsi" w:cstheme="majorBidi"/>
              </w:rPr>
              <w:t>E</w:t>
            </w:r>
          </w:p>
        </w:tc>
        <w:tc>
          <w:tcPr>
            <w:tcW w:w="2400" w:type="dxa"/>
            <w:vAlign w:val="center"/>
          </w:tcPr>
          <w:p w14:paraId="66EA3FE6" w14:textId="77777777" w:rsidR="00582FE9" w:rsidRDefault="00582FE9" w:rsidP="00C9263D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613EF169">
              <w:rPr>
                <w:rFonts w:asciiTheme="majorHAnsi" w:eastAsiaTheme="majorEastAsia" w:hAnsiTheme="majorHAnsi" w:cstheme="majorBidi"/>
              </w:rPr>
              <w:t>A &amp; I</w:t>
            </w:r>
          </w:p>
        </w:tc>
      </w:tr>
      <w:tr w:rsidR="00582FE9" w14:paraId="1A21576F" w14:textId="77777777" w:rsidTr="00C9263D">
        <w:trPr>
          <w:jc w:val="center"/>
        </w:trPr>
        <w:tc>
          <w:tcPr>
            <w:tcW w:w="5085" w:type="dxa"/>
            <w:vAlign w:val="center"/>
          </w:tcPr>
          <w:p w14:paraId="430B3DFB" w14:textId="77777777" w:rsidR="00582FE9" w:rsidRDefault="00582FE9" w:rsidP="00C9263D">
            <w:pPr>
              <w:rPr>
                <w:rFonts w:asciiTheme="majorHAnsi" w:eastAsiaTheme="majorEastAsia" w:hAnsiTheme="majorHAnsi" w:cstheme="majorBidi"/>
              </w:rPr>
            </w:pPr>
            <w:r w:rsidRPr="613EF169">
              <w:rPr>
                <w:rFonts w:asciiTheme="majorHAnsi" w:eastAsiaTheme="majorEastAsia" w:hAnsiTheme="majorHAnsi" w:cstheme="majorBidi"/>
              </w:rPr>
              <w:t>Understanding of equality, diversity &amp; inclusion, especially within a school setting.</w:t>
            </w:r>
          </w:p>
        </w:tc>
        <w:tc>
          <w:tcPr>
            <w:tcW w:w="1530" w:type="dxa"/>
            <w:vAlign w:val="center"/>
          </w:tcPr>
          <w:p w14:paraId="2155A2DF" w14:textId="77777777" w:rsidR="00582FE9" w:rsidRDefault="00582FE9" w:rsidP="00C9263D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613EF169">
              <w:rPr>
                <w:rFonts w:asciiTheme="majorHAnsi" w:eastAsiaTheme="majorEastAsia" w:hAnsiTheme="majorHAnsi" w:cstheme="majorBidi"/>
              </w:rPr>
              <w:t>E</w:t>
            </w:r>
          </w:p>
        </w:tc>
        <w:tc>
          <w:tcPr>
            <w:tcW w:w="2400" w:type="dxa"/>
            <w:vAlign w:val="center"/>
          </w:tcPr>
          <w:p w14:paraId="6D5612EF" w14:textId="77777777" w:rsidR="00582FE9" w:rsidRDefault="00582FE9" w:rsidP="00C9263D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613EF169">
              <w:rPr>
                <w:rFonts w:asciiTheme="majorHAnsi" w:eastAsiaTheme="majorEastAsia" w:hAnsiTheme="majorHAnsi" w:cstheme="majorBidi"/>
              </w:rPr>
              <w:t>I</w:t>
            </w:r>
          </w:p>
        </w:tc>
      </w:tr>
      <w:tr w:rsidR="00582FE9" w14:paraId="32B35EE8" w14:textId="77777777" w:rsidTr="00C9263D">
        <w:trPr>
          <w:jc w:val="center"/>
        </w:trPr>
        <w:tc>
          <w:tcPr>
            <w:tcW w:w="5085" w:type="dxa"/>
            <w:vAlign w:val="center"/>
          </w:tcPr>
          <w:p w14:paraId="0C23F380" w14:textId="77777777" w:rsidR="00582FE9" w:rsidRDefault="00582FE9" w:rsidP="00C9263D">
            <w:pPr>
              <w:rPr>
                <w:rFonts w:asciiTheme="majorHAnsi" w:eastAsiaTheme="majorEastAsia" w:hAnsiTheme="majorHAnsi" w:cstheme="majorBidi"/>
              </w:rPr>
            </w:pPr>
            <w:r w:rsidRPr="613EF169">
              <w:rPr>
                <w:rFonts w:asciiTheme="majorHAnsi" w:eastAsiaTheme="majorEastAsia" w:hAnsiTheme="majorHAnsi" w:cstheme="majorBidi"/>
              </w:rPr>
              <w:t>Working knowledge of relevant policies/codes of practice/legislation.</w:t>
            </w:r>
          </w:p>
        </w:tc>
        <w:tc>
          <w:tcPr>
            <w:tcW w:w="1530" w:type="dxa"/>
            <w:vAlign w:val="center"/>
          </w:tcPr>
          <w:p w14:paraId="5A41357D" w14:textId="77777777" w:rsidR="00582FE9" w:rsidRDefault="00582FE9" w:rsidP="00C9263D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613EF169">
              <w:rPr>
                <w:rFonts w:asciiTheme="majorHAnsi" w:eastAsiaTheme="majorEastAsia" w:hAnsiTheme="majorHAnsi" w:cstheme="majorBidi"/>
              </w:rPr>
              <w:t>E</w:t>
            </w:r>
          </w:p>
        </w:tc>
        <w:tc>
          <w:tcPr>
            <w:tcW w:w="2400" w:type="dxa"/>
            <w:vAlign w:val="center"/>
          </w:tcPr>
          <w:p w14:paraId="12ADDAE6" w14:textId="77777777" w:rsidR="00582FE9" w:rsidRDefault="00582FE9" w:rsidP="00C9263D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613EF169">
              <w:rPr>
                <w:rFonts w:asciiTheme="majorHAnsi" w:eastAsiaTheme="majorEastAsia" w:hAnsiTheme="majorHAnsi" w:cstheme="majorBidi"/>
              </w:rPr>
              <w:t>I</w:t>
            </w:r>
          </w:p>
        </w:tc>
      </w:tr>
      <w:tr w:rsidR="00582FE9" w14:paraId="39E68274" w14:textId="77777777" w:rsidTr="00C9263D">
        <w:trPr>
          <w:jc w:val="center"/>
        </w:trPr>
        <w:tc>
          <w:tcPr>
            <w:tcW w:w="5085" w:type="dxa"/>
            <w:vAlign w:val="center"/>
          </w:tcPr>
          <w:p w14:paraId="264CAA59" w14:textId="77777777" w:rsidR="00582FE9" w:rsidRDefault="00582FE9" w:rsidP="00C9263D">
            <w:pPr>
              <w:rPr>
                <w:rFonts w:asciiTheme="majorHAnsi" w:eastAsiaTheme="majorEastAsia" w:hAnsiTheme="majorHAnsi" w:cstheme="majorBidi"/>
              </w:rPr>
            </w:pPr>
            <w:r w:rsidRPr="613EF169">
              <w:rPr>
                <w:rFonts w:asciiTheme="majorHAnsi" w:eastAsiaTheme="majorEastAsia" w:hAnsiTheme="majorHAnsi" w:cstheme="majorBidi"/>
              </w:rPr>
              <w:t>Experience working within the statutory framework relating to teaching and learning.</w:t>
            </w:r>
          </w:p>
        </w:tc>
        <w:tc>
          <w:tcPr>
            <w:tcW w:w="1530" w:type="dxa"/>
            <w:vAlign w:val="center"/>
          </w:tcPr>
          <w:p w14:paraId="662FD76B" w14:textId="77777777" w:rsidR="00582FE9" w:rsidRDefault="00582FE9" w:rsidP="00C9263D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613EF169">
              <w:rPr>
                <w:rFonts w:asciiTheme="majorHAnsi" w:eastAsiaTheme="majorEastAsia" w:hAnsiTheme="majorHAnsi" w:cstheme="majorBidi"/>
              </w:rPr>
              <w:t>D</w:t>
            </w:r>
          </w:p>
        </w:tc>
        <w:tc>
          <w:tcPr>
            <w:tcW w:w="2400" w:type="dxa"/>
            <w:vAlign w:val="center"/>
          </w:tcPr>
          <w:p w14:paraId="546821D3" w14:textId="77777777" w:rsidR="00582FE9" w:rsidRDefault="00582FE9" w:rsidP="00C9263D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613EF169">
              <w:rPr>
                <w:rFonts w:asciiTheme="majorHAnsi" w:eastAsiaTheme="majorEastAsia" w:hAnsiTheme="majorHAnsi" w:cstheme="majorBidi"/>
              </w:rPr>
              <w:t>A &amp; I</w:t>
            </w:r>
          </w:p>
        </w:tc>
      </w:tr>
      <w:tr w:rsidR="00582FE9" w14:paraId="58317766" w14:textId="77777777" w:rsidTr="00C9263D">
        <w:trPr>
          <w:jc w:val="center"/>
        </w:trPr>
        <w:tc>
          <w:tcPr>
            <w:tcW w:w="5085" w:type="dxa"/>
            <w:vAlign w:val="center"/>
          </w:tcPr>
          <w:p w14:paraId="5B277E12" w14:textId="77777777" w:rsidR="00582FE9" w:rsidRDefault="00582FE9" w:rsidP="00C9263D">
            <w:pPr>
              <w:rPr>
                <w:rFonts w:asciiTheme="majorHAnsi" w:eastAsiaTheme="majorEastAsia" w:hAnsiTheme="majorHAnsi" w:cstheme="majorBidi"/>
              </w:rPr>
            </w:pPr>
            <w:r w:rsidRPr="613EF169">
              <w:rPr>
                <w:rFonts w:asciiTheme="majorHAnsi" w:eastAsiaTheme="majorEastAsia" w:hAnsiTheme="majorHAnsi" w:cstheme="majorBidi"/>
              </w:rPr>
              <w:t>Experience working in a team.</w:t>
            </w:r>
          </w:p>
        </w:tc>
        <w:tc>
          <w:tcPr>
            <w:tcW w:w="1530" w:type="dxa"/>
            <w:vAlign w:val="center"/>
          </w:tcPr>
          <w:p w14:paraId="151C61E4" w14:textId="77777777" w:rsidR="00582FE9" w:rsidRDefault="00582FE9" w:rsidP="00C9263D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613EF169">
              <w:rPr>
                <w:rFonts w:asciiTheme="majorHAnsi" w:eastAsiaTheme="majorEastAsia" w:hAnsiTheme="majorHAnsi" w:cstheme="majorBidi"/>
              </w:rPr>
              <w:t>E</w:t>
            </w:r>
          </w:p>
        </w:tc>
        <w:tc>
          <w:tcPr>
            <w:tcW w:w="2400" w:type="dxa"/>
            <w:vAlign w:val="center"/>
          </w:tcPr>
          <w:p w14:paraId="7CE42A23" w14:textId="77777777" w:rsidR="00582FE9" w:rsidRDefault="00582FE9" w:rsidP="00C9263D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613EF169">
              <w:rPr>
                <w:rFonts w:asciiTheme="majorHAnsi" w:eastAsiaTheme="majorEastAsia" w:hAnsiTheme="majorHAnsi" w:cstheme="majorBidi"/>
              </w:rPr>
              <w:t>I</w:t>
            </w:r>
          </w:p>
        </w:tc>
      </w:tr>
      <w:tr w:rsidR="00582FE9" w14:paraId="5CB8036E" w14:textId="77777777" w:rsidTr="00C9263D">
        <w:trPr>
          <w:jc w:val="center"/>
        </w:trPr>
        <w:tc>
          <w:tcPr>
            <w:tcW w:w="5085" w:type="dxa"/>
            <w:vAlign w:val="center"/>
          </w:tcPr>
          <w:p w14:paraId="7CBE7977" w14:textId="77777777" w:rsidR="00582FE9" w:rsidRDefault="00582FE9" w:rsidP="00C9263D">
            <w:pPr>
              <w:rPr>
                <w:rFonts w:asciiTheme="majorHAnsi" w:eastAsiaTheme="majorEastAsia" w:hAnsiTheme="majorHAnsi" w:cstheme="majorBidi"/>
              </w:rPr>
            </w:pPr>
            <w:r w:rsidRPr="613EF169">
              <w:rPr>
                <w:rFonts w:asciiTheme="majorHAnsi" w:eastAsiaTheme="majorEastAsia" w:hAnsiTheme="majorHAnsi" w:cstheme="majorBidi"/>
              </w:rPr>
              <w:t>Knowledge of safeguarding responsibilities.</w:t>
            </w:r>
          </w:p>
        </w:tc>
        <w:tc>
          <w:tcPr>
            <w:tcW w:w="1530" w:type="dxa"/>
            <w:vAlign w:val="center"/>
          </w:tcPr>
          <w:p w14:paraId="3246BC46" w14:textId="77777777" w:rsidR="00582FE9" w:rsidRDefault="00582FE9" w:rsidP="00C9263D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613EF169">
              <w:rPr>
                <w:rFonts w:asciiTheme="majorHAnsi" w:eastAsiaTheme="majorEastAsia" w:hAnsiTheme="majorHAnsi" w:cstheme="majorBidi"/>
              </w:rPr>
              <w:t>E</w:t>
            </w:r>
          </w:p>
        </w:tc>
        <w:tc>
          <w:tcPr>
            <w:tcW w:w="2400" w:type="dxa"/>
            <w:vAlign w:val="center"/>
          </w:tcPr>
          <w:p w14:paraId="5EB18E96" w14:textId="77777777" w:rsidR="00582FE9" w:rsidRDefault="00582FE9" w:rsidP="00C9263D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613EF169">
              <w:rPr>
                <w:rFonts w:asciiTheme="majorHAnsi" w:eastAsiaTheme="majorEastAsia" w:hAnsiTheme="majorHAnsi" w:cstheme="majorBidi"/>
              </w:rPr>
              <w:t>I &amp; T</w:t>
            </w:r>
          </w:p>
        </w:tc>
      </w:tr>
      <w:tr w:rsidR="00582FE9" w14:paraId="36CBDBFC" w14:textId="77777777" w:rsidTr="00C9263D">
        <w:trPr>
          <w:jc w:val="center"/>
        </w:trPr>
        <w:tc>
          <w:tcPr>
            <w:tcW w:w="9015" w:type="dxa"/>
            <w:gridSpan w:val="3"/>
            <w:shd w:val="clear" w:color="auto" w:fill="FBE4D5" w:themeFill="accent2" w:themeFillTint="33"/>
            <w:vAlign w:val="center"/>
          </w:tcPr>
          <w:p w14:paraId="1A68853B" w14:textId="77777777" w:rsidR="00582FE9" w:rsidRDefault="00582FE9" w:rsidP="00C9263D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613EF169">
              <w:rPr>
                <w:rFonts w:asciiTheme="majorHAnsi" w:eastAsiaTheme="majorEastAsia" w:hAnsiTheme="majorHAnsi" w:cstheme="majorBidi"/>
              </w:rPr>
              <w:t>Skills &amp; Aptitudes</w:t>
            </w:r>
          </w:p>
        </w:tc>
      </w:tr>
      <w:tr w:rsidR="00582FE9" w14:paraId="327E6E5E" w14:textId="77777777" w:rsidTr="00C9263D">
        <w:trPr>
          <w:jc w:val="center"/>
        </w:trPr>
        <w:tc>
          <w:tcPr>
            <w:tcW w:w="5085" w:type="dxa"/>
            <w:vAlign w:val="center"/>
          </w:tcPr>
          <w:p w14:paraId="45C32B30" w14:textId="77777777" w:rsidR="00582FE9" w:rsidRDefault="00582FE9" w:rsidP="00C9263D">
            <w:pPr>
              <w:rPr>
                <w:rFonts w:asciiTheme="majorHAnsi" w:eastAsiaTheme="majorEastAsia" w:hAnsiTheme="majorHAnsi" w:cstheme="majorBidi"/>
              </w:rPr>
            </w:pPr>
            <w:r w:rsidRPr="613EF169">
              <w:rPr>
                <w:rFonts w:asciiTheme="majorHAnsi" w:eastAsiaTheme="majorEastAsia" w:hAnsiTheme="majorHAnsi" w:cstheme="majorBidi"/>
              </w:rPr>
              <w:t>Good communication with adults and young people, including presenting, leading workshops, writing letters and emails, and conversing.</w:t>
            </w:r>
          </w:p>
        </w:tc>
        <w:tc>
          <w:tcPr>
            <w:tcW w:w="1530" w:type="dxa"/>
            <w:vAlign w:val="center"/>
          </w:tcPr>
          <w:p w14:paraId="6B5CA5B4" w14:textId="77777777" w:rsidR="00582FE9" w:rsidRDefault="00582FE9" w:rsidP="00C9263D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613EF169">
              <w:rPr>
                <w:rFonts w:asciiTheme="majorHAnsi" w:eastAsiaTheme="majorEastAsia" w:hAnsiTheme="majorHAnsi" w:cstheme="majorBidi"/>
              </w:rPr>
              <w:t>E</w:t>
            </w:r>
          </w:p>
        </w:tc>
        <w:tc>
          <w:tcPr>
            <w:tcW w:w="2400" w:type="dxa"/>
            <w:vAlign w:val="center"/>
          </w:tcPr>
          <w:p w14:paraId="5C4DDF5A" w14:textId="77777777" w:rsidR="00582FE9" w:rsidRDefault="00582FE9" w:rsidP="00C9263D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613EF169">
              <w:rPr>
                <w:rFonts w:asciiTheme="majorHAnsi" w:eastAsiaTheme="majorEastAsia" w:hAnsiTheme="majorHAnsi" w:cstheme="majorBidi"/>
              </w:rPr>
              <w:t>I &amp; T</w:t>
            </w:r>
          </w:p>
        </w:tc>
      </w:tr>
      <w:tr w:rsidR="00582FE9" w14:paraId="2FCB6747" w14:textId="77777777" w:rsidTr="00C9263D">
        <w:trPr>
          <w:jc w:val="center"/>
        </w:trPr>
        <w:tc>
          <w:tcPr>
            <w:tcW w:w="5085" w:type="dxa"/>
            <w:vAlign w:val="center"/>
          </w:tcPr>
          <w:p w14:paraId="375CCA7D" w14:textId="77777777" w:rsidR="00582FE9" w:rsidRDefault="00582FE9" w:rsidP="00C9263D">
            <w:pPr>
              <w:rPr>
                <w:rFonts w:asciiTheme="majorHAnsi" w:eastAsiaTheme="majorEastAsia" w:hAnsiTheme="majorHAnsi" w:cstheme="majorBidi"/>
              </w:rPr>
            </w:pPr>
            <w:r w:rsidRPr="613EF169">
              <w:rPr>
                <w:rFonts w:asciiTheme="majorHAnsi" w:eastAsiaTheme="majorEastAsia" w:hAnsiTheme="majorHAnsi" w:cstheme="majorBidi"/>
              </w:rPr>
              <w:t>High level of emotional intelligence, including the ability to interpret and respond to a variety of emotions in a variety of circumstances.</w:t>
            </w:r>
          </w:p>
        </w:tc>
        <w:tc>
          <w:tcPr>
            <w:tcW w:w="1530" w:type="dxa"/>
            <w:vAlign w:val="center"/>
          </w:tcPr>
          <w:p w14:paraId="7DD0FC0B" w14:textId="77777777" w:rsidR="00582FE9" w:rsidRDefault="00582FE9" w:rsidP="00C9263D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613EF169">
              <w:rPr>
                <w:rFonts w:asciiTheme="majorHAnsi" w:eastAsiaTheme="majorEastAsia" w:hAnsiTheme="majorHAnsi" w:cstheme="majorBidi"/>
              </w:rPr>
              <w:t>E</w:t>
            </w:r>
          </w:p>
        </w:tc>
        <w:tc>
          <w:tcPr>
            <w:tcW w:w="2400" w:type="dxa"/>
            <w:vAlign w:val="center"/>
          </w:tcPr>
          <w:p w14:paraId="55621BA5" w14:textId="77777777" w:rsidR="00582FE9" w:rsidRDefault="00582FE9" w:rsidP="00C9263D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613EF169">
              <w:rPr>
                <w:rFonts w:asciiTheme="majorHAnsi" w:eastAsiaTheme="majorEastAsia" w:hAnsiTheme="majorHAnsi" w:cstheme="majorBidi"/>
              </w:rPr>
              <w:t>I</w:t>
            </w:r>
          </w:p>
        </w:tc>
      </w:tr>
      <w:tr w:rsidR="00582FE9" w14:paraId="04D0E61F" w14:textId="77777777" w:rsidTr="00C9263D">
        <w:trPr>
          <w:jc w:val="center"/>
        </w:trPr>
        <w:tc>
          <w:tcPr>
            <w:tcW w:w="5085" w:type="dxa"/>
            <w:vAlign w:val="center"/>
          </w:tcPr>
          <w:p w14:paraId="2945DC92" w14:textId="77777777" w:rsidR="00582FE9" w:rsidRDefault="00582FE9" w:rsidP="00C9263D">
            <w:pPr>
              <w:rPr>
                <w:rFonts w:asciiTheme="majorHAnsi" w:eastAsiaTheme="majorEastAsia" w:hAnsiTheme="majorHAnsi" w:cstheme="majorBidi"/>
              </w:rPr>
            </w:pPr>
            <w:r w:rsidRPr="613EF169">
              <w:rPr>
                <w:rFonts w:asciiTheme="majorHAnsi" w:eastAsiaTheme="majorEastAsia" w:hAnsiTheme="majorHAnsi" w:cstheme="majorBidi"/>
              </w:rPr>
              <w:t>Ability to deescalate situations, including when individuals are not able to self-regulate their emotions.</w:t>
            </w:r>
          </w:p>
        </w:tc>
        <w:tc>
          <w:tcPr>
            <w:tcW w:w="1530" w:type="dxa"/>
            <w:vAlign w:val="center"/>
          </w:tcPr>
          <w:p w14:paraId="782B9557" w14:textId="77777777" w:rsidR="00582FE9" w:rsidRDefault="00582FE9" w:rsidP="00C9263D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613EF169">
              <w:rPr>
                <w:rFonts w:asciiTheme="majorHAnsi" w:eastAsiaTheme="majorEastAsia" w:hAnsiTheme="majorHAnsi" w:cstheme="majorBidi"/>
              </w:rPr>
              <w:t>E</w:t>
            </w:r>
          </w:p>
        </w:tc>
        <w:tc>
          <w:tcPr>
            <w:tcW w:w="2400" w:type="dxa"/>
            <w:vAlign w:val="center"/>
          </w:tcPr>
          <w:p w14:paraId="3B0D35AC" w14:textId="77777777" w:rsidR="00582FE9" w:rsidRDefault="00582FE9" w:rsidP="00C9263D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613EF169">
              <w:rPr>
                <w:rFonts w:asciiTheme="majorHAnsi" w:eastAsiaTheme="majorEastAsia" w:hAnsiTheme="majorHAnsi" w:cstheme="majorBidi"/>
              </w:rPr>
              <w:t>I</w:t>
            </w:r>
          </w:p>
        </w:tc>
      </w:tr>
      <w:tr w:rsidR="00582FE9" w14:paraId="5D9A8013" w14:textId="77777777" w:rsidTr="00C9263D">
        <w:trPr>
          <w:jc w:val="center"/>
        </w:trPr>
        <w:tc>
          <w:tcPr>
            <w:tcW w:w="5085" w:type="dxa"/>
            <w:vAlign w:val="center"/>
          </w:tcPr>
          <w:p w14:paraId="5D18F68C" w14:textId="77777777" w:rsidR="00582FE9" w:rsidRDefault="00582FE9" w:rsidP="00C9263D">
            <w:pPr>
              <w:rPr>
                <w:rFonts w:asciiTheme="majorHAnsi" w:eastAsiaTheme="majorEastAsia" w:hAnsiTheme="majorHAnsi" w:cstheme="majorBidi"/>
              </w:rPr>
            </w:pPr>
            <w:r w:rsidRPr="613EF169">
              <w:rPr>
                <w:rFonts w:asciiTheme="majorHAnsi" w:eastAsiaTheme="majorEastAsia" w:hAnsiTheme="majorHAnsi" w:cstheme="majorBidi"/>
              </w:rPr>
              <w:t xml:space="preserve">Ability to work as part of a team, contributing positively to shared goals. Ability to give and receive feedback </w:t>
            </w:r>
            <w:proofErr w:type="gramStart"/>
            <w:r w:rsidRPr="613EF169">
              <w:rPr>
                <w:rFonts w:asciiTheme="majorHAnsi" w:eastAsiaTheme="majorEastAsia" w:hAnsiTheme="majorHAnsi" w:cstheme="majorBidi"/>
              </w:rPr>
              <w:t>in order to</w:t>
            </w:r>
            <w:proofErr w:type="gramEnd"/>
            <w:r w:rsidRPr="613EF169">
              <w:rPr>
                <w:rFonts w:asciiTheme="majorHAnsi" w:eastAsiaTheme="majorEastAsia" w:hAnsiTheme="majorHAnsi" w:cstheme="majorBidi"/>
              </w:rPr>
              <w:t xml:space="preserve"> improve one's own and others’ performance. Willing to go out of your way to help and support others.</w:t>
            </w:r>
          </w:p>
        </w:tc>
        <w:tc>
          <w:tcPr>
            <w:tcW w:w="1530" w:type="dxa"/>
            <w:vAlign w:val="center"/>
          </w:tcPr>
          <w:p w14:paraId="21B7370C" w14:textId="77777777" w:rsidR="00582FE9" w:rsidRDefault="00582FE9" w:rsidP="00C9263D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613EF169">
              <w:rPr>
                <w:rFonts w:asciiTheme="majorHAnsi" w:eastAsiaTheme="majorEastAsia" w:hAnsiTheme="majorHAnsi" w:cstheme="majorBidi"/>
              </w:rPr>
              <w:t>E</w:t>
            </w:r>
          </w:p>
        </w:tc>
        <w:tc>
          <w:tcPr>
            <w:tcW w:w="2400" w:type="dxa"/>
            <w:vAlign w:val="center"/>
          </w:tcPr>
          <w:p w14:paraId="0CC78734" w14:textId="77777777" w:rsidR="00582FE9" w:rsidRDefault="00582FE9" w:rsidP="00C9263D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613EF169">
              <w:rPr>
                <w:rFonts w:asciiTheme="majorHAnsi" w:eastAsiaTheme="majorEastAsia" w:hAnsiTheme="majorHAnsi" w:cstheme="majorBidi"/>
              </w:rPr>
              <w:t>A &amp; I</w:t>
            </w:r>
          </w:p>
        </w:tc>
      </w:tr>
      <w:tr w:rsidR="00582FE9" w14:paraId="2D9AF4B0" w14:textId="77777777" w:rsidTr="00C9263D">
        <w:trPr>
          <w:jc w:val="center"/>
        </w:trPr>
        <w:tc>
          <w:tcPr>
            <w:tcW w:w="5085" w:type="dxa"/>
            <w:vAlign w:val="center"/>
          </w:tcPr>
          <w:p w14:paraId="0B303CDC" w14:textId="77777777" w:rsidR="00582FE9" w:rsidRDefault="00582FE9" w:rsidP="00C9263D">
            <w:pPr>
              <w:rPr>
                <w:rFonts w:asciiTheme="majorHAnsi" w:eastAsiaTheme="majorEastAsia" w:hAnsiTheme="majorHAnsi" w:cstheme="majorBidi"/>
              </w:rPr>
            </w:pPr>
            <w:r w:rsidRPr="613EF169">
              <w:rPr>
                <w:rFonts w:asciiTheme="majorHAnsi" w:eastAsiaTheme="majorEastAsia" w:hAnsiTheme="majorHAnsi" w:cstheme="majorBidi"/>
              </w:rPr>
              <w:t>Good level of self-awareness, including your own strengths and weaknesses.</w:t>
            </w:r>
          </w:p>
        </w:tc>
        <w:tc>
          <w:tcPr>
            <w:tcW w:w="1530" w:type="dxa"/>
            <w:vAlign w:val="center"/>
          </w:tcPr>
          <w:p w14:paraId="549B833C" w14:textId="77777777" w:rsidR="00582FE9" w:rsidRDefault="00582FE9" w:rsidP="00C9263D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613EF169">
              <w:rPr>
                <w:rFonts w:asciiTheme="majorHAnsi" w:eastAsiaTheme="majorEastAsia" w:hAnsiTheme="majorHAnsi" w:cstheme="majorBidi"/>
              </w:rPr>
              <w:t>E</w:t>
            </w:r>
          </w:p>
        </w:tc>
        <w:tc>
          <w:tcPr>
            <w:tcW w:w="2400" w:type="dxa"/>
            <w:vAlign w:val="center"/>
          </w:tcPr>
          <w:p w14:paraId="6D06814A" w14:textId="77777777" w:rsidR="00582FE9" w:rsidRDefault="00582FE9" w:rsidP="00C9263D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613EF169">
              <w:rPr>
                <w:rFonts w:asciiTheme="majorHAnsi" w:eastAsiaTheme="majorEastAsia" w:hAnsiTheme="majorHAnsi" w:cstheme="majorBidi"/>
              </w:rPr>
              <w:t>I</w:t>
            </w:r>
          </w:p>
        </w:tc>
      </w:tr>
      <w:tr w:rsidR="00582FE9" w14:paraId="0A1D79D1" w14:textId="77777777" w:rsidTr="00C9263D">
        <w:trPr>
          <w:jc w:val="center"/>
        </w:trPr>
        <w:tc>
          <w:tcPr>
            <w:tcW w:w="5085" w:type="dxa"/>
            <w:vAlign w:val="center"/>
          </w:tcPr>
          <w:p w14:paraId="2CA9C0B5" w14:textId="77777777" w:rsidR="00582FE9" w:rsidRDefault="00582FE9" w:rsidP="00C9263D">
            <w:pPr>
              <w:spacing w:line="259" w:lineRule="auto"/>
            </w:pPr>
            <w:r w:rsidRPr="613EF169">
              <w:rPr>
                <w:rFonts w:asciiTheme="majorHAnsi" w:eastAsiaTheme="majorEastAsia" w:hAnsiTheme="majorHAnsi" w:cstheme="majorBidi"/>
              </w:rPr>
              <w:t>Ability to see new and different possibilities, thinking laterally to develop creative and innovative ideas and practical solutions to meet the needs of the students in the school.</w:t>
            </w:r>
          </w:p>
        </w:tc>
        <w:tc>
          <w:tcPr>
            <w:tcW w:w="1530" w:type="dxa"/>
            <w:vAlign w:val="center"/>
          </w:tcPr>
          <w:p w14:paraId="07529F26" w14:textId="77777777" w:rsidR="00582FE9" w:rsidRDefault="00582FE9" w:rsidP="00C9263D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613EF169">
              <w:rPr>
                <w:rFonts w:asciiTheme="majorHAnsi" w:eastAsiaTheme="majorEastAsia" w:hAnsiTheme="majorHAnsi" w:cstheme="majorBidi"/>
              </w:rPr>
              <w:t>E</w:t>
            </w:r>
          </w:p>
        </w:tc>
        <w:tc>
          <w:tcPr>
            <w:tcW w:w="2400" w:type="dxa"/>
            <w:vAlign w:val="center"/>
          </w:tcPr>
          <w:p w14:paraId="07B01B8C" w14:textId="77777777" w:rsidR="00582FE9" w:rsidRDefault="00582FE9" w:rsidP="00C9263D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613EF169">
              <w:rPr>
                <w:rFonts w:asciiTheme="majorHAnsi" w:eastAsiaTheme="majorEastAsia" w:hAnsiTheme="majorHAnsi" w:cstheme="majorBidi"/>
              </w:rPr>
              <w:t>A &amp; I</w:t>
            </w:r>
          </w:p>
        </w:tc>
      </w:tr>
      <w:tr w:rsidR="00582FE9" w14:paraId="6E0DB1A3" w14:textId="77777777" w:rsidTr="00C9263D">
        <w:trPr>
          <w:jc w:val="center"/>
        </w:trPr>
        <w:tc>
          <w:tcPr>
            <w:tcW w:w="5085" w:type="dxa"/>
            <w:vAlign w:val="center"/>
          </w:tcPr>
          <w:p w14:paraId="27D703FF" w14:textId="77777777" w:rsidR="00582FE9" w:rsidRDefault="00582FE9" w:rsidP="00C9263D">
            <w:pPr>
              <w:rPr>
                <w:rFonts w:asciiTheme="majorHAnsi" w:eastAsiaTheme="majorEastAsia" w:hAnsiTheme="majorHAnsi" w:cstheme="majorBidi"/>
              </w:rPr>
            </w:pPr>
            <w:r w:rsidRPr="613EF169">
              <w:rPr>
                <w:rFonts w:asciiTheme="majorHAnsi" w:eastAsiaTheme="majorEastAsia" w:hAnsiTheme="majorHAnsi" w:cstheme="majorBidi"/>
              </w:rPr>
              <w:t xml:space="preserve">Ability to effectively challenge existing practices and conventional thinking, </w:t>
            </w:r>
            <w:proofErr w:type="gramStart"/>
            <w:r w:rsidRPr="613EF169">
              <w:rPr>
                <w:rFonts w:asciiTheme="majorHAnsi" w:eastAsiaTheme="majorEastAsia" w:hAnsiTheme="majorHAnsi" w:cstheme="majorBidi"/>
              </w:rPr>
              <w:t>in order to</w:t>
            </w:r>
            <w:proofErr w:type="gramEnd"/>
            <w:r w:rsidRPr="613EF169">
              <w:rPr>
                <w:rFonts w:asciiTheme="majorHAnsi" w:eastAsiaTheme="majorEastAsia" w:hAnsiTheme="majorHAnsi" w:cstheme="majorBidi"/>
              </w:rPr>
              <w:t xml:space="preserve"> ensure that our students receive the very best in innovative and effective provision.</w:t>
            </w:r>
          </w:p>
        </w:tc>
        <w:tc>
          <w:tcPr>
            <w:tcW w:w="1530" w:type="dxa"/>
            <w:vAlign w:val="center"/>
          </w:tcPr>
          <w:p w14:paraId="7EC10288" w14:textId="77777777" w:rsidR="00582FE9" w:rsidRDefault="00582FE9" w:rsidP="00C9263D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613EF169">
              <w:rPr>
                <w:rFonts w:asciiTheme="majorHAnsi" w:eastAsiaTheme="majorEastAsia" w:hAnsiTheme="majorHAnsi" w:cstheme="majorBidi"/>
              </w:rPr>
              <w:t>E</w:t>
            </w:r>
          </w:p>
        </w:tc>
        <w:tc>
          <w:tcPr>
            <w:tcW w:w="2400" w:type="dxa"/>
            <w:vAlign w:val="center"/>
          </w:tcPr>
          <w:p w14:paraId="4D8B24C0" w14:textId="77777777" w:rsidR="00582FE9" w:rsidRDefault="00582FE9" w:rsidP="00C9263D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613EF169">
              <w:rPr>
                <w:rFonts w:asciiTheme="majorHAnsi" w:eastAsiaTheme="majorEastAsia" w:hAnsiTheme="majorHAnsi" w:cstheme="majorBidi"/>
              </w:rPr>
              <w:t>A &amp; I</w:t>
            </w:r>
          </w:p>
        </w:tc>
      </w:tr>
      <w:tr w:rsidR="00582FE9" w14:paraId="36CFCE62" w14:textId="77777777" w:rsidTr="00C9263D">
        <w:trPr>
          <w:jc w:val="center"/>
        </w:trPr>
        <w:tc>
          <w:tcPr>
            <w:tcW w:w="5085" w:type="dxa"/>
            <w:vAlign w:val="center"/>
          </w:tcPr>
          <w:p w14:paraId="1E64BCE4" w14:textId="77777777" w:rsidR="00582FE9" w:rsidRDefault="00582FE9" w:rsidP="00C9263D">
            <w:pPr>
              <w:rPr>
                <w:rFonts w:asciiTheme="majorHAnsi" w:eastAsiaTheme="majorEastAsia" w:hAnsiTheme="majorHAnsi" w:cstheme="majorBidi"/>
              </w:rPr>
            </w:pPr>
            <w:r w:rsidRPr="613EF169">
              <w:rPr>
                <w:rFonts w:asciiTheme="majorHAnsi" w:eastAsiaTheme="majorEastAsia" w:hAnsiTheme="majorHAnsi" w:cstheme="majorBidi"/>
              </w:rPr>
              <w:t xml:space="preserve">Ability to adapt quickly and respond to changes positively and professionally. </w:t>
            </w:r>
          </w:p>
        </w:tc>
        <w:tc>
          <w:tcPr>
            <w:tcW w:w="1530" w:type="dxa"/>
            <w:vAlign w:val="center"/>
          </w:tcPr>
          <w:p w14:paraId="19AF4847" w14:textId="77777777" w:rsidR="00582FE9" w:rsidRDefault="00582FE9" w:rsidP="00C9263D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613EF169">
              <w:rPr>
                <w:rFonts w:asciiTheme="majorHAnsi" w:eastAsiaTheme="majorEastAsia" w:hAnsiTheme="majorHAnsi" w:cstheme="majorBidi"/>
              </w:rPr>
              <w:t>E</w:t>
            </w:r>
          </w:p>
        </w:tc>
        <w:tc>
          <w:tcPr>
            <w:tcW w:w="2400" w:type="dxa"/>
            <w:vAlign w:val="center"/>
          </w:tcPr>
          <w:p w14:paraId="74749046" w14:textId="77777777" w:rsidR="00582FE9" w:rsidRDefault="00582FE9" w:rsidP="00C9263D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613EF169">
              <w:rPr>
                <w:rFonts w:asciiTheme="majorHAnsi" w:eastAsiaTheme="majorEastAsia" w:hAnsiTheme="majorHAnsi" w:cstheme="majorBidi"/>
              </w:rPr>
              <w:t>A &amp; I</w:t>
            </w:r>
          </w:p>
        </w:tc>
      </w:tr>
      <w:tr w:rsidR="00582FE9" w14:paraId="768C17D8" w14:textId="77777777" w:rsidTr="00C9263D">
        <w:trPr>
          <w:jc w:val="center"/>
        </w:trPr>
        <w:tc>
          <w:tcPr>
            <w:tcW w:w="5085" w:type="dxa"/>
            <w:vAlign w:val="center"/>
          </w:tcPr>
          <w:p w14:paraId="5D2D504E" w14:textId="77777777" w:rsidR="00582FE9" w:rsidRDefault="00582FE9" w:rsidP="00C9263D">
            <w:pPr>
              <w:rPr>
                <w:rFonts w:asciiTheme="majorHAnsi" w:eastAsiaTheme="majorEastAsia" w:hAnsiTheme="majorHAnsi" w:cstheme="majorBidi"/>
              </w:rPr>
            </w:pPr>
            <w:r w:rsidRPr="613EF169">
              <w:rPr>
                <w:rFonts w:asciiTheme="majorHAnsi" w:eastAsiaTheme="majorEastAsia" w:hAnsiTheme="majorHAnsi" w:cstheme="majorBidi"/>
              </w:rPr>
              <w:t xml:space="preserve">IT skills, including word processing, browser, spreadsheet, presentation, </w:t>
            </w:r>
            <w:proofErr w:type="gramStart"/>
            <w:r w:rsidRPr="613EF169">
              <w:rPr>
                <w:rFonts w:asciiTheme="majorHAnsi" w:eastAsiaTheme="majorEastAsia" w:hAnsiTheme="majorHAnsi" w:cstheme="majorBidi"/>
              </w:rPr>
              <w:t>email</w:t>
            </w:r>
            <w:proofErr w:type="gramEnd"/>
            <w:r w:rsidRPr="613EF169">
              <w:rPr>
                <w:rFonts w:asciiTheme="majorHAnsi" w:eastAsiaTheme="majorEastAsia" w:hAnsiTheme="majorHAnsi" w:cstheme="majorBidi"/>
              </w:rPr>
              <w:t xml:space="preserve"> and MIS. Willingness and ability to learn and use other software packages relevant to the role.</w:t>
            </w:r>
          </w:p>
        </w:tc>
        <w:tc>
          <w:tcPr>
            <w:tcW w:w="1530" w:type="dxa"/>
            <w:vAlign w:val="center"/>
          </w:tcPr>
          <w:p w14:paraId="2E6E9DD9" w14:textId="77777777" w:rsidR="00582FE9" w:rsidRDefault="00582FE9" w:rsidP="00C9263D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613EF169">
              <w:rPr>
                <w:rFonts w:asciiTheme="majorHAnsi" w:eastAsiaTheme="majorEastAsia" w:hAnsiTheme="majorHAnsi" w:cstheme="majorBidi"/>
              </w:rPr>
              <w:t>E</w:t>
            </w:r>
          </w:p>
        </w:tc>
        <w:tc>
          <w:tcPr>
            <w:tcW w:w="2400" w:type="dxa"/>
            <w:vAlign w:val="center"/>
          </w:tcPr>
          <w:p w14:paraId="64AA5BAE" w14:textId="77777777" w:rsidR="00582FE9" w:rsidRDefault="00582FE9" w:rsidP="00C9263D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613EF169">
              <w:rPr>
                <w:rFonts w:asciiTheme="majorHAnsi" w:eastAsiaTheme="majorEastAsia" w:hAnsiTheme="majorHAnsi" w:cstheme="majorBidi"/>
              </w:rPr>
              <w:t>T</w:t>
            </w:r>
          </w:p>
        </w:tc>
      </w:tr>
      <w:tr w:rsidR="00582FE9" w14:paraId="0487B7F9" w14:textId="77777777" w:rsidTr="00C9263D">
        <w:trPr>
          <w:jc w:val="center"/>
        </w:trPr>
        <w:tc>
          <w:tcPr>
            <w:tcW w:w="5085" w:type="dxa"/>
            <w:vAlign w:val="center"/>
          </w:tcPr>
          <w:p w14:paraId="777BC069" w14:textId="77777777" w:rsidR="00582FE9" w:rsidRDefault="00582FE9" w:rsidP="00C9263D">
            <w:pPr>
              <w:rPr>
                <w:rFonts w:asciiTheme="majorHAnsi" w:eastAsiaTheme="majorEastAsia" w:hAnsiTheme="majorHAnsi" w:cstheme="majorBidi"/>
              </w:rPr>
            </w:pPr>
            <w:r w:rsidRPr="613EF169">
              <w:rPr>
                <w:rFonts w:asciiTheme="majorHAnsi" w:eastAsiaTheme="majorEastAsia" w:hAnsiTheme="majorHAnsi" w:cstheme="majorBidi"/>
              </w:rPr>
              <w:lastRenderedPageBreak/>
              <w:t xml:space="preserve">Ability to gather, collate, </w:t>
            </w:r>
            <w:proofErr w:type="gramStart"/>
            <w:r w:rsidRPr="613EF169">
              <w:rPr>
                <w:rFonts w:asciiTheme="majorHAnsi" w:eastAsiaTheme="majorEastAsia" w:hAnsiTheme="majorHAnsi" w:cstheme="majorBidi"/>
              </w:rPr>
              <w:t>analyse</w:t>
            </w:r>
            <w:proofErr w:type="gramEnd"/>
            <w:r w:rsidRPr="613EF169">
              <w:rPr>
                <w:rFonts w:asciiTheme="majorHAnsi" w:eastAsiaTheme="majorEastAsia" w:hAnsiTheme="majorHAnsi" w:cstheme="majorBidi"/>
              </w:rPr>
              <w:t xml:space="preserve"> and report on data relevant to the role.</w:t>
            </w:r>
          </w:p>
        </w:tc>
        <w:tc>
          <w:tcPr>
            <w:tcW w:w="1530" w:type="dxa"/>
            <w:vAlign w:val="center"/>
          </w:tcPr>
          <w:p w14:paraId="61918197" w14:textId="77777777" w:rsidR="00582FE9" w:rsidRDefault="00582FE9" w:rsidP="00C9263D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613EF169">
              <w:rPr>
                <w:rFonts w:asciiTheme="majorHAnsi" w:eastAsiaTheme="majorEastAsia" w:hAnsiTheme="majorHAnsi" w:cstheme="majorBidi"/>
              </w:rPr>
              <w:t>E</w:t>
            </w:r>
          </w:p>
        </w:tc>
        <w:tc>
          <w:tcPr>
            <w:tcW w:w="2400" w:type="dxa"/>
            <w:vAlign w:val="center"/>
          </w:tcPr>
          <w:p w14:paraId="26256B07" w14:textId="77777777" w:rsidR="00582FE9" w:rsidRDefault="00582FE9" w:rsidP="00C9263D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613EF169">
              <w:rPr>
                <w:rFonts w:asciiTheme="majorHAnsi" w:eastAsiaTheme="majorEastAsia" w:hAnsiTheme="majorHAnsi" w:cstheme="majorBidi"/>
              </w:rPr>
              <w:t>A &amp; I</w:t>
            </w:r>
          </w:p>
        </w:tc>
      </w:tr>
      <w:tr w:rsidR="00582FE9" w14:paraId="5E604AA7" w14:textId="77777777" w:rsidTr="00C9263D">
        <w:trPr>
          <w:jc w:val="center"/>
        </w:trPr>
        <w:tc>
          <w:tcPr>
            <w:tcW w:w="5085" w:type="dxa"/>
            <w:vAlign w:val="center"/>
          </w:tcPr>
          <w:p w14:paraId="65A9896C" w14:textId="77777777" w:rsidR="00582FE9" w:rsidRDefault="00582FE9" w:rsidP="00C9263D">
            <w:pPr>
              <w:rPr>
                <w:rFonts w:asciiTheme="majorHAnsi" w:eastAsiaTheme="majorEastAsia" w:hAnsiTheme="majorHAnsi" w:cstheme="majorBidi"/>
              </w:rPr>
            </w:pPr>
            <w:r w:rsidRPr="613EF169">
              <w:rPr>
                <w:rFonts w:asciiTheme="majorHAnsi" w:eastAsiaTheme="majorEastAsia" w:hAnsiTheme="majorHAnsi" w:cstheme="majorBidi"/>
              </w:rPr>
              <w:t>Ability to be a role model for young people and staff, demonstrating and maintaining high expectations of self and others.</w:t>
            </w:r>
          </w:p>
        </w:tc>
        <w:tc>
          <w:tcPr>
            <w:tcW w:w="1530" w:type="dxa"/>
            <w:vAlign w:val="center"/>
          </w:tcPr>
          <w:p w14:paraId="3409D664" w14:textId="77777777" w:rsidR="00582FE9" w:rsidRDefault="00582FE9" w:rsidP="00C9263D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613EF169">
              <w:rPr>
                <w:rFonts w:asciiTheme="majorHAnsi" w:eastAsiaTheme="majorEastAsia" w:hAnsiTheme="majorHAnsi" w:cstheme="majorBidi"/>
              </w:rPr>
              <w:t>E</w:t>
            </w:r>
          </w:p>
        </w:tc>
        <w:tc>
          <w:tcPr>
            <w:tcW w:w="2400" w:type="dxa"/>
            <w:vAlign w:val="center"/>
          </w:tcPr>
          <w:p w14:paraId="78729237" w14:textId="77777777" w:rsidR="00582FE9" w:rsidRDefault="00582FE9" w:rsidP="00C9263D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613EF169">
              <w:rPr>
                <w:rFonts w:asciiTheme="majorHAnsi" w:eastAsiaTheme="majorEastAsia" w:hAnsiTheme="majorHAnsi" w:cstheme="majorBidi"/>
              </w:rPr>
              <w:t>I</w:t>
            </w:r>
          </w:p>
        </w:tc>
      </w:tr>
      <w:tr w:rsidR="00582FE9" w14:paraId="4A15E93F" w14:textId="77777777" w:rsidTr="00C9263D">
        <w:trPr>
          <w:jc w:val="center"/>
        </w:trPr>
        <w:tc>
          <w:tcPr>
            <w:tcW w:w="5085" w:type="dxa"/>
            <w:vAlign w:val="center"/>
          </w:tcPr>
          <w:p w14:paraId="2F1CE07B" w14:textId="77777777" w:rsidR="00582FE9" w:rsidRDefault="00582FE9" w:rsidP="00C9263D">
            <w:pPr>
              <w:rPr>
                <w:rFonts w:asciiTheme="majorHAnsi" w:eastAsiaTheme="majorEastAsia" w:hAnsiTheme="majorHAnsi" w:cstheme="majorBidi"/>
              </w:rPr>
            </w:pPr>
            <w:r w:rsidRPr="613EF169">
              <w:rPr>
                <w:rFonts w:asciiTheme="majorHAnsi" w:eastAsiaTheme="majorEastAsia" w:hAnsiTheme="majorHAnsi" w:cstheme="majorBidi"/>
              </w:rPr>
              <w:t xml:space="preserve">Ability to build and maintain successful relationships with people, treating everyone with dignity, </w:t>
            </w:r>
            <w:proofErr w:type="gramStart"/>
            <w:r w:rsidRPr="613EF169">
              <w:rPr>
                <w:rFonts w:asciiTheme="majorHAnsi" w:eastAsiaTheme="majorEastAsia" w:hAnsiTheme="majorHAnsi" w:cstheme="majorBidi"/>
              </w:rPr>
              <w:t>fairness</w:t>
            </w:r>
            <w:proofErr w:type="gramEnd"/>
            <w:r w:rsidRPr="613EF169">
              <w:rPr>
                <w:rFonts w:asciiTheme="majorHAnsi" w:eastAsiaTheme="majorEastAsia" w:hAnsiTheme="majorHAnsi" w:cstheme="majorBidi"/>
              </w:rPr>
              <w:t xml:space="preserve"> and respect.</w:t>
            </w:r>
          </w:p>
        </w:tc>
        <w:tc>
          <w:tcPr>
            <w:tcW w:w="1530" w:type="dxa"/>
            <w:vAlign w:val="center"/>
          </w:tcPr>
          <w:p w14:paraId="01DC932C" w14:textId="77777777" w:rsidR="00582FE9" w:rsidRDefault="00582FE9" w:rsidP="00C9263D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613EF169">
              <w:rPr>
                <w:rFonts w:asciiTheme="majorHAnsi" w:eastAsiaTheme="majorEastAsia" w:hAnsiTheme="majorHAnsi" w:cstheme="majorBidi"/>
              </w:rPr>
              <w:t>E</w:t>
            </w:r>
          </w:p>
        </w:tc>
        <w:tc>
          <w:tcPr>
            <w:tcW w:w="2400" w:type="dxa"/>
            <w:vAlign w:val="center"/>
          </w:tcPr>
          <w:p w14:paraId="0606B337" w14:textId="77777777" w:rsidR="00582FE9" w:rsidRDefault="00582FE9" w:rsidP="00C9263D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613EF169">
              <w:rPr>
                <w:rFonts w:asciiTheme="majorHAnsi" w:eastAsiaTheme="majorEastAsia" w:hAnsiTheme="majorHAnsi" w:cstheme="majorBidi"/>
              </w:rPr>
              <w:t>I</w:t>
            </w:r>
          </w:p>
        </w:tc>
      </w:tr>
      <w:tr w:rsidR="00582FE9" w14:paraId="6D90ADD3" w14:textId="77777777" w:rsidTr="00C9263D">
        <w:trPr>
          <w:jc w:val="center"/>
        </w:trPr>
        <w:tc>
          <w:tcPr>
            <w:tcW w:w="5085" w:type="dxa"/>
            <w:vAlign w:val="center"/>
          </w:tcPr>
          <w:p w14:paraId="45A2036C" w14:textId="77777777" w:rsidR="00582FE9" w:rsidRDefault="00582FE9" w:rsidP="00C9263D">
            <w:pPr>
              <w:rPr>
                <w:rFonts w:asciiTheme="majorHAnsi" w:eastAsiaTheme="majorEastAsia" w:hAnsiTheme="majorHAnsi" w:cstheme="majorBidi"/>
              </w:rPr>
            </w:pPr>
            <w:r w:rsidRPr="613EF169">
              <w:rPr>
                <w:rFonts w:asciiTheme="majorHAnsi" w:eastAsiaTheme="majorEastAsia" w:hAnsiTheme="majorHAnsi" w:cstheme="majorBidi"/>
              </w:rPr>
              <w:t>Willingness to seek advice and support when necessary.</w:t>
            </w:r>
          </w:p>
        </w:tc>
        <w:tc>
          <w:tcPr>
            <w:tcW w:w="1530" w:type="dxa"/>
            <w:vAlign w:val="center"/>
          </w:tcPr>
          <w:p w14:paraId="736A2637" w14:textId="77777777" w:rsidR="00582FE9" w:rsidRDefault="00582FE9" w:rsidP="00C9263D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613EF169">
              <w:rPr>
                <w:rFonts w:asciiTheme="majorHAnsi" w:eastAsiaTheme="majorEastAsia" w:hAnsiTheme="majorHAnsi" w:cstheme="majorBidi"/>
              </w:rPr>
              <w:t>E</w:t>
            </w:r>
          </w:p>
        </w:tc>
        <w:tc>
          <w:tcPr>
            <w:tcW w:w="2400" w:type="dxa"/>
            <w:vAlign w:val="center"/>
          </w:tcPr>
          <w:p w14:paraId="4A48FFF8" w14:textId="77777777" w:rsidR="00582FE9" w:rsidRDefault="00582FE9" w:rsidP="00C9263D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613EF169">
              <w:rPr>
                <w:rFonts w:asciiTheme="majorHAnsi" w:eastAsiaTheme="majorEastAsia" w:hAnsiTheme="majorHAnsi" w:cstheme="majorBidi"/>
              </w:rPr>
              <w:t>I</w:t>
            </w:r>
          </w:p>
        </w:tc>
      </w:tr>
      <w:tr w:rsidR="00582FE9" w14:paraId="4250FA8D" w14:textId="77777777" w:rsidTr="00C9263D">
        <w:trPr>
          <w:jc w:val="center"/>
        </w:trPr>
        <w:tc>
          <w:tcPr>
            <w:tcW w:w="5085" w:type="dxa"/>
            <w:vAlign w:val="center"/>
          </w:tcPr>
          <w:p w14:paraId="62696499" w14:textId="77777777" w:rsidR="00582FE9" w:rsidRDefault="00582FE9" w:rsidP="00C9263D">
            <w:pPr>
              <w:rPr>
                <w:rFonts w:asciiTheme="majorHAnsi" w:eastAsiaTheme="majorEastAsia" w:hAnsiTheme="majorHAnsi" w:cstheme="majorBidi"/>
              </w:rPr>
            </w:pPr>
            <w:r w:rsidRPr="613EF169">
              <w:rPr>
                <w:rFonts w:asciiTheme="majorHAnsi" w:eastAsiaTheme="majorEastAsia" w:hAnsiTheme="majorHAnsi" w:cstheme="majorBidi"/>
              </w:rPr>
              <w:t xml:space="preserve">Ability to improve your own practice through observations, </w:t>
            </w:r>
            <w:proofErr w:type="gramStart"/>
            <w:r w:rsidRPr="613EF169">
              <w:rPr>
                <w:rFonts w:asciiTheme="majorHAnsi" w:eastAsiaTheme="majorEastAsia" w:hAnsiTheme="majorHAnsi" w:cstheme="majorBidi"/>
              </w:rPr>
              <w:t>evaluation</w:t>
            </w:r>
            <w:proofErr w:type="gramEnd"/>
            <w:r w:rsidRPr="613EF169">
              <w:rPr>
                <w:rFonts w:asciiTheme="majorHAnsi" w:eastAsiaTheme="majorEastAsia" w:hAnsiTheme="majorHAnsi" w:cstheme="majorBidi"/>
              </w:rPr>
              <w:t xml:space="preserve"> and discussion with colleagues.</w:t>
            </w:r>
          </w:p>
        </w:tc>
        <w:tc>
          <w:tcPr>
            <w:tcW w:w="1530" w:type="dxa"/>
            <w:vAlign w:val="center"/>
          </w:tcPr>
          <w:p w14:paraId="00451F9F" w14:textId="77777777" w:rsidR="00582FE9" w:rsidRDefault="00582FE9" w:rsidP="00C9263D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613EF169">
              <w:rPr>
                <w:rFonts w:asciiTheme="majorHAnsi" w:eastAsiaTheme="majorEastAsia" w:hAnsiTheme="majorHAnsi" w:cstheme="majorBidi"/>
              </w:rPr>
              <w:t>E</w:t>
            </w:r>
          </w:p>
        </w:tc>
        <w:tc>
          <w:tcPr>
            <w:tcW w:w="2400" w:type="dxa"/>
            <w:vAlign w:val="center"/>
          </w:tcPr>
          <w:p w14:paraId="76DAC8A9" w14:textId="77777777" w:rsidR="00582FE9" w:rsidRDefault="00582FE9" w:rsidP="00C9263D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613EF169">
              <w:rPr>
                <w:rFonts w:asciiTheme="majorHAnsi" w:eastAsiaTheme="majorEastAsia" w:hAnsiTheme="majorHAnsi" w:cstheme="majorBidi"/>
              </w:rPr>
              <w:t>I</w:t>
            </w:r>
          </w:p>
        </w:tc>
      </w:tr>
      <w:tr w:rsidR="00582FE9" w14:paraId="5FA20992" w14:textId="77777777" w:rsidTr="00C9263D">
        <w:trPr>
          <w:jc w:val="center"/>
        </w:trPr>
        <w:tc>
          <w:tcPr>
            <w:tcW w:w="9015" w:type="dxa"/>
            <w:gridSpan w:val="3"/>
            <w:shd w:val="clear" w:color="auto" w:fill="FBE4D5" w:themeFill="accent2" w:themeFillTint="33"/>
            <w:vAlign w:val="center"/>
          </w:tcPr>
          <w:p w14:paraId="37A8BE87" w14:textId="77777777" w:rsidR="00582FE9" w:rsidRDefault="00582FE9" w:rsidP="00C9263D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613EF169">
              <w:rPr>
                <w:rFonts w:asciiTheme="majorHAnsi" w:eastAsiaTheme="majorEastAsia" w:hAnsiTheme="majorHAnsi" w:cstheme="majorBidi"/>
              </w:rPr>
              <w:t>Special Requirements</w:t>
            </w:r>
          </w:p>
        </w:tc>
      </w:tr>
      <w:tr w:rsidR="00582FE9" w14:paraId="6E9AD8F7" w14:textId="77777777" w:rsidTr="00C9263D">
        <w:trPr>
          <w:jc w:val="center"/>
        </w:trPr>
        <w:tc>
          <w:tcPr>
            <w:tcW w:w="5085" w:type="dxa"/>
            <w:vAlign w:val="center"/>
          </w:tcPr>
          <w:p w14:paraId="66561FA5" w14:textId="77777777" w:rsidR="00582FE9" w:rsidRDefault="00582FE9" w:rsidP="00C9263D">
            <w:pPr>
              <w:rPr>
                <w:rFonts w:asciiTheme="majorHAnsi" w:eastAsiaTheme="majorEastAsia" w:hAnsiTheme="majorHAnsi" w:cstheme="majorBidi"/>
              </w:rPr>
            </w:pPr>
            <w:r w:rsidRPr="613EF169">
              <w:rPr>
                <w:rFonts w:asciiTheme="majorHAnsi" w:eastAsiaTheme="majorEastAsia" w:hAnsiTheme="majorHAnsi" w:cstheme="majorBidi"/>
              </w:rPr>
              <w:t>Willingness to undertake appropriate first aid training.</w:t>
            </w:r>
          </w:p>
        </w:tc>
        <w:tc>
          <w:tcPr>
            <w:tcW w:w="1530" w:type="dxa"/>
            <w:vAlign w:val="center"/>
          </w:tcPr>
          <w:p w14:paraId="1108F594" w14:textId="77777777" w:rsidR="00582FE9" w:rsidRDefault="00582FE9" w:rsidP="00C9263D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613EF169">
              <w:rPr>
                <w:rFonts w:asciiTheme="majorHAnsi" w:eastAsiaTheme="majorEastAsia" w:hAnsiTheme="majorHAnsi" w:cstheme="majorBidi"/>
              </w:rPr>
              <w:t>E</w:t>
            </w:r>
          </w:p>
        </w:tc>
        <w:tc>
          <w:tcPr>
            <w:tcW w:w="2400" w:type="dxa"/>
            <w:vAlign w:val="center"/>
          </w:tcPr>
          <w:p w14:paraId="1FC1F32D" w14:textId="77777777" w:rsidR="00582FE9" w:rsidRDefault="00582FE9" w:rsidP="00C9263D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613EF169">
              <w:rPr>
                <w:rFonts w:asciiTheme="majorHAnsi" w:eastAsiaTheme="majorEastAsia" w:hAnsiTheme="majorHAnsi" w:cstheme="majorBidi"/>
              </w:rPr>
              <w:t>I</w:t>
            </w:r>
          </w:p>
        </w:tc>
      </w:tr>
      <w:tr w:rsidR="00582FE9" w14:paraId="02B16B27" w14:textId="77777777" w:rsidTr="00C9263D">
        <w:trPr>
          <w:jc w:val="center"/>
        </w:trPr>
        <w:tc>
          <w:tcPr>
            <w:tcW w:w="5085" w:type="dxa"/>
            <w:vAlign w:val="center"/>
          </w:tcPr>
          <w:p w14:paraId="458270D8" w14:textId="77777777" w:rsidR="00582FE9" w:rsidRDefault="00582FE9" w:rsidP="00C9263D">
            <w:pPr>
              <w:rPr>
                <w:rFonts w:asciiTheme="majorHAnsi" w:eastAsiaTheme="majorEastAsia" w:hAnsiTheme="majorHAnsi" w:cstheme="majorBidi"/>
              </w:rPr>
            </w:pPr>
            <w:r w:rsidRPr="613EF169">
              <w:rPr>
                <w:rFonts w:asciiTheme="majorHAnsi" w:eastAsiaTheme="majorEastAsia" w:hAnsiTheme="majorHAnsi" w:cstheme="majorBidi"/>
              </w:rPr>
              <w:t>Willingness to undertake other appropriate CPD.</w:t>
            </w:r>
          </w:p>
        </w:tc>
        <w:tc>
          <w:tcPr>
            <w:tcW w:w="1530" w:type="dxa"/>
            <w:vAlign w:val="center"/>
          </w:tcPr>
          <w:p w14:paraId="382FE4B6" w14:textId="77777777" w:rsidR="00582FE9" w:rsidRDefault="00582FE9" w:rsidP="00C9263D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613EF169">
              <w:rPr>
                <w:rFonts w:asciiTheme="majorHAnsi" w:eastAsiaTheme="majorEastAsia" w:hAnsiTheme="majorHAnsi" w:cstheme="majorBidi"/>
              </w:rPr>
              <w:t>E</w:t>
            </w:r>
          </w:p>
        </w:tc>
        <w:tc>
          <w:tcPr>
            <w:tcW w:w="2400" w:type="dxa"/>
            <w:vAlign w:val="center"/>
          </w:tcPr>
          <w:p w14:paraId="2065F695" w14:textId="77777777" w:rsidR="00582FE9" w:rsidRDefault="00582FE9" w:rsidP="00C9263D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613EF169">
              <w:rPr>
                <w:rFonts w:asciiTheme="majorHAnsi" w:eastAsiaTheme="majorEastAsia" w:hAnsiTheme="majorHAnsi" w:cstheme="majorBidi"/>
              </w:rPr>
              <w:t>I</w:t>
            </w:r>
          </w:p>
        </w:tc>
      </w:tr>
      <w:tr w:rsidR="00582FE9" w14:paraId="29DA58D8" w14:textId="77777777" w:rsidTr="00C9263D">
        <w:trPr>
          <w:jc w:val="center"/>
        </w:trPr>
        <w:tc>
          <w:tcPr>
            <w:tcW w:w="5085" w:type="dxa"/>
            <w:vAlign w:val="center"/>
          </w:tcPr>
          <w:p w14:paraId="6B687368" w14:textId="77777777" w:rsidR="00582FE9" w:rsidRDefault="00582FE9" w:rsidP="00C9263D">
            <w:pPr>
              <w:rPr>
                <w:rFonts w:asciiTheme="majorHAnsi" w:eastAsiaTheme="majorEastAsia" w:hAnsiTheme="majorHAnsi" w:cstheme="majorBidi"/>
              </w:rPr>
            </w:pPr>
            <w:r w:rsidRPr="613EF169">
              <w:rPr>
                <w:rFonts w:asciiTheme="majorHAnsi" w:eastAsiaTheme="majorEastAsia" w:hAnsiTheme="majorHAnsi" w:cstheme="majorBidi"/>
              </w:rPr>
              <w:t>Required to complete Support Staff Induction Programme.</w:t>
            </w:r>
          </w:p>
        </w:tc>
        <w:tc>
          <w:tcPr>
            <w:tcW w:w="1530" w:type="dxa"/>
            <w:vAlign w:val="center"/>
          </w:tcPr>
          <w:p w14:paraId="21205E7D" w14:textId="77777777" w:rsidR="00582FE9" w:rsidRDefault="00582FE9" w:rsidP="00C9263D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613EF169">
              <w:rPr>
                <w:rFonts w:asciiTheme="majorHAnsi" w:eastAsiaTheme="majorEastAsia" w:hAnsiTheme="majorHAnsi" w:cstheme="majorBidi"/>
              </w:rPr>
              <w:t>E</w:t>
            </w:r>
          </w:p>
        </w:tc>
        <w:tc>
          <w:tcPr>
            <w:tcW w:w="2400" w:type="dxa"/>
            <w:vAlign w:val="center"/>
          </w:tcPr>
          <w:p w14:paraId="71D595A2" w14:textId="77777777" w:rsidR="00582FE9" w:rsidRDefault="00582FE9" w:rsidP="00C9263D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613EF169">
              <w:rPr>
                <w:rFonts w:asciiTheme="majorHAnsi" w:eastAsiaTheme="majorEastAsia" w:hAnsiTheme="majorHAnsi" w:cstheme="majorBidi"/>
              </w:rPr>
              <w:t>I</w:t>
            </w:r>
          </w:p>
        </w:tc>
      </w:tr>
      <w:tr w:rsidR="00582FE9" w14:paraId="203F6E55" w14:textId="77777777" w:rsidTr="00C9263D">
        <w:trPr>
          <w:jc w:val="center"/>
        </w:trPr>
        <w:tc>
          <w:tcPr>
            <w:tcW w:w="5085" w:type="dxa"/>
            <w:vAlign w:val="center"/>
          </w:tcPr>
          <w:p w14:paraId="4E868412" w14:textId="50926C4C" w:rsidR="00582FE9" w:rsidRPr="613EF169" w:rsidRDefault="00582FE9" w:rsidP="00C9263D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The ability to drive the school minibus</w:t>
            </w:r>
          </w:p>
        </w:tc>
        <w:tc>
          <w:tcPr>
            <w:tcW w:w="1530" w:type="dxa"/>
            <w:vAlign w:val="center"/>
          </w:tcPr>
          <w:p w14:paraId="19858062" w14:textId="1C517ACD" w:rsidR="00582FE9" w:rsidRPr="613EF169" w:rsidRDefault="00582FE9" w:rsidP="00C9263D">
            <w:pPr>
              <w:jc w:val="center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D</w:t>
            </w:r>
          </w:p>
        </w:tc>
        <w:tc>
          <w:tcPr>
            <w:tcW w:w="2400" w:type="dxa"/>
            <w:vAlign w:val="center"/>
          </w:tcPr>
          <w:p w14:paraId="319AF1EA" w14:textId="7CE0C01E" w:rsidR="00582FE9" w:rsidRPr="613EF169" w:rsidRDefault="00582FE9" w:rsidP="00C9263D">
            <w:pPr>
              <w:jc w:val="center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I</w:t>
            </w:r>
          </w:p>
        </w:tc>
      </w:tr>
    </w:tbl>
    <w:p w14:paraId="388F2D03" w14:textId="77777777" w:rsidR="00582FE9" w:rsidRDefault="00582FE9" w:rsidP="00582FE9"/>
    <w:p w14:paraId="51230CC8" w14:textId="77777777" w:rsidR="00630E55" w:rsidRDefault="00630E55"/>
    <w:sectPr w:rsidR="00630E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FE9"/>
    <w:rsid w:val="00582FE9"/>
    <w:rsid w:val="0063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2261C"/>
  <w15:chartTrackingRefBased/>
  <w15:docId w15:val="{873895CE-4F5C-416C-90BF-436C1DDA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F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Calendar</dc:creator>
  <cp:keywords/>
  <dc:description/>
  <cp:lastModifiedBy>School Calendar</cp:lastModifiedBy>
  <cp:revision>1</cp:revision>
  <dcterms:created xsi:type="dcterms:W3CDTF">2022-06-28T13:50:00Z</dcterms:created>
  <dcterms:modified xsi:type="dcterms:W3CDTF">2022-06-28T13:52:00Z</dcterms:modified>
</cp:coreProperties>
</file>