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570C" w14:textId="77777777" w:rsidR="00796C8F" w:rsidRPr="00796C8F" w:rsidRDefault="00796C8F" w:rsidP="00796C8F">
      <w:pPr>
        <w:rPr>
          <w:b/>
          <w:bCs/>
        </w:rPr>
      </w:pPr>
      <w:r w:rsidRPr="00796C8F">
        <w:rPr>
          <w:b/>
          <w:bCs/>
        </w:rPr>
        <w:t>Behaviour Manager – Job Description</w:t>
      </w:r>
    </w:p>
    <w:p w14:paraId="36524432" w14:textId="1E7B5573" w:rsidR="00796C8F" w:rsidRPr="00796C8F" w:rsidRDefault="00796C8F" w:rsidP="00796C8F">
      <w:r w:rsidRPr="00796C8F">
        <w:rPr>
          <w:b/>
          <w:bCs/>
        </w:rPr>
        <w:t>School:</w:t>
      </w:r>
      <w:r w:rsidRPr="00796C8F">
        <w:t xml:space="preserve"> Telford Park School</w:t>
      </w:r>
      <w:r w:rsidRPr="00796C8F">
        <w:br/>
      </w:r>
      <w:r w:rsidRPr="00796C8F">
        <w:rPr>
          <w:b/>
          <w:bCs/>
        </w:rPr>
        <w:t>Grade:</w:t>
      </w:r>
      <w:r w:rsidRPr="00796C8F">
        <w:t xml:space="preserve"> NJC Grade </w:t>
      </w:r>
      <w:r w:rsidR="00157800">
        <w:t>6</w:t>
      </w:r>
      <w:r w:rsidRPr="00796C8F">
        <w:br/>
      </w:r>
      <w:r w:rsidRPr="00796C8F">
        <w:rPr>
          <w:b/>
          <w:bCs/>
        </w:rPr>
        <w:t>Responsible to:</w:t>
      </w:r>
      <w:r w:rsidRPr="00796C8F">
        <w:t xml:space="preserve"> Assistant Headteacher (Behaviour &amp; Attitudes)</w:t>
      </w:r>
      <w:r w:rsidRPr="00796C8F">
        <w:br/>
      </w:r>
      <w:r w:rsidRPr="00796C8F">
        <w:rPr>
          <w:b/>
          <w:bCs/>
        </w:rPr>
        <w:t>Responsible for:</w:t>
      </w:r>
      <w:r w:rsidRPr="00796C8F">
        <w:t xml:space="preserve"> Non-teaching Heads of Year, Refocus/Isolation Room &amp; Detentions Lead, FAP process, CSE Lead responsibilities</w:t>
      </w:r>
    </w:p>
    <w:p w14:paraId="0D0F0E08" w14:textId="77777777" w:rsidR="00796C8F" w:rsidRPr="00796C8F" w:rsidRDefault="00796C8F" w:rsidP="00796C8F">
      <w:pPr>
        <w:rPr>
          <w:b/>
          <w:bCs/>
        </w:rPr>
      </w:pPr>
      <w:r w:rsidRPr="00796C8F">
        <w:rPr>
          <w:b/>
          <w:bCs/>
        </w:rPr>
        <w:t>Core Purpose</w:t>
      </w:r>
    </w:p>
    <w:p w14:paraId="1599F08C" w14:textId="77777777" w:rsidR="00796C8F" w:rsidRPr="00796C8F" w:rsidRDefault="00796C8F" w:rsidP="00796C8F">
      <w:r w:rsidRPr="00796C8F">
        <w:t>To lead, develop and implement strategies that promote positive behaviour and inclusion across the school. The postholder will manage the non-teaching Heads of Year, oversee the Refocus Room and detentions, coordinate the Fair Access Protocol (FAP) process, and act as the school’s CSE Lead, ensuring robust safeguarding and support for vulnerable students.</w:t>
      </w:r>
    </w:p>
    <w:p w14:paraId="4DADE1B5" w14:textId="77777777" w:rsidR="00796C8F" w:rsidRPr="00796C8F" w:rsidRDefault="00157800" w:rsidP="00796C8F">
      <w:r>
        <w:pict w14:anchorId="182E0738">
          <v:rect id="_x0000_i1025" style="width:0;height:1.5pt" o:hralign="center" o:hrstd="t" o:hr="t" fillcolor="#a0a0a0" stroked="f"/>
        </w:pict>
      </w:r>
    </w:p>
    <w:p w14:paraId="22B8B519" w14:textId="77777777" w:rsidR="00796C8F" w:rsidRPr="00796C8F" w:rsidRDefault="00796C8F" w:rsidP="00796C8F">
      <w:pPr>
        <w:rPr>
          <w:b/>
          <w:bCs/>
        </w:rPr>
      </w:pPr>
      <w:r w:rsidRPr="00796C8F">
        <w:rPr>
          <w:b/>
          <w:bCs/>
        </w:rPr>
        <w:t>Key Responsibilities</w:t>
      </w:r>
    </w:p>
    <w:p w14:paraId="2308397B" w14:textId="77777777" w:rsidR="00796C8F" w:rsidRPr="00796C8F" w:rsidRDefault="00796C8F" w:rsidP="00796C8F">
      <w:r w:rsidRPr="00796C8F">
        <w:rPr>
          <w:b/>
          <w:bCs/>
        </w:rPr>
        <w:t>1. Behaviour Leadership and Management</w:t>
      </w:r>
    </w:p>
    <w:p w14:paraId="0D91DC68" w14:textId="77777777" w:rsidR="00796C8F" w:rsidRDefault="00796C8F" w:rsidP="00796C8F">
      <w:pPr>
        <w:numPr>
          <w:ilvl w:val="0"/>
          <w:numId w:val="1"/>
        </w:numPr>
      </w:pPr>
      <w:r w:rsidRPr="00796C8F">
        <w:t>Lead the non-teaching Heads of Year, ensuring consistent application of behaviour policies and high standards of pastoral care.</w:t>
      </w:r>
    </w:p>
    <w:p w14:paraId="79ABF8E6" w14:textId="1197BE7E" w:rsidR="001433D6" w:rsidRPr="00796C8F" w:rsidRDefault="001433D6" w:rsidP="00796C8F">
      <w:pPr>
        <w:numPr>
          <w:ilvl w:val="0"/>
          <w:numId w:val="1"/>
        </w:numPr>
      </w:pPr>
      <w:r>
        <w:t xml:space="preserve">Lead a Year </w:t>
      </w:r>
      <w:r w:rsidR="00EB0C34">
        <w:t>Group as Head of Year.</w:t>
      </w:r>
    </w:p>
    <w:p w14:paraId="2FC14884" w14:textId="77777777" w:rsidR="00796C8F" w:rsidRPr="00796C8F" w:rsidRDefault="00796C8F" w:rsidP="00796C8F">
      <w:pPr>
        <w:numPr>
          <w:ilvl w:val="0"/>
          <w:numId w:val="1"/>
        </w:numPr>
      </w:pPr>
      <w:r w:rsidRPr="00796C8F">
        <w:t>Oversee the day-to-day operation of the Refocus Room (isolation provision), ensuring it is a calm, purposeful environment and that students complete meaningful work and reflect on their behaviour.</w:t>
      </w:r>
    </w:p>
    <w:p w14:paraId="2507B56A" w14:textId="77777777" w:rsidR="00796C8F" w:rsidRPr="00796C8F" w:rsidRDefault="00796C8F" w:rsidP="00796C8F">
      <w:pPr>
        <w:numPr>
          <w:ilvl w:val="0"/>
          <w:numId w:val="1"/>
        </w:numPr>
      </w:pPr>
      <w:r w:rsidRPr="00796C8F">
        <w:t>Manage the member of staff responsible for Refocus and detentions, ensuring effective systems for recording, communication, and reintegration.</w:t>
      </w:r>
    </w:p>
    <w:p w14:paraId="33C76598" w14:textId="77777777" w:rsidR="00796C8F" w:rsidRPr="00796C8F" w:rsidRDefault="00796C8F" w:rsidP="00796C8F">
      <w:pPr>
        <w:numPr>
          <w:ilvl w:val="0"/>
          <w:numId w:val="1"/>
        </w:numPr>
      </w:pPr>
      <w:r w:rsidRPr="00796C8F">
        <w:t>Lead on the school’s detention system, ensuring consistency and clear communication with students, staff, and parents.</w:t>
      </w:r>
    </w:p>
    <w:p w14:paraId="03915A01" w14:textId="77777777" w:rsidR="00796C8F" w:rsidRPr="00796C8F" w:rsidRDefault="00796C8F" w:rsidP="00796C8F">
      <w:pPr>
        <w:numPr>
          <w:ilvl w:val="0"/>
          <w:numId w:val="1"/>
        </w:numPr>
      </w:pPr>
      <w:r w:rsidRPr="00796C8F">
        <w:t>Analyse behaviour data, identify trends, and implement interventions to reduce exclusions and improve student outcomes.</w:t>
      </w:r>
    </w:p>
    <w:p w14:paraId="7A368D69" w14:textId="77777777" w:rsidR="00796C8F" w:rsidRPr="00796C8F" w:rsidRDefault="00796C8F" w:rsidP="00796C8F">
      <w:pPr>
        <w:numPr>
          <w:ilvl w:val="0"/>
          <w:numId w:val="1"/>
        </w:numPr>
      </w:pPr>
      <w:r w:rsidRPr="00796C8F">
        <w:t>Work with teaching and support staff to develop and implement behaviour management strategies and restorative practices.</w:t>
      </w:r>
    </w:p>
    <w:p w14:paraId="19DBE610" w14:textId="77777777" w:rsidR="00796C8F" w:rsidRPr="00796C8F" w:rsidRDefault="00796C8F" w:rsidP="00796C8F">
      <w:pPr>
        <w:numPr>
          <w:ilvl w:val="0"/>
          <w:numId w:val="1"/>
        </w:numPr>
      </w:pPr>
      <w:r w:rsidRPr="00796C8F">
        <w:t>Provide direct support and intervention for students exhibiting challenging behaviour, including developing individual behaviour plans.</w:t>
      </w:r>
    </w:p>
    <w:p w14:paraId="2415C377" w14:textId="77777777" w:rsidR="00796C8F" w:rsidRPr="00796C8F" w:rsidRDefault="00796C8F" w:rsidP="00796C8F">
      <w:r w:rsidRPr="00796C8F">
        <w:rPr>
          <w:b/>
          <w:bCs/>
        </w:rPr>
        <w:t>2. Fair Access Protocol (FAP)</w:t>
      </w:r>
    </w:p>
    <w:p w14:paraId="71F862ED" w14:textId="77777777" w:rsidR="00796C8F" w:rsidRPr="00796C8F" w:rsidRDefault="00796C8F" w:rsidP="00796C8F">
      <w:pPr>
        <w:numPr>
          <w:ilvl w:val="0"/>
          <w:numId w:val="2"/>
        </w:numPr>
      </w:pPr>
      <w:r w:rsidRPr="00796C8F">
        <w:t>Oversee the FAP process, ensuring compliance with statutory guidance and local authority protocols.</w:t>
      </w:r>
    </w:p>
    <w:p w14:paraId="60F80EDD" w14:textId="6AAC5809" w:rsidR="00796C8F" w:rsidRPr="00796C8F" w:rsidRDefault="00796C8F" w:rsidP="00796C8F">
      <w:pPr>
        <w:numPr>
          <w:ilvl w:val="0"/>
          <w:numId w:val="2"/>
        </w:numPr>
      </w:pPr>
      <w:r w:rsidRPr="00796C8F">
        <w:t>Liaise with the local authority and other schools to ensure the swift placement and reintegration of students under FAP, minimising time out of education.</w:t>
      </w:r>
    </w:p>
    <w:p w14:paraId="45CBE8DE" w14:textId="4A8345F9" w:rsidR="00CC796E" w:rsidRPr="00EB0C34" w:rsidRDefault="00796C8F" w:rsidP="00EB0C34">
      <w:pPr>
        <w:numPr>
          <w:ilvl w:val="0"/>
          <w:numId w:val="2"/>
        </w:numPr>
      </w:pPr>
      <w:r w:rsidRPr="00796C8F">
        <w:t>Prepare and present cases for FAP panels, ensuring all documentation is accurate and up to date.</w:t>
      </w:r>
      <w:r w:rsidR="00CC796E" w:rsidRPr="00EB0C34">
        <w:rPr>
          <w:b/>
          <w:bCs/>
        </w:rPr>
        <w:br w:type="page"/>
      </w:r>
    </w:p>
    <w:p w14:paraId="06CFDABB" w14:textId="0E17E57F" w:rsidR="00796C8F" w:rsidRPr="00796C8F" w:rsidRDefault="00796C8F" w:rsidP="00796C8F">
      <w:r w:rsidRPr="00796C8F">
        <w:rPr>
          <w:b/>
          <w:bCs/>
        </w:rPr>
        <w:lastRenderedPageBreak/>
        <w:t>3. Child Sexual Exploitation (CSE) Lead</w:t>
      </w:r>
    </w:p>
    <w:p w14:paraId="6F06DB39" w14:textId="70BA3E83" w:rsidR="00796C8F" w:rsidRPr="00796C8F" w:rsidRDefault="00796C8F" w:rsidP="00796C8F">
      <w:pPr>
        <w:numPr>
          <w:ilvl w:val="0"/>
          <w:numId w:val="3"/>
        </w:numPr>
      </w:pPr>
      <w:r w:rsidRPr="00796C8F">
        <w:t>Act as the school’s CSE Lead, maintaining up-to-date knowledge of safeguarding legislation and best practice.</w:t>
      </w:r>
    </w:p>
    <w:p w14:paraId="751508BF" w14:textId="77777777" w:rsidR="00796C8F" w:rsidRPr="00796C8F" w:rsidRDefault="00796C8F" w:rsidP="00796C8F">
      <w:pPr>
        <w:numPr>
          <w:ilvl w:val="0"/>
          <w:numId w:val="3"/>
        </w:numPr>
      </w:pPr>
      <w:r w:rsidRPr="00796C8F">
        <w:t>Lead on staff training and awareness regarding CSE, ensuring all staff understand their responsibilities.</w:t>
      </w:r>
    </w:p>
    <w:p w14:paraId="42FD8F15" w14:textId="77777777" w:rsidR="00796C8F" w:rsidRPr="00796C8F" w:rsidRDefault="00796C8F" w:rsidP="00796C8F">
      <w:pPr>
        <w:numPr>
          <w:ilvl w:val="0"/>
          <w:numId w:val="3"/>
        </w:numPr>
      </w:pPr>
      <w:r w:rsidRPr="00796C8F">
        <w:t>Work with the Designated Safeguarding Lead (DSL) and external agencies to identify, support, and protect students at risk of or experiencing exploitation.</w:t>
      </w:r>
    </w:p>
    <w:p w14:paraId="1466F0AC" w14:textId="77777777" w:rsidR="00796C8F" w:rsidRPr="00796C8F" w:rsidRDefault="00796C8F" w:rsidP="00796C8F">
      <w:pPr>
        <w:numPr>
          <w:ilvl w:val="0"/>
          <w:numId w:val="3"/>
        </w:numPr>
      </w:pPr>
      <w:r w:rsidRPr="00796C8F">
        <w:t>Maintain accurate records and ensure all concerns are reported and followed up in line with school policy.</w:t>
      </w:r>
    </w:p>
    <w:p w14:paraId="4C2BBA5E" w14:textId="77777777" w:rsidR="00796C8F" w:rsidRPr="00796C8F" w:rsidRDefault="00796C8F" w:rsidP="00796C8F">
      <w:r w:rsidRPr="00796C8F">
        <w:rPr>
          <w:b/>
          <w:bCs/>
        </w:rPr>
        <w:t>4. Wider Pastoral and Safeguarding Duties</w:t>
      </w:r>
    </w:p>
    <w:p w14:paraId="449997B7" w14:textId="77777777" w:rsidR="00796C8F" w:rsidRPr="00796C8F" w:rsidRDefault="00796C8F" w:rsidP="00796C8F">
      <w:pPr>
        <w:numPr>
          <w:ilvl w:val="0"/>
          <w:numId w:val="4"/>
        </w:numPr>
      </w:pPr>
      <w:r w:rsidRPr="00796C8F">
        <w:t>Support the development and implementation of the school’s behaviour and safeguarding policies.</w:t>
      </w:r>
    </w:p>
    <w:p w14:paraId="535E3314" w14:textId="77777777" w:rsidR="00796C8F" w:rsidRPr="00796C8F" w:rsidRDefault="00796C8F" w:rsidP="00796C8F">
      <w:pPr>
        <w:numPr>
          <w:ilvl w:val="0"/>
          <w:numId w:val="4"/>
        </w:numPr>
      </w:pPr>
      <w:r w:rsidRPr="00796C8F">
        <w:t>Liaise with parents, carers, and external agencies to support students’ welfare and engagement.</w:t>
      </w:r>
    </w:p>
    <w:p w14:paraId="5FDA59CF" w14:textId="77777777" w:rsidR="00796C8F" w:rsidRPr="00796C8F" w:rsidRDefault="00796C8F" w:rsidP="00796C8F">
      <w:pPr>
        <w:numPr>
          <w:ilvl w:val="0"/>
          <w:numId w:val="4"/>
        </w:numPr>
      </w:pPr>
      <w:r w:rsidRPr="00796C8F">
        <w:t>Contribute to the school’s leadership of inclusion, attendance, and personal development.</w:t>
      </w:r>
    </w:p>
    <w:p w14:paraId="56B44858" w14:textId="77777777" w:rsidR="00796C8F" w:rsidRPr="00796C8F" w:rsidRDefault="00796C8F" w:rsidP="00796C8F">
      <w:pPr>
        <w:numPr>
          <w:ilvl w:val="0"/>
          <w:numId w:val="4"/>
        </w:numPr>
      </w:pPr>
      <w:r w:rsidRPr="00796C8F">
        <w:t>Participate in and contribute to safeguarding meetings, including Early Help, Team Around the Child, and multi-agency panels.</w:t>
      </w:r>
    </w:p>
    <w:p w14:paraId="5D483242" w14:textId="77777777" w:rsidR="00796C8F" w:rsidRPr="00796C8F" w:rsidRDefault="00796C8F" w:rsidP="00796C8F">
      <w:r w:rsidRPr="00796C8F">
        <w:rPr>
          <w:b/>
          <w:bCs/>
        </w:rPr>
        <w:t>5. Line Management and Professional Development</w:t>
      </w:r>
    </w:p>
    <w:p w14:paraId="35BCE319" w14:textId="77777777" w:rsidR="00796C8F" w:rsidRPr="00796C8F" w:rsidRDefault="00796C8F" w:rsidP="00796C8F">
      <w:pPr>
        <w:numPr>
          <w:ilvl w:val="0"/>
          <w:numId w:val="5"/>
        </w:numPr>
      </w:pPr>
      <w:r w:rsidRPr="00796C8F">
        <w:t>Line manage non-teaching Heads of Year and the Refocus/Detentions Lead, providing support, challenge, and professional development.</w:t>
      </w:r>
    </w:p>
    <w:p w14:paraId="2A60F6BF" w14:textId="77777777" w:rsidR="00796C8F" w:rsidRPr="00796C8F" w:rsidRDefault="00796C8F" w:rsidP="00796C8F">
      <w:pPr>
        <w:numPr>
          <w:ilvl w:val="0"/>
          <w:numId w:val="5"/>
        </w:numPr>
      </w:pPr>
      <w:r w:rsidRPr="00796C8F">
        <w:t>Lead regular team meetings and contribute to whole-school CPD on behaviour and safeguarding.</w:t>
      </w:r>
    </w:p>
    <w:p w14:paraId="64E6CDDC" w14:textId="77777777" w:rsidR="00796C8F" w:rsidRPr="00796C8F" w:rsidRDefault="00796C8F" w:rsidP="00796C8F">
      <w:pPr>
        <w:numPr>
          <w:ilvl w:val="0"/>
          <w:numId w:val="5"/>
        </w:numPr>
      </w:pPr>
      <w:r w:rsidRPr="00796C8F">
        <w:t>Model high expectations and professional standards at all times.</w:t>
      </w:r>
    </w:p>
    <w:p w14:paraId="05744DE9" w14:textId="77777777" w:rsidR="00796C8F" w:rsidRPr="00796C8F" w:rsidRDefault="00157800" w:rsidP="00796C8F">
      <w:r>
        <w:pict w14:anchorId="38D7BCBF">
          <v:rect id="_x0000_i1026" style="width:0;height:1.5pt" o:hralign="center" o:hrstd="t" o:hr="t" fillcolor="#a0a0a0" stroked="f"/>
        </w:pict>
      </w:r>
    </w:p>
    <w:p w14:paraId="59DDA714" w14:textId="77777777" w:rsidR="00796C8F" w:rsidRPr="00796C8F" w:rsidRDefault="00796C8F" w:rsidP="00796C8F">
      <w:pPr>
        <w:rPr>
          <w:b/>
          <w:bCs/>
        </w:rPr>
      </w:pPr>
      <w:r w:rsidRPr="00796C8F">
        <w:rPr>
          <w:b/>
          <w:bCs/>
        </w:rPr>
        <w:t>Person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05"/>
        <w:gridCol w:w="885"/>
        <w:gridCol w:w="956"/>
      </w:tblGrid>
      <w:tr w:rsidR="00796C8F" w:rsidRPr="00796C8F" w14:paraId="053D599B" w14:textId="77777777" w:rsidTr="00796C8F">
        <w:trPr>
          <w:tblHeader/>
          <w:tblCellSpacing w:w="15" w:type="dxa"/>
        </w:trPr>
        <w:tc>
          <w:tcPr>
            <w:tcW w:w="0" w:type="auto"/>
            <w:vAlign w:val="center"/>
            <w:hideMark/>
          </w:tcPr>
          <w:p w14:paraId="275F9664" w14:textId="77777777" w:rsidR="00796C8F" w:rsidRPr="00796C8F" w:rsidRDefault="00796C8F" w:rsidP="00796C8F">
            <w:pPr>
              <w:rPr>
                <w:b/>
                <w:bCs/>
              </w:rPr>
            </w:pPr>
            <w:r w:rsidRPr="00796C8F">
              <w:rPr>
                <w:b/>
                <w:bCs/>
              </w:rPr>
              <w:t>Criteria</w:t>
            </w:r>
          </w:p>
        </w:tc>
        <w:tc>
          <w:tcPr>
            <w:tcW w:w="0" w:type="auto"/>
            <w:vAlign w:val="center"/>
            <w:hideMark/>
          </w:tcPr>
          <w:p w14:paraId="191931ED" w14:textId="77777777" w:rsidR="00796C8F" w:rsidRPr="00796C8F" w:rsidRDefault="00796C8F" w:rsidP="00796C8F">
            <w:pPr>
              <w:rPr>
                <w:b/>
                <w:bCs/>
              </w:rPr>
            </w:pPr>
            <w:r w:rsidRPr="00796C8F">
              <w:rPr>
                <w:b/>
                <w:bCs/>
              </w:rPr>
              <w:t>Essential</w:t>
            </w:r>
          </w:p>
        </w:tc>
        <w:tc>
          <w:tcPr>
            <w:tcW w:w="0" w:type="auto"/>
            <w:vAlign w:val="center"/>
            <w:hideMark/>
          </w:tcPr>
          <w:p w14:paraId="769D2264" w14:textId="77777777" w:rsidR="00796C8F" w:rsidRPr="00796C8F" w:rsidRDefault="00796C8F" w:rsidP="00796C8F">
            <w:pPr>
              <w:rPr>
                <w:b/>
                <w:bCs/>
              </w:rPr>
            </w:pPr>
            <w:r w:rsidRPr="00796C8F">
              <w:rPr>
                <w:b/>
                <w:bCs/>
              </w:rPr>
              <w:t>Desirable</w:t>
            </w:r>
          </w:p>
        </w:tc>
      </w:tr>
      <w:tr w:rsidR="00796C8F" w:rsidRPr="00796C8F" w14:paraId="79FB29DB" w14:textId="77777777" w:rsidTr="00796C8F">
        <w:trPr>
          <w:tblCellSpacing w:w="15" w:type="dxa"/>
        </w:trPr>
        <w:tc>
          <w:tcPr>
            <w:tcW w:w="0" w:type="auto"/>
            <w:vAlign w:val="center"/>
            <w:hideMark/>
          </w:tcPr>
          <w:p w14:paraId="1DA34BC7" w14:textId="77777777" w:rsidR="00796C8F" w:rsidRPr="00796C8F" w:rsidRDefault="00796C8F" w:rsidP="00796C8F">
            <w:r w:rsidRPr="00796C8F">
              <w:t>GCSE (or equivalent) in English and Maths</w:t>
            </w:r>
          </w:p>
        </w:tc>
        <w:tc>
          <w:tcPr>
            <w:tcW w:w="0" w:type="auto"/>
            <w:vAlign w:val="center"/>
            <w:hideMark/>
          </w:tcPr>
          <w:p w14:paraId="1C9EDB2D"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154B0493" w14:textId="77777777" w:rsidR="00796C8F" w:rsidRPr="00796C8F" w:rsidRDefault="00796C8F" w:rsidP="00796C8F"/>
        </w:tc>
      </w:tr>
      <w:tr w:rsidR="00796C8F" w:rsidRPr="00796C8F" w14:paraId="5D10278E" w14:textId="77777777" w:rsidTr="00796C8F">
        <w:trPr>
          <w:tblCellSpacing w:w="15" w:type="dxa"/>
        </w:trPr>
        <w:tc>
          <w:tcPr>
            <w:tcW w:w="0" w:type="auto"/>
            <w:vAlign w:val="center"/>
            <w:hideMark/>
          </w:tcPr>
          <w:p w14:paraId="3381A813" w14:textId="77777777" w:rsidR="00796C8F" w:rsidRPr="00796C8F" w:rsidRDefault="00796C8F" w:rsidP="00796C8F">
            <w:r w:rsidRPr="00796C8F">
              <w:t>A Levels or equivalent</w:t>
            </w:r>
          </w:p>
        </w:tc>
        <w:tc>
          <w:tcPr>
            <w:tcW w:w="0" w:type="auto"/>
            <w:vAlign w:val="center"/>
            <w:hideMark/>
          </w:tcPr>
          <w:p w14:paraId="1019C1F0"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4731D048" w14:textId="77777777" w:rsidR="00796C8F" w:rsidRPr="00796C8F" w:rsidRDefault="00796C8F" w:rsidP="00796C8F"/>
        </w:tc>
      </w:tr>
      <w:tr w:rsidR="00796C8F" w:rsidRPr="00796C8F" w14:paraId="3A8EB3A1" w14:textId="77777777" w:rsidTr="00796C8F">
        <w:trPr>
          <w:tblCellSpacing w:w="15" w:type="dxa"/>
        </w:trPr>
        <w:tc>
          <w:tcPr>
            <w:tcW w:w="0" w:type="auto"/>
            <w:vAlign w:val="center"/>
            <w:hideMark/>
          </w:tcPr>
          <w:p w14:paraId="4FCA64C7" w14:textId="77777777" w:rsidR="00796C8F" w:rsidRPr="00796C8F" w:rsidRDefault="00796C8F" w:rsidP="00796C8F">
            <w:r w:rsidRPr="00796C8F">
              <w:t>Experience working with children/young people in a school setting</w:t>
            </w:r>
          </w:p>
        </w:tc>
        <w:tc>
          <w:tcPr>
            <w:tcW w:w="0" w:type="auto"/>
            <w:vAlign w:val="center"/>
            <w:hideMark/>
          </w:tcPr>
          <w:p w14:paraId="2288F93E"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7BCE75EB" w14:textId="77777777" w:rsidR="00796C8F" w:rsidRPr="00796C8F" w:rsidRDefault="00796C8F" w:rsidP="00796C8F"/>
        </w:tc>
      </w:tr>
      <w:tr w:rsidR="00796C8F" w:rsidRPr="00796C8F" w14:paraId="4CD0ED8F" w14:textId="77777777" w:rsidTr="00796C8F">
        <w:trPr>
          <w:tblCellSpacing w:w="15" w:type="dxa"/>
        </w:trPr>
        <w:tc>
          <w:tcPr>
            <w:tcW w:w="0" w:type="auto"/>
            <w:vAlign w:val="center"/>
            <w:hideMark/>
          </w:tcPr>
          <w:p w14:paraId="0F8DF9B0" w14:textId="77777777" w:rsidR="00796C8F" w:rsidRPr="00796C8F" w:rsidRDefault="00796C8F" w:rsidP="00796C8F">
            <w:r w:rsidRPr="00796C8F">
              <w:t>Experience managing staff or leading a team</w:t>
            </w:r>
          </w:p>
        </w:tc>
        <w:tc>
          <w:tcPr>
            <w:tcW w:w="0" w:type="auto"/>
            <w:vAlign w:val="center"/>
            <w:hideMark/>
          </w:tcPr>
          <w:p w14:paraId="54B09261"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14EC6AFB" w14:textId="77777777" w:rsidR="00796C8F" w:rsidRPr="00796C8F" w:rsidRDefault="00796C8F" w:rsidP="00796C8F"/>
        </w:tc>
      </w:tr>
      <w:tr w:rsidR="00796C8F" w:rsidRPr="00796C8F" w14:paraId="28C04F37" w14:textId="77777777" w:rsidTr="00796C8F">
        <w:trPr>
          <w:tblCellSpacing w:w="15" w:type="dxa"/>
        </w:trPr>
        <w:tc>
          <w:tcPr>
            <w:tcW w:w="0" w:type="auto"/>
            <w:vAlign w:val="center"/>
            <w:hideMark/>
          </w:tcPr>
          <w:p w14:paraId="063660A4" w14:textId="77777777" w:rsidR="00796C8F" w:rsidRPr="00796C8F" w:rsidRDefault="00796C8F" w:rsidP="00796C8F">
            <w:r w:rsidRPr="00796C8F">
              <w:t>Experience of behaviour management systems and strategies</w:t>
            </w:r>
          </w:p>
        </w:tc>
        <w:tc>
          <w:tcPr>
            <w:tcW w:w="0" w:type="auto"/>
            <w:vAlign w:val="center"/>
            <w:hideMark/>
          </w:tcPr>
          <w:p w14:paraId="6F263750"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2824D9B2" w14:textId="77777777" w:rsidR="00796C8F" w:rsidRPr="00796C8F" w:rsidRDefault="00796C8F" w:rsidP="00796C8F"/>
        </w:tc>
      </w:tr>
      <w:tr w:rsidR="00796C8F" w:rsidRPr="00796C8F" w14:paraId="53C8D172" w14:textId="77777777" w:rsidTr="00796C8F">
        <w:trPr>
          <w:tblCellSpacing w:w="15" w:type="dxa"/>
        </w:trPr>
        <w:tc>
          <w:tcPr>
            <w:tcW w:w="0" w:type="auto"/>
            <w:vAlign w:val="center"/>
            <w:hideMark/>
          </w:tcPr>
          <w:p w14:paraId="74ABCABE" w14:textId="77777777" w:rsidR="00796C8F" w:rsidRPr="00796C8F" w:rsidRDefault="00796C8F" w:rsidP="00796C8F">
            <w:r w:rsidRPr="00796C8F">
              <w:t>Experience of safeguarding, including CSE awareness</w:t>
            </w:r>
          </w:p>
        </w:tc>
        <w:tc>
          <w:tcPr>
            <w:tcW w:w="0" w:type="auto"/>
            <w:vAlign w:val="center"/>
            <w:hideMark/>
          </w:tcPr>
          <w:p w14:paraId="7D8DCC16"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43DB6BF1" w14:textId="77777777" w:rsidR="00796C8F" w:rsidRPr="00796C8F" w:rsidRDefault="00796C8F" w:rsidP="00796C8F"/>
        </w:tc>
      </w:tr>
      <w:tr w:rsidR="00796C8F" w:rsidRPr="00796C8F" w14:paraId="7E960BFB" w14:textId="77777777" w:rsidTr="00796C8F">
        <w:trPr>
          <w:tblCellSpacing w:w="15" w:type="dxa"/>
        </w:trPr>
        <w:tc>
          <w:tcPr>
            <w:tcW w:w="0" w:type="auto"/>
            <w:vAlign w:val="center"/>
            <w:hideMark/>
          </w:tcPr>
          <w:p w14:paraId="5A17D489" w14:textId="77777777" w:rsidR="00796C8F" w:rsidRPr="00796C8F" w:rsidRDefault="00796C8F" w:rsidP="00796C8F">
            <w:r w:rsidRPr="00796C8F">
              <w:lastRenderedPageBreak/>
              <w:t>Experience of working with parents/carers and external agencies</w:t>
            </w:r>
          </w:p>
        </w:tc>
        <w:tc>
          <w:tcPr>
            <w:tcW w:w="0" w:type="auto"/>
            <w:vAlign w:val="center"/>
            <w:hideMark/>
          </w:tcPr>
          <w:p w14:paraId="5F41689B"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6B56DE2B" w14:textId="77777777" w:rsidR="00796C8F" w:rsidRPr="00796C8F" w:rsidRDefault="00796C8F" w:rsidP="00796C8F"/>
        </w:tc>
      </w:tr>
      <w:tr w:rsidR="00796C8F" w:rsidRPr="00796C8F" w14:paraId="62A174C0" w14:textId="77777777" w:rsidTr="00796C8F">
        <w:trPr>
          <w:tblCellSpacing w:w="15" w:type="dxa"/>
        </w:trPr>
        <w:tc>
          <w:tcPr>
            <w:tcW w:w="0" w:type="auto"/>
            <w:vAlign w:val="center"/>
            <w:hideMark/>
          </w:tcPr>
          <w:p w14:paraId="5D569FD5" w14:textId="77777777" w:rsidR="00796C8F" w:rsidRPr="00796C8F" w:rsidRDefault="00796C8F" w:rsidP="00796C8F">
            <w:r w:rsidRPr="00796C8F">
              <w:t>Experience of using behaviour/attendance data systems (e.g. SIMS, CPOMS)</w:t>
            </w:r>
          </w:p>
        </w:tc>
        <w:tc>
          <w:tcPr>
            <w:tcW w:w="0" w:type="auto"/>
            <w:vAlign w:val="center"/>
            <w:hideMark/>
          </w:tcPr>
          <w:p w14:paraId="5F3E8DC3"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7DD15471" w14:textId="77777777" w:rsidR="00796C8F" w:rsidRPr="00796C8F" w:rsidRDefault="00796C8F" w:rsidP="00796C8F"/>
        </w:tc>
      </w:tr>
      <w:tr w:rsidR="00796C8F" w:rsidRPr="00796C8F" w14:paraId="43FFB159" w14:textId="77777777" w:rsidTr="00796C8F">
        <w:trPr>
          <w:tblCellSpacing w:w="15" w:type="dxa"/>
        </w:trPr>
        <w:tc>
          <w:tcPr>
            <w:tcW w:w="0" w:type="auto"/>
            <w:vAlign w:val="center"/>
            <w:hideMark/>
          </w:tcPr>
          <w:p w14:paraId="6708D3C5" w14:textId="77777777" w:rsidR="00796C8F" w:rsidRPr="00796C8F" w:rsidRDefault="00796C8F" w:rsidP="00796C8F">
            <w:r w:rsidRPr="00796C8F">
              <w:t>Understanding of barriers faced by vulnerable young people</w:t>
            </w:r>
          </w:p>
        </w:tc>
        <w:tc>
          <w:tcPr>
            <w:tcW w:w="0" w:type="auto"/>
            <w:vAlign w:val="center"/>
            <w:hideMark/>
          </w:tcPr>
          <w:p w14:paraId="58B12D97"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202EF1D1" w14:textId="77777777" w:rsidR="00796C8F" w:rsidRPr="00796C8F" w:rsidRDefault="00796C8F" w:rsidP="00796C8F"/>
        </w:tc>
      </w:tr>
      <w:tr w:rsidR="00796C8F" w:rsidRPr="00796C8F" w14:paraId="51BDB92F" w14:textId="77777777" w:rsidTr="00796C8F">
        <w:trPr>
          <w:tblCellSpacing w:w="15" w:type="dxa"/>
        </w:trPr>
        <w:tc>
          <w:tcPr>
            <w:tcW w:w="0" w:type="auto"/>
            <w:vAlign w:val="center"/>
            <w:hideMark/>
          </w:tcPr>
          <w:p w14:paraId="434375AE" w14:textId="77777777" w:rsidR="00796C8F" w:rsidRPr="00796C8F" w:rsidRDefault="00796C8F" w:rsidP="00796C8F">
            <w:r w:rsidRPr="00796C8F">
              <w:t>Up-to-date knowledge of safeguarding and child protection legislation</w:t>
            </w:r>
          </w:p>
        </w:tc>
        <w:tc>
          <w:tcPr>
            <w:tcW w:w="0" w:type="auto"/>
            <w:vAlign w:val="center"/>
            <w:hideMark/>
          </w:tcPr>
          <w:p w14:paraId="0E065F98"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258DF35B" w14:textId="77777777" w:rsidR="00796C8F" w:rsidRPr="00796C8F" w:rsidRDefault="00796C8F" w:rsidP="00796C8F"/>
        </w:tc>
      </w:tr>
      <w:tr w:rsidR="00796C8F" w:rsidRPr="00796C8F" w14:paraId="02003973" w14:textId="77777777" w:rsidTr="00796C8F">
        <w:trPr>
          <w:tblCellSpacing w:w="15" w:type="dxa"/>
        </w:trPr>
        <w:tc>
          <w:tcPr>
            <w:tcW w:w="0" w:type="auto"/>
            <w:vAlign w:val="center"/>
            <w:hideMark/>
          </w:tcPr>
          <w:p w14:paraId="767612B8" w14:textId="77777777" w:rsidR="00796C8F" w:rsidRPr="00796C8F" w:rsidRDefault="00796C8F" w:rsidP="00796C8F">
            <w:r w:rsidRPr="00796C8F">
              <w:t>Strong communication and interpersonal skills</w:t>
            </w:r>
          </w:p>
        </w:tc>
        <w:tc>
          <w:tcPr>
            <w:tcW w:w="0" w:type="auto"/>
            <w:vAlign w:val="center"/>
            <w:hideMark/>
          </w:tcPr>
          <w:p w14:paraId="2AB90419"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16DEF240" w14:textId="77777777" w:rsidR="00796C8F" w:rsidRPr="00796C8F" w:rsidRDefault="00796C8F" w:rsidP="00796C8F"/>
        </w:tc>
      </w:tr>
      <w:tr w:rsidR="00796C8F" w:rsidRPr="00796C8F" w14:paraId="60FDA917" w14:textId="77777777" w:rsidTr="00796C8F">
        <w:trPr>
          <w:tblCellSpacing w:w="15" w:type="dxa"/>
        </w:trPr>
        <w:tc>
          <w:tcPr>
            <w:tcW w:w="0" w:type="auto"/>
            <w:vAlign w:val="center"/>
            <w:hideMark/>
          </w:tcPr>
          <w:p w14:paraId="5DA8AD18" w14:textId="77777777" w:rsidR="00796C8F" w:rsidRPr="00796C8F" w:rsidRDefault="00796C8F" w:rsidP="00796C8F">
            <w:r w:rsidRPr="00796C8F">
              <w:t>Ability to work under pressure, prioritise, and meet deadlines</w:t>
            </w:r>
          </w:p>
        </w:tc>
        <w:tc>
          <w:tcPr>
            <w:tcW w:w="0" w:type="auto"/>
            <w:vAlign w:val="center"/>
            <w:hideMark/>
          </w:tcPr>
          <w:p w14:paraId="2B055407"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06756704" w14:textId="77777777" w:rsidR="00796C8F" w:rsidRPr="00796C8F" w:rsidRDefault="00796C8F" w:rsidP="00796C8F"/>
        </w:tc>
      </w:tr>
      <w:tr w:rsidR="00796C8F" w:rsidRPr="00796C8F" w14:paraId="08D486D1" w14:textId="77777777" w:rsidTr="00796C8F">
        <w:trPr>
          <w:tblCellSpacing w:w="15" w:type="dxa"/>
        </w:trPr>
        <w:tc>
          <w:tcPr>
            <w:tcW w:w="0" w:type="auto"/>
            <w:vAlign w:val="center"/>
            <w:hideMark/>
          </w:tcPr>
          <w:p w14:paraId="7E4CD0BC" w14:textId="77777777" w:rsidR="00796C8F" w:rsidRPr="00796C8F" w:rsidRDefault="00796C8F" w:rsidP="00796C8F">
            <w:r w:rsidRPr="00796C8F">
              <w:t>Ability to work independently and as part of a team</w:t>
            </w:r>
          </w:p>
        </w:tc>
        <w:tc>
          <w:tcPr>
            <w:tcW w:w="0" w:type="auto"/>
            <w:vAlign w:val="center"/>
            <w:hideMark/>
          </w:tcPr>
          <w:p w14:paraId="63F0C663"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26F7BB2D" w14:textId="77777777" w:rsidR="00796C8F" w:rsidRPr="00796C8F" w:rsidRDefault="00796C8F" w:rsidP="00796C8F"/>
        </w:tc>
      </w:tr>
      <w:tr w:rsidR="00796C8F" w:rsidRPr="00796C8F" w14:paraId="3516C80B" w14:textId="77777777" w:rsidTr="00796C8F">
        <w:trPr>
          <w:tblCellSpacing w:w="15" w:type="dxa"/>
        </w:trPr>
        <w:tc>
          <w:tcPr>
            <w:tcW w:w="0" w:type="auto"/>
            <w:vAlign w:val="center"/>
            <w:hideMark/>
          </w:tcPr>
          <w:p w14:paraId="5C44AEC1" w14:textId="77777777" w:rsidR="00796C8F" w:rsidRPr="00796C8F" w:rsidRDefault="00796C8F" w:rsidP="00796C8F">
            <w:r w:rsidRPr="00796C8F">
              <w:t>Commitment to professional development</w:t>
            </w:r>
          </w:p>
        </w:tc>
        <w:tc>
          <w:tcPr>
            <w:tcW w:w="0" w:type="auto"/>
            <w:vAlign w:val="center"/>
            <w:hideMark/>
          </w:tcPr>
          <w:p w14:paraId="51F1101B"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2803CE87" w14:textId="77777777" w:rsidR="00796C8F" w:rsidRPr="00796C8F" w:rsidRDefault="00796C8F" w:rsidP="00796C8F"/>
        </w:tc>
      </w:tr>
      <w:tr w:rsidR="00796C8F" w:rsidRPr="00796C8F" w14:paraId="23A3CCA0" w14:textId="77777777" w:rsidTr="00796C8F">
        <w:trPr>
          <w:tblCellSpacing w:w="15" w:type="dxa"/>
        </w:trPr>
        <w:tc>
          <w:tcPr>
            <w:tcW w:w="0" w:type="auto"/>
            <w:vAlign w:val="center"/>
            <w:hideMark/>
          </w:tcPr>
          <w:p w14:paraId="46050DE9" w14:textId="77777777" w:rsidR="00796C8F" w:rsidRPr="00796C8F" w:rsidRDefault="00796C8F" w:rsidP="00796C8F">
            <w:r w:rsidRPr="00796C8F">
              <w:t>Relevant qualification in working with young people (e.g. NVQ, HLTA, degree)</w:t>
            </w:r>
          </w:p>
        </w:tc>
        <w:tc>
          <w:tcPr>
            <w:tcW w:w="0" w:type="auto"/>
            <w:vAlign w:val="center"/>
            <w:hideMark/>
          </w:tcPr>
          <w:p w14:paraId="4AF37B29" w14:textId="77777777" w:rsidR="00796C8F" w:rsidRPr="00796C8F" w:rsidRDefault="00796C8F" w:rsidP="00796C8F"/>
        </w:tc>
        <w:tc>
          <w:tcPr>
            <w:tcW w:w="0" w:type="auto"/>
            <w:vAlign w:val="center"/>
            <w:hideMark/>
          </w:tcPr>
          <w:p w14:paraId="79C8B3BA" w14:textId="77777777" w:rsidR="00796C8F" w:rsidRPr="00796C8F" w:rsidRDefault="00796C8F" w:rsidP="00796C8F">
            <w:r w:rsidRPr="00796C8F">
              <w:rPr>
                <w:rFonts w:ascii="Segoe UI Symbol" w:hAnsi="Segoe UI Symbol" w:cs="Segoe UI Symbol"/>
              </w:rPr>
              <w:t>✔</w:t>
            </w:r>
          </w:p>
        </w:tc>
      </w:tr>
      <w:tr w:rsidR="00796C8F" w:rsidRPr="00796C8F" w14:paraId="741064F8" w14:textId="77777777" w:rsidTr="00796C8F">
        <w:trPr>
          <w:tblCellSpacing w:w="15" w:type="dxa"/>
        </w:trPr>
        <w:tc>
          <w:tcPr>
            <w:tcW w:w="0" w:type="auto"/>
            <w:vAlign w:val="center"/>
            <w:hideMark/>
          </w:tcPr>
          <w:p w14:paraId="5DEDD8E2" w14:textId="77777777" w:rsidR="00796C8F" w:rsidRPr="00796C8F" w:rsidRDefault="00796C8F" w:rsidP="00796C8F">
            <w:r w:rsidRPr="00796C8F">
              <w:t>Previous experience as a Behaviour Manager or similar</w:t>
            </w:r>
          </w:p>
        </w:tc>
        <w:tc>
          <w:tcPr>
            <w:tcW w:w="0" w:type="auto"/>
            <w:vAlign w:val="center"/>
            <w:hideMark/>
          </w:tcPr>
          <w:p w14:paraId="08A6503D" w14:textId="77777777" w:rsidR="00796C8F" w:rsidRPr="00796C8F" w:rsidRDefault="00796C8F" w:rsidP="00796C8F"/>
        </w:tc>
        <w:tc>
          <w:tcPr>
            <w:tcW w:w="0" w:type="auto"/>
            <w:vAlign w:val="center"/>
            <w:hideMark/>
          </w:tcPr>
          <w:p w14:paraId="6F60EA7B" w14:textId="77777777" w:rsidR="00796C8F" w:rsidRPr="00796C8F" w:rsidRDefault="00796C8F" w:rsidP="00796C8F">
            <w:r w:rsidRPr="00796C8F">
              <w:rPr>
                <w:rFonts w:ascii="Segoe UI Symbol" w:hAnsi="Segoe UI Symbol" w:cs="Segoe UI Symbol"/>
              </w:rPr>
              <w:t>✔</w:t>
            </w:r>
          </w:p>
        </w:tc>
      </w:tr>
      <w:tr w:rsidR="00796C8F" w:rsidRPr="00796C8F" w14:paraId="256C733F" w14:textId="77777777" w:rsidTr="00796C8F">
        <w:trPr>
          <w:tblCellSpacing w:w="15" w:type="dxa"/>
        </w:trPr>
        <w:tc>
          <w:tcPr>
            <w:tcW w:w="0" w:type="auto"/>
            <w:vAlign w:val="center"/>
            <w:hideMark/>
          </w:tcPr>
          <w:p w14:paraId="33FE7AB3" w14:textId="77777777" w:rsidR="00796C8F" w:rsidRPr="00796C8F" w:rsidRDefault="00796C8F" w:rsidP="00796C8F">
            <w:r w:rsidRPr="00796C8F">
              <w:t>Safeguarding Level 1 (or willingness to undertake on appointment)</w:t>
            </w:r>
          </w:p>
        </w:tc>
        <w:tc>
          <w:tcPr>
            <w:tcW w:w="0" w:type="auto"/>
            <w:vAlign w:val="center"/>
            <w:hideMark/>
          </w:tcPr>
          <w:p w14:paraId="44B60190" w14:textId="77777777" w:rsidR="00796C8F" w:rsidRPr="00796C8F" w:rsidRDefault="00796C8F" w:rsidP="00796C8F">
            <w:r w:rsidRPr="00796C8F">
              <w:rPr>
                <w:rFonts w:ascii="Segoe UI Symbol" w:hAnsi="Segoe UI Symbol" w:cs="Segoe UI Symbol"/>
              </w:rPr>
              <w:t>✔</w:t>
            </w:r>
          </w:p>
        </w:tc>
        <w:tc>
          <w:tcPr>
            <w:tcW w:w="0" w:type="auto"/>
            <w:vAlign w:val="center"/>
            <w:hideMark/>
          </w:tcPr>
          <w:p w14:paraId="1566D7AB" w14:textId="77777777" w:rsidR="00796C8F" w:rsidRPr="00796C8F" w:rsidRDefault="00796C8F" w:rsidP="00796C8F"/>
        </w:tc>
      </w:tr>
    </w:tbl>
    <w:p w14:paraId="4C8DED3C" w14:textId="77777777" w:rsidR="00796C8F" w:rsidRPr="00796C8F" w:rsidRDefault="00157800" w:rsidP="00796C8F">
      <w:r>
        <w:pict w14:anchorId="4770B737">
          <v:rect id="_x0000_i1027" style="width:0;height:1.5pt" o:hralign="center" o:hrstd="t" o:hr="t" fillcolor="#a0a0a0" stroked="f"/>
        </w:pict>
      </w:r>
    </w:p>
    <w:p w14:paraId="7BD2FD38" w14:textId="77777777" w:rsidR="00796C8F" w:rsidRPr="00796C8F" w:rsidRDefault="00796C8F" w:rsidP="00796C8F">
      <w:pPr>
        <w:rPr>
          <w:b/>
          <w:bCs/>
        </w:rPr>
      </w:pPr>
      <w:r w:rsidRPr="00796C8F">
        <w:rPr>
          <w:b/>
          <w:bCs/>
        </w:rPr>
        <w:t>Additional Information</w:t>
      </w:r>
    </w:p>
    <w:p w14:paraId="68495928" w14:textId="77777777" w:rsidR="00796C8F" w:rsidRPr="00796C8F" w:rsidRDefault="00796C8F" w:rsidP="00796C8F">
      <w:pPr>
        <w:numPr>
          <w:ilvl w:val="0"/>
          <w:numId w:val="6"/>
        </w:numPr>
      </w:pPr>
      <w:r w:rsidRPr="00796C8F">
        <w:t>The postholder will be expected to participate in INSET, safeguarding training, and other professional development as required.</w:t>
      </w:r>
    </w:p>
    <w:p w14:paraId="60EE51A2" w14:textId="77777777" w:rsidR="00796C8F" w:rsidRPr="00796C8F" w:rsidRDefault="00796C8F" w:rsidP="00796C8F">
      <w:pPr>
        <w:numPr>
          <w:ilvl w:val="0"/>
          <w:numId w:val="6"/>
        </w:numPr>
      </w:pPr>
      <w:r w:rsidRPr="00796C8F">
        <w:t>All duties must be carried out in accordance with the school’s safeguarding, equality, and health &amp; safety policies.</w:t>
      </w:r>
    </w:p>
    <w:p w14:paraId="72742663" w14:textId="77777777" w:rsidR="00796C8F" w:rsidRPr="00796C8F" w:rsidRDefault="00796C8F" w:rsidP="00796C8F">
      <w:pPr>
        <w:rPr>
          <w:b/>
          <w:bCs/>
        </w:rPr>
      </w:pPr>
      <w:r w:rsidRPr="00796C8F">
        <w:rPr>
          <w:b/>
          <w:bCs/>
        </w:rPr>
        <w:t>Safeguarding Statement</w:t>
      </w:r>
    </w:p>
    <w:p w14:paraId="6CF18778" w14:textId="77777777" w:rsidR="00796C8F" w:rsidRPr="00796C8F" w:rsidRDefault="00796C8F" w:rsidP="00796C8F">
      <w:pPr>
        <w:numPr>
          <w:ilvl w:val="0"/>
          <w:numId w:val="6"/>
        </w:numPr>
      </w:pPr>
      <w:r w:rsidRPr="00796C8F">
        <w:t>Telford Park School is committed to safeguarding and promoting the welfare of children and young people. The postholder will be required to adhere to all school and Trust safeguarding policies and procedures, ensure the highest standards of child protection, and actively contribute to a culture of vigilance. Appointment to this post is subject to an enhanced Disclosure and Barring Service (DBS) check and satisfactory references.</w:t>
      </w:r>
    </w:p>
    <w:p w14:paraId="3E8C86EA" w14:textId="77777777" w:rsidR="00FF09A6" w:rsidRDefault="00FF09A6"/>
    <w:sectPr w:rsidR="00FF09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35AD" w14:textId="77777777" w:rsidR="00CC796E" w:rsidRDefault="00CC796E" w:rsidP="00CC796E">
      <w:pPr>
        <w:spacing w:after="0" w:line="240" w:lineRule="auto"/>
      </w:pPr>
      <w:r>
        <w:separator/>
      </w:r>
    </w:p>
  </w:endnote>
  <w:endnote w:type="continuationSeparator" w:id="0">
    <w:p w14:paraId="2BC84BC0" w14:textId="77777777" w:rsidR="00CC796E" w:rsidRDefault="00CC796E" w:rsidP="00CC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8F00" w14:textId="77777777" w:rsidR="00CC796E" w:rsidRDefault="00CC796E" w:rsidP="00CC796E">
      <w:pPr>
        <w:spacing w:after="0" w:line="240" w:lineRule="auto"/>
      </w:pPr>
      <w:r>
        <w:separator/>
      </w:r>
    </w:p>
  </w:footnote>
  <w:footnote w:type="continuationSeparator" w:id="0">
    <w:p w14:paraId="6D390EE5" w14:textId="77777777" w:rsidR="00CC796E" w:rsidRDefault="00CC796E" w:rsidP="00CC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C061" w14:textId="17D9E668" w:rsidR="00CC796E" w:rsidRDefault="00CC796E">
    <w:pPr>
      <w:pStyle w:val="Header"/>
    </w:pPr>
    <w:r>
      <w:rPr>
        <w:noProof/>
      </w:rPr>
      <w:drawing>
        <wp:anchor distT="0" distB="0" distL="114300" distR="114300" simplePos="0" relativeHeight="251659264" behindDoc="1" locked="0" layoutInCell="1" allowOverlap="1" wp14:anchorId="1D68DE74" wp14:editId="00EF08CD">
          <wp:simplePos x="0" y="0"/>
          <wp:positionH relativeFrom="column">
            <wp:posOffset>-228600</wp:posOffset>
          </wp:positionH>
          <wp:positionV relativeFrom="paragraph">
            <wp:posOffset>-259080</wp:posOffset>
          </wp:positionV>
          <wp:extent cx="723900" cy="723900"/>
          <wp:effectExtent l="0" t="0" r="0" b="0"/>
          <wp:wrapTight wrapText="bothSides">
            <wp:wrapPolygon edited="0">
              <wp:start x="0" y="0"/>
              <wp:lineTo x="0" y="21032"/>
              <wp:lineTo x="21032" y="21032"/>
              <wp:lineTo x="21032"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68B7E81" wp14:editId="493132A9">
          <wp:simplePos x="0" y="0"/>
          <wp:positionH relativeFrom="column">
            <wp:posOffset>4143375</wp:posOffset>
          </wp:positionH>
          <wp:positionV relativeFrom="paragraph">
            <wp:posOffset>-268605</wp:posOffset>
          </wp:positionV>
          <wp:extent cx="1990725" cy="733425"/>
          <wp:effectExtent l="0" t="0" r="9525" b="0"/>
          <wp:wrapTight wrapText="bothSides">
            <wp:wrapPolygon edited="0">
              <wp:start x="3307" y="1122"/>
              <wp:lineTo x="1033" y="11221"/>
              <wp:lineTo x="620" y="14587"/>
              <wp:lineTo x="1447" y="17392"/>
              <wp:lineTo x="3100" y="20758"/>
              <wp:lineTo x="5994" y="20758"/>
              <wp:lineTo x="16743" y="19636"/>
              <wp:lineTo x="21083" y="17392"/>
              <wp:lineTo x="20670" y="11221"/>
              <wp:lineTo x="21497" y="7294"/>
              <wp:lineTo x="19843" y="6171"/>
              <wp:lineTo x="4341" y="1122"/>
              <wp:lineTo x="3307" y="1122"/>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6348"/>
    <w:multiLevelType w:val="multilevel"/>
    <w:tmpl w:val="F612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63A45"/>
    <w:multiLevelType w:val="multilevel"/>
    <w:tmpl w:val="43C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1503F"/>
    <w:multiLevelType w:val="multilevel"/>
    <w:tmpl w:val="A704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E0C68"/>
    <w:multiLevelType w:val="multilevel"/>
    <w:tmpl w:val="4B08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21524"/>
    <w:multiLevelType w:val="multilevel"/>
    <w:tmpl w:val="754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F5E8D"/>
    <w:multiLevelType w:val="multilevel"/>
    <w:tmpl w:val="027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48040C"/>
    <w:multiLevelType w:val="multilevel"/>
    <w:tmpl w:val="D79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8F"/>
    <w:rsid w:val="001433D6"/>
    <w:rsid w:val="00157800"/>
    <w:rsid w:val="002D2C58"/>
    <w:rsid w:val="00383C94"/>
    <w:rsid w:val="005D40DD"/>
    <w:rsid w:val="00796C8F"/>
    <w:rsid w:val="0087506E"/>
    <w:rsid w:val="00B77780"/>
    <w:rsid w:val="00CC796E"/>
    <w:rsid w:val="00EB0C34"/>
    <w:rsid w:val="00FF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47173"/>
  <w15:chartTrackingRefBased/>
  <w15:docId w15:val="{C9873DB8-9F72-4D10-8996-DF1F5A5C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6C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C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C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C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C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6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C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C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C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C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C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C8F"/>
    <w:rPr>
      <w:rFonts w:eastAsiaTheme="majorEastAsia" w:cstheme="majorBidi"/>
      <w:color w:val="272727" w:themeColor="text1" w:themeTint="D8"/>
    </w:rPr>
  </w:style>
  <w:style w:type="paragraph" w:styleId="Title">
    <w:name w:val="Title"/>
    <w:basedOn w:val="Normal"/>
    <w:next w:val="Normal"/>
    <w:link w:val="TitleChar"/>
    <w:uiPriority w:val="10"/>
    <w:qFormat/>
    <w:rsid w:val="00796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C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C8F"/>
    <w:pPr>
      <w:spacing w:before="160"/>
      <w:jc w:val="center"/>
    </w:pPr>
    <w:rPr>
      <w:i/>
      <w:iCs/>
      <w:color w:val="404040" w:themeColor="text1" w:themeTint="BF"/>
    </w:rPr>
  </w:style>
  <w:style w:type="character" w:customStyle="1" w:styleId="QuoteChar">
    <w:name w:val="Quote Char"/>
    <w:basedOn w:val="DefaultParagraphFont"/>
    <w:link w:val="Quote"/>
    <w:uiPriority w:val="29"/>
    <w:rsid w:val="00796C8F"/>
    <w:rPr>
      <w:i/>
      <w:iCs/>
      <w:color w:val="404040" w:themeColor="text1" w:themeTint="BF"/>
    </w:rPr>
  </w:style>
  <w:style w:type="paragraph" w:styleId="ListParagraph">
    <w:name w:val="List Paragraph"/>
    <w:basedOn w:val="Normal"/>
    <w:uiPriority w:val="34"/>
    <w:qFormat/>
    <w:rsid w:val="00796C8F"/>
    <w:pPr>
      <w:ind w:left="720"/>
      <w:contextualSpacing/>
    </w:pPr>
  </w:style>
  <w:style w:type="character" w:styleId="IntenseEmphasis">
    <w:name w:val="Intense Emphasis"/>
    <w:basedOn w:val="DefaultParagraphFont"/>
    <w:uiPriority w:val="21"/>
    <w:qFormat/>
    <w:rsid w:val="00796C8F"/>
    <w:rPr>
      <w:i/>
      <w:iCs/>
      <w:color w:val="0F4761" w:themeColor="accent1" w:themeShade="BF"/>
    </w:rPr>
  </w:style>
  <w:style w:type="paragraph" w:styleId="IntenseQuote">
    <w:name w:val="Intense Quote"/>
    <w:basedOn w:val="Normal"/>
    <w:next w:val="Normal"/>
    <w:link w:val="IntenseQuoteChar"/>
    <w:uiPriority w:val="30"/>
    <w:qFormat/>
    <w:rsid w:val="00796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C8F"/>
    <w:rPr>
      <w:i/>
      <w:iCs/>
      <w:color w:val="0F4761" w:themeColor="accent1" w:themeShade="BF"/>
    </w:rPr>
  </w:style>
  <w:style w:type="character" w:styleId="IntenseReference">
    <w:name w:val="Intense Reference"/>
    <w:basedOn w:val="DefaultParagraphFont"/>
    <w:uiPriority w:val="32"/>
    <w:qFormat/>
    <w:rsid w:val="00796C8F"/>
    <w:rPr>
      <w:b/>
      <w:bCs/>
      <w:smallCaps/>
      <w:color w:val="0F4761" w:themeColor="accent1" w:themeShade="BF"/>
      <w:spacing w:val="5"/>
    </w:rPr>
  </w:style>
  <w:style w:type="character" w:styleId="Hyperlink">
    <w:name w:val="Hyperlink"/>
    <w:basedOn w:val="DefaultParagraphFont"/>
    <w:uiPriority w:val="99"/>
    <w:unhideWhenUsed/>
    <w:rsid w:val="00796C8F"/>
    <w:rPr>
      <w:color w:val="467886" w:themeColor="hyperlink"/>
      <w:u w:val="single"/>
    </w:rPr>
  </w:style>
  <w:style w:type="character" w:styleId="UnresolvedMention">
    <w:name w:val="Unresolved Mention"/>
    <w:basedOn w:val="DefaultParagraphFont"/>
    <w:uiPriority w:val="99"/>
    <w:semiHidden/>
    <w:unhideWhenUsed/>
    <w:rsid w:val="00796C8F"/>
    <w:rPr>
      <w:color w:val="605E5C"/>
      <w:shd w:val="clear" w:color="auto" w:fill="E1DFDD"/>
    </w:rPr>
  </w:style>
  <w:style w:type="paragraph" w:styleId="NormalWeb">
    <w:name w:val="Normal (Web)"/>
    <w:basedOn w:val="Normal"/>
    <w:uiPriority w:val="99"/>
    <w:semiHidden/>
    <w:unhideWhenUsed/>
    <w:rsid w:val="00796C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C7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96E"/>
  </w:style>
  <w:style w:type="paragraph" w:styleId="Footer">
    <w:name w:val="footer"/>
    <w:basedOn w:val="Normal"/>
    <w:link w:val="FooterChar"/>
    <w:uiPriority w:val="99"/>
    <w:unhideWhenUsed/>
    <w:rsid w:val="00CC7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9f7e2b066b53ace27a9d158cbd8a384b">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43871aea13cf76b0eb989022a75b9702"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4C9C4-EDC9-4FB3-B924-D5A1CCF3801E}">
  <ds:schemaRefs>
    <ds:schemaRef ds:uri="http://schemas.microsoft.com/office/2006/metadata/properties"/>
    <ds:schemaRef ds:uri="http://schemas.microsoft.com/office/infopath/2007/PartnerControls"/>
    <ds:schemaRef ds:uri="2d02c5ef-bd21-4344-b9d5-59267b2a5c84"/>
    <ds:schemaRef ds:uri="08c89395-043d-48fb-b9b0-269bf772b70f"/>
  </ds:schemaRefs>
</ds:datastoreItem>
</file>

<file path=customXml/itemProps2.xml><?xml version="1.0" encoding="utf-8"?>
<ds:datastoreItem xmlns:ds="http://schemas.openxmlformats.org/officeDocument/2006/customXml" ds:itemID="{D4B00FCB-F804-48ED-A59A-1023E165F94A}"/>
</file>

<file path=customXml/itemProps3.xml><?xml version="1.0" encoding="utf-8"?>
<ds:datastoreItem xmlns:ds="http://schemas.openxmlformats.org/officeDocument/2006/customXml" ds:itemID="{C8C7DFDF-F2C6-4605-AB62-9F09A1C7B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Huntington</dc:creator>
  <cp:keywords/>
  <dc:description/>
  <cp:lastModifiedBy>Ms P Jolley</cp:lastModifiedBy>
  <cp:revision>5</cp:revision>
  <dcterms:created xsi:type="dcterms:W3CDTF">2025-09-22T11:22:00Z</dcterms:created>
  <dcterms:modified xsi:type="dcterms:W3CDTF">2025-11-19T12:26:00Z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y fmtid="{D5CDD505-2E9C-101B-9397-08002B2CF9AE}" pid="3" name="MediaServiceImageTags">
    <vt:lpwstr/>
  </property>
</Properties>
</file>