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8B3331"/>
          <w:left w:val="single" w:sz="4" w:space="0" w:color="8B3331"/>
          <w:bottom w:val="single" w:sz="4" w:space="0" w:color="8B3331"/>
          <w:right w:val="single" w:sz="4" w:space="0" w:color="8B3331"/>
          <w:insideH w:val="single" w:sz="4" w:space="0" w:color="8B3331"/>
          <w:insideV w:val="single" w:sz="4" w:space="0" w:color="8B3331"/>
        </w:tblBorders>
        <w:tblLook w:val="04A0" w:firstRow="1" w:lastRow="0" w:firstColumn="1" w:lastColumn="0" w:noHBand="0" w:noVBand="1"/>
      </w:tblPr>
      <w:tblGrid>
        <w:gridCol w:w="2226"/>
        <w:gridCol w:w="3439"/>
        <w:gridCol w:w="3261"/>
      </w:tblGrid>
      <w:tr w:rsidR="00460CB5" w:rsidRPr="00E35DCC" w14:paraId="2C0F55DA" w14:textId="77777777" w:rsidTr="00345DA6">
        <w:trPr>
          <w:jc w:val="center"/>
        </w:trPr>
        <w:tc>
          <w:tcPr>
            <w:tcW w:w="2226" w:type="dxa"/>
            <w:shd w:val="clear" w:color="auto" w:fill="990033"/>
          </w:tcPr>
          <w:p w14:paraId="16ED0147" w14:textId="77777777" w:rsidR="00460CB5" w:rsidRDefault="00460CB5" w:rsidP="00460CB5">
            <w:pPr>
              <w:rPr>
                <w:rFonts w:ascii="Arial" w:hAnsi="Arial" w:cs="Arial"/>
                <w:color w:val="F2F2F2" w:themeColor="background1" w:themeShade="F2"/>
                <w:sz w:val="24"/>
                <w:szCs w:val="24"/>
              </w:rPr>
            </w:pPr>
            <w:r>
              <w:rPr>
                <w:rFonts w:ascii="Arial" w:hAnsi="Arial" w:cs="Arial"/>
                <w:noProof/>
                <w:color w:val="F2F2F2" w:themeColor="background1" w:themeShade="F2"/>
                <w:sz w:val="24"/>
                <w:szCs w:val="24"/>
              </w:rPr>
              <w:drawing>
                <wp:inline distT="0" distB="0" distL="0" distR="0" wp14:anchorId="5514960C" wp14:editId="11CD379C">
                  <wp:extent cx="1276350" cy="1163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s - September 2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6080" cy="1181033"/>
                          </a:xfrm>
                          <a:prstGeom prst="rect">
                            <a:avLst/>
                          </a:prstGeom>
                        </pic:spPr>
                      </pic:pic>
                    </a:graphicData>
                  </a:graphic>
                </wp:inline>
              </w:drawing>
            </w:r>
          </w:p>
        </w:tc>
        <w:tc>
          <w:tcPr>
            <w:tcW w:w="3439" w:type="dxa"/>
            <w:shd w:val="clear" w:color="auto" w:fill="990033"/>
          </w:tcPr>
          <w:p w14:paraId="13308C30" w14:textId="77777777" w:rsidR="00460CB5" w:rsidRDefault="00460CB5" w:rsidP="00460CB5">
            <w:pPr>
              <w:jc w:val="center"/>
              <w:rPr>
                <w:rFonts w:ascii="Arial" w:hAnsi="Arial" w:cs="Arial"/>
                <w:b/>
                <w:sz w:val="18"/>
                <w:szCs w:val="18"/>
              </w:rPr>
            </w:pPr>
          </w:p>
          <w:p w14:paraId="487EBD3E" w14:textId="77777777" w:rsidR="00460CB5" w:rsidRDefault="00460CB5" w:rsidP="00460CB5">
            <w:pPr>
              <w:jc w:val="center"/>
              <w:rPr>
                <w:rFonts w:ascii="Arial" w:hAnsi="Arial" w:cs="Arial"/>
                <w:b/>
                <w:sz w:val="18"/>
                <w:szCs w:val="18"/>
              </w:rPr>
            </w:pPr>
            <w:r>
              <w:rPr>
                <w:rFonts w:ascii="Arial" w:hAnsi="Arial" w:cs="Arial"/>
                <w:b/>
                <w:sz w:val="18"/>
                <w:szCs w:val="18"/>
              </w:rPr>
              <w:t>KING EDWARD VI ASTON SCHOOL</w:t>
            </w:r>
          </w:p>
          <w:p w14:paraId="412EC904" w14:textId="77777777" w:rsidR="00460CB5" w:rsidRDefault="00460CB5" w:rsidP="00460CB5">
            <w:pPr>
              <w:jc w:val="center"/>
              <w:rPr>
                <w:rFonts w:ascii="Arial" w:hAnsi="Arial" w:cs="Arial"/>
                <w:b/>
                <w:sz w:val="18"/>
                <w:szCs w:val="18"/>
              </w:rPr>
            </w:pPr>
            <w:r w:rsidRPr="00AE2A88">
              <w:rPr>
                <w:rFonts w:ascii="Arial" w:hAnsi="Arial" w:cs="Arial"/>
                <w:b/>
                <w:sz w:val="18"/>
                <w:szCs w:val="18"/>
              </w:rPr>
              <w:t xml:space="preserve">Frederick Road, Aston, </w:t>
            </w:r>
          </w:p>
          <w:p w14:paraId="3AE281F5" w14:textId="77777777" w:rsidR="00460CB5" w:rsidRDefault="00460CB5" w:rsidP="00460CB5">
            <w:pPr>
              <w:jc w:val="center"/>
              <w:rPr>
                <w:rFonts w:ascii="Arial" w:hAnsi="Arial" w:cs="Arial"/>
                <w:b/>
                <w:sz w:val="18"/>
                <w:szCs w:val="18"/>
              </w:rPr>
            </w:pPr>
            <w:r w:rsidRPr="00AE2A88">
              <w:rPr>
                <w:rFonts w:ascii="Arial" w:hAnsi="Arial" w:cs="Arial"/>
                <w:b/>
                <w:sz w:val="18"/>
                <w:szCs w:val="18"/>
              </w:rPr>
              <w:t>Birmingham B6 6DJ</w:t>
            </w:r>
          </w:p>
          <w:p w14:paraId="1EA0763D" w14:textId="77777777" w:rsidR="00460CB5" w:rsidRPr="00AE2A88" w:rsidRDefault="00460CB5" w:rsidP="00460CB5">
            <w:pPr>
              <w:jc w:val="center"/>
              <w:rPr>
                <w:rFonts w:ascii="Arial" w:hAnsi="Arial" w:cs="Arial"/>
                <w:b/>
                <w:sz w:val="18"/>
                <w:szCs w:val="18"/>
              </w:rPr>
            </w:pPr>
          </w:p>
          <w:p w14:paraId="0CE4BAA9" w14:textId="77777777" w:rsidR="00460CB5" w:rsidRPr="00AE2A88" w:rsidRDefault="00460CB5" w:rsidP="00460CB5">
            <w:pPr>
              <w:jc w:val="center"/>
              <w:rPr>
                <w:rFonts w:ascii="Arial" w:hAnsi="Arial" w:cs="Arial"/>
                <w:b/>
                <w:sz w:val="18"/>
                <w:szCs w:val="18"/>
              </w:rPr>
            </w:pPr>
            <w:r w:rsidRPr="00AE2A88">
              <w:rPr>
                <w:rFonts w:ascii="Arial" w:hAnsi="Arial" w:cs="Arial"/>
                <w:b/>
                <w:sz w:val="18"/>
                <w:szCs w:val="18"/>
              </w:rPr>
              <w:t>A selective grammar school for boys</w:t>
            </w:r>
          </w:p>
          <w:p w14:paraId="3DD99739" w14:textId="77777777" w:rsidR="00460CB5" w:rsidRPr="00AE2A88" w:rsidRDefault="00460CB5" w:rsidP="00460CB5">
            <w:pPr>
              <w:jc w:val="center"/>
              <w:rPr>
                <w:rFonts w:ascii="Arial" w:hAnsi="Arial" w:cs="Arial"/>
                <w:b/>
                <w:sz w:val="18"/>
                <w:szCs w:val="18"/>
              </w:rPr>
            </w:pPr>
            <w:r w:rsidRPr="00AE2A88">
              <w:rPr>
                <w:rFonts w:ascii="Arial" w:hAnsi="Arial" w:cs="Arial"/>
                <w:b/>
                <w:sz w:val="18"/>
                <w:szCs w:val="18"/>
              </w:rPr>
              <w:t xml:space="preserve">and one of the </w:t>
            </w:r>
            <w:r>
              <w:rPr>
                <w:rFonts w:ascii="Arial" w:hAnsi="Arial" w:cs="Arial"/>
                <w:b/>
                <w:sz w:val="18"/>
                <w:szCs w:val="18"/>
              </w:rPr>
              <w:t>eleven</w:t>
            </w:r>
            <w:r w:rsidRPr="00AE2A88">
              <w:rPr>
                <w:rFonts w:ascii="Arial" w:hAnsi="Arial" w:cs="Arial"/>
                <w:b/>
                <w:sz w:val="18"/>
                <w:szCs w:val="18"/>
              </w:rPr>
              <w:t xml:space="preserve"> Schools of King Edward VI in Birmingham</w:t>
            </w:r>
          </w:p>
          <w:p w14:paraId="5F8B3787" w14:textId="77777777" w:rsidR="00460CB5" w:rsidRDefault="00460CB5" w:rsidP="00460CB5">
            <w:pPr>
              <w:jc w:val="center"/>
              <w:rPr>
                <w:rFonts w:ascii="Arial" w:hAnsi="Arial" w:cs="Arial"/>
                <w:b/>
                <w:sz w:val="18"/>
                <w:szCs w:val="18"/>
              </w:rPr>
            </w:pPr>
          </w:p>
          <w:p w14:paraId="1EF3EA80" w14:textId="63427B14" w:rsidR="00460CB5" w:rsidRDefault="00460CB5" w:rsidP="00460CB5">
            <w:pPr>
              <w:jc w:val="center"/>
              <w:rPr>
                <w:rFonts w:ascii="Arial" w:hAnsi="Arial" w:cs="Arial"/>
                <w:color w:val="F2F2F2" w:themeColor="background1" w:themeShade="F2"/>
                <w:sz w:val="24"/>
                <w:szCs w:val="24"/>
              </w:rPr>
            </w:pPr>
          </w:p>
        </w:tc>
        <w:tc>
          <w:tcPr>
            <w:tcW w:w="3261" w:type="dxa"/>
            <w:shd w:val="clear" w:color="auto" w:fill="990033"/>
          </w:tcPr>
          <w:p w14:paraId="0E77FC1B" w14:textId="77777777" w:rsidR="00460CB5" w:rsidRDefault="00460CB5" w:rsidP="00460CB5">
            <w:pPr>
              <w:jc w:val="right"/>
              <w:rPr>
                <w:rFonts w:ascii="Arial" w:hAnsi="Arial" w:cs="Arial"/>
                <w:color w:val="F2F2F2" w:themeColor="background1" w:themeShade="F2"/>
                <w:sz w:val="24"/>
                <w:szCs w:val="24"/>
              </w:rPr>
            </w:pPr>
            <w:r>
              <w:rPr>
                <w:rFonts w:ascii="Arial" w:hAnsi="Arial" w:cs="Arial"/>
                <w:noProof/>
                <w:color w:val="F2F2F2" w:themeColor="background1" w:themeShade="F2"/>
                <w:sz w:val="24"/>
                <w:szCs w:val="24"/>
              </w:rPr>
              <w:drawing>
                <wp:inline distT="0" distB="0" distL="0" distR="0" wp14:anchorId="08DB08B5" wp14:editId="55E9C199">
                  <wp:extent cx="1209675" cy="115968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undation logo - September 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1470" cy="1190166"/>
                          </a:xfrm>
                          <a:prstGeom prst="rect">
                            <a:avLst/>
                          </a:prstGeom>
                        </pic:spPr>
                      </pic:pic>
                    </a:graphicData>
                  </a:graphic>
                </wp:inline>
              </w:drawing>
            </w:r>
          </w:p>
        </w:tc>
      </w:tr>
      <w:tr w:rsidR="00460CB5" w:rsidRPr="00E35DCC" w14:paraId="35EC91F0" w14:textId="77777777" w:rsidTr="00345DA6">
        <w:trPr>
          <w:jc w:val="center"/>
        </w:trPr>
        <w:tc>
          <w:tcPr>
            <w:tcW w:w="2226" w:type="dxa"/>
            <w:shd w:val="clear" w:color="auto" w:fill="990033"/>
          </w:tcPr>
          <w:p w14:paraId="55BEA80F" w14:textId="77777777" w:rsidR="00460CB5" w:rsidRDefault="00460CB5" w:rsidP="00460CB5">
            <w:pPr>
              <w:rPr>
                <w:rFonts w:ascii="Arial" w:hAnsi="Arial" w:cs="Arial"/>
                <w:noProof/>
                <w:color w:val="F2F2F2" w:themeColor="background1" w:themeShade="F2"/>
                <w:sz w:val="24"/>
                <w:szCs w:val="24"/>
              </w:rPr>
            </w:pPr>
          </w:p>
        </w:tc>
        <w:tc>
          <w:tcPr>
            <w:tcW w:w="3439" w:type="dxa"/>
            <w:shd w:val="clear" w:color="auto" w:fill="990033"/>
          </w:tcPr>
          <w:p w14:paraId="0E422DA8" w14:textId="7ADE1D5E" w:rsidR="00460CB5" w:rsidRDefault="00460CB5" w:rsidP="00460CB5">
            <w:pPr>
              <w:jc w:val="center"/>
              <w:rPr>
                <w:rFonts w:ascii="Arial" w:hAnsi="Arial" w:cs="Arial"/>
                <w:b/>
                <w:sz w:val="18"/>
                <w:szCs w:val="18"/>
              </w:rPr>
            </w:pPr>
            <w:r>
              <w:rPr>
                <w:rFonts w:ascii="Arial" w:hAnsi="Arial" w:cs="Arial"/>
                <w:b/>
                <w:sz w:val="18"/>
                <w:szCs w:val="18"/>
              </w:rPr>
              <w:t>NOR: 998</w:t>
            </w:r>
          </w:p>
        </w:tc>
        <w:tc>
          <w:tcPr>
            <w:tcW w:w="3261" w:type="dxa"/>
            <w:shd w:val="clear" w:color="auto" w:fill="990033"/>
          </w:tcPr>
          <w:p w14:paraId="1BDE3038" w14:textId="77777777" w:rsidR="00460CB5" w:rsidRDefault="00460CB5" w:rsidP="00460CB5">
            <w:pPr>
              <w:jc w:val="right"/>
              <w:rPr>
                <w:rFonts w:ascii="Arial" w:hAnsi="Arial" w:cs="Arial"/>
                <w:noProof/>
                <w:color w:val="F2F2F2" w:themeColor="background1" w:themeShade="F2"/>
                <w:sz w:val="24"/>
                <w:szCs w:val="24"/>
              </w:rPr>
            </w:pPr>
          </w:p>
        </w:tc>
      </w:tr>
      <w:tr w:rsidR="00460CB5" w:rsidRPr="00E35DCC" w14:paraId="5BDC348E" w14:textId="77777777" w:rsidTr="00345DA6">
        <w:trPr>
          <w:jc w:val="center"/>
        </w:trPr>
        <w:tc>
          <w:tcPr>
            <w:tcW w:w="8926" w:type="dxa"/>
            <w:gridSpan w:val="3"/>
            <w:shd w:val="clear" w:color="auto" w:fill="auto"/>
          </w:tcPr>
          <w:p w14:paraId="4C275A77" w14:textId="0AB3DF03" w:rsidR="00460CB5" w:rsidRDefault="00460CB5" w:rsidP="00460CB5">
            <w:pPr>
              <w:pStyle w:val="Heading2"/>
              <w:spacing w:line="360" w:lineRule="auto"/>
              <w:ind w:left="608" w:right="566"/>
              <w:outlineLvl w:val="1"/>
            </w:pPr>
            <w:r w:rsidRPr="00193730">
              <w:t xml:space="preserve">TEACHER </w:t>
            </w:r>
            <w:r w:rsidRPr="00D36232">
              <w:t xml:space="preserve">OF </w:t>
            </w:r>
            <w:r w:rsidR="00F53711">
              <w:t>BIOLOGY</w:t>
            </w:r>
          </w:p>
          <w:p w14:paraId="01B4BF25" w14:textId="6E1AA3AD" w:rsidR="00460CB5" w:rsidRPr="00CD01A2" w:rsidRDefault="00460CB5" w:rsidP="00460CB5">
            <w:pPr>
              <w:pStyle w:val="Heading5"/>
              <w:ind w:left="608"/>
              <w:outlineLvl w:val="4"/>
            </w:pPr>
            <w:r w:rsidRPr="00CD01A2">
              <w:t>REQUIRED F</w:t>
            </w:r>
            <w:r>
              <w:t>ROM 1</w:t>
            </w:r>
            <w:r w:rsidRPr="00151156">
              <w:rPr>
                <w:vertAlign w:val="superscript"/>
              </w:rPr>
              <w:t>st</w:t>
            </w:r>
            <w:r>
              <w:t xml:space="preserve"> SEPTEMBER 202</w:t>
            </w:r>
            <w:r w:rsidR="009869E3">
              <w:t>4</w:t>
            </w:r>
          </w:p>
          <w:p w14:paraId="0E15AC43" w14:textId="77777777" w:rsidR="00460CB5" w:rsidRPr="00193730" w:rsidRDefault="00460CB5" w:rsidP="00460CB5">
            <w:pPr>
              <w:pStyle w:val="NoSpacing"/>
              <w:jc w:val="center"/>
              <w:rPr>
                <w:rFonts w:ascii="Times New Roman" w:hAnsi="Times New Roman" w:cs="Times New Roman"/>
                <w:b/>
              </w:rPr>
            </w:pPr>
            <w:r>
              <w:rPr>
                <w:rFonts w:ascii="Times New Roman" w:hAnsi="Times New Roman" w:cs="Times New Roman"/>
                <w:b/>
              </w:rPr>
              <w:t>PERMANENT, FULL TIME</w:t>
            </w:r>
          </w:p>
          <w:p w14:paraId="707E3432" w14:textId="440E5908" w:rsidR="00460CB5" w:rsidRPr="00193730" w:rsidRDefault="00460CB5" w:rsidP="00460CB5">
            <w:pPr>
              <w:pStyle w:val="NoSpacing"/>
              <w:jc w:val="center"/>
              <w:rPr>
                <w:rFonts w:ascii="Times New Roman" w:hAnsi="Times New Roman" w:cs="Times New Roman"/>
                <w:b/>
              </w:rPr>
            </w:pPr>
            <w:r>
              <w:rPr>
                <w:rFonts w:ascii="Times New Roman" w:hAnsi="Times New Roman" w:cs="Times New Roman"/>
                <w:b/>
              </w:rPr>
              <w:t>MPS1 – UPS3</w:t>
            </w:r>
          </w:p>
          <w:p w14:paraId="477799A1" w14:textId="77777777" w:rsidR="00460CB5" w:rsidRDefault="00460CB5" w:rsidP="00460CB5">
            <w:pPr>
              <w:ind w:left="608" w:right="566"/>
              <w:jc w:val="both"/>
              <w:rPr>
                <w:rFonts w:ascii="Times New Roman" w:hAnsi="Times New Roman" w:cs="Times New Roman"/>
                <w:sz w:val="20"/>
                <w:szCs w:val="20"/>
              </w:rPr>
            </w:pPr>
          </w:p>
          <w:p w14:paraId="3E09C191" w14:textId="7D21E71B" w:rsidR="00460CB5" w:rsidRDefault="00460CB5" w:rsidP="00460CB5">
            <w:pPr>
              <w:ind w:right="49"/>
              <w:jc w:val="both"/>
              <w:rPr>
                <w:rFonts w:ascii="Times New Roman" w:hAnsi="Times New Roman" w:cs="Times New Roman"/>
              </w:rPr>
            </w:pPr>
            <w:r w:rsidRPr="00B048B4">
              <w:rPr>
                <w:rFonts w:ascii="Times New Roman" w:hAnsi="Times New Roman" w:cs="Times New Roman"/>
              </w:rPr>
              <w:t xml:space="preserve">We are seeking to appoint a permanent, full time, teacher of </w:t>
            </w:r>
            <w:r w:rsidR="00F53711">
              <w:rPr>
                <w:rFonts w:ascii="Times New Roman" w:hAnsi="Times New Roman" w:cs="Times New Roman"/>
              </w:rPr>
              <w:t>Biology</w:t>
            </w:r>
            <w:r w:rsidRPr="00B048B4">
              <w:rPr>
                <w:rFonts w:ascii="Times New Roman" w:hAnsi="Times New Roman" w:cs="Times New Roman"/>
              </w:rPr>
              <w:t xml:space="preserve"> to teach in our school.  The successful applicant will be required to teach </w:t>
            </w:r>
            <w:r w:rsidR="00F53711">
              <w:rPr>
                <w:rFonts w:ascii="Times New Roman" w:hAnsi="Times New Roman" w:cs="Times New Roman"/>
              </w:rPr>
              <w:t>Biology</w:t>
            </w:r>
            <w:r w:rsidRPr="00B048B4">
              <w:rPr>
                <w:rFonts w:ascii="Times New Roman" w:hAnsi="Times New Roman" w:cs="Times New Roman"/>
              </w:rPr>
              <w:t xml:space="preserve"> throughout the age range</w:t>
            </w:r>
            <w:r w:rsidR="006D376B">
              <w:rPr>
                <w:rFonts w:ascii="Times New Roman" w:hAnsi="Times New Roman" w:cs="Times New Roman"/>
              </w:rPr>
              <w:t>.</w:t>
            </w:r>
            <w:r w:rsidRPr="00B048B4">
              <w:rPr>
                <w:rFonts w:ascii="Times New Roman" w:hAnsi="Times New Roman" w:cs="Times New Roman"/>
              </w:rPr>
              <w:t xml:space="preserve"> Applications are welcome from teachers at any stage in their career.</w:t>
            </w:r>
          </w:p>
          <w:p w14:paraId="3C612E8F" w14:textId="77777777" w:rsidR="00F53711" w:rsidRPr="00B048B4" w:rsidRDefault="00F53711" w:rsidP="00F53711">
            <w:pPr>
              <w:pStyle w:val="NormalWeb"/>
              <w:ind w:right="49"/>
              <w:rPr>
                <w:color w:val="000000"/>
                <w:sz w:val="22"/>
                <w:szCs w:val="22"/>
              </w:rPr>
            </w:pPr>
            <w:r w:rsidRPr="00B048B4">
              <w:rPr>
                <w:color w:val="000000"/>
                <w:sz w:val="22"/>
                <w:szCs w:val="22"/>
              </w:rPr>
              <w:t>All students complete separate sciences at GCSE and large numbers go on to thrive at A-level in a well-respected and supportive department.</w:t>
            </w:r>
          </w:p>
          <w:p w14:paraId="02E1AEB4" w14:textId="40BC14A3" w:rsidR="00460CB5" w:rsidRPr="00B048B4" w:rsidRDefault="00460CB5" w:rsidP="00460CB5">
            <w:pPr>
              <w:pStyle w:val="NormalWeb"/>
              <w:ind w:right="49"/>
              <w:rPr>
                <w:color w:val="000000"/>
                <w:sz w:val="22"/>
                <w:szCs w:val="22"/>
              </w:rPr>
            </w:pPr>
            <w:r w:rsidRPr="00B048B4">
              <w:rPr>
                <w:color w:val="000000"/>
                <w:sz w:val="22"/>
                <w:szCs w:val="22"/>
              </w:rPr>
              <w:t xml:space="preserve">As a grammar school, we are privileged to work with able learners with a thirst for knowledge. However, it is equally important to note that successful applicants would join a school with kindness and integrity at the heart of our values system. We pride ourselves on being a friendly and inclusive school in which you can develop the love for your subject and share it with keen learners. Further benefits of working at Aston include a tailored CPD programme, opportunities for secondment with the MAT, a first-class free fitness studio and inspirational colleagues who share a passion for teaching.  </w:t>
            </w:r>
          </w:p>
          <w:p w14:paraId="60D847FE" w14:textId="0E7535ED" w:rsidR="005B24C5" w:rsidRPr="00B048B4" w:rsidRDefault="005B24C5" w:rsidP="00460CB5">
            <w:pPr>
              <w:pStyle w:val="NormalWeb"/>
              <w:ind w:right="49"/>
              <w:rPr>
                <w:color w:val="000000"/>
                <w:sz w:val="22"/>
                <w:szCs w:val="22"/>
              </w:rPr>
            </w:pPr>
            <w:r w:rsidRPr="00B048B4">
              <w:rPr>
                <w:color w:val="222222"/>
                <w:sz w:val="22"/>
                <w:szCs w:val="22"/>
                <w:shd w:val="clear" w:color="auto" w:fill="FFFFFF"/>
              </w:rPr>
              <w:t xml:space="preserve">If you have any questions </w:t>
            </w:r>
            <w:r w:rsidR="00F53711">
              <w:rPr>
                <w:color w:val="222222"/>
                <w:sz w:val="22"/>
                <w:szCs w:val="22"/>
                <w:shd w:val="clear" w:color="auto" w:fill="FFFFFF"/>
              </w:rPr>
              <w:t>b</w:t>
            </w:r>
            <w:r w:rsidRPr="00B048B4">
              <w:rPr>
                <w:color w:val="222222"/>
                <w:sz w:val="22"/>
                <w:szCs w:val="22"/>
                <w:shd w:val="clear" w:color="auto" w:fill="FFFFFF"/>
              </w:rPr>
              <w:t>efore submitting an application please do not hesitate to contact us on 0121 327 1130 or vacancies@keaston.bham.sch.uk</w:t>
            </w:r>
          </w:p>
          <w:p w14:paraId="602DE1A6" w14:textId="1CEE9C00" w:rsidR="00460CB5" w:rsidRPr="00B048B4" w:rsidRDefault="00460CB5" w:rsidP="00460CB5">
            <w:pPr>
              <w:tabs>
                <w:tab w:val="right" w:pos="9072"/>
              </w:tabs>
              <w:suppressAutoHyphens/>
              <w:ind w:right="49"/>
              <w:jc w:val="both"/>
              <w:rPr>
                <w:rFonts w:ascii="Times New Roman" w:hAnsi="Times New Roman" w:cs="Times New Roman"/>
              </w:rPr>
            </w:pPr>
            <w:r w:rsidRPr="00B048B4">
              <w:rPr>
                <w:rFonts w:ascii="Times New Roman" w:hAnsi="Times New Roman" w:cs="Times New Roman"/>
              </w:rPr>
              <w:t>King Edward VI Aston School is one of the six King Edward VI Grammar Schools in Birmingham and a member of the King Edward VI MAT.  The school is committed to safeguarding the wellbeing of its students and the successful candidate will be required to undertake DBS and Prohibition checks.</w:t>
            </w:r>
          </w:p>
          <w:p w14:paraId="5B3682AE" w14:textId="77777777" w:rsidR="00460CB5" w:rsidRPr="00B048B4" w:rsidRDefault="00460CB5" w:rsidP="00460CB5">
            <w:pPr>
              <w:tabs>
                <w:tab w:val="right" w:pos="9072"/>
              </w:tabs>
              <w:suppressAutoHyphens/>
              <w:ind w:left="608" w:right="49"/>
              <w:jc w:val="both"/>
              <w:rPr>
                <w:rFonts w:ascii="Times New Roman" w:hAnsi="Times New Roman" w:cs="Times New Roman"/>
              </w:rPr>
            </w:pPr>
          </w:p>
          <w:p w14:paraId="0D5D9E59" w14:textId="77777777" w:rsidR="00F53711" w:rsidRPr="00F53711" w:rsidRDefault="00F53711" w:rsidP="00F53711">
            <w:pPr>
              <w:rPr>
                <w:rFonts w:ascii="Times New Roman" w:eastAsia="Times New Roman" w:hAnsi="Times New Roman" w:cs="Times New Roman"/>
                <w:color w:val="000000"/>
              </w:rPr>
            </w:pPr>
            <w:r w:rsidRPr="00F53711">
              <w:rPr>
                <w:rFonts w:ascii="Times New Roman" w:eastAsia="Times New Roman" w:hAnsi="Times New Roman" w:cs="Times New Roman"/>
                <w:iCs/>
                <w:color w:val="000000"/>
              </w:rPr>
              <w:t xml:space="preserve">Applicants should send a completed school application form, including the names and addresses of two referees, to the Headteacher at </w:t>
            </w:r>
            <w:hyperlink r:id="rId11" w:tgtFrame="_blank" w:history="1">
              <w:r w:rsidRPr="00F53711">
                <w:rPr>
                  <w:rStyle w:val="Hyperlink"/>
                  <w:rFonts w:ascii="Times New Roman" w:eastAsia="Times New Roman" w:hAnsi="Times New Roman" w:cs="Times New Roman"/>
                  <w:iCs/>
                  <w:shd w:val="clear" w:color="auto" w:fill="FFFFFF"/>
                </w:rPr>
                <w:t>vacancies@keaston.bham.sch.uk</w:t>
              </w:r>
            </w:hyperlink>
            <w:r w:rsidRPr="00F53711">
              <w:rPr>
                <w:rFonts w:ascii="Times New Roman" w:eastAsia="Times New Roman" w:hAnsi="Times New Roman" w:cs="Times New Roman"/>
                <w:iCs/>
                <w:color w:val="000000"/>
              </w:rPr>
              <w:t> . No covering letter is needed. A shortened (300 words appx) personal statement as part of the application form would be acceptable given the timeframe.</w:t>
            </w:r>
          </w:p>
          <w:p w14:paraId="5B9077D3" w14:textId="77777777" w:rsidR="00F53711" w:rsidRPr="00F53711" w:rsidRDefault="00F53711" w:rsidP="00F53711">
            <w:pPr>
              <w:rPr>
                <w:rFonts w:ascii="Times New Roman" w:eastAsia="Times New Roman" w:hAnsi="Times New Roman" w:cs="Times New Roman"/>
                <w:color w:val="000000"/>
              </w:rPr>
            </w:pPr>
          </w:p>
          <w:p w14:paraId="5051BC08" w14:textId="77777777" w:rsidR="00F53711" w:rsidRPr="00F53711" w:rsidRDefault="00F53711" w:rsidP="00F53711">
            <w:pPr>
              <w:rPr>
                <w:rFonts w:ascii="Times New Roman" w:eastAsia="Times New Roman" w:hAnsi="Times New Roman" w:cs="Times New Roman"/>
                <w:color w:val="000000"/>
              </w:rPr>
            </w:pPr>
            <w:r w:rsidRPr="00F53711">
              <w:rPr>
                <w:rFonts w:ascii="Times New Roman" w:eastAsia="Times New Roman" w:hAnsi="Times New Roman" w:cs="Times New Roman"/>
                <w:iCs/>
                <w:color w:val="000000"/>
              </w:rPr>
              <w:t>Applicants are welcome to visit the school for a tour, but there is no expectation to do so.</w:t>
            </w:r>
          </w:p>
          <w:p w14:paraId="1D851D17" w14:textId="77777777" w:rsidR="00460CB5" w:rsidRPr="00F53711" w:rsidRDefault="00460CB5" w:rsidP="00460CB5">
            <w:pPr>
              <w:tabs>
                <w:tab w:val="right" w:pos="9072"/>
              </w:tabs>
              <w:suppressAutoHyphens/>
              <w:ind w:left="608" w:right="566"/>
              <w:jc w:val="both"/>
              <w:rPr>
                <w:rFonts w:ascii="Times New Roman" w:hAnsi="Times New Roman" w:cs="Times New Roman"/>
              </w:rPr>
            </w:pPr>
          </w:p>
          <w:p w14:paraId="16B9B68D" w14:textId="2F273C9A" w:rsidR="00460CB5" w:rsidRPr="00B048B4" w:rsidRDefault="00460CB5" w:rsidP="00B048B4">
            <w:pPr>
              <w:jc w:val="center"/>
              <w:rPr>
                <w:rFonts w:ascii="Times New Roman" w:hAnsi="Times New Roman" w:cs="Times New Roman"/>
              </w:rPr>
            </w:pPr>
            <w:r w:rsidRPr="00B048B4">
              <w:rPr>
                <w:rFonts w:ascii="Times New Roman" w:hAnsi="Times New Roman" w:cs="Times New Roman"/>
              </w:rPr>
              <w:t>Further details and an application pack can be downloaded from our website</w:t>
            </w:r>
          </w:p>
          <w:p w14:paraId="6D9D05BA" w14:textId="77777777" w:rsidR="00460CB5" w:rsidRPr="00B048B4" w:rsidRDefault="00E13365" w:rsidP="00460CB5">
            <w:pPr>
              <w:ind w:left="608" w:right="566"/>
              <w:jc w:val="center"/>
              <w:rPr>
                <w:rFonts w:ascii="Times New Roman" w:hAnsi="Times New Roman" w:cs="Times New Roman"/>
              </w:rPr>
            </w:pPr>
            <w:hyperlink r:id="rId12" w:history="1">
              <w:r w:rsidR="00460CB5" w:rsidRPr="00B048B4">
                <w:rPr>
                  <w:rStyle w:val="Hyperlink"/>
                  <w:rFonts w:ascii="Times New Roman" w:hAnsi="Times New Roman" w:cs="Times New Roman"/>
                </w:rPr>
                <w:t>www.keaston.bham.sch.uk</w:t>
              </w:r>
            </w:hyperlink>
          </w:p>
          <w:p w14:paraId="3BF1ADDA" w14:textId="77777777" w:rsidR="00460CB5" w:rsidRPr="001D0EB5" w:rsidRDefault="00460CB5" w:rsidP="00460CB5">
            <w:pPr>
              <w:jc w:val="center"/>
              <w:rPr>
                <w:rFonts w:ascii="Times New Roman" w:hAnsi="Times New Roman" w:cs="Times New Roman"/>
                <w:sz w:val="24"/>
                <w:szCs w:val="24"/>
              </w:rPr>
            </w:pPr>
          </w:p>
          <w:p w14:paraId="41A752A5" w14:textId="31A7414A" w:rsidR="00460CB5" w:rsidRDefault="00460CB5" w:rsidP="00460CB5">
            <w:pPr>
              <w:rPr>
                <w:rFonts w:ascii="Times New Roman" w:hAnsi="Times New Roman" w:cs="Times New Roman"/>
                <w:sz w:val="24"/>
                <w:szCs w:val="24"/>
              </w:rPr>
            </w:pPr>
            <w:r w:rsidRPr="001D0EB5">
              <w:rPr>
                <w:rFonts w:ascii="Times New Roman" w:hAnsi="Times New Roman" w:cs="Times New Roman"/>
                <w:b/>
                <w:sz w:val="24"/>
                <w:szCs w:val="24"/>
              </w:rPr>
              <w:tab/>
              <w:t>Closing date:</w:t>
            </w:r>
            <w:r>
              <w:rPr>
                <w:rFonts w:ascii="Times New Roman" w:hAnsi="Times New Roman" w:cs="Times New Roman"/>
                <w:sz w:val="24"/>
                <w:szCs w:val="24"/>
              </w:rPr>
              <w:tab/>
            </w:r>
            <w:r>
              <w:rPr>
                <w:rFonts w:ascii="Times New Roman" w:hAnsi="Times New Roman" w:cs="Times New Roman"/>
                <w:sz w:val="24"/>
                <w:szCs w:val="24"/>
              </w:rPr>
              <w:tab/>
              <w:t xml:space="preserve">9.00am on </w:t>
            </w:r>
            <w:r w:rsidR="009869E3">
              <w:rPr>
                <w:rFonts w:ascii="Times New Roman" w:hAnsi="Times New Roman" w:cs="Times New Roman"/>
                <w:sz w:val="24"/>
                <w:szCs w:val="24"/>
              </w:rPr>
              <w:t>2</w:t>
            </w:r>
            <w:r w:rsidR="00F53711">
              <w:rPr>
                <w:rFonts w:ascii="Times New Roman" w:hAnsi="Times New Roman" w:cs="Times New Roman"/>
                <w:sz w:val="24"/>
                <w:szCs w:val="24"/>
              </w:rPr>
              <w:t>3</w:t>
            </w:r>
            <w:r w:rsidR="00F53711" w:rsidRPr="00F53711">
              <w:rPr>
                <w:rFonts w:ascii="Times New Roman" w:hAnsi="Times New Roman" w:cs="Times New Roman"/>
                <w:sz w:val="24"/>
                <w:szCs w:val="24"/>
                <w:vertAlign w:val="superscript"/>
              </w:rPr>
              <w:t>rd</w:t>
            </w:r>
            <w:r w:rsidR="00F53711">
              <w:rPr>
                <w:rFonts w:ascii="Times New Roman" w:hAnsi="Times New Roman" w:cs="Times New Roman"/>
                <w:sz w:val="24"/>
                <w:szCs w:val="24"/>
              </w:rPr>
              <w:t xml:space="preserve"> </w:t>
            </w:r>
            <w:r w:rsidR="009869E3">
              <w:rPr>
                <w:rFonts w:ascii="Times New Roman" w:hAnsi="Times New Roman" w:cs="Times New Roman"/>
                <w:sz w:val="24"/>
                <w:szCs w:val="24"/>
              </w:rPr>
              <w:t>May 2024</w:t>
            </w:r>
          </w:p>
          <w:p w14:paraId="25F70D68" w14:textId="77777777" w:rsidR="00460CB5" w:rsidRDefault="00460CB5" w:rsidP="00F53711">
            <w:pPr>
              <w:rPr>
                <w:rFonts w:ascii="Arial" w:hAnsi="Arial" w:cs="Arial"/>
                <w:sz w:val="24"/>
                <w:szCs w:val="24"/>
              </w:rPr>
            </w:pPr>
            <w:bookmarkStart w:id="0" w:name="_GoBack"/>
            <w:bookmarkEnd w:id="0"/>
            <w:r w:rsidRPr="001D0EB5">
              <w:rPr>
                <w:rFonts w:ascii="Times New Roman" w:hAnsi="Times New Roman" w:cs="Times New Roman"/>
                <w:sz w:val="24"/>
                <w:szCs w:val="24"/>
              </w:rPr>
              <w:t xml:space="preserve">            </w:t>
            </w:r>
            <w:r w:rsidRPr="001D0EB5">
              <w:rPr>
                <w:rFonts w:ascii="Times New Roman" w:hAnsi="Times New Roman" w:cs="Times New Roman"/>
                <w:b/>
                <w:sz w:val="24"/>
                <w:szCs w:val="24"/>
              </w:rPr>
              <w:t>Interview date:</w:t>
            </w:r>
            <w:r>
              <w:rPr>
                <w:rFonts w:ascii="Times New Roman" w:hAnsi="Times New Roman" w:cs="Times New Roman"/>
                <w:b/>
                <w:sz w:val="24"/>
                <w:szCs w:val="24"/>
              </w:rPr>
              <w:tab/>
            </w:r>
            <w:r w:rsidRPr="00BB1ACF">
              <w:rPr>
                <w:rFonts w:ascii="Times New Roman" w:hAnsi="Times New Roman" w:cs="Times New Roman"/>
                <w:sz w:val="24"/>
                <w:szCs w:val="24"/>
              </w:rPr>
              <w:t>2</w:t>
            </w:r>
            <w:r w:rsidR="009869E3">
              <w:rPr>
                <w:rFonts w:ascii="Times New Roman" w:hAnsi="Times New Roman" w:cs="Times New Roman"/>
                <w:sz w:val="24"/>
                <w:szCs w:val="24"/>
              </w:rPr>
              <w:t>4</w:t>
            </w:r>
            <w:r w:rsidR="009869E3" w:rsidRPr="009869E3">
              <w:rPr>
                <w:rFonts w:ascii="Times New Roman" w:hAnsi="Times New Roman" w:cs="Times New Roman"/>
                <w:sz w:val="24"/>
                <w:szCs w:val="24"/>
                <w:vertAlign w:val="superscript"/>
              </w:rPr>
              <w:t>th</w:t>
            </w:r>
            <w:r w:rsidR="009869E3">
              <w:rPr>
                <w:rFonts w:ascii="Times New Roman" w:hAnsi="Times New Roman" w:cs="Times New Roman"/>
                <w:sz w:val="24"/>
                <w:szCs w:val="24"/>
              </w:rPr>
              <w:t xml:space="preserve"> </w:t>
            </w:r>
            <w:r w:rsidRPr="00BB1ACF">
              <w:rPr>
                <w:rFonts w:ascii="Times New Roman" w:hAnsi="Times New Roman" w:cs="Times New Roman"/>
                <w:sz w:val="24"/>
                <w:szCs w:val="24"/>
              </w:rPr>
              <w:t>May 202</w:t>
            </w:r>
            <w:r w:rsidR="009869E3">
              <w:rPr>
                <w:rFonts w:ascii="Times New Roman" w:hAnsi="Times New Roman" w:cs="Times New Roman"/>
                <w:sz w:val="24"/>
                <w:szCs w:val="24"/>
              </w:rPr>
              <w:t>4</w:t>
            </w:r>
            <w:r w:rsidRPr="00E35DCC">
              <w:rPr>
                <w:rFonts w:ascii="Arial" w:hAnsi="Arial" w:cs="Arial"/>
                <w:sz w:val="24"/>
                <w:szCs w:val="24"/>
              </w:rPr>
              <w:t xml:space="preserve"> </w:t>
            </w:r>
          </w:p>
          <w:p w14:paraId="53B4D856" w14:textId="7503984F" w:rsidR="00F53711" w:rsidRPr="00E35DCC" w:rsidRDefault="00F53711" w:rsidP="00F53711">
            <w:pPr>
              <w:rPr>
                <w:rFonts w:ascii="Arial" w:hAnsi="Arial" w:cs="Arial"/>
                <w:sz w:val="24"/>
                <w:szCs w:val="24"/>
              </w:rPr>
            </w:pPr>
          </w:p>
        </w:tc>
      </w:tr>
      <w:tr w:rsidR="00460CB5" w:rsidRPr="00E35DCC" w14:paraId="0DAEB11B" w14:textId="77777777" w:rsidTr="00345DA6">
        <w:trPr>
          <w:jc w:val="center"/>
        </w:trPr>
        <w:tc>
          <w:tcPr>
            <w:tcW w:w="8926" w:type="dxa"/>
            <w:gridSpan w:val="3"/>
            <w:shd w:val="clear" w:color="auto" w:fill="990033"/>
          </w:tcPr>
          <w:p w14:paraId="29D91935" w14:textId="77777777" w:rsidR="00460CB5" w:rsidRPr="0052717D" w:rsidRDefault="00460CB5" w:rsidP="00460CB5">
            <w:pPr>
              <w:jc w:val="center"/>
              <w:rPr>
                <w:rFonts w:ascii="Arial" w:hAnsi="Arial" w:cs="Arial"/>
                <w:color w:val="F2F2F2" w:themeColor="background1" w:themeShade="F2"/>
                <w:sz w:val="14"/>
                <w:szCs w:val="14"/>
              </w:rPr>
            </w:pPr>
          </w:p>
          <w:p w14:paraId="08A8D622" w14:textId="77777777" w:rsidR="00460CB5" w:rsidRPr="0052717D" w:rsidRDefault="00460CB5" w:rsidP="00460CB5">
            <w:pPr>
              <w:jc w:val="center"/>
              <w:rPr>
                <w:rFonts w:ascii="Arial" w:hAnsi="Arial" w:cs="Arial"/>
                <w:color w:val="F2F2F2" w:themeColor="background1" w:themeShade="F2"/>
                <w:sz w:val="14"/>
                <w:szCs w:val="14"/>
              </w:rPr>
            </w:pPr>
            <w:r w:rsidRPr="0052717D">
              <w:rPr>
                <w:rFonts w:ascii="Arial" w:hAnsi="Arial" w:cs="Arial"/>
                <w:color w:val="F2F2F2" w:themeColor="background1" w:themeShade="F2"/>
                <w:sz w:val="14"/>
                <w:szCs w:val="14"/>
              </w:rPr>
              <w:t>King Edward VI Aston School is committed to safeguarding and promoting the welfare of children and young people and expects all staff and volunteers to share this commitment.</w:t>
            </w:r>
          </w:p>
          <w:p w14:paraId="2F313443" w14:textId="788081E1" w:rsidR="00460CB5" w:rsidRPr="0052717D" w:rsidRDefault="00460CB5" w:rsidP="00F53711">
            <w:pPr>
              <w:jc w:val="center"/>
              <w:rPr>
                <w:rFonts w:ascii="Arial" w:hAnsi="Arial" w:cs="Arial"/>
                <w:color w:val="F2F2F2" w:themeColor="background1" w:themeShade="F2"/>
                <w:sz w:val="14"/>
                <w:szCs w:val="14"/>
              </w:rPr>
            </w:pPr>
            <w:r w:rsidRPr="0052717D">
              <w:rPr>
                <w:rFonts w:ascii="Arial" w:hAnsi="Arial" w:cs="Arial"/>
                <w:color w:val="F2F2F2" w:themeColor="background1" w:themeShade="F2"/>
                <w:sz w:val="14"/>
                <w:szCs w:val="14"/>
              </w:rPr>
              <w:t xml:space="preserve">The successful applicant will be required to undergo </w:t>
            </w:r>
            <w:r>
              <w:rPr>
                <w:rFonts w:ascii="Arial" w:hAnsi="Arial" w:cs="Arial"/>
                <w:color w:val="F2F2F2" w:themeColor="background1" w:themeShade="F2"/>
                <w:sz w:val="14"/>
                <w:szCs w:val="14"/>
              </w:rPr>
              <w:t xml:space="preserve">DBS and Prohibition </w:t>
            </w:r>
            <w:r w:rsidRPr="0052717D">
              <w:rPr>
                <w:rFonts w:ascii="Arial" w:hAnsi="Arial" w:cs="Arial"/>
                <w:color w:val="F2F2F2" w:themeColor="background1" w:themeShade="F2"/>
                <w:sz w:val="14"/>
                <w:szCs w:val="14"/>
              </w:rPr>
              <w:t>check</w:t>
            </w:r>
            <w:r>
              <w:rPr>
                <w:rFonts w:ascii="Arial" w:hAnsi="Arial" w:cs="Arial"/>
                <w:color w:val="F2F2F2" w:themeColor="background1" w:themeShade="F2"/>
                <w:sz w:val="14"/>
                <w:szCs w:val="14"/>
              </w:rPr>
              <w:t>s.</w:t>
            </w:r>
          </w:p>
        </w:tc>
      </w:tr>
      <w:tr w:rsidR="00460CB5" w:rsidRPr="00E35DCC" w14:paraId="6B9DA625" w14:textId="77777777" w:rsidTr="00345DA6">
        <w:trPr>
          <w:jc w:val="center"/>
        </w:trPr>
        <w:tc>
          <w:tcPr>
            <w:tcW w:w="8926" w:type="dxa"/>
            <w:gridSpan w:val="3"/>
            <w:shd w:val="clear" w:color="auto" w:fill="990033"/>
          </w:tcPr>
          <w:p w14:paraId="412961E7" w14:textId="77777777" w:rsidR="00460CB5" w:rsidRPr="0052717D" w:rsidRDefault="00460CB5" w:rsidP="00460CB5">
            <w:pPr>
              <w:jc w:val="center"/>
              <w:rPr>
                <w:rFonts w:ascii="Arial" w:hAnsi="Arial" w:cs="Arial"/>
                <w:color w:val="F2F2F2" w:themeColor="background1" w:themeShade="F2"/>
                <w:sz w:val="14"/>
                <w:szCs w:val="14"/>
              </w:rPr>
            </w:pPr>
          </w:p>
        </w:tc>
      </w:tr>
    </w:tbl>
    <w:p w14:paraId="317448AB" w14:textId="77777777" w:rsidR="00012813" w:rsidRDefault="00012813">
      <w:pPr>
        <w:rPr>
          <w:rFonts w:ascii="Arial" w:hAnsi="Arial" w:cs="Arial"/>
          <w:sz w:val="24"/>
          <w:szCs w:val="24"/>
        </w:rPr>
      </w:pPr>
    </w:p>
    <w:sectPr w:rsidR="00012813" w:rsidSect="001D0EB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1C2"/>
    <w:multiLevelType w:val="hybridMultilevel"/>
    <w:tmpl w:val="68C23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DCC"/>
    <w:rsid w:val="00012813"/>
    <w:rsid w:val="00033D12"/>
    <w:rsid w:val="000445AA"/>
    <w:rsid w:val="00050D42"/>
    <w:rsid w:val="000B6916"/>
    <w:rsid w:val="000C3896"/>
    <w:rsid w:val="000C6716"/>
    <w:rsid w:val="000C792A"/>
    <w:rsid w:val="00107609"/>
    <w:rsid w:val="0012613A"/>
    <w:rsid w:val="00131AA1"/>
    <w:rsid w:val="00151156"/>
    <w:rsid w:val="0019336A"/>
    <w:rsid w:val="00193730"/>
    <w:rsid w:val="001D0EB5"/>
    <w:rsid w:val="0020371E"/>
    <w:rsid w:val="002054D8"/>
    <w:rsid w:val="0022139A"/>
    <w:rsid w:val="00222517"/>
    <w:rsid w:val="00235712"/>
    <w:rsid w:val="00237D32"/>
    <w:rsid w:val="00244D99"/>
    <w:rsid w:val="00255447"/>
    <w:rsid w:val="00267A9E"/>
    <w:rsid w:val="00281CC5"/>
    <w:rsid w:val="00287391"/>
    <w:rsid w:val="002B22E9"/>
    <w:rsid w:val="002C61E0"/>
    <w:rsid w:val="002D38B7"/>
    <w:rsid w:val="002D498C"/>
    <w:rsid w:val="002D7E35"/>
    <w:rsid w:val="002E0215"/>
    <w:rsid w:val="002F5355"/>
    <w:rsid w:val="00307BD5"/>
    <w:rsid w:val="00345DA6"/>
    <w:rsid w:val="00380CA6"/>
    <w:rsid w:val="003859D7"/>
    <w:rsid w:val="003B0239"/>
    <w:rsid w:val="003D0511"/>
    <w:rsid w:val="003D6948"/>
    <w:rsid w:val="004051B8"/>
    <w:rsid w:val="00405E4C"/>
    <w:rsid w:val="004064FC"/>
    <w:rsid w:val="0041077C"/>
    <w:rsid w:val="00413889"/>
    <w:rsid w:val="00432600"/>
    <w:rsid w:val="00437263"/>
    <w:rsid w:val="00460CB5"/>
    <w:rsid w:val="00463DA5"/>
    <w:rsid w:val="00465A9A"/>
    <w:rsid w:val="004C115D"/>
    <w:rsid w:val="004C32AC"/>
    <w:rsid w:val="004D55B6"/>
    <w:rsid w:val="004F4CDB"/>
    <w:rsid w:val="005216D8"/>
    <w:rsid w:val="0052717D"/>
    <w:rsid w:val="00560021"/>
    <w:rsid w:val="00584724"/>
    <w:rsid w:val="005949C7"/>
    <w:rsid w:val="005A7F2D"/>
    <w:rsid w:val="005B24C5"/>
    <w:rsid w:val="005B7452"/>
    <w:rsid w:val="005D37E5"/>
    <w:rsid w:val="005E568A"/>
    <w:rsid w:val="00603AC1"/>
    <w:rsid w:val="0060501E"/>
    <w:rsid w:val="006469E1"/>
    <w:rsid w:val="00647DA1"/>
    <w:rsid w:val="0065450D"/>
    <w:rsid w:val="0066641A"/>
    <w:rsid w:val="006B56F3"/>
    <w:rsid w:val="006D376B"/>
    <w:rsid w:val="006F6521"/>
    <w:rsid w:val="007271B4"/>
    <w:rsid w:val="007452A5"/>
    <w:rsid w:val="00786F52"/>
    <w:rsid w:val="007B0D9F"/>
    <w:rsid w:val="00806D4B"/>
    <w:rsid w:val="0081300D"/>
    <w:rsid w:val="008208E4"/>
    <w:rsid w:val="00831D3B"/>
    <w:rsid w:val="00851172"/>
    <w:rsid w:val="008C7C32"/>
    <w:rsid w:val="008E39CA"/>
    <w:rsid w:val="008F0268"/>
    <w:rsid w:val="00903536"/>
    <w:rsid w:val="00935D7F"/>
    <w:rsid w:val="009459C5"/>
    <w:rsid w:val="0094647E"/>
    <w:rsid w:val="0095092B"/>
    <w:rsid w:val="009869E3"/>
    <w:rsid w:val="00987EF8"/>
    <w:rsid w:val="009B7D81"/>
    <w:rsid w:val="009D33C1"/>
    <w:rsid w:val="009E1CEF"/>
    <w:rsid w:val="009F4F17"/>
    <w:rsid w:val="00A02827"/>
    <w:rsid w:val="00A31BD0"/>
    <w:rsid w:val="00A35512"/>
    <w:rsid w:val="00A42E3C"/>
    <w:rsid w:val="00A44822"/>
    <w:rsid w:val="00A46EE6"/>
    <w:rsid w:val="00A63721"/>
    <w:rsid w:val="00A87D85"/>
    <w:rsid w:val="00A87EB8"/>
    <w:rsid w:val="00AE2A88"/>
    <w:rsid w:val="00AF7BDF"/>
    <w:rsid w:val="00AF7D6C"/>
    <w:rsid w:val="00B03287"/>
    <w:rsid w:val="00B048B4"/>
    <w:rsid w:val="00B3608B"/>
    <w:rsid w:val="00B3741C"/>
    <w:rsid w:val="00B84427"/>
    <w:rsid w:val="00BB1ACF"/>
    <w:rsid w:val="00BE1E5D"/>
    <w:rsid w:val="00C12DDF"/>
    <w:rsid w:val="00C26139"/>
    <w:rsid w:val="00C728EE"/>
    <w:rsid w:val="00CA7059"/>
    <w:rsid w:val="00CB499C"/>
    <w:rsid w:val="00CD01A2"/>
    <w:rsid w:val="00CD75CD"/>
    <w:rsid w:val="00CF1A1E"/>
    <w:rsid w:val="00D144AA"/>
    <w:rsid w:val="00D36232"/>
    <w:rsid w:val="00D52F9B"/>
    <w:rsid w:val="00D54F8F"/>
    <w:rsid w:val="00D723E1"/>
    <w:rsid w:val="00D84F25"/>
    <w:rsid w:val="00DB632A"/>
    <w:rsid w:val="00DD1954"/>
    <w:rsid w:val="00DD7C3B"/>
    <w:rsid w:val="00DE4ADE"/>
    <w:rsid w:val="00DF7364"/>
    <w:rsid w:val="00E018F4"/>
    <w:rsid w:val="00E13365"/>
    <w:rsid w:val="00E26E19"/>
    <w:rsid w:val="00E35DCC"/>
    <w:rsid w:val="00E62E6B"/>
    <w:rsid w:val="00E77E30"/>
    <w:rsid w:val="00E968EE"/>
    <w:rsid w:val="00ED616F"/>
    <w:rsid w:val="00F53711"/>
    <w:rsid w:val="00FB6C1E"/>
    <w:rsid w:val="00FE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45E7"/>
  <w15:docId w15:val="{042099C7-F0C0-4A48-A5DB-45F431DA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B0239"/>
    <w:pPr>
      <w:keepNext/>
      <w:tabs>
        <w:tab w:val="center" w:pos="4753"/>
      </w:tabs>
      <w:suppressAutoHyphens/>
      <w:spacing w:after="0" w:line="240" w:lineRule="atLeast"/>
      <w:jc w:val="center"/>
      <w:outlineLvl w:val="1"/>
    </w:pPr>
    <w:rPr>
      <w:rFonts w:ascii="Times New Roman" w:eastAsia="Times New Roman" w:hAnsi="Times New Roman" w:cs="Times New Roman"/>
      <w:b/>
      <w:bCs/>
      <w:spacing w:val="-3"/>
      <w:sz w:val="30"/>
      <w:szCs w:val="30"/>
    </w:rPr>
  </w:style>
  <w:style w:type="paragraph" w:styleId="Heading5">
    <w:name w:val="heading 5"/>
    <w:basedOn w:val="Normal"/>
    <w:next w:val="Normal"/>
    <w:link w:val="Heading5Char"/>
    <w:qFormat/>
    <w:rsid w:val="003B0239"/>
    <w:pPr>
      <w:keepNext/>
      <w:tabs>
        <w:tab w:val="right" w:pos="9072"/>
      </w:tabs>
      <w:suppressAutoHyphens/>
      <w:spacing w:after="0" w:line="240" w:lineRule="auto"/>
      <w:ind w:left="566" w:right="566"/>
      <w:jc w:val="center"/>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D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CC"/>
    <w:rPr>
      <w:rFonts w:ascii="Tahoma" w:hAnsi="Tahoma" w:cs="Tahoma"/>
      <w:sz w:val="16"/>
      <w:szCs w:val="16"/>
    </w:rPr>
  </w:style>
  <w:style w:type="character" w:styleId="Hyperlink">
    <w:name w:val="Hyperlink"/>
    <w:basedOn w:val="DefaultParagraphFont"/>
    <w:uiPriority w:val="99"/>
    <w:unhideWhenUsed/>
    <w:rsid w:val="0052717D"/>
    <w:rPr>
      <w:color w:val="0000FF" w:themeColor="hyperlink"/>
      <w:u w:val="single"/>
    </w:rPr>
  </w:style>
  <w:style w:type="character" w:customStyle="1" w:styleId="Heading2Char">
    <w:name w:val="Heading 2 Char"/>
    <w:basedOn w:val="DefaultParagraphFont"/>
    <w:link w:val="Heading2"/>
    <w:rsid w:val="003B0239"/>
    <w:rPr>
      <w:rFonts w:ascii="Times New Roman" w:eastAsia="Times New Roman" w:hAnsi="Times New Roman" w:cs="Times New Roman"/>
      <w:b/>
      <w:bCs/>
      <w:spacing w:val="-3"/>
      <w:sz w:val="30"/>
      <w:szCs w:val="30"/>
    </w:rPr>
  </w:style>
  <w:style w:type="character" w:customStyle="1" w:styleId="Heading5Char">
    <w:name w:val="Heading 5 Char"/>
    <w:basedOn w:val="DefaultParagraphFont"/>
    <w:link w:val="Heading5"/>
    <w:rsid w:val="003B0239"/>
    <w:rPr>
      <w:rFonts w:ascii="Times New Roman" w:eastAsia="Times New Roman" w:hAnsi="Times New Roman" w:cs="Times New Roman"/>
      <w:b/>
      <w:bCs/>
      <w:sz w:val="24"/>
      <w:szCs w:val="24"/>
    </w:rPr>
  </w:style>
  <w:style w:type="paragraph" w:styleId="NoSpacing">
    <w:name w:val="No Spacing"/>
    <w:uiPriority w:val="1"/>
    <w:qFormat/>
    <w:rsid w:val="00193730"/>
    <w:pPr>
      <w:spacing w:after="0" w:line="240" w:lineRule="auto"/>
    </w:pPr>
  </w:style>
  <w:style w:type="paragraph" w:styleId="ListParagraph">
    <w:name w:val="List Paragraph"/>
    <w:basedOn w:val="Normal"/>
    <w:uiPriority w:val="34"/>
    <w:qFormat/>
    <w:rsid w:val="00012813"/>
    <w:pPr>
      <w:spacing w:after="0" w:line="240" w:lineRule="auto"/>
      <w:ind w:left="720"/>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CF1A1E"/>
    <w:rPr>
      <w:color w:val="605E5C"/>
      <w:shd w:val="clear" w:color="auto" w:fill="E1DFDD"/>
    </w:rPr>
  </w:style>
  <w:style w:type="character" w:styleId="UnresolvedMention">
    <w:name w:val="Unresolved Mention"/>
    <w:basedOn w:val="DefaultParagraphFont"/>
    <w:uiPriority w:val="99"/>
    <w:semiHidden/>
    <w:unhideWhenUsed/>
    <w:rsid w:val="00C12DDF"/>
    <w:rPr>
      <w:color w:val="605E5C"/>
      <w:shd w:val="clear" w:color="auto" w:fill="E1DFDD"/>
    </w:rPr>
  </w:style>
  <w:style w:type="paragraph" w:styleId="NormalWeb">
    <w:name w:val="Normal (Web)"/>
    <w:basedOn w:val="Normal"/>
    <w:uiPriority w:val="99"/>
    <w:unhideWhenUsed/>
    <w:rsid w:val="001D0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55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aston.bham.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keaston.bham.sch.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c5c62f92-cf4c-4483-8260-fb4cd8d63ce1" xsi:nil="true"/>
    <TeamsChannelId xmlns="c5c62f92-cf4c-4483-8260-fb4cd8d63ce1" xsi:nil="true"/>
    <Self_Registration_Enabled xmlns="c5c62f92-cf4c-4483-8260-fb4cd8d63ce1" xsi:nil="true"/>
    <Math_Settings xmlns="c5c62f92-cf4c-4483-8260-fb4cd8d63ce1" xsi:nil="true"/>
    <Distribution_Groups xmlns="c5c62f92-cf4c-4483-8260-fb4cd8d63ce1" xsi:nil="true"/>
    <DefaultSectionNames xmlns="c5c62f92-cf4c-4483-8260-fb4cd8d63ce1" xsi:nil="true"/>
    <Is_Collaboration_Space_Locked xmlns="c5c62f92-cf4c-4483-8260-fb4cd8d63ce1" xsi:nil="true"/>
    <Invited_Teachers xmlns="c5c62f92-cf4c-4483-8260-fb4cd8d63ce1" xsi:nil="true"/>
    <Teams_Channel_Section_Location xmlns="c5c62f92-cf4c-4483-8260-fb4cd8d63ce1" xsi:nil="true"/>
    <Owner xmlns="c5c62f92-cf4c-4483-8260-fb4cd8d63ce1">
      <UserInfo>
        <DisplayName/>
        <AccountId xsi:nil="true"/>
        <AccountType/>
      </UserInfo>
    </Owner>
    <CultureName xmlns="c5c62f92-cf4c-4483-8260-fb4cd8d63ce1" xsi:nil="true"/>
    <Student_Groups xmlns="c5c62f92-cf4c-4483-8260-fb4cd8d63ce1">
      <UserInfo>
        <DisplayName/>
        <AccountId xsi:nil="true"/>
        <AccountType/>
      </UserInfo>
    </Student_Groups>
    <AppVersion xmlns="c5c62f92-cf4c-4483-8260-fb4cd8d63ce1" xsi:nil="true"/>
    <LMS_Mappings xmlns="c5c62f92-cf4c-4483-8260-fb4cd8d63ce1" xsi:nil="true"/>
    <NotebookType xmlns="c5c62f92-cf4c-4483-8260-fb4cd8d63ce1" xsi:nil="true"/>
    <Students xmlns="c5c62f92-cf4c-4483-8260-fb4cd8d63ce1">
      <UserInfo>
        <DisplayName/>
        <AccountId xsi:nil="true"/>
        <AccountType/>
      </UserInfo>
    </Students>
    <IsNotebookLocked xmlns="c5c62f92-cf4c-4483-8260-fb4cd8d63ce1" xsi:nil="true"/>
    <Templates xmlns="c5c62f92-cf4c-4483-8260-fb4cd8d63ce1" xsi:nil="true"/>
    <Has_Teacher_Only_SectionGroup xmlns="c5c62f92-cf4c-4483-8260-fb4cd8d63ce1" xsi:nil="true"/>
    <FolderType xmlns="c5c62f92-cf4c-4483-8260-fb4cd8d63ce1" xsi:nil="true"/>
    <Teachers xmlns="c5c62f92-cf4c-4483-8260-fb4cd8d63ce1">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CEA45AC84854F8B80E25E0394512E" ma:contentTypeVersion="34" ma:contentTypeDescription="Create a new document." ma:contentTypeScope="" ma:versionID="9e00f8e9ff8bbb6f6f501c9450979507">
  <xsd:schema xmlns:xsd="http://www.w3.org/2001/XMLSchema" xmlns:xs="http://www.w3.org/2001/XMLSchema" xmlns:p="http://schemas.microsoft.com/office/2006/metadata/properties" xmlns:ns3="c5c62f92-cf4c-4483-8260-fb4cd8d63ce1" xmlns:ns4="de710222-b4e9-4f1d-8fb1-edb441c9a422" targetNamespace="http://schemas.microsoft.com/office/2006/metadata/properties" ma:root="true" ma:fieldsID="52d6c111e5c329cdfa4c3b0292ff42ad" ns3:_="" ns4:_="">
    <xsd:import namespace="c5c62f92-cf4c-4483-8260-fb4cd8d63ce1"/>
    <xsd:import namespace="de710222-b4e9-4f1d-8fb1-edb441c9a422"/>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TeamsChannelId" minOccurs="0"/>
                <xsd:element ref="ns3:Math_Settings" minOccurs="0"/>
                <xsd:element ref="ns3:Distribution_Groups" minOccurs="0"/>
                <xsd:element ref="ns3:LMS_Mappings" minOccurs="0"/>
                <xsd:element ref="ns3:IsNotebookLocked" minOccurs="0"/>
                <xsd:element ref="ns3:MediaServiceGenerationTime" minOccurs="0"/>
                <xsd:element ref="ns3:MediaServiceEventHashCode" minOccurs="0"/>
                <xsd:element ref="ns3:MediaServiceAutoKeyPoints" minOccurs="0"/>
                <xsd:element ref="ns3:MediaServiceKeyPoint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62f92-cf4c-4483-8260-fb4cd8d63ce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Math_Settings" ma:index="33" nillable="true" ma:displayName="Math Settings" ma:internalName="Math_Settings">
      <xsd:simpleType>
        <xsd:restriction base="dms:Text"/>
      </xsd:simple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sNotebookLocked" ma:index="36"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10222-b4e9-4f1d-8fb1-edb441c9a422"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6346-CB1C-4E11-8F68-4D9A903B2CF0}">
  <ds:schemaRefs>
    <ds:schemaRef ds:uri="http://schemas.microsoft.com/office/2006/metadata/properties"/>
    <ds:schemaRef ds:uri="http://schemas.microsoft.com/office/infopath/2007/PartnerControls"/>
    <ds:schemaRef ds:uri="c5c62f92-cf4c-4483-8260-fb4cd8d63ce1"/>
  </ds:schemaRefs>
</ds:datastoreItem>
</file>

<file path=customXml/itemProps2.xml><?xml version="1.0" encoding="utf-8"?>
<ds:datastoreItem xmlns:ds="http://schemas.openxmlformats.org/officeDocument/2006/customXml" ds:itemID="{B3F6CE62-447A-4ACD-9CAF-6023F023668D}">
  <ds:schemaRefs>
    <ds:schemaRef ds:uri="http://schemas.microsoft.com/sharepoint/v3/contenttype/forms"/>
  </ds:schemaRefs>
</ds:datastoreItem>
</file>

<file path=customXml/itemProps3.xml><?xml version="1.0" encoding="utf-8"?>
<ds:datastoreItem xmlns:ds="http://schemas.openxmlformats.org/officeDocument/2006/customXml" ds:itemID="{EA87F2B7-627D-4E30-ADE1-A89D1FF8C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62f92-cf4c-4483-8260-fb4cd8d63ce1"/>
    <ds:schemaRef ds:uri="de710222-b4e9-4f1d-8fb1-edb441c9a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E7433-FEF5-4BA8-ACA8-BD58EDE2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W Causer</cp:lastModifiedBy>
  <cp:revision>3</cp:revision>
  <cp:lastPrinted>2024-05-17T07:10:00Z</cp:lastPrinted>
  <dcterms:created xsi:type="dcterms:W3CDTF">2024-05-17T07:10:00Z</dcterms:created>
  <dcterms:modified xsi:type="dcterms:W3CDTF">2024-05-17T07:20:00Z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0x010100D7ACEA45AC84854F8B80E25E0394512E</vt:lpwstr>
  </property>
</Properties>
</file>