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01F9A" w14:textId="77777777" w:rsidR="006C62B2" w:rsidRDefault="00FF711C" w:rsidP="00FF711C">
      <w:pPr>
        <w:tabs>
          <w:tab w:val="left" w:pos="2646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06E8381" wp14:editId="4AB7AD6D">
            <wp:simplePos x="0" y="0"/>
            <wp:positionH relativeFrom="column">
              <wp:posOffset>-361507</wp:posOffset>
            </wp:positionH>
            <wp:positionV relativeFrom="paragraph">
              <wp:posOffset>-393405</wp:posOffset>
            </wp:positionV>
            <wp:extent cx="1485900" cy="1412240"/>
            <wp:effectExtent l="0" t="0" r="0" b="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 w:rsidRPr="00FF711C">
        <w:rPr>
          <w:rFonts w:ascii="Arial" w:hAnsi="Arial" w:cs="Arial"/>
          <w:sz w:val="28"/>
          <w:szCs w:val="28"/>
        </w:rPr>
        <w:t xml:space="preserve">Malmesbury </w:t>
      </w:r>
      <w:r>
        <w:rPr>
          <w:rFonts w:ascii="Arial" w:hAnsi="Arial" w:cs="Arial"/>
          <w:sz w:val="28"/>
          <w:szCs w:val="28"/>
        </w:rPr>
        <w:t xml:space="preserve">C of E </w:t>
      </w:r>
      <w:r w:rsidRPr="00FF711C">
        <w:rPr>
          <w:rFonts w:ascii="Arial" w:hAnsi="Arial" w:cs="Arial"/>
          <w:sz w:val="28"/>
          <w:szCs w:val="28"/>
        </w:rPr>
        <w:t>Primary School</w:t>
      </w:r>
    </w:p>
    <w:p w14:paraId="425941B8" w14:textId="77777777" w:rsidR="00FF711C" w:rsidRDefault="00FF711C" w:rsidP="001240A3">
      <w:pPr>
        <w:tabs>
          <w:tab w:val="left" w:pos="2646"/>
        </w:tabs>
        <w:ind w:left="26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Job Description: </w:t>
      </w:r>
      <w:r w:rsidR="001240A3">
        <w:rPr>
          <w:rFonts w:ascii="Arial" w:hAnsi="Arial" w:cs="Arial"/>
          <w:sz w:val="28"/>
          <w:szCs w:val="28"/>
        </w:rPr>
        <w:t>Breakfast &amp; After School Club</w:t>
      </w:r>
      <w:r w:rsidR="00743F12">
        <w:rPr>
          <w:rFonts w:ascii="Arial" w:hAnsi="Arial" w:cs="Arial"/>
          <w:sz w:val="28"/>
          <w:szCs w:val="28"/>
        </w:rPr>
        <w:t xml:space="preserve"> </w:t>
      </w:r>
      <w:r w:rsidR="00F66FEC">
        <w:rPr>
          <w:rFonts w:ascii="Arial" w:hAnsi="Arial" w:cs="Arial"/>
          <w:sz w:val="28"/>
          <w:szCs w:val="28"/>
        </w:rPr>
        <w:t>Assistant</w:t>
      </w:r>
      <w:r w:rsidR="00D659F5">
        <w:rPr>
          <w:rFonts w:ascii="Arial" w:hAnsi="Arial" w:cs="Arial"/>
          <w:sz w:val="28"/>
          <w:szCs w:val="28"/>
        </w:rPr>
        <w:t xml:space="preserve"> </w:t>
      </w:r>
    </w:p>
    <w:p w14:paraId="753B0376" w14:textId="77777777" w:rsidR="00FF711C" w:rsidRDefault="00FF711C" w:rsidP="00FF711C">
      <w:pPr>
        <w:tabs>
          <w:tab w:val="left" w:pos="2646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16"/>
        <w:gridCol w:w="1294"/>
        <w:gridCol w:w="5954"/>
      </w:tblGrid>
      <w:tr w:rsidR="00FF711C" w:rsidRPr="00FF711C" w14:paraId="53F015B4" w14:textId="77777777" w:rsidTr="001240A3">
        <w:trPr>
          <w:trHeight w:val="526"/>
        </w:trPr>
        <w:tc>
          <w:tcPr>
            <w:tcW w:w="1678" w:type="dxa"/>
            <w:gridSpan w:val="2"/>
          </w:tcPr>
          <w:p w14:paraId="7400BAFA" w14:textId="77777777" w:rsidR="00787883" w:rsidRP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F711C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  <w:p w14:paraId="5B12056D" w14:textId="77777777" w:rsidR="00FF711C" w:rsidRP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48" w:type="dxa"/>
            <w:gridSpan w:val="2"/>
          </w:tcPr>
          <w:p w14:paraId="5D670322" w14:textId="77777777" w:rsidR="00FF711C" w:rsidRPr="00FF711C" w:rsidRDefault="00FF711C" w:rsidP="001240A3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 w:rsidRPr="00FF711C">
              <w:rPr>
                <w:rFonts w:ascii="Arial" w:hAnsi="Arial" w:cs="Arial"/>
                <w:sz w:val="24"/>
                <w:szCs w:val="24"/>
              </w:rPr>
              <w:t>SCH</w:t>
            </w:r>
            <w:r w:rsidR="00743F12">
              <w:rPr>
                <w:rFonts w:ascii="Arial" w:hAnsi="Arial" w:cs="Arial"/>
                <w:sz w:val="24"/>
                <w:szCs w:val="24"/>
              </w:rPr>
              <w:t>2</w:t>
            </w:r>
            <w:r w:rsidR="00F66FEC">
              <w:rPr>
                <w:rFonts w:ascii="Arial" w:hAnsi="Arial" w:cs="Arial"/>
                <w:sz w:val="24"/>
                <w:szCs w:val="24"/>
              </w:rPr>
              <w:t>38</w:t>
            </w:r>
            <w:r w:rsidRPr="00FF711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A6703E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F66FE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F711C">
              <w:rPr>
                <w:rFonts w:ascii="Arial" w:hAnsi="Arial" w:cs="Arial"/>
                <w:sz w:val="24"/>
                <w:szCs w:val="24"/>
              </w:rPr>
              <w:t xml:space="preserve">Grade </w:t>
            </w:r>
            <w:r w:rsidR="00F66FE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FF711C" w:rsidRPr="00FF711C" w14:paraId="648B0552" w14:textId="77777777">
        <w:tc>
          <w:tcPr>
            <w:tcW w:w="1678" w:type="dxa"/>
            <w:gridSpan w:val="2"/>
          </w:tcPr>
          <w:p w14:paraId="3C7D78E0" w14:textId="77777777" w:rsid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F711C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  <w:p w14:paraId="34930517" w14:textId="77777777" w:rsidR="00FF711C" w:rsidRP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48" w:type="dxa"/>
            <w:gridSpan w:val="2"/>
          </w:tcPr>
          <w:p w14:paraId="0737036C" w14:textId="77777777" w:rsidR="00FF711C" w:rsidRPr="00FF711C" w:rsidRDefault="00743F12" w:rsidP="00850A2E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Breakfast </w:t>
            </w:r>
            <w:r w:rsidR="00850A2E">
              <w:rPr>
                <w:rFonts w:ascii="Arial" w:hAnsi="Arial" w:cs="Arial"/>
                <w:color w:val="000000"/>
                <w:lang w:val="en-US"/>
              </w:rPr>
              <w:t xml:space="preserve">&amp; After School Club </w:t>
            </w:r>
            <w:r w:rsidR="00F66FEC">
              <w:rPr>
                <w:rFonts w:ascii="Arial" w:hAnsi="Arial" w:cs="Arial"/>
                <w:color w:val="000000"/>
                <w:lang w:val="en-US"/>
              </w:rPr>
              <w:t>Assistant</w:t>
            </w:r>
          </w:p>
        </w:tc>
      </w:tr>
      <w:tr w:rsidR="00FF711C" w:rsidRPr="00FF711C" w14:paraId="3830DB96" w14:textId="77777777">
        <w:tc>
          <w:tcPr>
            <w:tcW w:w="1678" w:type="dxa"/>
            <w:gridSpan w:val="2"/>
          </w:tcPr>
          <w:p w14:paraId="445818BE" w14:textId="77777777" w:rsidR="00787883" w:rsidRPr="00FF711C" w:rsidRDefault="00FF711C" w:rsidP="001240A3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F711C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</w:p>
        </w:tc>
        <w:tc>
          <w:tcPr>
            <w:tcW w:w="7248" w:type="dxa"/>
            <w:gridSpan w:val="2"/>
          </w:tcPr>
          <w:p w14:paraId="02BA17D4" w14:textId="77777777" w:rsidR="00FF711C" w:rsidRPr="00FF711C" w:rsidRDefault="001240A3" w:rsidP="00F66FEC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Business Manager</w:t>
            </w:r>
          </w:p>
        </w:tc>
      </w:tr>
      <w:tr w:rsidR="00FF711C" w:rsidRPr="00FF711C" w14:paraId="7B2CB0CB" w14:textId="77777777">
        <w:tc>
          <w:tcPr>
            <w:tcW w:w="1678" w:type="dxa"/>
            <w:gridSpan w:val="2"/>
          </w:tcPr>
          <w:p w14:paraId="4564CC7B" w14:textId="77777777" w:rsid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F711C">
              <w:rPr>
                <w:rFonts w:ascii="Arial" w:hAnsi="Arial" w:cs="Arial"/>
                <w:b/>
                <w:sz w:val="24"/>
                <w:szCs w:val="24"/>
              </w:rPr>
              <w:t>Main Job Purpose:</w:t>
            </w:r>
          </w:p>
          <w:p w14:paraId="470563FF" w14:textId="77777777" w:rsidR="00FF711C" w:rsidRP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48" w:type="dxa"/>
            <w:gridSpan w:val="2"/>
          </w:tcPr>
          <w:p w14:paraId="34DA1B42" w14:textId="77777777" w:rsidR="00743F12" w:rsidRPr="00743F12" w:rsidRDefault="00743F12" w:rsidP="00743F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F12">
              <w:rPr>
                <w:rFonts w:ascii="Arial" w:hAnsi="Arial" w:cs="Arial"/>
                <w:color w:val="000000"/>
              </w:rPr>
              <w:t>To undertake the care of individuals or groups of children and support their learning and development before or after school</w:t>
            </w:r>
          </w:p>
          <w:p w14:paraId="2E5482DA" w14:textId="77777777" w:rsidR="00FF711C" w:rsidRPr="00FF711C" w:rsidRDefault="00FF711C" w:rsidP="00743F12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80" w:rsidRPr="00D928EE" w14:paraId="21137854" w14:textId="77777777">
        <w:tc>
          <w:tcPr>
            <w:tcW w:w="8926" w:type="dxa"/>
            <w:gridSpan w:val="4"/>
          </w:tcPr>
          <w:p w14:paraId="7C876683" w14:textId="77777777" w:rsidR="00D80580" w:rsidRDefault="00D80580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928EE">
              <w:rPr>
                <w:rFonts w:ascii="Arial" w:hAnsi="Arial" w:cs="Arial"/>
                <w:b/>
                <w:sz w:val="24"/>
                <w:szCs w:val="24"/>
              </w:rPr>
              <w:t>Main Duties</w:t>
            </w:r>
          </w:p>
          <w:p w14:paraId="717498B6" w14:textId="77777777" w:rsidR="00787883" w:rsidRPr="00D928EE" w:rsidRDefault="00787883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0580" w:rsidRPr="00D928EE" w14:paraId="0D5A8755" w14:textId="77777777">
        <w:tc>
          <w:tcPr>
            <w:tcW w:w="562" w:type="dxa"/>
          </w:tcPr>
          <w:p w14:paraId="02FBEBE3" w14:textId="77777777" w:rsidR="00D80580" w:rsidRPr="00D928EE" w:rsidRDefault="00D80580" w:rsidP="00FF711C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 w:rsidRPr="00D928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4" w:type="dxa"/>
            <w:gridSpan w:val="3"/>
          </w:tcPr>
          <w:p w14:paraId="15950DE1" w14:textId="77777777" w:rsidR="00743F12" w:rsidRDefault="00743F12" w:rsidP="00124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3F12">
              <w:rPr>
                <w:rFonts w:ascii="Arial" w:hAnsi="Arial" w:cs="Arial"/>
                <w:color w:val="000000"/>
              </w:rPr>
              <w:t>To ensure that the health and safety needs of each individual child are met at all times</w:t>
            </w:r>
            <w:r w:rsidR="001240A3">
              <w:rPr>
                <w:rFonts w:ascii="Arial" w:hAnsi="Arial" w:cs="Arial"/>
                <w:color w:val="000000"/>
              </w:rPr>
              <w:t>.</w:t>
            </w:r>
          </w:p>
          <w:p w14:paraId="12421CE0" w14:textId="77777777" w:rsidR="001240A3" w:rsidRPr="00D928EE" w:rsidRDefault="001240A3" w:rsidP="001240A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80" w:rsidRPr="00D928EE" w14:paraId="274E8960" w14:textId="77777777">
        <w:tc>
          <w:tcPr>
            <w:tcW w:w="562" w:type="dxa"/>
          </w:tcPr>
          <w:p w14:paraId="65068611" w14:textId="77777777" w:rsidR="00D80580" w:rsidRPr="00D928EE" w:rsidRDefault="00D80580" w:rsidP="00FF711C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 w:rsidRPr="00D928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  <w:gridSpan w:val="3"/>
          </w:tcPr>
          <w:p w14:paraId="4652313D" w14:textId="77777777" w:rsidR="00D80580" w:rsidRDefault="00743F12" w:rsidP="00743F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3F12">
              <w:rPr>
                <w:rFonts w:ascii="Arial" w:hAnsi="Arial" w:cs="Arial"/>
                <w:color w:val="000000"/>
              </w:rPr>
              <w:t>To stimulate, encourage and develop children’s play in a positive wa</w:t>
            </w:r>
            <w:r w:rsidR="001240A3">
              <w:rPr>
                <w:rFonts w:ascii="Arial" w:hAnsi="Arial" w:cs="Arial"/>
                <w:color w:val="000000"/>
              </w:rPr>
              <w:t>y, both indoors and outdoors,</w:t>
            </w:r>
            <w:r w:rsidRPr="00743F12">
              <w:rPr>
                <w:rFonts w:ascii="Arial" w:hAnsi="Arial" w:cs="Arial"/>
                <w:color w:val="000000"/>
              </w:rPr>
              <w:t xml:space="preserve"> enabling them to play appropriately and creatively, individually or in groups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5A37BCB0" w14:textId="77777777" w:rsidR="00743F12" w:rsidRPr="00D928EE" w:rsidRDefault="00743F12" w:rsidP="00743F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80" w:rsidRPr="00D928EE" w14:paraId="51CAF8E0" w14:textId="77777777">
        <w:tc>
          <w:tcPr>
            <w:tcW w:w="562" w:type="dxa"/>
          </w:tcPr>
          <w:p w14:paraId="0AF8EEC3" w14:textId="77777777" w:rsidR="00D80580" w:rsidRPr="00D928EE" w:rsidRDefault="00382A6D" w:rsidP="00FF711C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 w:rsidRPr="00D928E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  <w:gridSpan w:val="3"/>
          </w:tcPr>
          <w:p w14:paraId="0AEC5BE0" w14:textId="77777777" w:rsidR="00743F12" w:rsidRPr="00743F12" w:rsidRDefault="00743F12" w:rsidP="00743F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F12">
              <w:rPr>
                <w:rFonts w:ascii="Arial" w:hAnsi="Arial" w:cs="Arial"/>
                <w:color w:val="000000"/>
              </w:rPr>
              <w:t>To foster children’s language development and social skills through sustained shared thinking and the use of open ended questioning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288D5A39" w14:textId="77777777" w:rsidR="00D80580" w:rsidRPr="00D928EE" w:rsidRDefault="00D80580" w:rsidP="00743F12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80" w:rsidRPr="00D928EE" w14:paraId="13E9C4D2" w14:textId="77777777">
        <w:tc>
          <w:tcPr>
            <w:tcW w:w="562" w:type="dxa"/>
          </w:tcPr>
          <w:p w14:paraId="72BA7DBE" w14:textId="77777777" w:rsidR="00D80580" w:rsidRPr="00D928EE" w:rsidRDefault="00382A6D" w:rsidP="00FF711C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 w:rsidRPr="00D928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  <w:gridSpan w:val="3"/>
          </w:tcPr>
          <w:p w14:paraId="7776D017" w14:textId="77777777" w:rsidR="00743F12" w:rsidRPr="00743F12" w:rsidRDefault="00743F12" w:rsidP="00743F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F12">
              <w:rPr>
                <w:rFonts w:ascii="Arial" w:hAnsi="Arial" w:cs="Arial"/>
                <w:color w:val="000000"/>
              </w:rPr>
              <w:t>Acknowledge and note individual children’s progress and development and be able to share this with parents and</w:t>
            </w:r>
            <w:r w:rsidR="001240A3">
              <w:rPr>
                <w:rFonts w:ascii="Arial" w:hAnsi="Arial" w:cs="Arial"/>
                <w:color w:val="000000"/>
              </w:rPr>
              <w:t xml:space="preserve"> relevant school staff.</w:t>
            </w:r>
            <w:r w:rsidRPr="00743F12">
              <w:rPr>
                <w:rFonts w:ascii="Arial" w:hAnsi="Arial" w:cs="Arial"/>
                <w:color w:val="000000"/>
              </w:rPr>
              <w:t xml:space="preserve"> Report any issues of concern regarding an individual child to </w:t>
            </w:r>
            <w:r w:rsidR="001240A3">
              <w:rPr>
                <w:rFonts w:ascii="Arial" w:hAnsi="Arial" w:cs="Arial"/>
                <w:color w:val="000000"/>
              </w:rPr>
              <w:t>relevant school staff</w:t>
            </w:r>
            <w:r w:rsidR="001240A3" w:rsidRPr="00743F12">
              <w:rPr>
                <w:rFonts w:ascii="Arial" w:hAnsi="Arial" w:cs="Arial"/>
                <w:color w:val="000000"/>
              </w:rPr>
              <w:t xml:space="preserve"> </w:t>
            </w:r>
            <w:r w:rsidRPr="00743F12">
              <w:rPr>
                <w:rFonts w:ascii="Arial" w:hAnsi="Arial" w:cs="Arial"/>
                <w:color w:val="000000"/>
              </w:rPr>
              <w:t>as soon as possible.</w:t>
            </w:r>
          </w:p>
          <w:p w14:paraId="2419FC1E" w14:textId="77777777" w:rsidR="00D80580" w:rsidRPr="00D928EE" w:rsidRDefault="00D80580" w:rsidP="00743F12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80" w:rsidRPr="00D928EE" w14:paraId="23C9B4F5" w14:textId="77777777">
        <w:tc>
          <w:tcPr>
            <w:tcW w:w="562" w:type="dxa"/>
          </w:tcPr>
          <w:p w14:paraId="0A306F6E" w14:textId="77777777" w:rsidR="00D80580" w:rsidRPr="00D928EE" w:rsidRDefault="00382A6D" w:rsidP="00FF711C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 w:rsidRPr="00D928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  <w:gridSpan w:val="3"/>
          </w:tcPr>
          <w:p w14:paraId="7F2F78D8" w14:textId="77777777" w:rsidR="00743F12" w:rsidRPr="00743F12" w:rsidRDefault="00743F12" w:rsidP="00743F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F12">
              <w:rPr>
                <w:rFonts w:ascii="Arial" w:hAnsi="Arial" w:cs="Arial"/>
                <w:color w:val="000000"/>
              </w:rPr>
              <w:t>Attend to the personal, social and emotional needs of individual children, together with any other special requirements and, depending on the nature of a pupil’s special needs, make these part of the play experience wherever possible</w:t>
            </w:r>
            <w:r w:rsidR="00F66FEC">
              <w:rPr>
                <w:rFonts w:ascii="Arial" w:hAnsi="Arial" w:cs="Arial"/>
                <w:color w:val="000000"/>
              </w:rPr>
              <w:t>.</w:t>
            </w:r>
          </w:p>
          <w:p w14:paraId="5B3BE4E9" w14:textId="77777777" w:rsidR="00382A6D" w:rsidRPr="000652CB" w:rsidRDefault="00382A6D" w:rsidP="00743F12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68A" w:rsidRPr="00D928EE" w14:paraId="38836027" w14:textId="77777777">
        <w:tc>
          <w:tcPr>
            <w:tcW w:w="562" w:type="dxa"/>
          </w:tcPr>
          <w:p w14:paraId="0C2FED94" w14:textId="77777777" w:rsidR="0074668A" w:rsidRPr="00D928EE" w:rsidRDefault="00DB2CFA" w:rsidP="00FF711C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4" w:type="dxa"/>
            <w:gridSpan w:val="3"/>
          </w:tcPr>
          <w:p w14:paraId="25BA00B0" w14:textId="77777777" w:rsidR="00743F12" w:rsidRPr="00743F12" w:rsidRDefault="00743F12" w:rsidP="00743F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F12">
              <w:rPr>
                <w:rFonts w:ascii="Arial" w:hAnsi="Arial" w:cs="Arial"/>
                <w:color w:val="000000"/>
              </w:rPr>
              <w:t>Foster an atmosphere of mutual respect and demonstrate the behavioural, equal opportunities and anti-racist policies of the school/centre effectively at all times by challenging inappropriate behaviour/language.</w:t>
            </w:r>
          </w:p>
          <w:p w14:paraId="6BB92312" w14:textId="77777777" w:rsidR="00401C43" w:rsidRPr="00D928EE" w:rsidRDefault="00401C43" w:rsidP="00743F12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F12" w:rsidRPr="00D928EE" w14:paraId="3CC9B5C9" w14:textId="77777777">
        <w:tc>
          <w:tcPr>
            <w:tcW w:w="562" w:type="dxa"/>
          </w:tcPr>
          <w:p w14:paraId="230C8053" w14:textId="77777777" w:rsidR="00743F12" w:rsidRPr="00F66FEC" w:rsidRDefault="00743F12" w:rsidP="00FF711C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F66FEC">
              <w:rPr>
                <w:rFonts w:ascii="Arial" w:hAnsi="Arial" w:cs="Arial"/>
              </w:rPr>
              <w:t>7</w:t>
            </w:r>
          </w:p>
        </w:tc>
        <w:tc>
          <w:tcPr>
            <w:tcW w:w="8364" w:type="dxa"/>
            <w:gridSpan w:val="3"/>
          </w:tcPr>
          <w:p w14:paraId="31A3C6EC" w14:textId="77777777" w:rsidR="00743F12" w:rsidRDefault="00F66FEC" w:rsidP="00F66F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6FEC">
              <w:rPr>
                <w:rFonts w:ascii="Arial" w:hAnsi="Arial" w:cs="Arial"/>
                <w:color w:val="000000"/>
              </w:rPr>
              <w:t xml:space="preserve">To support </w:t>
            </w:r>
            <w:r w:rsidR="001240A3">
              <w:rPr>
                <w:rFonts w:ascii="Arial" w:hAnsi="Arial" w:cs="Arial"/>
                <w:color w:val="000000"/>
              </w:rPr>
              <w:t xml:space="preserve">colleagues </w:t>
            </w:r>
            <w:r w:rsidRPr="00F66FEC">
              <w:rPr>
                <w:rFonts w:ascii="Arial" w:hAnsi="Arial" w:cs="Arial"/>
                <w:color w:val="000000"/>
              </w:rPr>
              <w:t xml:space="preserve">in </w:t>
            </w:r>
            <w:r w:rsidR="001240A3">
              <w:rPr>
                <w:rFonts w:ascii="Arial" w:hAnsi="Arial" w:cs="Arial"/>
                <w:color w:val="000000"/>
              </w:rPr>
              <w:t>all aspects of running the club, including planning and resourcing activities, managing changes to rotas between colleagues and setting up/packing away equipment. To liaise with the School Office regarding sessions booked by parents.</w:t>
            </w:r>
          </w:p>
          <w:p w14:paraId="73130C3F" w14:textId="77777777" w:rsidR="00F66FEC" w:rsidRPr="00F66FEC" w:rsidRDefault="00F66FEC" w:rsidP="00F66F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66FEC" w:rsidRPr="00D928EE" w14:paraId="3B935BB8" w14:textId="77777777">
        <w:tc>
          <w:tcPr>
            <w:tcW w:w="562" w:type="dxa"/>
          </w:tcPr>
          <w:p w14:paraId="214FC540" w14:textId="77777777" w:rsidR="00F66FEC" w:rsidRPr="00F66FEC" w:rsidRDefault="00F66FEC" w:rsidP="00FF711C">
            <w:pPr>
              <w:tabs>
                <w:tab w:val="left" w:pos="26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64" w:type="dxa"/>
            <w:gridSpan w:val="3"/>
          </w:tcPr>
          <w:p w14:paraId="0C4EEAF1" w14:textId="77777777" w:rsidR="00F66FEC" w:rsidRDefault="00F66FEC" w:rsidP="00F66F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prepare/serve </w:t>
            </w:r>
            <w:r w:rsidR="001240A3">
              <w:rPr>
                <w:rFonts w:ascii="Arial" w:hAnsi="Arial" w:cs="Arial"/>
                <w:color w:val="000000"/>
              </w:rPr>
              <w:t>food and drinks</w:t>
            </w:r>
            <w:r>
              <w:rPr>
                <w:rFonts w:ascii="Arial" w:hAnsi="Arial" w:cs="Arial"/>
                <w:color w:val="000000"/>
              </w:rPr>
              <w:t xml:space="preserve"> as necessary.</w:t>
            </w:r>
          </w:p>
          <w:p w14:paraId="4A97C5FD" w14:textId="77777777" w:rsidR="00F66FEC" w:rsidRPr="00F66FEC" w:rsidRDefault="00F66FEC" w:rsidP="00F66F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7566B" w:rsidRPr="00D928EE" w14:paraId="273D0636" w14:textId="77777777">
        <w:tc>
          <w:tcPr>
            <w:tcW w:w="8926" w:type="dxa"/>
            <w:gridSpan w:val="4"/>
          </w:tcPr>
          <w:p w14:paraId="1F326F66" w14:textId="77777777" w:rsidR="00D7566B" w:rsidRDefault="00D7566B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566B">
              <w:rPr>
                <w:rFonts w:ascii="Arial" w:hAnsi="Arial" w:cs="Arial"/>
                <w:b/>
                <w:sz w:val="24"/>
                <w:szCs w:val="24"/>
              </w:rPr>
              <w:t>Supervision and Management</w:t>
            </w:r>
          </w:p>
          <w:p w14:paraId="6CE84F74" w14:textId="77777777" w:rsidR="00D7566B" w:rsidRPr="00D7566B" w:rsidRDefault="00D7566B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566B" w:rsidRPr="00D928EE" w14:paraId="5EA28740" w14:textId="77777777">
        <w:tc>
          <w:tcPr>
            <w:tcW w:w="8926" w:type="dxa"/>
            <w:gridSpan w:val="4"/>
          </w:tcPr>
          <w:p w14:paraId="6B23FCD6" w14:textId="77777777" w:rsidR="001240A3" w:rsidRDefault="00743F12" w:rsidP="001240A3">
            <w:pPr>
              <w:tabs>
                <w:tab w:val="left" w:pos="2646"/>
              </w:tabs>
              <w:rPr>
                <w:rFonts w:ascii="Arial" w:hAnsi="Arial" w:cs="Arial"/>
                <w:color w:val="000000"/>
              </w:rPr>
            </w:pPr>
            <w:r w:rsidRPr="00743F12">
              <w:rPr>
                <w:rFonts w:ascii="Arial" w:hAnsi="Arial" w:cs="Arial"/>
                <w:color w:val="000000"/>
              </w:rPr>
              <w:t>Th</w:t>
            </w:r>
            <w:r w:rsidR="00F66FEC">
              <w:rPr>
                <w:rFonts w:ascii="Arial" w:hAnsi="Arial" w:cs="Arial"/>
                <w:color w:val="000000"/>
              </w:rPr>
              <w:t xml:space="preserve">e job holder does not have regular supervisory responsibility for staff but may be required to assist in work familiarisation for new recruits. </w:t>
            </w:r>
          </w:p>
          <w:p w14:paraId="5EA798EC" w14:textId="77777777" w:rsidR="001240A3" w:rsidRPr="00D928EE" w:rsidRDefault="001240A3" w:rsidP="001240A3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66B" w:rsidRPr="00D928EE" w14:paraId="02E0418D" w14:textId="77777777">
        <w:tc>
          <w:tcPr>
            <w:tcW w:w="8926" w:type="dxa"/>
            <w:gridSpan w:val="4"/>
          </w:tcPr>
          <w:p w14:paraId="1C2B8336" w14:textId="77777777" w:rsidR="00D7566B" w:rsidRDefault="000652CB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Creativity and </w:t>
            </w:r>
            <w:r w:rsidR="00D7566B" w:rsidRPr="00D7566B">
              <w:rPr>
                <w:rFonts w:ascii="Arial" w:hAnsi="Arial" w:cs="Arial"/>
                <w:b/>
                <w:sz w:val="24"/>
                <w:szCs w:val="24"/>
              </w:rPr>
              <w:t>Innovation</w:t>
            </w:r>
            <w:r w:rsidR="00D756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 Problem solving)</w:t>
            </w:r>
          </w:p>
          <w:p w14:paraId="4C5563BE" w14:textId="77777777" w:rsidR="00D7566B" w:rsidRPr="00D7566B" w:rsidRDefault="00D7566B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566B" w:rsidRPr="00D928EE" w14:paraId="6D53A57C" w14:textId="77777777">
        <w:tc>
          <w:tcPr>
            <w:tcW w:w="8926" w:type="dxa"/>
            <w:gridSpan w:val="4"/>
          </w:tcPr>
          <w:p w14:paraId="703F634F" w14:textId="77777777" w:rsidR="00F66FEC" w:rsidRDefault="00743F12" w:rsidP="00F66FEC">
            <w:pPr>
              <w:tabs>
                <w:tab w:val="left" w:pos="2646"/>
              </w:tabs>
              <w:rPr>
                <w:rFonts w:ascii="Arial" w:hAnsi="Arial" w:cs="Arial"/>
                <w:color w:val="000000"/>
              </w:rPr>
            </w:pPr>
            <w:r w:rsidRPr="00743F12">
              <w:rPr>
                <w:rFonts w:ascii="Arial" w:hAnsi="Arial" w:cs="Arial"/>
                <w:color w:val="000000"/>
              </w:rPr>
              <w:t>Th</w:t>
            </w:r>
            <w:r w:rsidR="00F66FEC">
              <w:rPr>
                <w:rFonts w:ascii="Arial" w:hAnsi="Arial" w:cs="Arial"/>
                <w:color w:val="000000"/>
              </w:rPr>
              <w:t xml:space="preserve">e job holder works within school procedures, policies and approved methods under the </w:t>
            </w:r>
            <w:r w:rsidR="001240A3">
              <w:rPr>
                <w:rFonts w:ascii="Arial" w:hAnsi="Arial" w:cs="Arial"/>
                <w:color w:val="000000"/>
              </w:rPr>
              <w:t>supervision of the School Business Manager.</w:t>
            </w:r>
          </w:p>
          <w:p w14:paraId="4AD1CA88" w14:textId="77777777" w:rsidR="001240A3" w:rsidRPr="000652CB" w:rsidRDefault="001240A3" w:rsidP="00F66FEC">
            <w:pPr>
              <w:tabs>
                <w:tab w:val="left" w:pos="2646"/>
              </w:tabs>
              <w:rPr>
                <w:rFonts w:ascii="Arial" w:hAnsi="Arial" w:cs="Arial"/>
                <w:szCs w:val="24"/>
              </w:rPr>
            </w:pPr>
          </w:p>
        </w:tc>
      </w:tr>
      <w:tr w:rsidR="00D7566B" w:rsidRPr="00D928EE" w14:paraId="455FFC23" w14:textId="77777777">
        <w:tc>
          <w:tcPr>
            <w:tcW w:w="8926" w:type="dxa"/>
            <w:gridSpan w:val="4"/>
          </w:tcPr>
          <w:p w14:paraId="3D007D55" w14:textId="77777777" w:rsidR="00D7566B" w:rsidRDefault="00D7566B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566B">
              <w:rPr>
                <w:rFonts w:ascii="Arial" w:hAnsi="Arial" w:cs="Arial"/>
                <w:b/>
                <w:sz w:val="24"/>
                <w:szCs w:val="24"/>
              </w:rPr>
              <w:t>Key Contacts and Relationships</w:t>
            </w:r>
          </w:p>
          <w:p w14:paraId="56D50650" w14:textId="77777777" w:rsidR="00D7566B" w:rsidRPr="00D7566B" w:rsidRDefault="00D7566B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FEC" w:rsidRPr="00D928EE" w14:paraId="168ED231" w14:textId="77777777" w:rsidTr="00F66FEC">
        <w:trPr>
          <w:trHeight w:val="90"/>
        </w:trPr>
        <w:tc>
          <w:tcPr>
            <w:tcW w:w="2972" w:type="dxa"/>
            <w:gridSpan w:val="3"/>
          </w:tcPr>
          <w:p w14:paraId="0E5892B9" w14:textId="77777777" w:rsidR="00F66FEC" w:rsidRDefault="00F66FEC" w:rsidP="00F66F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66FEC">
              <w:rPr>
                <w:rFonts w:ascii="Arial" w:hAnsi="Arial" w:cs="Arial"/>
              </w:rPr>
              <w:t>Teaching &amp; support staff</w:t>
            </w:r>
          </w:p>
          <w:p w14:paraId="77018C09" w14:textId="77777777" w:rsidR="00F66FEC" w:rsidRPr="00F66FEC" w:rsidRDefault="00F66FEC" w:rsidP="00F66F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1662464" w14:textId="77777777" w:rsidR="00F66FEC" w:rsidRPr="00F66FEC" w:rsidRDefault="00F66FEC" w:rsidP="00F66F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6FEC">
              <w:rPr>
                <w:rFonts w:ascii="Arial" w:hAnsi="Arial" w:cs="Arial"/>
              </w:rPr>
              <w:t>Working together, running club, consulting about children</w:t>
            </w:r>
          </w:p>
        </w:tc>
      </w:tr>
      <w:tr w:rsidR="00F66FEC" w:rsidRPr="00D928EE" w14:paraId="250BA11D" w14:textId="77777777" w:rsidTr="00F66FEC">
        <w:trPr>
          <w:trHeight w:val="90"/>
        </w:trPr>
        <w:tc>
          <w:tcPr>
            <w:tcW w:w="2972" w:type="dxa"/>
            <w:gridSpan w:val="3"/>
          </w:tcPr>
          <w:p w14:paraId="00226EAE" w14:textId="77777777" w:rsidR="00F66FEC" w:rsidRPr="00F66FEC" w:rsidRDefault="00F66FEC" w:rsidP="00F66F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6FEC">
              <w:rPr>
                <w:rFonts w:ascii="Arial" w:hAnsi="Arial" w:cs="Arial"/>
              </w:rPr>
              <w:t>Children</w:t>
            </w:r>
          </w:p>
          <w:p w14:paraId="43FCCAA0" w14:textId="77777777" w:rsidR="00F66FEC" w:rsidRPr="00F66FEC" w:rsidRDefault="00F66FEC" w:rsidP="00F66FEC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53F6258E" w14:textId="77777777" w:rsidR="00F66FEC" w:rsidRPr="00F66FEC" w:rsidRDefault="00F66FEC" w:rsidP="00F66F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6FEC">
              <w:rPr>
                <w:rFonts w:ascii="Arial" w:hAnsi="Arial" w:cs="Arial"/>
              </w:rPr>
              <w:t>Supporting</w:t>
            </w:r>
          </w:p>
        </w:tc>
      </w:tr>
      <w:tr w:rsidR="00F66FEC" w:rsidRPr="00D928EE" w14:paraId="55F59902" w14:textId="77777777" w:rsidTr="00F66FEC">
        <w:trPr>
          <w:trHeight w:val="90"/>
        </w:trPr>
        <w:tc>
          <w:tcPr>
            <w:tcW w:w="2972" w:type="dxa"/>
            <w:gridSpan w:val="3"/>
          </w:tcPr>
          <w:p w14:paraId="4A3097EC" w14:textId="77777777" w:rsidR="00F66FEC" w:rsidRDefault="00F66FEC" w:rsidP="00F66F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</w:t>
            </w:r>
          </w:p>
          <w:p w14:paraId="45411007" w14:textId="77777777" w:rsidR="00F66FEC" w:rsidRPr="00F66FEC" w:rsidRDefault="00F66FEC" w:rsidP="00F66F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C10A778" w14:textId="77777777" w:rsidR="00F66FEC" w:rsidRPr="00F66FEC" w:rsidRDefault="00F66FEC" w:rsidP="00F66F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Dropping off children, discussions about children etc.</w:t>
            </w:r>
          </w:p>
        </w:tc>
      </w:tr>
      <w:tr w:rsidR="000652CB" w:rsidRPr="00D928EE" w14:paraId="07D9A22B" w14:textId="77777777">
        <w:tc>
          <w:tcPr>
            <w:tcW w:w="8926" w:type="dxa"/>
            <w:gridSpan w:val="4"/>
          </w:tcPr>
          <w:p w14:paraId="49FBC9A7" w14:textId="77777777" w:rsidR="004B00BC" w:rsidRDefault="000652CB" w:rsidP="0074668A">
            <w:pPr>
              <w:tabs>
                <w:tab w:val="left" w:pos="2646"/>
              </w:tabs>
              <w:rPr>
                <w:rFonts w:ascii="Arial" w:hAnsi="Arial" w:cs="Arial"/>
                <w:b/>
                <w:color w:val="000000"/>
                <w:sz w:val="24"/>
                <w:lang w:val="en-US"/>
              </w:rPr>
            </w:pPr>
            <w:r w:rsidRPr="000652CB">
              <w:rPr>
                <w:rFonts w:ascii="Arial" w:hAnsi="Arial" w:cs="Arial"/>
                <w:b/>
                <w:color w:val="000000"/>
                <w:sz w:val="24"/>
                <w:lang w:val="en-US"/>
              </w:rPr>
              <w:t>Decision Making</w:t>
            </w:r>
          </w:p>
          <w:p w14:paraId="5B73E308" w14:textId="77777777" w:rsidR="000652CB" w:rsidRPr="000652CB" w:rsidRDefault="000652CB" w:rsidP="0074668A">
            <w:pPr>
              <w:tabs>
                <w:tab w:val="left" w:pos="2646"/>
              </w:tabs>
              <w:rPr>
                <w:rFonts w:ascii="Arial" w:hAnsi="Arial" w:cs="Arial"/>
                <w:b/>
                <w:color w:val="000000"/>
                <w:sz w:val="24"/>
                <w:lang w:val="en-US"/>
              </w:rPr>
            </w:pPr>
          </w:p>
        </w:tc>
      </w:tr>
      <w:tr w:rsidR="000652CB" w:rsidRPr="00D928EE" w14:paraId="31CE38A8" w14:textId="77777777">
        <w:tc>
          <w:tcPr>
            <w:tcW w:w="8926" w:type="dxa"/>
            <w:gridSpan w:val="4"/>
          </w:tcPr>
          <w:p w14:paraId="432F138D" w14:textId="77777777" w:rsidR="002408A4" w:rsidRDefault="002408A4" w:rsidP="0074668A">
            <w:pPr>
              <w:tabs>
                <w:tab w:val="left" w:pos="2646"/>
              </w:tabs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The jobholder is expected to follow school </w:t>
            </w:r>
            <w:r w:rsidR="001240A3">
              <w:rPr>
                <w:rFonts w:ascii="Arial" w:hAnsi="Arial" w:cs="Arial"/>
                <w:color w:val="000000"/>
                <w:lang w:val="en-US"/>
              </w:rPr>
              <w:t xml:space="preserve">policies and </w:t>
            </w:r>
            <w:r>
              <w:rPr>
                <w:rFonts w:ascii="Arial" w:hAnsi="Arial" w:cs="Arial"/>
                <w:color w:val="000000"/>
                <w:lang w:val="en-US"/>
              </w:rPr>
              <w:t>procedures</w:t>
            </w:r>
            <w:r w:rsidR="001240A3"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14:paraId="000DF074" w14:textId="77777777" w:rsidR="000652CB" w:rsidRDefault="000652CB" w:rsidP="0074668A">
            <w:pPr>
              <w:tabs>
                <w:tab w:val="left" w:pos="2646"/>
              </w:tabs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7566B" w:rsidRPr="00D928EE" w14:paraId="064AFD13" w14:textId="77777777">
        <w:tc>
          <w:tcPr>
            <w:tcW w:w="8926" w:type="dxa"/>
            <w:gridSpan w:val="4"/>
          </w:tcPr>
          <w:p w14:paraId="4F604672" w14:textId="77777777" w:rsidR="00D7566B" w:rsidRDefault="003D0256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D0256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  <w:p w14:paraId="3B7B5A7B" w14:textId="77777777" w:rsidR="003D0256" w:rsidRPr="003D0256" w:rsidRDefault="003D0256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566B" w:rsidRPr="00D928EE" w14:paraId="3DF1771D" w14:textId="77777777">
        <w:tc>
          <w:tcPr>
            <w:tcW w:w="8926" w:type="dxa"/>
            <w:gridSpan w:val="4"/>
          </w:tcPr>
          <w:p w14:paraId="05DB73F5" w14:textId="77777777" w:rsidR="00626789" w:rsidRDefault="00626789" w:rsidP="00F66F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jobholder i</w:t>
            </w:r>
            <w:r w:rsidR="00F66FEC">
              <w:rPr>
                <w:sz w:val="22"/>
                <w:szCs w:val="22"/>
              </w:rPr>
              <w:t xml:space="preserve">s expected to use school resources appropriately and with care, but is not personally accountable for their overall security. </w:t>
            </w:r>
          </w:p>
          <w:p w14:paraId="4EFC3E5E" w14:textId="77777777" w:rsidR="00F66FEC" w:rsidRPr="00D928EE" w:rsidRDefault="00F66FEC" w:rsidP="00F66FEC">
            <w:pPr>
              <w:pStyle w:val="Default"/>
            </w:pPr>
          </w:p>
        </w:tc>
      </w:tr>
      <w:tr w:rsidR="00D7566B" w:rsidRPr="00D928EE" w14:paraId="7D11E494" w14:textId="77777777">
        <w:tc>
          <w:tcPr>
            <w:tcW w:w="8926" w:type="dxa"/>
            <w:gridSpan w:val="4"/>
          </w:tcPr>
          <w:p w14:paraId="73735AA4" w14:textId="77777777" w:rsidR="00D7566B" w:rsidRDefault="003D0256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D0256">
              <w:rPr>
                <w:rFonts w:ascii="Arial" w:hAnsi="Arial" w:cs="Arial"/>
                <w:b/>
                <w:sz w:val="24"/>
                <w:szCs w:val="24"/>
              </w:rPr>
              <w:t>Working environment</w:t>
            </w:r>
          </w:p>
          <w:p w14:paraId="2B692DE1" w14:textId="77777777" w:rsidR="003D0256" w:rsidRPr="003D0256" w:rsidRDefault="003D0256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566B" w:rsidRPr="00D928EE" w14:paraId="06F32004" w14:textId="77777777">
        <w:tc>
          <w:tcPr>
            <w:tcW w:w="8926" w:type="dxa"/>
            <w:gridSpan w:val="4"/>
          </w:tcPr>
          <w:p w14:paraId="327B0BC9" w14:textId="77777777" w:rsidR="002408A4" w:rsidRDefault="002408A4" w:rsidP="008F6F05">
            <w:pPr>
              <w:tabs>
                <w:tab w:val="left" w:pos="2646"/>
              </w:tabs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The jobholder is </w:t>
            </w:r>
            <w:r w:rsidR="00F66FEC">
              <w:rPr>
                <w:rFonts w:ascii="Arial" w:hAnsi="Arial" w:cs="Arial"/>
                <w:color w:val="000000"/>
                <w:lang w:val="en-US"/>
              </w:rPr>
              <w:t xml:space="preserve">based in play/activity settings and there is regular background noise. The work involves some crouching, stretching, or working in other constrained or awkward positions </w:t>
            </w:r>
            <w:proofErr w:type="spellStart"/>
            <w:r w:rsidR="00F66FEC">
              <w:rPr>
                <w:rFonts w:ascii="Arial" w:hAnsi="Arial" w:cs="Arial"/>
                <w:color w:val="000000"/>
                <w:lang w:val="en-US"/>
              </w:rPr>
              <w:t>eg</w:t>
            </w:r>
            <w:proofErr w:type="spellEnd"/>
            <w:r w:rsidR="00F66FEC">
              <w:rPr>
                <w:rFonts w:ascii="Arial" w:hAnsi="Arial" w:cs="Arial"/>
                <w:color w:val="000000"/>
                <w:lang w:val="en-US"/>
              </w:rPr>
              <w:t xml:space="preserve">: when dealing with pupils. </w:t>
            </w:r>
            <w:r>
              <w:rPr>
                <w:rFonts w:ascii="Arial" w:hAnsi="Arial" w:cs="Arial"/>
                <w:color w:val="000000"/>
                <w:lang w:val="en-US"/>
              </w:rPr>
              <w:t>There may occasionally be the need to deal with body fluids when giving personal care to pupils.</w:t>
            </w:r>
          </w:p>
          <w:p w14:paraId="357FE7FA" w14:textId="77777777" w:rsidR="003D0256" w:rsidRPr="00D928EE" w:rsidRDefault="003D0256" w:rsidP="008F6F05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256" w:rsidRPr="00D928EE" w14:paraId="56D4D314" w14:textId="77777777">
        <w:tc>
          <w:tcPr>
            <w:tcW w:w="8926" w:type="dxa"/>
            <w:gridSpan w:val="4"/>
          </w:tcPr>
          <w:p w14:paraId="381FE3CA" w14:textId="77777777" w:rsidR="003D0256" w:rsidRDefault="003D0256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D0256">
              <w:rPr>
                <w:rFonts w:ascii="Arial" w:hAnsi="Arial" w:cs="Arial"/>
                <w:b/>
                <w:sz w:val="24"/>
                <w:szCs w:val="24"/>
              </w:rPr>
              <w:t>Knowledge and Skills</w:t>
            </w:r>
          </w:p>
          <w:p w14:paraId="3A7287E9" w14:textId="77777777" w:rsidR="003D0256" w:rsidRPr="003D0256" w:rsidRDefault="003D0256" w:rsidP="0074668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0256" w:rsidRPr="00D928EE" w14:paraId="06D1DBFD" w14:textId="77777777">
        <w:tc>
          <w:tcPr>
            <w:tcW w:w="8926" w:type="dxa"/>
            <w:gridSpan w:val="4"/>
          </w:tcPr>
          <w:p w14:paraId="3DB29383" w14:textId="77777777" w:rsidR="00E4392A" w:rsidRPr="00F66FEC" w:rsidRDefault="00F66FEC" w:rsidP="00F66FEC">
            <w:pPr>
              <w:pStyle w:val="Default"/>
              <w:rPr>
                <w:sz w:val="22"/>
                <w:szCs w:val="22"/>
              </w:rPr>
            </w:pPr>
            <w:r w:rsidRPr="00F66FEC">
              <w:rPr>
                <w:sz w:val="22"/>
                <w:szCs w:val="22"/>
              </w:rPr>
              <w:t xml:space="preserve">New entrants are not required to have any background in Learning Support work or play but must have good general skills in dealing with children/young people and have the ability, through an extended induction period, to learn and apply support techniques. By the time the job holder is fully competent in the job, he/she will be operating at NVQ 2 </w:t>
            </w:r>
            <w:r>
              <w:rPr>
                <w:sz w:val="22"/>
                <w:szCs w:val="22"/>
              </w:rPr>
              <w:t>(or equivalent) level with an understanding of children’s different needs and ways of meeting these.</w:t>
            </w:r>
          </w:p>
        </w:tc>
      </w:tr>
    </w:tbl>
    <w:p w14:paraId="3BF132C1" w14:textId="77777777" w:rsidR="00FF711C" w:rsidRDefault="00FF711C" w:rsidP="00FF711C">
      <w:pPr>
        <w:tabs>
          <w:tab w:val="left" w:pos="2646"/>
        </w:tabs>
        <w:rPr>
          <w:rFonts w:ascii="Arial" w:hAnsi="Arial" w:cs="Arial"/>
          <w:sz w:val="28"/>
          <w:szCs w:val="28"/>
        </w:rPr>
      </w:pPr>
    </w:p>
    <w:p w14:paraId="2F34F8A5" w14:textId="77777777" w:rsidR="00FF711C" w:rsidRPr="00FF711C" w:rsidRDefault="00FF711C" w:rsidP="00FF711C">
      <w:pPr>
        <w:tabs>
          <w:tab w:val="left" w:pos="2646"/>
        </w:tabs>
        <w:rPr>
          <w:rFonts w:ascii="Arial" w:hAnsi="Arial" w:cs="Arial"/>
          <w:sz w:val="28"/>
          <w:szCs w:val="28"/>
        </w:rPr>
      </w:pPr>
    </w:p>
    <w:p w14:paraId="1E33A650" w14:textId="77777777" w:rsidR="004B00BC" w:rsidRPr="004B00BC" w:rsidRDefault="004B00BC" w:rsidP="00FF711C">
      <w:pPr>
        <w:tabs>
          <w:tab w:val="left" w:pos="2646"/>
        </w:tabs>
        <w:rPr>
          <w:rFonts w:ascii="Arial" w:hAnsi="Arial"/>
          <w:b/>
        </w:rPr>
      </w:pPr>
      <w:r w:rsidRPr="004B00BC">
        <w:rPr>
          <w:rFonts w:ascii="Arial" w:hAnsi="Arial"/>
          <w:b/>
        </w:rPr>
        <w:t>Name of post holder:</w:t>
      </w:r>
    </w:p>
    <w:p w14:paraId="3E8012C5" w14:textId="77777777" w:rsidR="004B00BC" w:rsidRPr="004B00BC" w:rsidRDefault="004B00BC" w:rsidP="00FF711C">
      <w:pPr>
        <w:tabs>
          <w:tab w:val="left" w:pos="2646"/>
        </w:tabs>
        <w:rPr>
          <w:rFonts w:ascii="Arial" w:hAnsi="Arial"/>
          <w:b/>
        </w:rPr>
      </w:pPr>
    </w:p>
    <w:p w14:paraId="525CE2E3" w14:textId="77777777" w:rsidR="004B00BC" w:rsidRPr="004B00BC" w:rsidRDefault="004B00BC" w:rsidP="00FF711C">
      <w:pPr>
        <w:tabs>
          <w:tab w:val="left" w:pos="2646"/>
        </w:tabs>
        <w:rPr>
          <w:rFonts w:ascii="Arial" w:hAnsi="Arial"/>
          <w:b/>
        </w:rPr>
      </w:pPr>
      <w:r w:rsidRPr="004B00BC">
        <w:rPr>
          <w:rFonts w:ascii="Arial" w:hAnsi="Arial"/>
          <w:b/>
        </w:rPr>
        <w:t>Signed:</w:t>
      </w:r>
    </w:p>
    <w:p w14:paraId="5078F7B4" w14:textId="77777777" w:rsidR="004B00BC" w:rsidRPr="004B00BC" w:rsidRDefault="004B00BC" w:rsidP="00FF711C">
      <w:pPr>
        <w:tabs>
          <w:tab w:val="left" w:pos="2646"/>
        </w:tabs>
        <w:rPr>
          <w:rFonts w:ascii="Arial" w:hAnsi="Arial"/>
          <w:b/>
        </w:rPr>
      </w:pPr>
    </w:p>
    <w:p w14:paraId="4BC39B0B" w14:textId="77777777" w:rsidR="004B00BC" w:rsidRPr="004B00BC" w:rsidRDefault="004B00BC" w:rsidP="00FF711C">
      <w:pPr>
        <w:tabs>
          <w:tab w:val="left" w:pos="2646"/>
        </w:tabs>
        <w:rPr>
          <w:rFonts w:ascii="Arial" w:hAnsi="Arial"/>
          <w:b/>
        </w:rPr>
      </w:pPr>
      <w:r w:rsidRPr="004B00BC">
        <w:rPr>
          <w:rFonts w:ascii="Arial" w:hAnsi="Arial"/>
          <w:b/>
        </w:rPr>
        <w:t>Date</w:t>
      </w:r>
    </w:p>
    <w:p w14:paraId="2A1FC8FE" w14:textId="77777777" w:rsidR="00FF711C" w:rsidRDefault="00FF711C" w:rsidP="00FF711C">
      <w:pPr>
        <w:tabs>
          <w:tab w:val="left" w:pos="2646"/>
        </w:tabs>
      </w:pPr>
    </w:p>
    <w:sectPr w:rsidR="00FF711C" w:rsidSect="00013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2C73"/>
    <w:multiLevelType w:val="hybridMultilevel"/>
    <w:tmpl w:val="C17A1C30"/>
    <w:lvl w:ilvl="0" w:tplc="CCDC9F60">
      <w:numFmt w:val="bullet"/>
      <w:lvlText w:val="-"/>
      <w:lvlJc w:val="left"/>
      <w:pPr>
        <w:ind w:left="920" w:hanging="560"/>
      </w:pPr>
      <w:rPr>
        <w:rFonts w:ascii="Arial" w:eastAsiaTheme="minorHAnsi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0D9B"/>
    <w:multiLevelType w:val="hybridMultilevel"/>
    <w:tmpl w:val="FA005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1C"/>
    <w:rsid w:val="00013EF5"/>
    <w:rsid w:val="000652CB"/>
    <w:rsid w:val="000A77B2"/>
    <w:rsid w:val="000F4D07"/>
    <w:rsid w:val="001240A3"/>
    <w:rsid w:val="001349D0"/>
    <w:rsid w:val="00156F36"/>
    <w:rsid w:val="002039B5"/>
    <w:rsid w:val="00224F8A"/>
    <w:rsid w:val="002408A4"/>
    <w:rsid w:val="0028112A"/>
    <w:rsid w:val="002E5E57"/>
    <w:rsid w:val="00382A6D"/>
    <w:rsid w:val="0038435F"/>
    <w:rsid w:val="003D0256"/>
    <w:rsid w:val="00401C43"/>
    <w:rsid w:val="004B00BC"/>
    <w:rsid w:val="004F0816"/>
    <w:rsid w:val="00536169"/>
    <w:rsid w:val="006141BF"/>
    <w:rsid w:val="00626789"/>
    <w:rsid w:val="006919E3"/>
    <w:rsid w:val="006C53C1"/>
    <w:rsid w:val="006C62B2"/>
    <w:rsid w:val="006D6CD3"/>
    <w:rsid w:val="00743F12"/>
    <w:rsid w:val="0074668A"/>
    <w:rsid w:val="00787883"/>
    <w:rsid w:val="00850A2E"/>
    <w:rsid w:val="008C49F3"/>
    <w:rsid w:val="008F6F05"/>
    <w:rsid w:val="00986683"/>
    <w:rsid w:val="00A6703E"/>
    <w:rsid w:val="00B2392F"/>
    <w:rsid w:val="00B81396"/>
    <w:rsid w:val="00C71821"/>
    <w:rsid w:val="00C90D8C"/>
    <w:rsid w:val="00D659F5"/>
    <w:rsid w:val="00D7566B"/>
    <w:rsid w:val="00D80580"/>
    <w:rsid w:val="00D928EE"/>
    <w:rsid w:val="00DB2CFA"/>
    <w:rsid w:val="00DC69BF"/>
    <w:rsid w:val="00E4392A"/>
    <w:rsid w:val="00E74A69"/>
    <w:rsid w:val="00EE7121"/>
    <w:rsid w:val="00F56A54"/>
    <w:rsid w:val="00F66FEC"/>
    <w:rsid w:val="00FF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A6A1"/>
  <w15:docId w15:val="{64519D86-3A62-40E8-847D-C9C06806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1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Osborne</dc:creator>
  <cp:keywords/>
  <dc:description/>
  <cp:lastModifiedBy>Alexina Hayward</cp:lastModifiedBy>
  <cp:revision>2</cp:revision>
  <cp:lastPrinted>2014-05-20T17:14:00Z</cp:lastPrinted>
  <dcterms:created xsi:type="dcterms:W3CDTF">2024-03-11T09:57:00Z</dcterms:created>
  <dcterms:modified xsi:type="dcterms:W3CDTF">2024-03-11T09:57:00Z</dcterms:modified>
</cp:coreProperties>
</file>