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4B04" w14:textId="0A2B702F" w:rsidR="00C7468F" w:rsidRPr="007D2788" w:rsidRDefault="00594B42" w:rsidP="00656904">
      <w:pPr>
        <w:ind w:left="-426" w:firstLine="426"/>
        <w:rPr>
          <w:rFonts w:ascii="Arial" w:hAnsi="Arial" w:cs="Arial"/>
          <w:lang w:val="en-GB"/>
        </w:rPr>
      </w:pPr>
      <w:r w:rsidRPr="007D2788">
        <w:rPr>
          <w:rFonts w:ascii="Arial" w:hAnsi="Arial" w:cs="Arial"/>
          <w:b/>
          <w:lang w:val="en-GB"/>
        </w:rPr>
        <w:t>Job Description:</w:t>
      </w:r>
      <w:r w:rsidRPr="007D2788">
        <w:rPr>
          <w:rFonts w:ascii="Arial" w:hAnsi="Arial" w:cs="Arial"/>
          <w:lang w:val="en-GB"/>
        </w:rPr>
        <w:tab/>
        <w:t>Before and After School Club Manager</w:t>
      </w:r>
    </w:p>
    <w:p w14:paraId="3F7B6004" w14:textId="7B1F41FB" w:rsidR="00594B42" w:rsidRPr="007D2788" w:rsidRDefault="00594B42">
      <w:pPr>
        <w:rPr>
          <w:rFonts w:ascii="Arial" w:hAnsi="Arial" w:cs="Arial"/>
          <w:lang w:val="en-GB"/>
        </w:rPr>
      </w:pPr>
    </w:p>
    <w:p w14:paraId="793333CA" w14:textId="6EF261B0" w:rsidR="00594B42" w:rsidRPr="007D2788" w:rsidRDefault="00594B42">
      <w:pPr>
        <w:rPr>
          <w:rFonts w:ascii="Arial" w:hAnsi="Arial" w:cs="Arial"/>
          <w:lang w:val="en-GB"/>
        </w:rPr>
      </w:pPr>
      <w:r w:rsidRPr="007D2788">
        <w:rPr>
          <w:rFonts w:ascii="Arial" w:hAnsi="Arial" w:cs="Arial"/>
          <w:b/>
          <w:lang w:val="en-GB"/>
        </w:rPr>
        <w:t>Title:</w:t>
      </w:r>
      <w:r w:rsidRPr="007D2788">
        <w:rPr>
          <w:rFonts w:ascii="Arial" w:hAnsi="Arial" w:cs="Arial"/>
          <w:lang w:val="en-GB"/>
        </w:rPr>
        <w:t xml:space="preserve"> Before and After School Club Manager</w:t>
      </w:r>
    </w:p>
    <w:p w14:paraId="431FA0D7" w14:textId="77777777" w:rsidR="00656904" w:rsidRPr="007D2788" w:rsidRDefault="00656904">
      <w:pPr>
        <w:rPr>
          <w:rFonts w:ascii="Arial" w:hAnsi="Arial" w:cs="Arial"/>
          <w:b/>
          <w:lang w:val="en-GB"/>
        </w:rPr>
      </w:pPr>
    </w:p>
    <w:p w14:paraId="639A98B8" w14:textId="60A8B474" w:rsidR="00594B42" w:rsidRPr="007D2788" w:rsidRDefault="00594B42">
      <w:pPr>
        <w:rPr>
          <w:rFonts w:ascii="Arial" w:hAnsi="Arial" w:cs="Arial"/>
          <w:lang w:val="en-GB"/>
        </w:rPr>
      </w:pPr>
      <w:r w:rsidRPr="007D2788">
        <w:rPr>
          <w:rFonts w:ascii="Arial" w:hAnsi="Arial" w:cs="Arial"/>
          <w:b/>
          <w:lang w:val="en-GB"/>
        </w:rPr>
        <w:t>Accountability:</w:t>
      </w:r>
      <w:r w:rsidRPr="007D2788">
        <w:rPr>
          <w:rFonts w:ascii="Arial" w:hAnsi="Arial" w:cs="Arial"/>
          <w:lang w:val="en-GB"/>
        </w:rPr>
        <w:t xml:space="preserve"> The post holder will be responsible to the Headteacher and the Governing Body</w:t>
      </w:r>
    </w:p>
    <w:p w14:paraId="1A35A9A1" w14:textId="77777777" w:rsidR="00656904" w:rsidRPr="007D2788" w:rsidRDefault="00656904">
      <w:pPr>
        <w:rPr>
          <w:rFonts w:ascii="Arial" w:hAnsi="Arial" w:cs="Arial"/>
          <w:b/>
          <w:lang w:val="en-GB"/>
        </w:rPr>
      </w:pPr>
    </w:p>
    <w:p w14:paraId="66CBC51C" w14:textId="2F6A4068" w:rsidR="00594B42" w:rsidRPr="007D2788" w:rsidRDefault="00594B42">
      <w:pPr>
        <w:rPr>
          <w:rFonts w:ascii="Arial" w:hAnsi="Arial" w:cs="Arial"/>
          <w:lang w:val="en-GB"/>
        </w:rPr>
      </w:pPr>
      <w:r w:rsidRPr="007D2788">
        <w:rPr>
          <w:rFonts w:ascii="Arial" w:hAnsi="Arial" w:cs="Arial"/>
          <w:b/>
          <w:lang w:val="en-GB"/>
        </w:rPr>
        <w:t>Responsibility:</w:t>
      </w:r>
      <w:r w:rsidRPr="007D2788">
        <w:rPr>
          <w:rFonts w:ascii="Arial" w:hAnsi="Arial" w:cs="Arial"/>
          <w:lang w:val="en-GB"/>
        </w:rPr>
        <w:t xml:space="preserve"> The manager will be responsible for the management of all the staff in the setting and the welfare of the children attending</w:t>
      </w:r>
    </w:p>
    <w:p w14:paraId="3943BC76" w14:textId="77777777" w:rsidR="00656904" w:rsidRPr="007D2788" w:rsidRDefault="00656904">
      <w:pPr>
        <w:rPr>
          <w:rFonts w:ascii="Arial" w:hAnsi="Arial" w:cs="Arial"/>
          <w:b/>
          <w:lang w:val="en-GB"/>
        </w:rPr>
      </w:pPr>
    </w:p>
    <w:p w14:paraId="374410D4" w14:textId="17B942C8" w:rsidR="00594B42" w:rsidRPr="007D2788" w:rsidRDefault="00594B42">
      <w:pPr>
        <w:rPr>
          <w:rFonts w:ascii="Arial" w:hAnsi="Arial" w:cs="Arial"/>
          <w:lang w:val="en-GB"/>
        </w:rPr>
      </w:pPr>
      <w:r w:rsidRPr="007D2788">
        <w:rPr>
          <w:rFonts w:ascii="Arial" w:hAnsi="Arial" w:cs="Arial"/>
          <w:b/>
          <w:lang w:val="en-GB"/>
        </w:rPr>
        <w:t>Location:</w:t>
      </w:r>
      <w:r w:rsidRPr="007D2788">
        <w:rPr>
          <w:rFonts w:ascii="Arial" w:hAnsi="Arial" w:cs="Arial"/>
          <w:lang w:val="en-GB"/>
        </w:rPr>
        <w:t xml:space="preserve"> </w:t>
      </w:r>
      <w:proofErr w:type="spellStart"/>
      <w:r w:rsidRPr="007D2788">
        <w:rPr>
          <w:rFonts w:ascii="Arial" w:hAnsi="Arial" w:cs="Arial"/>
          <w:lang w:val="en-GB"/>
        </w:rPr>
        <w:t>Nevill</w:t>
      </w:r>
      <w:proofErr w:type="spellEnd"/>
      <w:r w:rsidRPr="007D2788">
        <w:rPr>
          <w:rFonts w:ascii="Arial" w:hAnsi="Arial" w:cs="Arial"/>
          <w:lang w:val="en-GB"/>
        </w:rPr>
        <w:t xml:space="preserve"> Road Infant </w:t>
      </w:r>
      <w:r w:rsidR="00656904" w:rsidRPr="007D2788">
        <w:rPr>
          <w:rFonts w:ascii="Arial" w:hAnsi="Arial" w:cs="Arial"/>
          <w:lang w:val="en-GB"/>
        </w:rPr>
        <w:t xml:space="preserve">&amp; Junior </w:t>
      </w:r>
      <w:r w:rsidRPr="007D2788">
        <w:rPr>
          <w:rFonts w:ascii="Arial" w:hAnsi="Arial" w:cs="Arial"/>
          <w:lang w:val="en-GB"/>
        </w:rPr>
        <w:t>School</w:t>
      </w:r>
    </w:p>
    <w:p w14:paraId="38EE5AFD" w14:textId="77777777" w:rsidR="00656904" w:rsidRPr="007D2788" w:rsidRDefault="00656904">
      <w:pPr>
        <w:rPr>
          <w:rFonts w:ascii="Arial" w:hAnsi="Arial" w:cs="Arial"/>
          <w:b/>
          <w:lang w:val="en-GB"/>
        </w:rPr>
      </w:pPr>
    </w:p>
    <w:p w14:paraId="6DC42AA0" w14:textId="76A1D17B" w:rsidR="00594B42" w:rsidRPr="007D2788" w:rsidRDefault="00594B42">
      <w:pPr>
        <w:rPr>
          <w:rFonts w:ascii="Arial" w:hAnsi="Arial" w:cs="Arial"/>
          <w:lang w:val="en-GB"/>
        </w:rPr>
      </w:pPr>
      <w:r w:rsidRPr="007D2788">
        <w:rPr>
          <w:rFonts w:ascii="Arial" w:hAnsi="Arial" w:cs="Arial"/>
          <w:b/>
          <w:lang w:val="en-GB"/>
        </w:rPr>
        <w:t>Hours:</w:t>
      </w:r>
      <w:r w:rsidRPr="007D2788">
        <w:rPr>
          <w:rFonts w:ascii="Arial" w:hAnsi="Arial" w:cs="Arial"/>
          <w:lang w:val="en-GB"/>
        </w:rPr>
        <w:t xml:space="preserve"> 7:00am </w:t>
      </w:r>
      <w:r w:rsidRPr="007D2788">
        <w:rPr>
          <w:rFonts w:ascii="Arial" w:hAnsi="Arial" w:cs="Arial"/>
          <w:lang w:val="en-GB"/>
        </w:rPr>
        <w:sym w:font="Wingdings" w:char="F0E0"/>
      </w:r>
      <w:r w:rsidRPr="007D2788">
        <w:rPr>
          <w:rFonts w:ascii="Arial" w:hAnsi="Arial" w:cs="Arial"/>
          <w:lang w:val="en-GB"/>
        </w:rPr>
        <w:t xml:space="preserve"> 9:00am / 3:00pm </w:t>
      </w:r>
      <w:r w:rsidRPr="007D2788">
        <w:rPr>
          <w:rFonts w:ascii="Arial" w:hAnsi="Arial" w:cs="Arial"/>
          <w:lang w:val="en-GB"/>
        </w:rPr>
        <w:sym w:font="Wingdings" w:char="F0E0"/>
      </w:r>
      <w:r w:rsidRPr="007D2788">
        <w:rPr>
          <w:rFonts w:ascii="Arial" w:hAnsi="Arial" w:cs="Arial"/>
          <w:lang w:val="en-GB"/>
        </w:rPr>
        <w:t xml:space="preserve"> 6:00pm (Monday to Friday, term-time with possibility of running holiday activities to be negotiated)</w:t>
      </w:r>
    </w:p>
    <w:p w14:paraId="54E43249" w14:textId="77777777" w:rsidR="00656904" w:rsidRPr="007D2788" w:rsidRDefault="00656904">
      <w:pPr>
        <w:rPr>
          <w:rFonts w:ascii="Arial" w:hAnsi="Arial" w:cs="Arial"/>
          <w:b/>
          <w:lang w:val="en-GB"/>
        </w:rPr>
      </w:pPr>
    </w:p>
    <w:p w14:paraId="6A254866" w14:textId="2B2566C4" w:rsidR="00594B42" w:rsidRPr="007D2788" w:rsidRDefault="00594B42">
      <w:pPr>
        <w:rPr>
          <w:rFonts w:ascii="Arial" w:hAnsi="Arial" w:cs="Arial"/>
          <w:lang w:val="en-GB"/>
        </w:rPr>
      </w:pPr>
      <w:r w:rsidRPr="007D2788">
        <w:rPr>
          <w:rFonts w:ascii="Arial" w:hAnsi="Arial" w:cs="Arial"/>
          <w:b/>
          <w:lang w:val="en-GB"/>
        </w:rPr>
        <w:t>Contract type:</w:t>
      </w:r>
      <w:r w:rsidRPr="007D2788">
        <w:rPr>
          <w:rFonts w:ascii="Arial" w:hAnsi="Arial" w:cs="Arial"/>
          <w:lang w:val="en-GB"/>
        </w:rPr>
        <w:t xml:space="preserve"> Permanent</w:t>
      </w:r>
    </w:p>
    <w:p w14:paraId="6B87DFCB" w14:textId="77777777" w:rsidR="00656904" w:rsidRPr="007D2788" w:rsidRDefault="00656904">
      <w:pPr>
        <w:rPr>
          <w:rFonts w:ascii="Arial" w:hAnsi="Arial" w:cs="Arial"/>
          <w:b/>
          <w:lang w:val="en-GB"/>
        </w:rPr>
      </w:pPr>
    </w:p>
    <w:p w14:paraId="13E441EE" w14:textId="516A067E" w:rsidR="00594B42" w:rsidRPr="007D2788" w:rsidRDefault="00594B42">
      <w:pPr>
        <w:pBdr>
          <w:bottom w:val="single" w:sz="12" w:space="1" w:color="auto"/>
        </w:pBdr>
        <w:rPr>
          <w:rFonts w:ascii="Arial" w:hAnsi="Arial" w:cs="Arial"/>
          <w:lang w:val="en-GB"/>
        </w:rPr>
      </w:pPr>
      <w:r w:rsidRPr="007D2788">
        <w:rPr>
          <w:rFonts w:ascii="Arial" w:hAnsi="Arial" w:cs="Arial"/>
          <w:b/>
          <w:lang w:val="en-GB"/>
        </w:rPr>
        <w:t>Salary:</w:t>
      </w:r>
      <w:r w:rsidRPr="007D2788">
        <w:rPr>
          <w:rFonts w:ascii="Arial" w:hAnsi="Arial" w:cs="Arial"/>
          <w:lang w:val="en-GB"/>
        </w:rPr>
        <w:t xml:space="preserve"> NJC 12-17</w:t>
      </w:r>
    </w:p>
    <w:p w14:paraId="6D4201EE" w14:textId="77777777" w:rsidR="00656904" w:rsidRPr="007D2788" w:rsidRDefault="00656904">
      <w:pPr>
        <w:rPr>
          <w:rFonts w:ascii="Arial" w:hAnsi="Arial" w:cs="Arial"/>
          <w:lang w:val="en-GB"/>
        </w:rPr>
      </w:pPr>
    </w:p>
    <w:p w14:paraId="22538A64" w14:textId="655AFCA7" w:rsidR="00594B42" w:rsidRPr="007D2788" w:rsidRDefault="00594B42" w:rsidP="00126FCF">
      <w:pPr>
        <w:spacing w:after="120"/>
        <w:jc w:val="both"/>
        <w:rPr>
          <w:rFonts w:ascii="Arial" w:hAnsi="Arial" w:cs="Arial"/>
          <w:b/>
          <w:lang w:val="en-GB"/>
        </w:rPr>
      </w:pPr>
      <w:r w:rsidRPr="007D2788">
        <w:rPr>
          <w:rFonts w:ascii="Arial" w:hAnsi="Arial" w:cs="Arial"/>
          <w:b/>
          <w:lang w:val="en-GB"/>
        </w:rPr>
        <w:t>Purpose of the job:</w:t>
      </w:r>
      <w:bookmarkStart w:id="0" w:name="_GoBack"/>
      <w:bookmarkEnd w:id="0"/>
    </w:p>
    <w:p w14:paraId="6E9B799E" w14:textId="2C210671" w:rsidR="00594B42" w:rsidRPr="007D2788" w:rsidRDefault="00594B42" w:rsidP="00126FCF">
      <w:pPr>
        <w:spacing w:after="120"/>
        <w:jc w:val="both"/>
        <w:rPr>
          <w:rFonts w:ascii="Arial" w:hAnsi="Arial" w:cs="Arial"/>
          <w:lang w:val="en-GB"/>
        </w:rPr>
      </w:pPr>
      <w:r w:rsidRPr="007D2788">
        <w:rPr>
          <w:rFonts w:ascii="Arial" w:hAnsi="Arial" w:cs="Arial"/>
          <w:lang w:val="en-GB"/>
        </w:rPr>
        <w:t>To lead and be responsible for the day to day organisation of the Breakfast and Afterschool Club provision providing high standards of care and play opportunities for children between the ages of 3-11 years old in a safe and secure environment.</w:t>
      </w:r>
    </w:p>
    <w:p w14:paraId="7C45D62F" w14:textId="1E36B31A" w:rsidR="00594B42" w:rsidRPr="007D2788" w:rsidRDefault="00594B42" w:rsidP="00126FCF">
      <w:pPr>
        <w:spacing w:after="120"/>
        <w:jc w:val="both"/>
        <w:rPr>
          <w:rFonts w:ascii="Arial" w:hAnsi="Arial" w:cs="Arial"/>
          <w:lang w:val="en-GB"/>
        </w:rPr>
      </w:pPr>
    </w:p>
    <w:p w14:paraId="3381A0D2" w14:textId="4DB1462A" w:rsidR="00594B42" w:rsidRPr="007D2788" w:rsidRDefault="00594B42" w:rsidP="00126FCF">
      <w:pPr>
        <w:spacing w:after="120"/>
        <w:jc w:val="both"/>
        <w:rPr>
          <w:rFonts w:ascii="Arial" w:hAnsi="Arial" w:cs="Arial"/>
          <w:b/>
          <w:lang w:val="en-GB"/>
        </w:rPr>
      </w:pPr>
      <w:r w:rsidRPr="007D2788">
        <w:rPr>
          <w:rFonts w:ascii="Arial" w:hAnsi="Arial" w:cs="Arial"/>
          <w:b/>
          <w:lang w:val="en-GB"/>
        </w:rPr>
        <w:t>Main duties and responsibilities:</w:t>
      </w:r>
    </w:p>
    <w:p w14:paraId="5515B9F2" w14:textId="77777777" w:rsidR="00594B42" w:rsidRPr="007D2788" w:rsidRDefault="00594B42" w:rsidP="00126FCF">
      <w:pPr>
        <w:spacing w:after="120"/>
        <w:jc w:val="both"/>
        <w:rPr>
          <w:rFonts w:ascii="Arial" w:hAnsi="Arial" w:cs="Arial"/>
          <w:b/>
        </w:rPr>
      </w:pPr>
      <w:r w:rsidRPr="007D2788">
        <w:rPr>
          <w:rFonts w:ascii="Arial" w:hAnsi="Arial" w:cs="Arial"/>
          <w:b/>
        </w:rPr>
        <w:t>Delivery:</w:t>
      </w:r>
    </w:p>
    <w:p w14:paraId="424955B1" w14:textId="1339AB9C" w:rsidR="00594B42" w:rsidRPr="007D2788" w:rsidRDefault="00594B42" w:rsidP="00126FCF">
      <w:pPr>
        <w:pStyle w:val="ListParagraph"/>
        <w:numPr>
          <w:ilvl w:val="0"/>
          <w:numId w:val="3"/>
        </w:numPr>
        <w:spacing w:after="120"/>
        <w:jc w:val="both"/>
        <w:rPr>
          <w:rFonts w:ascii="Arial" w:hAnsi="Arial" w:cs="Arial"/>
        </w:rPr>
      </w:pPr>
      <w:r w:rsidRPr="007D2788">
        <w:rPr>
          <w:rFonts w:ascii="Arial" w:hAnsi="Arial" w:cs="Arial"/>
        </w:rPr>
        <w:t>To lead the day to day management and organisation of the Before and After School Club</w:t>
      </w:r>
      <w:r w:rsidR="00276B98" w:rsidRPr="007D2788">
        <w:rPr>
          <w:rFonts w:ascii="Arial" w:hAnsi="Arial" w:cs="Arial"/>
        </w:rPr>
        <w:t>.</w:t>
      </w:r>
    </w:p>
    <w:p w14:paraId="4CF3AF4A" w14:textId="7747A95F" w:rsidR="00594B42" w:rsidRPr="007D2788" w:rsidRDefault="00594B42" w:rsidP="00126FCF">
      <w:pPr>
        <w:pStyle w:val="ListParagraph"/>
        <w:numPr>
          <w:ilvl w:val="0"/>
          <w:numId w:val="3"/>
        </w:numPr>
        <w:spacing w:after="120"/>
        <w:jc w:val="both"/>
        <w:rPr>
          <w:rFonts w:ascii="Arial" w:hAnsi="Arial" w:cs="Arial"/>
        </w:rPr>
      </w:pPr>
      <w:r w:rsidRPr="007D2788">
        <w:rPr>
          <w:rFonts w:ascii="Arial" w:hAnsi="Arial" w:cs="Arial"/>
        </w:rPr>
        <w:t>To provide line management to a team, directing their work, supervising their activities and inducting new staff</w:t>
      </w:r>
      <w:r w:rsidR="00276B98" w:rsidRPr="007D2788">
        <w:rPr>
          <w:rFonts w:ascii="Arial" w:hAnsi="Arial" w:cs="Arial"/>
        </w:rPr>
        <w:t>.</w:t>
      </w:r>
    </w:p>
    <w:p w14:paraId="4D1EC62E" w14:textId="7656B416" w:rsidR="00594B42" w:rsidRPr="007D2788" w:rsidRDefault="00594B42" w:rsidP="00126FCF">
      <w:pPr>
        <w:pStyle w:val="ListParagraph"/>
        <w:numPr>
          <w:ilvl w:val="0"/>
          <w:numId w:val="3"/>
        </w:numPr>
        <w:spacing w:after="120"/>
        <w:jc w:val="both"/>
        <w:rPr>
          <w:rFonts w:ascii="Arial" w:hAnsi="Arial" w:cs="Arial"/>
        </w:rPr>
      </w:pPr>
      <w:r w:rsidRPr="007D2788">
        <w:rPr>
          <w:rFonts w:ascii="Arial" w:hAnsi="Arial" w:cs="Arial"/>
        </w:rPr>
        <w:t xml:space="preserve">To work with all staff to plan and </w:t>
      </w:r>
      <w:r w:rsidR="00656904" w:rsidRPr="007D2788">
        <w:rPr>
          <w:rFonts w:ascii="Arial" w:hAnsi="Arial" w:cs="Arial"/>
        </w:rPr>
        <w:t>provide care, play opportunities and activities in a nurturing and safe environment with due regard to the individual needs of the children</w:t>
      </w:r>
      <w:r w:rsidR="00276B98" w:rsidRPr="007D2788">
        <w:rPr>
          <w:rFonts w:ascii="Arial" w:hAnsi="Arial" w:cs="Arial"/>
        </w:rPr>
        <w:t>.</w:t>
      </w:r>
    </w:p>
    <w:p w14:paraId="4C1D4145" w14:textId="500175BD" w:rsidR="00656904" w:rsidRPr="007D2788" w:rsidRDefault="00656904" w:rsidP="00126FCF">
      <w:pPr>
        <w:pStyle w:val="ListParagraph"/>
        <w:numPr>
          <w:ilvl w:val="0"/>
          <w:numId w:val="3"/>
        </w:numPr>
        <w:spacing w:after="120"/>
        <w:jc w:val="both"/>
        <w:rPr>
          <w:rFonts w:ascii="Arial" w:hAnsi="Arial" w:cs="Arial"/>
        </w:rPr>
      </w:pPr>
      <w:r w:rsidRPr="007D2788">
        <w:rPr>
          <w:rFonts w:ascii="Arial" w:hAnsi="Arial" w:cs="Arial"/>
        </w:rPr>
        <w:t>To lead and motivate a team of staff to deliver high quality creative play opportunities in a nurturing and safe environment</w:t>
      </w:r>
    </w:p>
    <w:p w14:paraId="630EA40E" w14:textId="2A4A100E" w:rsidR="00656904" w:rsidRPr="007D2788" w:rsidRDefault="00656904" w:rsidP="00126FCF">
      <w:pPr>
        <w:pStyle w:val="ListParagraph"/>
        <w:numPr>
          <w:ilvl w:val="0"/>
          <w:numId w:val="3"/>
        </w:numPr>
        <w:spacing w:after="120"/>
        <w:jc w:val="both"/>
        <w:rPr>
          <w:rFonts w:ascii="Arial" w:hAnsi="Arial" w:cs="Arial"/>
        </w:rPr>
      </w:pPr>
      <w:r w:rsidRPr="007D2788">
        <w:rPr>
          <w:rFonts w:ascii="Arial" w:hAnsi="Arial" w:cs="Arial"/>
        </w:rPr>
        <w:t>To liaise with the schools with regard to the needs of the children who attend</w:t>
      </w:r>
      <w:r w:rsidR="00276B98" w:rsidRPr="007D2788">
        <w:rPr>
          <w:rFonts w:ascii="Arial" w:hAnsi="Arial" w:cs="Arial"/>
        </w:rPr>
        <w:t>.</w:t>
      </w:r>
    </w:p>
    <w:p w14:paraId="716CC942" w14:textId="2F249A8E" w:rsidR="00656904" w:rsidRPr="007D2788" w:rsidRDefault="00656904" w:rsidP="00126FCF">
      <w:pPr>
        <w:pStyle w:val="ListParagraph"/>
        <w:numPr>
          <w:ilvl w:val="0"/>
          <w:numId w:val="3"/>
        </w:numPr>
        <w:spacing w:after="120"/>
        <w:jc w:val="both"/>
        <w:rPr>
          <w:rFonts w:ascii="Arial" w:hAnsi="Arial" w:cs="Arial"/>
        </w:rPr>
      </w:pPr>
      <w:r w:rsidRPr="007D2788">
        <w:rPr>
          <w:rFonts w:ascii="Arial" w:hAnsi="Arial" w:cs="Arial"/>
        </w:rPr>
        <w:t>To liaise with parents to encourage their involvement and support</w:t>
      </w:r>
      <w:r w:rsidR="00276B98" w:rsidRPr="007D2788">
        <w:rPr>
          <w:rFonts w:ascii="Arial" w:hAnsi="Arial" w:cs="Arial"/>
        </w:rPr>
        <w:t>.</w:t>
      </w:r>
    </w:p>
    <w:p w14:paraId="614932D4" w14:textId="5AB4B59F" w:rsidR="00594B42" w:rsidRPr="007D2788" w:rsidRDefault="00594B42" w:rsidP="00126FCF">
      <w:pPr>
        <w:spacing w:after="120"/>
        <w:jc w:val="both"/>
        <w:rPr>
          <w:rFonts w:ascii="Arial" w:hAnsi="Arial" w:cs="Arial"/>
        </w:rPr>
      </w:pPr>
    </w:p>
    <w:p w14:paraId="61A87232" w14:textId="48BA03D7" w:rsidR="00656904" w:rsidRPr="007D2788" w:rsidRDefault="00656904" w:rsidP="00126FCF">
      <w:pPr>
        <w:spacing w:after="120"/>
        <w:jc w:val="both"/>
        <w:rPr>
          <w:rFonts w:ascii="Arial" w:hAnsi="Arial" w:cs="Arial"/>
          <w:b/>
        </w:rPr>
      </w:pPr>
      <w:r w:rsidRPr="007D2788">
        <w:rPr>
          <w:rFonts w:ascii="Arial" w:hAnsi="Arial" w:cs="Arial"/>
          <w:b/>
        </w:rPr>
        <w:t>Management and Administration:</w:t>
      </w:r>
    </w:p>
    <w:p w14:paraId="711B62F6" w14:textId="46C237DB" w:rsidR="00276B98" w:rsidRPr="007D2788" w:rsidRDefault="00276B98" w:rsidP="00126FCF">
      <w:pPr>
        <w:numPr>
          <w:ilvl w:val="0"/>
          <w:numId w:val="3"/>
        </w:numPr>
        <w:spacing w:after="120"/>
        <w:jc w:val="both"/>
        <w:rPr>
          <w:rFonts w:ascii="Arial" w:hAnsi="Arial" w:cs="Arial"/>
        </w:rPr>
      </w:pPr>
      <w:r w:rsidRPr="007D2788">
        <w:rPr>
          <w:rFonts w:ascii="Arial" w:hAnsi="Arial" w:cs="Arial"/>
        </w:rPr>
        <w:t>To manage and oversee all bookings, refunds, waiting lists and parent accounts for Breakfast and After School Club.</w:t>
      </w:r>
    </w:p>
    <w:p w14:paraId="6BEDCC90" w14:textId="3CC8741D" w:rsidR="00656904" w:rsidRPr="007D2788" w:rsidRDefault="00656904" w:rsidP="00126FCF">
      <w:pPr>
        <w:numPr>
          <w:ilvl w:val="0"/>
          <w:numId w:val="3"/>
        </w:numPr>
        <w:spacing w:after="120"/>
        <w:jc w:val="both"/>
        <w:rPr>
          <w:rFonts w:ascii="Arial" w:hAnsi="Arial" w:cs="Arial"/>
        </w:rPr>
      </w:pPr>
      <w:r w:rsidRPr="007D2788">
        <w:rPr>
          <w:rFonts w:ascii="Arial" w:hAnsi="Arial" w:cs="Arial"/>
        </w:rPr>
        <w:t>To ensure that all play leaders work to secure the safety, welfare and good conduct of the children attending activities provided.</w:t>
      </w:r>
    </w:p>
    <w:p w14:paraId="516D7A5F"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ensure that all agreed policies and procedures are understood and followed by staff.</w:t>
      </w:r>
    </w:p>
    <w:p w14:paraId="3FD1816A" w14:textId="23E5A80C" w:rsidR="00656904" w:rsidRPr="007D2788" w:rsidRDefault="00656904" w:rsidP="00126FCF">
      <w:pPr>
        <w:numPr>
          <w:ilvl w:val="0"/>
          <w:numId w:val="3"/>
        </w:numPr>
        <w:spacing w:after="120"/>
        <w:jc w:val="both"/>
        <w:rPr>
          <w:rFonts w:ascii="Arial" w:hAnsi="Arial" w:cs="Arial"/>
        </w:rPr>
      </w:pPr>
      <w:r w:rsidRPr="007D2788">
        <w:rPr>
          <w:rFonts w:ascii="Arial" w:hAnsi="Arial" w:cs="Arial"/>
        </w:rPr>
        <w:t xml:space="preserve">To be responsible for the preparation of staff rotas and organise </w:t>
      </w:r>
      <w:r w:rsidR="00276B98" w:rsidRPr="007D2788">
        <w:rPr>
          <w:rFonts w:ascii="Arial" w:hAnsi="Arial" w:cs="Arial"/>
        </w:rPr>
        <w:t xml:space="preserve">any staff </w:t>
      </w:r>
      <w:r w:rsidRPr="007D2788">
        <w:rPr>
          <w:rFonts w:ascii="Arial" w:hAnsi="Arial" w:cs="Arial"/>
        </w:rPr>
        <w:t xml:space="preserve">cover as necessary, liaising with </w:t>
      </w:r>
      <w:r w:rsidR="00276B98" w:rsidRPr="007D2788">
        <w:rPr>
          <w:rFonts w:ascii="Arial" w:hAnsi="Arial" w:cs="Arial"/>
        </w:rPr>
        <w:t>school staff.</w:t>
      </w:r>
    </w:p>
    <w:p w14:paraId="635E9274"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ensure that all Health and Safety regulations are met including food hygiene.</w:t>
      </w:r>
    </w:p>
    <w:p w14:paraId="3E2548E7"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liaise with parents appropriately ensuring that they understand and are informed about the policies and procedures affecting the organisation of sessions.</w:t>
      </w:r>
    </w:p>
    <w:p w14:paraId="31A1A157"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assist in the recruitment of extended services delivery staff including induction and training.</w:t>
      </w:r>
    </w:p>
    <w:p w14:paraId="2CD29F79" w14:textId="1DD2E559" w:rsidR="00656904" w:rsidRPr="007D2788" w:rsidRDefault="00656904" w:rsidP="00126FCF">
      <w:pPr>
        <w:numPr>
          <w:ilvl w:val="0"/>
          <w:numId w:val="3"/>
        </w:numPr>
        <w:spacing w:after="120"/>
        <w:jc w:val="both"/>
        <w:rPr>
          <w:rFonts w:ascii="Arial" w:hAnsi="Arial" w:cs="Arial"/>
        </w:rPr>
      </w:pPr>
      <w:r w:rsidRPr="007D2788">
        <w:rPr>
          <w:rFonts w:ascii="Arial" w:hAnsi="Arial" w:cs="Arial"/>
        </w:rPr>
        <w:t>To oversee the purchase, organisation and storage of resources and ingredients.</w:t>
      </w:r>
    </w:p>
    <w:p w14:paraId="5F89F065"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lastRenderedPageBreak/>
        <w:t xml:space="preserve">To </w:t>
      </w:r>
      <w:r w:rsidRPr="007D2788">
        <w:rPr>
          <w:rFonts w:ascii="Arial" w:hAnsi="Arial" w:cs="Arial"/>
        </w:rPr>
        <w:t xml:space="preserve">act as main contact regarding the </w:t>
      </w:r>
      <w:r w:rsidRPr="007D2788">
        <w:rPr>
          <w:rFonts w:ascii="Arial" w:hAnsi="Arial" w:cs="Arial"/>
        </w:rPr>
        <w:t>report</w:t>
      </w:r>
      <w:r w:rsidRPr="007D2788">
        <w:rPr>
          <w:rFonts w:ascii="Arial" w:hAnsi="Arial" w:cs="Arial"/>
        </w:rPr>
        <w:t>ing of</w:t>
      </w:r>
      <w:r w:rsidRPr="007D2788">
        <w:rPr>
          <w:rFonts w:ascii="Arial" w:hAnsi="Arial" w:cs="Arial"/>
        </w:rPr>
        <w:t xml:space="preserve"> all </w:t>
      </w:r>
      <w:r w:rsidRPr="007D2788">
        <w:rPr>
          <w:rFonts w:ascii="Arial" w:hAnsi="Arial" w:cs="Arial"/>
        </w:rPr>
        <w:t xml:space="preserve">B/ASC </w:t>
      </w:r>
      <w:r w:rsidRPr="007D2788">
        <w:rPr>
          <w:rFonts w:ascii="Arial" w:hAnsi="Arial" w:cs="Arial"/>
        </w:rPr>
        <w:t>accidents and incidents to the designated member of staff as required.</w:t>
      </w:r>
    </w:p>
    <w:p w14:paraId="49D84EC6"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ensure that registration and signing out procedures are followed correctly.</w:t>
      </w:r>
    </w:p>
    <w:p w14:paraId="0A52D3FB" w14:textId="52B6B81E" w:rsidR="00656904" w:rsidRPr="007D2788" w:rsidRDefault="00656904" w:rsidP="00126FCF">
      <w:pPr>
        <w:numPr>
          <w:ilvl w:val="0"/>
          <w:numId w:val="3"/>
        </w:numPr>
        <w:spacing w:after="120"/>
        <w:jc w:val="both"/>
        <w:rPr>
          <w:rFonts w:ascii="Arial" w:hAnsi="Arial" w:cs="Arial"/>
        </w:rPr>
      </w:pPr>
      <w:r w:rsidRPr="007D2788">
        <w:rPr>
          <w:rFonts w:ascii="Arial" w:hAnsi="Arial" w:cs="Arial"/>
        </w:rPr>
        <w:t xml:space="preserve">To ensure that children do not leave the designated areas in school without permission of the Session Manager or </w:t>
      </w:r>
      <w:r w:rsidR="00276B98" w:rsidRPr="007D2788">
        <w:rPr>
          <w:rFonts w:ascii="Arial" w:hAnsi="Arial" w:cs="Arial"/>
        </w:rPr>
        <w:t>a senior member of school staff.</w:t>
      </w:r>
    </w:p>
    <w:p w14:paraId="525A2533"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encourage the children to participate in planned activities and become involved in playing alongside other children as necessary.</w:t>
      </w:r>
    </w:p>
    <w:p w14:paraId="3AB8B8C2"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assist in the setting up an</w:t>
      </w:r>
      <w:r w:rsidRPr="007D2788">
        <w:rPr>
          <w:rFonts w:ascii="Arial" w:hAnsi="Arial" w:cs="Arial"/>
        </w:rPr>
        <w:t>d</w:t>
      </w:r>
      <w:r w:rsidRPr="007D2788">
        <w:rPr>
          <w:rFonts w:ascii="Arial" w:hAnsi="Arial" w:cs="Arial"/>
        </w:rPr>
        <w:t xml:space="preserve"> tidying away of play equipment at the end of the session. </w:t>
      </w:r>
    </w:p>
    <w:p w14:paraId="4C1710A1" w14:textId="3CA902FB" w:rsidR="00656904" w:rsidRPr="007D2788" w:rsidRDefault="00656904" w:rsidP="00126FCF">
      <w:pPr>
        <w:numPr>
          <w:ilvl w:val="0"/>
          <w:numId w:val="3"/>
        </w:numPr>
        <w:spacing w:after="120"/>
        <w:jc w:val="both"/>
        <w:rPr>
          <w:rFonts w:ascii="Arial" w:hAnsi="Arial" w:cs="Arial"/>
        </w:rPr>
      </w:pPr>
      <w:r w:rsidRPr="007D2788">
        <w:rPr>
          <w:rFonts w:ascii="Arial" w:hAnsi="Arial" w:cs="Arial"/>
        </w:rPr>
        <w:t>To supervise the children in the preparation and eating of healthy snacks in the designated area, including tidying away.</w:t>
      </w:r>
    </w:p>
    <w:p w14:paraId="2BE5D2A5"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supervise children appropriately at all times in the designated areas including corridors and toilet facilities.</w:t>
      </w:r>
    </w:p>
    <w:p w14:paraId="2ACEDBD5"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To be aware of all emergency procedures e.g. fire drill and knowledge of what action to take.</w:t>
      </w:r>
    </w:p>
    <w:p w14:paraId="5CD456B0"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Be aware of and comply with school policies and procedures relating to child protection, health, safety and security, confidentiality and data protection. Report all concerns to the appropriate person.</w:t>
      </w:r>
    </w:p>
    <w:p w14:paraId="590E95BF" w14:textId="77777777" w:rsidR="00656904" w:rsidRPr="007D2788" w:rsidRDefault="00656904" w:rsidP="00126FCF">
      <w:pPr>
        <w:numPr>
          <w:ilvl w:val="0"/>
          <w:numId w:val="3"/>
        </w:numPr>
        <w:spacing w:after="120"/>
        <w:jc w:val="both"/>
        <w:rPr>
          <w:rFonts w:ascii="Arial" w:hAnsi="Arial" w:cs="Arial"/>
        </w:rPr>
      </w:pPr>
      <w:r w:rsidRPr="007D2788">
        <w:rPr>
          <w:rFonts w:ascii="Arial" w:hAnsi="Arial" w:cs="Arial"/>
        </w:rPr>
        <w:t>Be aware of and support difference and ensure all children have equal access to opportunities to learn and develop.</w:t>
      </w:r>
    </w:p>
    <w:p w14:paraId="1F93AB3D" w14:textId="395AF6C8" w:rsidR="00656904" w:rsidRPr="007D2788" w:rsidRDefault="00656904" w:rsidP="00126FCF">
      <w:pPr>
        <w:numPr>
          <w:ilvl w:val="0"/>
          <w:numId w:val="3"/>
        </w:numPr>
        <w:spacing w:after="120"/>
        <w:jc w:val="both"/>
        <w:rPr>
          <w:rFonts w:ascii="Arial" w:hAnsi="Arial" w:cs="Arial"/>
        </w:rPr>
      </w:pPr>
      <w:r w:rsidRPr="007D2788">
        <w:rPr>
          <w:rFonts w:ascii="Arial" w:hAnsi="Arial" w:cs="Arial"/>
        </w:rPr>
        <w:t>Contribute to the school’s ethos, aim and development.</w:t>
      </w:r>
    </w:p>
    <w:p w14:paraId="63D06CFA" w14:textId="3C6CA5E2" w:rsidR="00594B42" w:rsidRPr="007D2788" w:rsidRDefault="00656904" w:rsidP="00126FCF">
      <w:pPr>
        <w:pStyle w:val="ListParagraph"/>
        <w:numPr>
          <w:ilvl w:val="0"/>
          <w:numId w:val="3"/>
        </w:numPr>
        <w:spacing w:after="120"/>
        <w:jc w:val="both"/>
        <w:rPr>
          <w:rFonts w:ascii="Arial" w:hAnsi="Arial" w:cs="Arial"/>
        </w:rPr>
      </w:pPr>
      <w:r w:rsidRPr="007D2788">
        <w:rPr>
          <w:rFonts w:ascii="Arial" w:hAnsi="Arial" w:cs="Arial"/>
        </w:rPr>
        <w:t>To carry out any other duties which will be seen to enhance the work of the Before and After School Club</w:t>
      </w:r>
      <w:r w:rsidR="00276B98" w:rsidRPr="007D2788">
        <w:rPr>
          <w:rFonts w:ascii="Arial" w:hAnsi="Arial" w:cs="Arial"/>
        </w:rPr>
        <w:t>.</w:t>
      </w:r>
    </w:p>
    <w:p w14:paraId="070859EF" w14:textId="32C2C45C" w:rsidR="00594B42" w:rsidRPr="007D2788" w:rsidRDefault="00594B42">
      <w:pPr>
        <w:rPr>
          <w:rFonts w:ascii="Arial" w:hAnsi="Arial" w:cs="Arial"/>
          <w:lang w:val="en-GB"/>
        </w:rPr>
      </w:pPr>
    </w:p>
    <w:p w14:paraId="74F3D8FB" w14:textId="2FD09D24" w:rsidR="00276B98" w:rsidRPr="00126FCF" w:rsidRDefault="00276B98">
      <w:pPr>
        <w:rPr>
          <w:rFonts w:ascii="Arial" w:hAnsi="Arial" w:cs="Arial"/>
          <w:b/>
          <w:lang w:val="en-GB"/>
        </w:rPr>
      </w:pPr>
      <w:r w:rsidRPr="00126FCF">
        <w:rPr>
          <w:rFonts w:ascii="Arial" w:hAnsi="Arial" w:cs="Arial"/>
          <w:b/>
          <w:lang w:val="en-GB"/>
        </w:rPr>
        <w:t>Person Specification</w:t>
      </w:r>
    </w:p>
    <w:p w14:paraId="712933E9" w14:textId="653B12A7" w:rsidR="00276B98" w:rsidRPr="007D2788" w:rsidRDefault="00276B98">
      <w:pPr>
        <w:rPr>
          <w:rFonts w:ascii="Arial" w:hAnsi="Arial" w:cs="Arial"/>
          <w:lang w:val="en-GB"/>
        </w:rPr>
      </w:pPr>
    </w:p>
    <w:tbl>
      <w:tblPr>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908"/>
        <w:gridCol w:w="5288"/>
        <w:gridCol w:w="1710"/>
        <w:gridCol w:w="1711"/>
      </w:tblGrid>
      <w:tr w:rsidR="00276B98" w:rsidRPr="007D2788" w14:paraId="70AA663D" w14:textId="77777777" w:rsidTr="007D2788">
        <w:tblPrEx>
          <w:tblCellMar>
            <w:top w:w="0" w:type="dxa"/>
            <w:bottom w:w="0" w:type="dxa"/>
          </w:tblCellMar>
        </w:tblPrEx>
        <w:tc>
          <w:tcPr>
            <w:tcW w:w="1908" w:type="dxa"/>
            <w:vAlign w:val="center"/>
          </w:tcPr>
          <w:p w14:paraId="5276509D" w14:textId="77777777" w:rsidR="00276B98" w:rsidRPr="007D2788" w:rsidRDefault="00276B98" w:rsidP="007D2788">
            <w:pPr>
              <w:spacing w:before="120" w:after="120"/>
              <w:jc w:val="center"/>
              <w:rPr>
                <w:rFonts w:ascii="Arial" w:hAnsi="Arial" w:cs="Arial"/>
                <w:b/>
              </w:rPr>
            </w:pPr>
            <w:r w:rsidRPr="007D2788">
              <w:rPr>
                <w:rFonts w:ascii="Arial" w:hAnsi="Arial" w:cs="Arial"/>
                <w:b/>
              </w:rPr>
              <w:t>ASSESSMENT METHOD</w:t>
            </w:r>
          </w:p>
        </w:tc>
        <w:tc>
          <w:tcPr>
            <w:tcW w:w="5288" w:type="dxa"/>
            <w:vAlign w:val="center"/>
          </w:tcPr>
          <w:p w14:paraId="1FFF6D48" w14:textId="77777777" w:rsidR="00276B98" w:rsidRPr="007D2788" w:rsidRDefault="00276B98" w:rsidP="007D2788">
            <w:pPr>
              <w:spacing w:before="120" w:after="120"/>
              <w:jc w:val="center"/>
              <w:rPr>
                <w:rFonts w:ascii="Arial" w:hAnsi="Arial" w:cs="Arial"/>
                <w:b/>
              </w:rPr>
            </w:pPr>
            <w:r w:rsidRPr="007D2788">
              <w:rPr>
                <w:rFonts w:ascii="Arial" w:hAnsi="Arial" w:cs="Arial"/>
                <w:b/>
              </w:rPr>
              <w:t>SHORT-LISTING CRITERIA</w:t>
            </w:r>
          </w:p>
        </w:tc>
        <w:tc>
          <w:tcPr>
            <w:tcW w:w="1710" w:type="dxa"/>
            <w:tcBorders>
              <w:top w:val="single" w:sz="12" w:space="0" w:color="auto"/>
              <w:bottom w:val="single" w:sz="8" w:space="0" w:color="auto"/>
            </w:tcBorders>
            <w:vAlign w:val="center"/>
          </w:tcPr>
          <w:p w14:paraId="25101942" w14:textId="77777777" w:rsidR="00276B98" w:rsidRPr="007D2788" w:rsidRDefault="00276B98" w:rsidP="007D2788">
            <w:pPr>
              <w:spacing w:before="120" w:after="120"/>
              <w:jc w:val="center"/>
              <w:rPr>
                <w:rFonts w:ascii="Arial" w:hAnsi="Arial" w:cs="Arial"/>
                <w:b/>
              </w:rPr>
            </w:pPr>
            <w:r w:rsidRPr="007D2788">
              <w:rPr>
                <w:rFonts w:ascii="Arial" w:hAnsi="Arial" w:cs="Arial"/>
                <w:b/>
              </w:rPr>
              <w:t>ESSENTIAL</w:t>
            </w:r>
          </w:p>
        </w:tc>
        <w:tc>
          <w:tcPr>
            <w:tcW w:w="1711" w:type="dxa"/>
            <w:vAlign w:val="center"/>
          </w:tcPr>
          <w:p w14:paraId="75A5B1FE" w14:textId="77777777" w:rsidR="00276B98" w:rsidRPr="007D2788" w:rsidRDefault="00276B98" w:rsidP="007D2788">
            <w:pPr>
              <w:spacing w:before="120" w:after="120"/>
              <w:jc w:val="center"/>
              <w:rPr>
                <w:rFonts w:ascii="Arial" w:hAnsi="Arial" w:cs="Arial"/>
                <w:b/>
              </w:rPr>
            </w:pPr>
            <w:r w:rsidRPr="007D2788">
              <w:rPr>
                <w:rFonts w:ascii="Arial" w:hAnsi="Arial" w:cs="Arial"/>
                <w:b/>
              </w:rPr>
              <w:t>DESIRABLE</w:t>
            </w:r>
          </w:p>
        </w:tc>
      </w:tr>
      <w:tr w:rsidR="00276B98" w:rsidRPr="007D2788" w14:paraId="02830365" w14:textId="77777777" w:rsidTr="007D2788">
        <w:tblPrEx>
          <w:tblCellMar>
            <w:top w:w="0" w:type="dxa"/>
            <w:bottom w:w="0" w:type="dxa"/>
          </w:tblCellMar>
        </w:tblPrEx>
        <w:tc>
          <w:tcPr>
            <w:tcW w:w="1908" w:type="dxa"/>
            <w:vAlign w:val="center"/>
          </w:tcPr>
          <w:p w14:paraId="67F9E693" w14:textId="77777777" w:rsidR="00276B98" w:rsidRPr="007D2788" w:rsidRDefault="00276B98" w:rsidP="00276B98">
            <w:pPr>
              <w:jc w:val="center"/>
              <w:rPr>
                <w:rFonts w:ascii="Arial" w:hAnsi="Arial" w:cs="Arial"/>
              </w:rPr>
            </w:pPr>
            <w:r w:rsidRPr="007D2788">
              <w:rPr>
                <w:rFonts w:ascii="Arial" w:hAnsi="Arial" w:cs="Arial"/>
              </w:rPr>
              <w:t>Application/</w:t>
            </w:r>
          </w:p>
          <w:p w14:paraId="790F8D5C" w14:textId="77777777"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20B482A6" w14:textId="77777777" w:rsidR="00276B98" w:rsidRPr="007D2788" w:rsidRDefault="00276B98" w:rsidP="007D2788">
            <w:pPr>
              <w:pStyle w:val="Heading7"/>
              <w:rPr>
                <w:rFonts w:ascii="Arial" w:hAnsi="Arial" w:cs="Arial"/>
                <w:b/>
                <w:szCs w:val="24"/>
                <w:u w:val="none"/>
              </w:rPr>
            </w:pPr>
            <w:r w:rsidRPr="007D2788">
              <w:rPr>
                <w:rFonts w:ascii="Arial" w:hAnsi="Arial" w:cs="Arial"/>
                <w:b/>
                <w:szCs w:val="24"/>
                <w:u w:val="none"/>
              </w:rPr>
              <w:t>Qualifications</w:t>
            </w:r>
          </w:p>
          <w:p w14:paraId="27E7F29A" w14:textId="5EF71886" w:rsidR="00276B98" w:rsidRPr="007D2788" w:rsidRDefault="00276B98" w:rsidP="007D2788">
            <w:pPr>
              <w:pStyle w:val="Heading7"/>
              <w:rPr>
                <w:rFonts w:ascii="Arial" w:hAnsi="Arial" w:cs="Arial"/>
                <w:szCs w:val="24"/>
                <w:u w:val="none"/>
              </w:rPr>
            </w:pPr>
            <w:r w:rsidRPr="007D2788">
              <w:rPr>
                <w:rFonts w:ascii="Arial" w:hAnsi="Arial" w:cs="Arial"/>
                <w:szCs w:val="24"/>
                <w:u w:val="none"/>
              </w:rPr>
              <w:t xml:space="preserve">Level 3 certificate in Teaching Assistance/Supporting Teaching and Learning, Early Years, Child Care or </w:t>
            </w:r>
            <w:proofErr w:type="spellStart"/>
            <w:r w:rsidRPr="007D2788">
              <w:rPr>
                <w:rFonts w:ascii="Arial" w:hAnsi="Arial" w:cs="Arial"/>
                <w:szCs w:val="24"/>
                <w:u w:val="none"/>
              </w:rPr>
              <w:t>Playwork</w:t>
            </w:r>
            <w:proofErr w:type="spellEnd"/>
          </w:p>
        </w:tc>
        <w:tc>
          <w:tcPr>
            <w:tcW w:w="1710" w:type="dxa"/>
            <w:tcBorders>
              <w:top w:val="nil"/>
            </w:tcBorders>
            <w:vAlign w:val="center"/>
          </w:tcPr>
          <w:p w14:paraId="0852C954" w14:textId="77777777" w:rsidR="00276B98" w:rsidRPr="007D2788" w:rsidRDefault="00276B98" w:rsidP="007D2788">
            <w:pPr>
              <w:rPr>
                <w:rFonts w:ascii="Arial" w:hAnsi="Arial" w:cs="Arial"/>
                <w:b/>
              </w:rPr>
            </w:pPr>
          </w:p>
          <w:p w14:paraId="6B0244A6" w14:textId="77777777" w:rsidR="00276B98" w:rsidRPr="007D2788" w:rsidRDefault="00276B98" w:rsidP="007D2788">
            <w:pPr>
              <w:jc w:val="center"/>
              <w:rPr>
                <w:rFonts w:ascii="Arial" w:hAnsi="Arial" w:cs="Arial"/>
                <w:b/>
              </w:rPr>
            </w:pPr>
            <w:r w:rsidRPr="007D2788">
              <w:rPr>
                <w:rFonts w:ascii="Arial" w:hAnsi="Arial" w:cs="Arial"/>
                <w:b/>
              </w:rPr>
              <w:sym w:font="Wingdings" w:char="F0FC"/>
            </w:r>
          </w:p>
        </w:tc>
        <w:tc>
          <w:tcPr>
            <w:tcW w:w="1711" w:type="dxa"/>
            <w:vAlign w:val="center"/>
          </w:tcPr>
          <w:p w14:paraId="511089CB" w14:textId="77777777" w:rsidR="00276B98" w:rsidRPr="007D2788" w:rsidRDefault="00276B98" w:rsidP="007D2788">
            <w:pPr>
              <w:jc w:val="center"/>
              <w:rPr>
                <w:rFonts w:ascii="Arial" w:hAnsi="Arial" w:cs="Arial"/>
                <w:b/>
              </w:rPr>
            </w:pPr>
          </w:p>
        </w:tc>
      </w:tr>
      <w:tr w:rsidR="00276B98" w:rsidRPr="007D2788" w14:paraId="0D4141A4" w14:textId="77777777" w:rsidTr="007D2788">
        <w:tblPrEx>
          <w:tblCellMar>
            <w:top w:w="0" w:type="dxa"/>
            <w:bottom w:w="0" w:type="dxa"/>
          </w:tblCellMar>
        </w:tblPrEx>
        <w:tc>
          <w:tcPr>
            <w:tcW w:w="1908" w:type="dxa"/>
            <w:vAlign w:val="center"/>
          </w:tcPr>
          <w:p w14:paraId="39274057" w14:textId="77777777" w:rsidR="00276B98" w:rsidRPr="007D2788" w:rsidRDefault="00276B98" w:rsidP="00276B98">
            <w:pPr>
              <w:jc w:val="center"/>
              <w:rPr>
                <w:rFonts w:ascii="Arial" w:hAnsi="Arial" w:cs="Arial"/>
              </w:rPr>
            </w:pPr>
            <w:r w:rsidRPr="007D2788">
              <w:rPr>
                <w:rFonts w:ascii="Arial" w:hAnsi="Arial" w:cs="Arial"/>
              </w:rPr>
              <w:t>Application/</w:t>
            </w:r>
          </w:p>
          <w:p w14:paraId="40C8B4EB" w14:textId="31DC14E9"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6ED179B4" w14:textId="645F742B" w:rsidR="00276B98" w:rsidRPr="007D2788" w:rsidRDefault="00276B98" w:rsidP="00276B98">
            <w:pPr>
              <w:pStyle w:val="NormalWeb"/>
              <w:rPr>
                <w:rFonts w:ascii="Arial" w:hAnsi="Arial" w:cs="Arial"/>
              </w:rPr>
            </w:pPr>
            <w:r w:rsidRPr="007D2788">
              <w:rPr>
                <w:rFonts w:ascii="Arial" w:hAnsi="Arial" w:cs="Arial"/>
              </w:rPr>
              <w:t xml:space="preserve">GCSE English and Mathematics at Grade A*- C or Level 9-4, or an alternative Level 2 qualification in Literacy and Numeracy. </w:t>
            </w:r>
          </w:p>
        </w:tc>
        <w:tc>
          <w:tcPr>
            <w:tcW w:w="1710" w:type="dxa"/>
            <w:tcBorders>
              <w:top w:val="nil"/>
            </w:tcBorders>
            <w:vAlign w:val="center"/>
          </w:tcPr>
          <w:p w14:paraId="7536E287" w14:textId="273C9577" w:rsidR="00276B98" w:rsidRPr="007D2788" w:rsidRDefault="00276B98" w:rsidP="007D2788">
            <w:pPr>
              <w:spacing w:before="120"/>
              <w:jc w:val="center"/>
              <w:rPr>
                <w:rFonts w:ascii="Arial" w:hAnsi="Arial" w:cs="Arial"/>
                <w:b/>
              </w:rPr>
            </w:pPr>
            <w:r w:rsidRPr="007D2788">
              <w:rPr>
                <w:rFonts w:ascii="Arial" w:hAnsi="Arial" w:cs="Arial"/>
                <w:b/>
              </w:rPr>
              <w:sym w:font="Wingdings" w:char="F0FC"/>
            </w:r>
          </w:p>
        </w:tc>
        <w:tc>
          <w:tcPr>
            <w:tcW w:w="1711" w:type="dxa"/>
            <w:vAlign w:val="center"/>
          </w:tcPr>
          <w:p w14:paraId="559D43DC" w14:textId="77777777" w:rsidR="00276B98" w:rsidRPr="007D2788" w:rsidRDefault="00276B98" w:rsidP="007D2788">
            <w:pPr>
              <w:jc w:val="center"/>
              <w:rPr>
                <w:rFonts w:ascii="Arial" w:hAnsi="Arial" w:cs="Arial"/>
                <w:b/>
              </w:rPr>
            </w:pPr>
          </w:p>
        </w:tc>
      </w:tr>
      <w:tr w:rsidR="00276B98" w:rsidRPr="007D2788" w14:paraId="2EAA84DE" w14:textId="77777777" w:rsidTr="007D2788">
        <w:tblPrEx>
          <w:tblCellMar>
            <w:top w:w="0" w:type="dxa"/>
            <w:bottom w:w="0" w:type="dxa"/>
          </w:tblCellMar>
        </w:tblPrEx>
        <w:tc>
          <w:tcPr>
            <w:tcW w:w="1908" w:type="dxa"/>
            <w:vAlign w:val="center"/>
          </w:tcPr>
          <w:p w14:paraId="631B0E2D" w14:textId="77777777" w:rsidR="00276B98" w:rsidRPr="007D2788" w:rsidRDefault="00276B98" w:rsidP="00276B98">
            <w:pPr>
              <w:jc w:val="center"/>
              <w:rPr>
                <w:rFonts w:ascii="Arial" w:hAnsi="Arial" w:cs="Arial"/>
              </w:rPr>
            </w:pPr>
            <w:r w:rsidRPr="007D2788">
              <w:rPr>
                <w:rFonts w:ascii="Arial" w:hAnsi="Arial" w:cs="Arial"/>
              </w:rPr>
              <w:t>Application/</w:t>
            </w:r>
          </w:p>
          <w:p w14:paraId="343578DA" w14:textId="1FFBC4E4"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026A1492" w14:textId="68BAC2F3" w:rsidR="00276B98" w:rsidRPr="007D2788" w:rsidRDefault="00276B98" w:rsidP="0025307A">
            <w:pPr>
              <w:pStyle w:val="Heading7"/>
              <w:spacing w:before="120"/>
              <w:rPr>
                <w:rFonts w:ascii="Arial" w:hAnsi="Arial" w:cs="Arial"/>
                <w:szCs w:val="24"/>
                <w:u w:val="none"/>
              </w:rPr>
            </w:pPr>
            <w:r w:rsidRPr="007D2788">
              <w:rPr>
                <w:rFonts w:ascii="Arial" w:hAnsi="Arial" w:cs="Arial"/>
                <w:szCs w:val="24"/>
                <w:u w:val="none"/>
              </w:rPr>
              <w:t>Basic Food Hygiene certificate</w:t>
            </w:r>
          </w:p>
        </w:tc>
        <w:tc>
          <w:tcPr>
            <w:tcW w:w="1710" w:type="dxa"/>
            <w:tcBorders>
              <w:top w:val="nil"/>
            </w:tcBorders>
            <w:vAlign w:val="center"/>
          </w:tcPr>
          <w:p w14:paraId="3AA3E28E" w14:textId="77777777" w:rsidR="00276B98" w:rsidRPr="007D2788" w:rsidRDefault="00276B98" w:rsidP="007D2788">
            <w:pPr>
              <w:spacing w:before="120"/>
              <w:jc w:val="center"/>
              <w:rPr>
                <w:rFonts w:ascii="Arial" w:hAnsi="Arial" w:cs="Arial"/>
                <w:b/>
              </w:rPr>
            </w:pPr>
          </w:p>
        </w:tc>
        <w:tc>
          <w:tcPr>
            <w:tcW w:w="1711" w:type="dxa"/>
            <w:vAlign w:val="center"/>
          </w:tcPr>
          <w:p w14:paraId="3C37404C" w14:textId="2A9EF169" w:rsidR="00276B98" w:rsidRPr="007D2788" w:rsidRDefault="00276B98" w:rsidP="007D2788">
            <w:pPr>
              <w:jc w:val="center"/>
              <w:rPr>
                <w:rFonts w:ascii="Arial" w:hAnsi="Arial" w:cs="Arial"/>
                <w:b/>
              </w:rPr>
            </w:pPr>
            <w:r w:rsidRPr="007D2788">
              <w:rPr>
                <w:rFonts w:ascii="Arial" w:hAnsi="Arial" w:cs="Arial"/>
                <w:b/>
              </w:rPr>
              <w:sym w:font="Wingdings" w:char="F0FC"/>
            </w:r>
          </w:p>
        </w:tc>
      </w:tr>
      <w:tr w:rsidR="00276B98" w:rsidRPr="007D2788" w14:paraId="198F1F38" w14:textId="77777777" w:rsidTr="007D2788">
        <w:tblPrEx>
          <w:tblCellMar>
            <w:top w:w="0" w:type="dxa"/>
            <w:bottom w:w="0" w:type="dxa"/>
          </w:tblCellMar>
        </w:tblPrEx>
        <w:tc>
          <w:tcPr>
            <w:tcW w:w="1908" w:type="dxa"/>
            <w:vAlign w:val="center"/>
          </w:tcPr>
          <w:p w14:paraId="18BD31ED" w14:textId="77777777" w:rsidR="00276B98" w:rsidRPr="007D2788" w:rsidRDefault="00276B98" w:rsidP="00276B98">
            <w:pPr>
              <w:jc w:val="center"/>
              <w:rPr>
                <w:rFonts w:ascii="Arial" w:hAnsi="Arial" w:cs="Arial"/>
              </w:rPr>
            </w:pPr>
            <w:r w:rsidRPr="007D2788">
              <w:rPr>
                <w:rFonts w:ascii="Arial" w:hAnsi="Arial" w:cs="Arial"/>
              </w:rPr>
              <w:t>Application/</w:t>
            </w:r>
          </w:p>
          <w:p w14:paraId="3C086C36" w14:textId="2D31156F"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2A2C1EC6" w14:textId="61A60274" w:rsidR="00276B98" w:rsidRPr="007D2788" w:rsidRDefault="00276B98" w:rsidP="0025307A">
            <w:pPr>
              <w:pStyle w:val="Heading7"/>
              <w:spacing w:before="120"/>
              <w:rPr>
                <w:rFonts w:ascii="Arial" w:hAnsi="Arial" w:cs="Arial"/>
                <w:szCs w:val="24"/>
                <w:u w:val="none"/>
              </w:rPr>
            </w:pPr>
            <w:r w:rsidRPr="007D2788">
              <w:rPr>
                <w:rFonts w:ascii="Arial" w:hAnsi="Arial" w:cs="Arial"/>
                <w:szCs w:val="24"/>
                <w:u w:val="none"/>
              </w:rPr>
              <w:t>First Aid Qualified (paediatric)</w:t>
            </w:r>
          </w:p>
        </w:tc>
        <w:tc>
          <w:tcPr>
            <w:tcW w:w="1710" w:type="dxa"/>
            <w:tcBorders>
              <w:top w:val="nil"/>
            </w:tcBorders>
            <w:vAlign w:val="center"/>
          </w:tcPr>
          <w:p w14:paraId="79A54C85" w14:textId="77777777" w:rsidR="00276B98" w:rsidRPr="007D2788" w:rsidRDefault="00276B98" w:rsidP="007D2788">
            <w:pPr>
              <w:spacing w:before="120"/>
              <w:jc w:val="center"/>
              <w:rPr>
                <w:rFonts w:ascii="Arial" w:hAnsi="Arial" w:cs="Arial"/>
                <w:b/>
              </w:rPr>
            </w:pPr>
          </w:p>
        </w:tc>
        <w:tc>
          <w:tcPr>
            <w:tcW w:w="1711" w:type="dxa"/>
            <w:vAlign w:val="center"/>
          </w:tcPr>
          <w:p w14:paraId="55758C2B" w14:textId="2EA00743" w:rsidR="00276B98" w:rsidRPr="007D2788" w:rsidRDefault="00276B98" w:rsidP="007D2788">
            <w:pPr>
              <w:jc w:val="center"/>
              <w:rPr>
                <w:rFonts w:ascii="Arial" w:hAnsi="Arial" w:cs="Arial"/>
                <w:b/>
              </w:rPr>
            </w:pPr>
            <w:r w:rsidRPr="007D2788">
              <w:rPr>
                <w:rFonts w:ascii="Arial" w:hAnsi="Arial" w:cs="Arial"/>
                <w:b/>
              </w:rPr>
              <w:sym w:font="Wingdings" w:char="F0FC"/>
            </w:r>
          </w:p>
        </w:tc>
      </w:tr>
      <w:tr w:rsidR="00276B98" w:rsidRPr="007D2788" w14:paraId="28CB51B3" w14:textId="77777777" w:rsidTr="007D2788">
        <w:tblPrEx>
          <w:tblCellMar>
            <w:top w:w="0" w:type="dxa"/>
            <w:bottom w:w="0" w:type="dxa"/>
          </w:tblCellMar>
        </w:tblPrEx>
        <w:tc>
          <w:tcPr>
            <w:tcW w:w="1908" w:type="dxa"/>
            <w:vAlign w:val="center"/>
          </w:tcPr>
          <w:p w14:paraId="070AE526" w14:textId="77777777" w:rsidR="00276B98" w:rsidRPr="007D2788" w:rsidRDefault="00276B98" w:rsidP="00276B98">
            <w:pPr>
              <w:jc w:val="center"/>
              <w:rPr>
                <w:rFonts w:ascii="Arial" w:hAnsi="Arial" w:cs="Arial"/>
              </w:rPr>
            </w:pPr>
            <w:r w:rsidRPr="007D2788">
              <w:rPr>
                <w:rFonts w:ascii="Arial" w:hAnsi="Arial" w:cs="Arial"/>
              </w:rPr>
              <w:t>Application/</w:t>
            </w:r>
          </w:p>
          <w:p w14:paraId="4805A411" w14:textId="77777777"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4C7ECF49" w14:textId="5A369B51" w:rsidR="00276B98" w:rsidRPr="00126FCF" w:rsidRDefault="00276B98" w:rsidP="00126FCF">
            <w:pPr>
              <w:pStyle w:val="Heading7"/>
              <w:spacing w:before="120"/>
              <w:rPr>
                <w:rFonts w:ascii="Arial" w:hAnsi="Arial" w:cs="Arial"/>
                <w:szCs w:val="24"/>
                <w:u w:val="none"/>
              </w:rPr>
            </w:pPr>
            <w:r w:rsidRPr="007D2788">
              <w:rPr>
                <w:rFonts w:ascii="Arial" w:hAnsi="Arial" w:cs="Arial"/>
                <w:szCs w:val="24"/>
                <w:u w:val="none"/>
              </w:rPr>
              <w:t>Training in relevant learning and play strategies.</w:t>
            </w:r>
          </w:p>
        </w:tc>
        <w:tc>
          <w:tcPr>
            <w:tcW w:w="1710" w:type="dxa"/>
            <w:tcBorders>
              <w:top w:val="nil"/>
            </w:tcBorders>
            <w:vAlign w:val="center"/>
          </w:tcPr>
          <w:p w14:paraId="37E31051" w14:textId="77777777" w:rsidR="00276B98" w:rsidRPr="007D2788" w:rsidRDefault="00276B98" w:rsidP="007D2788">
            <w:pPr>
              <w:spacing w:before="120"/>
              <w:jc w:val="center"/>
              <w:rPr>
                <w:rFonts w:ascii="Arial" w:hAnsi="Arial" w:cs="Arial"/>
                <w:b/>
              </w:rPr>
            </w:pPr>
          </w:p>
        </w:tc>
        <w:tc>
          <w:tcPr>
            <w:tcW w:w="1711" w:type="dxa"/>
            <w:vAlign w:val="center"/>
          </w:tcPr>
          <w:p w14:paraId="1CF5C360" w14:textId="77777777" w:rsidR="00276B98" w:rsidRPr="007D2788" w:rsidRDefault="00276B98" w:rsidP="007D2788">
            <w:pPr>
              <w:jc w:val="center"/>
              <w:rPr>
                <w:rFonts w:ascii="Arial" w:hAnsi="Arial" w:cs="Arial"/>
                <w:b/>
              </w:rPr>
            </w:pPr>
          </w:p>
          <w:p w14:paraId="1B550C73" w14:textId="77777777" w:rsidR="00276B98" w:rsidRPr="007D2788" w:rsidRDefault="00276B98" w:rsidP="007D2788">
            <w:pPr>
              <w:jc w:val="center"/>
              <w:rPr>
                <w:rFonts w:ascii="Arial" w:hAnsi="Arial" w:cs="Arial"/>
                <w:b/>
              </w:rPr>
            </w:pPr>
            <w:r w:rsidRPr="007D2788">
              <w:rPr>
                <w:rFonts w:ascii="Arial" w:hAnsi="Arial" w:cs="Arial"/>
                <w:b/>
              </w:rPr>
              <w:sym w:font="Wingdings" w:char="F0FC"/>
            </w:r>
          </w:p>
        </w:tc>
      </w:tr>
      <w:tr w:rsidR="00276B98" w:rsidRPr="007D2788" w14:paraId="7F725C4C" w14:textId="77777777" w:rsidTr="007D2788">
        <w:tblPrEx>
          <w:tblCellMar>
            <w:top w:w="0" w:type="dxa"/>
            <w:bottom w:w="0" w:type="dxa"/>
          </w:tblCellMar>
        </w:tblPrEx>
        <w:tc>
          <w:tcPr>
            <w:tcW w:w="1908" w:type="dxa"/>
            <w:vAlign w:val="center"/>
          </w:tcPr>
          <w:p w14:paraId="6A283281" w14:textId="77777777" w:rsidR="00276B98" w:rsidRPr="007D2788" w:rsidRDefault="00276B98" w:rsidP="00276B98">
            <w:pPr>
              <w:jc w:val="center"/>
              <w:rPr>
                <w:rFonts w:ascii="Arial" w:hAnsi="Arial" w:cs="Arial"/>
              </w:rPr>
            </w:pPr>
            <w:r w:rsidRPr="007D2788">
              <w:rPr>
                <w:rFonts w:ascii="Arial" w:hAnsi="Arial" w:cs="Arial"/>
              </w:rPr>
              <w:t>Application/</w:t>
            </w:r>
          </w:p>
          <w:p w14:paraId="23266D4F" w14:textId="77777777"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143C3F80" w14:textId="77777777" w:rsidR="00276B98" w:rsidRPr="007D2788" w:rsidRDefault="00276B98" w:rsidP="0025307A">
            <w:pPr>
              <w:pStyle w:val="Heading6"/>
              <w:spacing w:before="120"/>
              <w:rPr>
                <w:rFonts w:ascii="Arial" w:hAnsi="Arial" w:cs="Arial"/>
                <w:b/>
                <w:szCs w:val="24"/>
              </w:rPr>
            </w:pPr>
            <w:r w:rsidRPr="007D2788">
              <w:rPr>
                <w:rFonts w:ascii="Arial" w:hAnsi="Arial" w:cs="Arial"/>
                <w:b/>
                <w:szCs w:val="24"/>
              </w:rPr>
              <w:t>Experience</w:t>
            </w:r>
          </w:p>
          <w:p w14:paraId="665CD622" w14:textId="3E9DC88F" w:rsidR="00276B98" w:rsidRPr="007D2788" w:rsidRDefault="00276B98" w:rsidP="0025307A">
            <w:pPr>
              <w:spacing w:before="120" w:after="120"/>
              <w:rPr>
                <w:rFonts w:ascii="Arial" w:hAnsi="Arial" w:cs="Arial"/>
              </w:rPr>
            </w:pPr>
            <w:r w:rsidRPr="007D2788">
              <w:rPr>
                <w:rFonts w:ascii="Arial" w:hAnsi="Arial" w:cs="Arial"/>
              </w:rPr>
              <w:t xml:space="preserve">A minimum of 3 </w:t>
            </w:r>
            <w:r w:rsidR="007D2788" w:rsidRPr="007D2788">
              <w:rPr>
                <w:rFonts w:ascii="Arial" w:hAnsi="Arial" w:cs="Arial"/>
              </w:rPr>
              <w:t>years’ experience</w:t>
            </w:r>
            <w:r w:rsidRPr="007D2788">
              <w:rPr>
                <w:rFonts w:ascii="Arial" w:hAnsi="Arial" w:cs="Arial"/>
              </w:rPr>
              <w:t xml:space="preserve"> of working with and caring for primary aged children.</w:t>
            </w:r>
          </w:p>
        </w:tc>
        <w:tc>
          <w:tcPr>
            <w:tcW w:w="1710" w:type="dxa"/>
            <w:vAlign w:val="center"/>
          </w:tcPr>
          <w:p w14:paraId="128FBEE1" w14:textId="77777777" w:rsidR="00276B98" w:rsidRPr="007D2788" w:rsidRDefault="00276B98" w:rsidP="007D2788">
            <w:pPr>
              <w:spacing w:before="120"/>
              <w:jc w:val="center"/>
              <w:rPr>
                <w:rFonts w:ascii="Arial" w:hAnsi="Arial" w:cs="Arial"/>
                <w:b/>
              </w:rPr>
            </w:pPr>
          </w:p>
          <w:p w14:paraId="2F9A8020" w14:textId="77777777" w:rsidR="00276B98" w:rsidRPr="007D2788" w:rsidRDefault="00276B98" w:rsidP="007D2788">
            <w:pPr>
              <w:spacing w:before="120"/>
              <w:jc w:val="center"/>
              <w:rPr>
                <w:rFonts w:ascii="Arial" w:hAnsi="Arial" w:cs="Arial"/>
                <w:b/>
              </w:rPr>
            </w:pPr>
            <w:r w:rsidRPr="007D2788">
              <w:rPr>
                <w:rFonts w:ascii="Arial" w:hAnsi="Arial" w:cs="Arial"/>
                <w:b/>
              </w:rPr>
              <w:sym w:font="Wingdings" w:char="F0FC"/>
            </w:r>
          </w:p>
        </w:tc>
        <w:tc>
          <w:tcPr>
            <w:tcW w:w="1711" w:type="dxa"/>
            <w:vAlign w:val="center"/>
          </w:tcPr>
          <w:p w14:paraId="553222EA" w14:textId="77777777" w:rsidR="00276B98" w:rsidRPr="007D2788" w:rsidRDefault="00276B98" w:rsidP="007D2788">
            <w:pPr>
              <w:jc w:val="center"/>
              <w:rPr>
                <w:rFonts w:ascii="Arial" w:hAnsi="Arial" w:cs="Arial"/>
                <w:b/>
              </w:rPr>
            </w:pPr>
          </w:p>
        </w:tc>
      </w:tr>
      <w:tr w:rsidR="00276B98" w:rsidRPr="007D2788" w14:paraId="29A8D927" w14:textId="77777777" w:rsidTr="007D2788">
        <w:tblPrEx>
          <w:tblCellMar>
            <w:top w:w="0" w:type="dxa"/>
            <w:bottom w:w="0" w:type="dxa"/>
          </w:tblCellMar>
        </w:tblPrEx>
        <w:tc>
          <w:tcPr>
            <w:tcW w:w="1908" w:type="dxa"/>
            <w:vAlign w:val="center"/>
          </w:tcPr>
          <w:p w14:paraId="614BC206" w14:textId="77777777" w:rsidR="00276B98" w:rsidRPr="007D2788" w:rsidRDefault="00276B98" w:rsidP="00276B98">
            <w:pPr>
              <w:jc w:val="center"/>
              <w:rPr>
                <w:rFonts w:ascii="Arial" w:hAnsi="Arial" w:cs="Arial"/>
              </w:rPr>
            </w:pPr>
            <w:r w:rsidRPr="007D2788">
              <w:rPr>
                <w:rFonts w:ascii="Arial" w:hAnsi="Arial" w:cs="Arial"/>
              </w:rPr>
              <w:t>Application/</w:t>
            </w:r>
          </w:p>
          <w:p w14:paraId="325F481B" w14:textId="264774ED" w:rsidR="00276B98" w:rsidRPr="007D2788" w:rsidRDefault="00276B98" w:rsidP="00276B98">
            <w:pPr>
              <w:jc w:val="center"/>
              <w:rPr>
                <w:rFonts w:ascii="Arial" w:hAnsi="Arial" w:cs="Arial"/>
              </w:rPr>
            </w:pPr>
            <w:r w:rsidRPr="007D2788">
              <w:rPr>
                <w:rFonts w:ascii="Arial" w:hAnsi="Arial" w:cs="Arial"/>
              </w:rPr>
              <w:t>Interview</w:t>
            </w:r>
          </w:p>
        </w:tc>
        <w:tc>
          <w:tcPr>
            <w:tcW w:w="5288" w:type="dxa"/>
          </w:tcPr>
          <w:p w14:paraId="0C5E0B2E" w14:textId="77777777" w:rsidR="00276B98" w:rsidRPr="007D2788" w:rsidRDefault="00276B98" w:rsidP="0025307A">
            <w:pPr>
              <w:pStyle w:val="Heading6"/>
              <w:spacing w:before="120" w:after="120"/>
              <w:rPr>
                <w:rFonts w:ascii="Arial" w:hAnsi="Arial" w:cs="Arial"/>
                <w:szCs w:val="24"/>
              </w:rPr>
            </w:pPr>
            <w:r w:rsidRPr="007D2788">
              <w:rPr>
                <w:rFonts w:ascii="Arial" w:hAnsi="Arial" w:cs="Arial"/>
                <w:szCs w:val="24"/>
              </w:rPr>
              <w:t>Experience of planning and prioritising own workload.</w:t>
            </w:r>
          </w:p>
        </w:tc>
        <w:tc>
          <w:tcPr>
            <w:tcW w:w="1710" w:type="dxa"/>
            <w:vAlign w:val="center"/>
          </w:tcPr>
          <w:p w14:paraId="0EDF8F3F" w14:textId="77777777" w:rsidR="00276B98" w:rsidRPr="007D2788" w:rsidRDefault="00276B98" w:rsidP="007D2788">
            <w:pPr>
              <w:spacing w:before="120" w:after="120"/>
              <w:jc w:val="center"/>
              <w:rPr>
                <w:rFonts w:ascii="Arial" w:hAnsi="Arial" w:cs="Arial"/>
                <w:b/>
              </w:rPr>
            </w:pPr>
            <w:r w:rsidRPr="007D2788">
              <w:rPr>
                <w:rFonts w:ascii="Arial" w:hAnsi="Arial" w:cs="Arial"/>
                <w:b/>
              </w:rPr>
              <w:sym w:font="Wingdings" w:char="F0FC"/>
            </w:r>
          </w:p>
        </w:tc>
        <w:tc>
          <w:tcPr>
            <w:tcW w:w="1711" w:type="dxa"/>
            <w:vAlign w:val="center"/>
          </w:tcPr>
          <w:p w14:paraId="31872BD2" w14:textId="77777777" w:rsidR="00276B98" w:rsidRPr="007D2788" w:rsidRDefault="00276B98" w:rsidP="007D2788">
            <w:pPr>
              <w:spacing w:before="120" w:after="120"/>
              <w:jc w:val="center"/>
              <w:rPr>
                <w:rFonts w:ascii="Arial" w:hAnsi="Arial" w:cs="Arial"/>
                <w:b/>
              </w:rPr>
            </w:pPr>
          </w:p>
        </w:tc>
      </w:tr>
      <w:tr w:rsidR="00276B98" w:rsidRPr="007D2788" w14:paraId="3972330B" w14:textId="77777777" w:rsidTr="007D2788">
        <w:tblPrEx>
          <w:tblCellMar>
            <w:top w:w="0" w:type="dxa"/>
            <w:bottom w:w="0" w:type="dxa"/>
          </w:tblCellMar>
        </w:tblPrEx>
        <w:tc>
          <w:tcPr>
            <w:tcW w:w="1908" w:type="dxa"/>
            <w:vAlign w:val="center"/>
          </w:tcPr>
          <w:p w14:paraId="4D9F7A0B" w14:textId="77777777" w:rsidR="00276B98" w:rsidRPr="007D2788" w:rsidRDefault="00276B98" w:rsidP="00276B98">
            <w:pPr>
              <w:pStyle w:val="Heading6"/>
              <w:spacing w:before="120"/>
              <w:jc w:val="center"/>
              <w:rPr>
                <w:rFonts w:ascii="Arial" w:hAnsi="Arial" w:cs="Arial"/>
                <w:szCs w:val="24"/>
              </w:rPr>
            </w:pPr>
            <w:r w:rsidRPr="007D2788">
              <w:rPr>
                <w:rFonts w:ascii="Arial" w:hAnsi="Arial" w:cs="Arial"/>
                <w:szCs w:val="24"/>
              </w:rPr>
              <w:lastRenderedPageBreak/>
              <w:t>Application/</w:t>
            </w:r>
          </w:p>
          <w:p w14:paraId="7A19DFC5" w14:textId="77777777" w:rsidR="00276B98" w:rsidRPr="007D2788" w:rsidRDefault="00276B98" w:rsidP="00276B98">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4DAA785C" w14:textId="77777777" w:rsidR="00276B98" w:rsidRPr="007D2788" w:rsidRDefault="00276B98" w:rsidP="0025307A">
            <w:pPr>
              <w:pStyle w:val="Heading6"/>
              <w:spacing w:before="120" w:after="120"/>
              <w:rPr>
                <w:rFonts w:ascii="Arial" w:hAnsi="Arial" w:cs="Arial"/>
                <w:szCs w:val="24"/>
              </w:rPr>
            </w:pPr>
            <w:r w:rsidRPr="007D2788">
              <w:rPr>
                <w:rFonts w:ascii="Arial" w:hAnsi="Arial" w:cs="Arial"/>
                <w:szCs w:val="24"/>
              </w:rPr>
              <w:t xml:space="preserve">Experience of developing and delivering play activities for a range of children. </w:t>
            </w:r>
          </w:p>
        </w:tc>
        <w:tc>
          <w:tcPr>
            <w:tcW w:w="1710" w:type="dxa"/>
            <w:vAlign w:val="center"/>
          </w:tcPr>
          <w:p w14:paraId="1FD83B90" w14:textId="77777777" w:rsidR="00276B98" w:rsidRPr="007D2788" w:rsidRDefault="00276B98" w:rsidP="007D2788">
            <w:pPr>
              <w:spacing w:before="120" w:after="120"/>
              <w:jc w:val="center"/>
              <w:rPr>
                <w:rFonts w:ascii="Arial" w:hAnsi="Arial" w:cs="Arial"/>
                <w:b/>
              </w:rPr>
            </w:pPr>
            <w:r w:rsidRPr="007D2788">
              <w:rPr>
                <w:rFonts w:ascii="Arial" w:hAnsi="Arial" w:cs="Arial"/>
                <w:b/>
              </w:rPr>
              <w:sym w:font="Wingdings" w:char="F0FC"/>
            </w:r>
          </w:p>
        </w:tc>
        <w:tc>
          <w:tcPr>
            <w:tcW w:w="1711" w:type="dxa"/>
            <w:vAlign w:val="center"/>
          </w:tcPr>
          <w:p w14:paraId="4571CA7F" w14:textId="77777777" w:rsidR="00276B98" w:rsidRPr="007D2788" w:rsidRDefault="00276B98" w:rsidP="007D2788">
            <w:pPr>
              <w:spacing w:before="120" w:after="120"/>
              <w:jc w:val="center"/>
              <w:rPr>
                <w:rFonts w:ascii="Arial" w:hAnsi="Arial" w:cs="Arial"/>
                <w:b/>
              </w:rPr>
            </w:pPr>
          </w:p>
        </w:tc>
      </w:tr>
      <w:tr w:rsidR="00126FCF" w:rsidRPr="007D2788" w14:paraId="031378F6" w14:textId="77777777" w:rsidTr="007D2788">
        <w:tblPrEx>
          <w:tblCellMar>
            <w:top w:w="0" w:type="dxa"/>
            <w:bottom w:w="0" w:type="dxa"/>
          </w:tblCellMar>
        </w:tblPrEx>
        <w:tc>
          <w:tcPr>
            <w:tcW w:w="1908" w:type="dxa"/>
            <w:vAlign w:val="center"/>
          </w:tcPr>
          <w:p w14:paraId="6D1CFCB8" w14:textId="77777777" w:rsidR="00126FCF" w:rsidRPr="007D2788" w:rsidRDefault="00126FCF" w:rsidP="00126FCF">
            <w:pPr>
              <w:pStyle w:val="Heading6"/>
              <w:spacing w:before="120"/>
              <w:jc w:val="center"/>
              <w:rPr>
                <w:rFonts w:ascii="Arial" w:hAnsi="Arial" w:cs="Arial"/>
                <w:szCs w:val="24"/>
              </w:rPr>
            </w:pPr>
            <w:r w:rsidRPr="007D2788">
              <w:rPr>
                <w:rFonts w:ascii="Arial" w:hAnsi="Arial" w:cs="Arial"/>
                <w:szCs w:val="24"/>
              </w:rPr>
              <w:t>Application/</w:t>
            </w:r>
          </w:p>
          <w:p w14:paraId="0C1802E0"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103311BC" w14:textId="77777777" w:rsidR="00126FCF" w:rsidRPr="007D2788" w:rsidRDefault="00126FCF" w:rsidP="00126FCF">
            <w:pPr>
              <w:pStyle w:val="Heading6"/>
              <w:spacing w:before="120" w:after="120"/>
              <w:rPr>
                <w:rFonts w:ascii="Arial" w:hAnsi="Arial" w:cs="Arial"/>
                <w:szCs w:val="24"/>
              </w:rPr>
            </w:pPr>
            <w:r w:rsidRPr="007D2788">
              <w:rPr>
                <w:rFonts w:ascii="Arial" w:hAnsi="Arial" w:cs="Arial"/>
                <w:szCs w:val="24"/>
              </w:rPr>
              <w:t>Experience of managing staff including recruitment; induction and rota planning.</w:t>
            </w:r>
          </w:p>
        </w:tc>
        <w:tc>
          <w:tcPr>
            <w:tcW w:w="1710" w:type="dxa"/>
            <w:vAlign w:val="center"/>
          </w:tcPr>
          <w:p w14:paraId="123C2248" w14:textId="345E69A0" w:rsidR="00126FCF" w:rsidRPr="007D2788" w:rsidRDefault="00126FCF" w:rsidP="00126FCF">
            <w:pPr>
              <w:spacing w:before="120" w:after="120"/>
              <w:jc w:val="center"/>
              <w:rPr>
                <w:rFonts w:ascii="Arial" w:hAnsi="Arial" w:cs="Arial"/>
                <w:b/>
              </w:rPr>
            </w:pPr>
          </w:p>
        </w:tc>
        <w:tc>
          <w:tcPr>
            <w:tcW w:w="1711" w:type="dxa"/>
            <w:vAlign w:val="center"/>
          </w:tcPr>
          <w:p w14:paraId="27FBD47D" w14:textId="6D2216BC"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r>
      <w:tr w:rsidR="00126FCF" w:rsidRPr="007D2788" w14:paraId="40188B0B" w14:textId="77777777" w:rsidTr="007D2788">
        <w:tblPrEx>
          <w:tblCellMar>
            <w:top w:w="0" w:type="dxa"/>
            <w:bottom w:w="0" w:type="dxa"/>
          </w:tblCellMar>
        </w:tblPrEx>
        <w:tc>
          <w:tcPr>
            <w:tcW w:w="1908" w:type="dxa"/>
            <w:vAlign w:val="center"/>
          </w:tcPr>
          <w:p w14:paraId="1D1415AA" w14:textId="77777777" w:rsidR="00126FCF" w:rsidRPr="007D2788" w:rsidRDefault="00126FCF" w:rsidP="00126FCF">
            <w:pPr>
              <w:pStyle w:val="Heading6"/>
              <w:spacing w:before="120"/>
              <w:jc w:val="center"/>
              <w:rPr>
                <w:rFonts w:ascii="Arial" w:hAnsi="Arial" w:cs="Arial"/>
                <w:szCs w:val="24"/>
              </w:rPr>
            </w:pPr>
            <w:r w:rsidRPr="007D2788">
              <w:rPr>
                <w:rFonts w:ascii="Arial" w:hAnsi="Arial" w:cs="Arial"/>
                <w:szCs w:val="24"/>
              </w:rPr>
              <w:t>Application/</w:t>
            </w:r>
          </w:p>
          <w:p w14:paraId="268FD941"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778E4975" w14:textId="77777777" w:rsidR="00126FCF" w:rsidRPr="007D2788" w:rsidRDefault="00126FCF" w:rsidP="00126FCF">
            <w:pPr>
              <w:pStyle w:val="Heading6"/>
              <w:spacing w:before="120" w:after="120"/>
              <w:rPr>
                <w:rFonts w:ascii="Arial" w:hAnsi="Arial" w:cs="Arial"/>
                <w:szCs w:val="24"/>
              </w:rPr>
            </w:pPr>
            <w:r w:rsidRPr="007D2788">
              <w:rPr>
                <w:rFonts w:ascii="Arial" w:hAnsi="Arial" w:cs="Arial"/>
                <w:szCs w:val="24"/>
              </w:rPr>
              <w:t>Experience of managing resources and budget planning.</w:t>
            </w:r>
          </w:p>
        </w:tc>
        <w:tc>
          <w:tcPr>
            <w:tcW w:w="1710" w:type="dxa"/>
            <w:vAlign w:val="center"/>
          </w:tcPr>
          <w:p w14:paraId="28A50C36" w14:textId="2506DCF1" w:rsidR="00126FCF" w:rsidRPr="007D2788" w:rsidRDefault="00126FCF" w:rsidP="00126FCF">
            <w:pPr>
              <w:spacing w:before="120" w:after="120"/>
              <w:jc w:val="center"/>
              <w:rPr>
                <w:rFonts w:ascii="Arial" w:hAnsi="Arial" w:cs="Arial"/>
                <w:b/>
              </w:rPr>
            </w:pPr>
          </w:p>
        </w:tc>
        <w:tc>
          <w:tcPr>
            <w:tcW w:w="1711" w:type="dxa"/>
            <w:vAlign w:val="center"/>
          </w:tcPr>
          <w:p w14:paraId="5ED22D16" w14:textId="4FCF2E78"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r>
      <w:tr w:rsidR="00126FCF" w:rsidRPr="007D2788" w14:paraId="5A3CEC52" w14:textId="77777777" w:rsidTr="007D2788">
        <w:tblPrEx>
          <w:tblCellMar>
            <w:top w:w="0" w:type="dxa"/>
            <w:bottom w:w="0" w:type="dxa"/>
          </w:tblCellMar>
        </w:tblPrEx>
        <w:tc>
          <w:tcPr>
            <w:tcW w:w="1908" w:type="dxa"/>
            <w:vAlign w:val="center"/>
          </w:tcPr>
          <w:p w14:paraId="3F73CF4A"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58E42ECF"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44E4AEBD" w14:textId="77777777" w:rsidR="00126FCF" w:rsidRPr="007D2788" w:rsidRDefault="00126FCF" w:rsidP="00126FCF">
            <w:pPr>
              <w:pStyle w:val="Heading8"/>
              <w:rPr>
                <w:rFonts w:ascii="Arial" w:hAnsi="Arial" w:cs="Arial"/>
                <w:szCs w:val="24"/>
              </w:rPr>
            </w:pPr>
            <w:r w:rsidRPr="007D2788">
              <w:rPr>
                <w:rFonts w:ascii="Arial" w:hAnsi="Arial" w:cs="Arial"/>
                <w:szCs w:val="24"/>
              </w:rPr>
              <w:t>Skills</w:t>
            </w:r>
          </w:p>
          <w:p w14:paraId="141065F3" w14:textId="77777777" w:rsidR="00126FCF" w:rsidRPr="007D2788" w:rsidRDefault="00126FCF" w:rsidP="00126FCF">
            <w:pPr>
              <w:spacing w:before="120" w:after="120"/>
              <w:rPr>
                <w:rFonts w:ascii="Arial" w:hAnsi="Arial" w:cs="Arial"/>
              </w:rPr>
            </w:pPr>
            <w:r w:rsidRPr="007D2788">
              <w:rPr>
                <w:rFonts w:ascii="Arial" w:hAnsi="Arial" w:cs="Arial"/>
              </w:rPr>
              <w:t>Ability to work effectively within a team environment taking the lead role.</w:t>
            </w:r>
          </w:p>
        </w:tc>
        <w:tc>
          <w:tcPr>
            <w:tcW w:w="1710" w:type="dxa"/>
            <w:vAlign w:val="center"/>
          </w:tcPr>
          <w:p w14:paraId="5423D439" w14:textId="77777777" w:rsidR="00126FCF" w:rsidRPr="007D2788" w:rsidRDefault="00126FCF" w:rsidP="00126FCF">
            <w:pPr>
              <w:spacing w:before="120"/>
              <w:rPr>
                <w:rFonts w:ascii="Arial" w:hAnsi="Arial" w:cs="Arial"/>
                <w:b/>
              </w:rPr>
            </w:pPr>
          </w:p>
          <w:p w14:paraId="7D916A57" w14:textId="77777777" w:rsidR="00126FCF" w:rsidRPr="007D2788" w:rsidRDefault="00126FCF" w:rsidP="00126FCF">
            <w:pPr>
              <w:spacing w:before="120"/>
              <w:jc w:val="center"/>
              <w:rPr>
                <w:rFonts w:ascii="Arial" w:hAnsi="Arial" w:cs="Arial"/>
                <w:b/>
              </w:rPr>
            </w:pPr>
            <w:r w:rsidRPr="007D2788">
              <w:rPr>
                <w:rFonts w:ascii="Arial" w:hAnsi="Arial" w:cs="Arial"/>
                <w:b/>
              </w:rPr>
              <w:sym w:font="Wingdings" w:char="F0FC"/>
            </w:r>
          </w:p>
        </w:tc>
        <w:tc>
          <w:tcPr>
            <w:tcW w:w="1711" w:type="dxa"/>
            <w:vAlign w:val="center"/>
          </w:tcPr>
          <w:p w14:paraId="4EA9916D" w14:textId="77777777" w:rsidR="00126FCF" w:rsidRPr="007D2788" w:rsidRDefault="00126FCF" w:rsidP="00126FCF">
            <w:pPr>
              <w:spacing w:before="120"/>
              <w:jc w:val="center"/>
              <w:rPr>
                <w:rFonts w:ascii="Arial" w:hAnsi="Arial" w:cs="Arial"/>
                <w:b/>
              </w:rPr>
            </w:pPr>
          </w:p>
        </w:tc>
      </w:tr>
      <w:tr w:rsidR="00126FCF" w:rsidRPr="007D2788" w14:paraId="258B0022" w14:textId="77777777" w:rsidTr="007D2788">
        <w:tblPrEx>
          <w:tblCellMar>
            <w:top w:w="0" w:type="dxa"/>
            <w:bottom w:w="0" w:type="dxa"/>
          </w:tblCellMar>
        </w:tblPrEx>
        <w:tc>
          <w:tcPr>
            <w:tcW w:w="1908" w:type="dxa"/>
            <w:vAlign w:val="center"/>
          </w:tcPr>
          <w:p w14:paraId="6E42EAF1"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183C01A2"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511774D9" w14:textId="60F2D433" w:rsidR="00126FCF" w:rsidRPr="007D2788" w:rsidRDefault="00126FCF" w:rsidP="00126FCF">
            <w:pPr>
              <w:spacing w:before="120" w:after="120"/>
              <w:rPr>
                <w:rFonts w:ascii="Arial" w:hAnsi="Arial" w:cs="Arial"/>
              </w:rPr>
            </w:pPr>
            <w:r w:rsidRPr="007D2788">
              <w:rPr>
                <w:rFonts w:ascii="Arial" w:hAnsi="Arial" w:cs="Arial"/>
              </w:rPr>
              <w:t xml:space="preserve">Ability to build </w:t>
            </w:r>
            <w:r>
              <w:rPr>
                <w:rFonts w:ascii="Arial" w:hAnsi="Arial" w:cs="Arial"/>
              </w:rPr>
              <w:t xml:space="preserve">positive and </w:t>
            </w:r>
            <w:r w:rsidRPr="007D2788">
              <w:rPr>
                <w:rFonts w:ascii="Arial" w:hAnsi="Arial" w:cs="Arial"/>
              </w:rPr>
              <w:t>effective working relationships with colleagues; families and children using the service.</w:t>
            </w:r>
          </w:p>
        </w:tc>
        <w:tc>
          <w:tcPr>
            <w:tcW w:w="1710" w:type="dxa"/>
            <w:vAlign w:val="center"/>
          </w:tcPr>
          <w:p w14:paraId="0BEA903D" w14:textId="77777777"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c>
          <w:tcPr>
            <w:tcW w:w="1711" w:type="dxa"/>
            <w:vAlign w:val="center"/>
          </w:tcPr>
          <w:p w14:paraId="40AC1AC0" w14:textId="77777777" w:rsidR="00126FCF" w:rsidRPr="007D2788" w:rsidRDefault="00126FCF" w:rsidP="00126FCF">
            <w:pPr>
              <w:spacing w:before="120" w:after="120"/>
              <w:jc w:val="center"/>
              <w:rPr>
                <w:rFonts w:ascii="Arial" w:hAnsi="Arial" w:cs="Arial"/>
                <w:b/>
              </w:rPr>
            </w:pPr>
          </w:p>
        </w:tc>
      </w:tr>
      <w:tr w:rsidR="00126FCF" w:rsidRPr="007D2788" w14:paraId="18AAFE56" w14:textId="77777777" w:rsidTr="00126FCF">
        <w:tblPrEx>
          <w:tblCellMar>
            <w:top w:w="0" w:type="dxa"/>
            <w:bottom w:w="0" w:type="dxa"/>
          </w:tblCellMar>
        </w:tblPrEx>
        <w:tc>
          <w:tcPr>
            <w:tcW w:w="1908" w:type="dxa"/>
            <w:vAlign w:val="center"/>
          </w:tcPr>
          <w:p w14:paraId="4B245C02"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13DE84B6" w14:textId="4CEA9A6F" w:rsidR="00126FCF" w:rsidRPr="007D2788" w:rsidRDefault="00126FCF" w:rsidP="00126FCF">
            <w:pPr>
              <w:spacing w:before="120"/>
              <w:jc w:val="center"/>
              <w:rPr>
                <w:rFonts w:ascii="Arial" w:hAnsi="Arial" w:cs="Arial"/>
              </w:rPr>
            </w:pPr>
            <w:r w:rsidRPr="007D2788">
              <w:rPr>
                <w:rFonts w:ascii="Arial" w:hAnsi="Arial" w:cs="Arial"/>
              </w:rPr>
              <w:t>Interview</w:t>
            </w:r>
          </w:p>
        </w:tc>
        <w:tc>
          <w:tcPr>
            <w:tcW w:w="5288" w:type="dxa"/>
            <w:vAlign w:val="center"/>
          </w:tcPr>
          <w:p w14:paraId="5A95E739" w14:textId="31E16D42" w:rsidR="00126FCF" w:rsidRPr="007D2788" w:rsidRDefault="00126FCF" w:rsidP="00126FCF">
            <w:pPr>
              <w:spacing w:before="120" w:after="120"/>
              <w:rPr>
                <w:rFonts w:ascii="Arial" w:hAnsi="Arial" w:cs="Arial"/>
              </w:rPr>
            </w:pPr>
            <w:r>
              <w:rPr>
                <w:rFonts w:ascii="Arial" w:hAnsi="Arial" w:cs="Arial"/>
              </w:rPr>
              <w:t xml:space="preserve">Ability to show initiative </w:t>
            </w:r>
          </w:p>
        </w:tc>
        <w:tc>
          <w:tcPr>
            <w:tcW w:w="1710" w:type="dxa"/>
            <w:vAlign w:val="center"/>
          </w:tcPr>
          <w:p w14:paraId="43D45CE2" w14:textId="77777777" w:rsidR="00126FCF" w:rsidRPr="007D2788" w:rsidRDefault="00126FCF" w:rsidP="00126FCF">
            <w:pPr>
              <w:spacing w:before="120" w:after="120"/>
              <w:jc w:val="center"/>
              <w:rPr>
                <w:rFonts w:ascii="Arial" w:hAnsi="Arial" w:cs="Arial"/>
                <w:b/>
              </w:rPr>
            </w:pPr>
          </w:p>
        </w:tc>
        <w:tc>
          <w:tcPr>
            <w:tcW w:w="1711" w:type="dxa"/>
            <w:vAlign w:val="center"/>
          </w:tcPr>
          <w:p w14:paraId="44FC2883" w14:textId="0D1345BA"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r>
      <w:tr w:rsidR="00126FCF" w:rsidRPr="007D2788" w14:paraId="45AAA327" w14:textId="77777777" w:rsidTr="00126FCF">
        <w:tblPrEx>
          <w:tblCellMar>
            <w:top w:w="0" w:type="dxa"/>
            <w:bottom w:w="0" w:type="dxa"/>
          </w:tblCellMar>
        </w:tblPrEx>
        <w:tc>
          <w:tcPr>
            <w:tcW w:w="1908" w:type="dxa"/>
            <w:vAlign w:val="center"/>
          </w:tcPr>
          <w:p w14:paraId="3C9FCF89"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21E5D3AD" w14:textId="59E9968E" w:rsidR="00126FCF" w:rsidRPr="007D2788" w:rsidRDefault="00126FCF" w:rsidP="00126FCF">
            <w:pPr>
              <w:spacing w:before="120"/>
              <w:jc w:val="center"/>
              <w:rPr>
                <w:rFonts w:ascii="Arial" w:hAnsi="Arial" w:cs="Arial"/>
              </w:rPr>
            </w:pPr>
            <w:r w:rsidRPr="007D2788">
              <w:rPr>
                <w:rFonts w:ascii="Arial" w:hAnsi="Arial" w:cs="Arial"/>
              </w:rPr>
              <w:t>Interview</w:t>
            </w:r>
          </w:p>
        </w:tc>
        <w:tc>
          <w:tcPr>
            <w:tcW w:w="5288" w:type="dxa"/>
            <w:vAlign w:val="center"/>
          </w:tcPr>
          <w:p w14:paraId="08F64574" w14:textId="6E68E0BF" w:rsidR="00126FCF" w:rsidRDefault="00126FCF" w:rsidP="00126FCF">
            <w:pPr>
              <w:spacing w:before="120" w:after="120"/>
              <w:rPr>
                <w:rFonts w:ascii="Arial" w:hAnsi="Arial" w:cs="Arial"/>
              </w:rPr>
            </w:pPr>
            <w:r>
              <w:rPr>
                <w:rFonts w:ascii="Arial" w:hAnsi="Arial" w:cs="Arial"/>
              </w:rPr>
              <w:t>To demonstrate high organisation skills</w:t>
            </w:r>
          </w:p>
        </w:tc>
        <w:tc>
          <w:tcPr>
            <w:tcW w:w="1710" w:type="dxa"/>
            <w:vAlign w:val="center"/>
          </w:tcPr>
          <w:p w14:paraId="6AD3300E" w14:textId="14A43CEC"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c>
          <w:tcPr>
            <w:tcW w:w="1711" w:type="dxa"/>
            <w:vAlign w:val="center"/>
          </w:tcPr>
          <w:p w14:paraId="42E77CC6" w14:textId="77777777" w:rsidR="00126FCF" w:rsidRPr="007D2788" w:rsidRDefault="00126FCF" w:rsidP="00126FCF">
            <w:pPr>
              <w:spacing w:before="120" w:after="120"/>
              <w:jc w:val="center"/>
              <w:rPr>
                <w:rFonts w:ascii="Arial" w:hAnsi="Arial" w:cs="Arial"/>
                <w:b/>
              </w:rPr>
            </w:pPr>
          </w:p>
        </w:tc>
      </w:tr>
      <w:tr w:rsidR="00126FCF" w:rsidRPr="007D2788" w14:paraId="46428C01" w14:textId="77777777" w:rsidTr="007D2788">
        <w:tblPrEx>
          <w:tblCellMar>
            <w:top w:w="0" w:type="dxa"/>
            <w:bottom w:w="0" w:type="dxa"/>
          </w:tblCellMar>
        </w:tblPrEx>
        <w:tc>
          <w:tcPr>
            <w:tcW w:w="1908" w:type="dxa"/>
            <w:vAlign w:val="center"/>
          </w:tcPr>
          <w:p w14:paraId="6090DDA9"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309476E9" w14:textId="77777777" w:rsidR="00126FCF" w:rsidRPr="007D2788" w:rsidRDefault="00126FCF" w:rsidP="00126FCF">
            <w:pPr>
              <w:spacing w:before="120"/>
              <w:jc w:val="center"/>
              <w:rPr>
                <w:rFonts w:ascii="Arial" w:hAnsi="Arial" w:cs="Arial"/>
              </w:rPr>
            </w:pPr>
            <w:r w:rsidRPr="007D2788">
              <w:rPr>
                <w:rFonts w:ascii="Arial" w:hAnsi="Arial" w:cs="Arial"/>
              </w:rPr>
              <w:t>Interview</w:t>
            </w:r>
          </w:p>
        </w:tc>
        <w:tc>
          <w:tcPr>
            <w:tcW w:w="5288" w:type="dxa"/>
          </w:tcPr>
          <w:p w14:paraId="4AA28C4E" w14:textId="1AA83668" w:rsidR="00126FCF" w:rsidRPr="007D2788" w:rsidRDefault="00126FCF" w:rsidP="00126FCF">
            <w:pPr>
              <w:spacing w:before="120" w:after="120"/>
              <w:rPr>
                <w:rFonts w:ascii="Arial" w:hAnsi="Arial" w:cs="Arial"/>
              </w:rPr>
            </w:pPr>
            <w:r w:rsidRPr="007D2788">
              <w:rPr>
                <w:rFonts w:ascii="Arial" w:hAnsi="Arial" w:cs="Arial"/>
              </w:rPr>
              <w:t xml:space="preserve">Ability to work </w:t>
            </w:r>
            <w:r>
              <w:rPr>
                <w:rFonts w:ascii="Arial" w:hAnsi="Arial" w:cs="Arial"/>
              </w:rPr>
              <w:t xml:space="preserve">creatively </w:t>
            </w:r>
            <w:r w:rsidRPr="007D2788">
              <w:rPr>
                <w:rFonts w:ascii="Arial" w:hAnsi="Arial" w:cs="Arial"/>
              </w:rPr>
              <w:t>with children at all ages regardless of specific individual need.</w:t>
            </w:r>
          </w:p>
        </w:tc>
        <w:tc>
          <w:tcPr>
            <w:tcW w:w="1710" w:type="dxa"/>
            <w:vAlign w:val="center"/>
          </w:tcPr>
          <w:p w14:paraId="58ED66FF" w14:textId="77777777" w:rsidR="00126FCF" w:rsidRPr="007D2788" w:rsidRDefault="00126FCF" w:rsidP="00126FCF">
            <w:pPr>
              <w:spacing w:before="120"/>
              <w:jc w:val="center"/>
              <w:rPr>
                <w:rFonts w:ascii="Arial" w:hAnsi="Arial" w:cs="Arial"/>
                <w:b/>
              </w:rPr>
            </w:pPr>
            <w:r w:rsidRPr="007D2788">
              <w:rPr>
                <w:rFonts w:ascii="Arial" w:hAnsi="Arial" w:cs="Arial"/>
                <w:b/>
              </w:rPr>
              <w:sym w:font="Wingdings" w:char="F0FC"/>
            </w:r>
          </w:p>
        </w:tc>
        <w:tc>
          <w:tcPr>
            <w:tcW w:w="1711" w:type="dxa"/>
            <w:vAlign w:val="center"/>
          </w:tcPr>
          <w:p w14:paraId="26953C99" w14:textId="77777777" w:rsidR="00126FCF" w:rsidRPr="007D2788" w:rsidRDefault="00126FCF" w:rsidP="00126FCF">
            <w:pPr>
              <w:spacing w:before="120"/>
              <w:jc w:val="center"/>
              <w:rPr>
                <w:rFonts w:ascii="Arial" w:hAnsi="Arial" w:cs="Arial"/>
                <w:b/>
              </w:rPr>
            </w:pPr>
          </w:p>
        </w:tc>
      </w:tr>
      <w:tr w:rsidR="00126FCF" w:rsidRPr="007D2788" w14:paraId="025DB760" w14:textId="77777777" w:rsidTr="007D2788">
        <w:tblPrEx>
          <w:tblCellMar>
            <w:top w:w="0" w:type="dxa"/>
            <w:bottom w:w="0" w:type="dxa"/>
          </w:tblCellMar>
        </w:tblPrEx>
        <w:tc>
          <w:tcPr>
            <w:tcW w:w="1908" w:type="dxa"/>
            <w:vAlign w:val="center"/>
          </w:tcPr>
          <w:p w14:paraId="0201D4B7"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1B4A157F"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042778A4" w14:textId="77777777" w:rsidR="00126FCF" w:rsidRPr="007D2788" w:rsidRDefault="00126FCF" w:rsidP="00126FCF">
            <w:pPr>
              <w:pStyle w:val="Heading8"/>
              <w:rPr>
                <w:rFonts w:ascii="Arial" w:hAnsi="Arial" w:cs="Arial"/>
                <w:szCs w:val="24"/>
              </w:rPr>
            </w:pPr>
            <w:r w:rsidRPr="007D2788">
              <w:rPr>
                <w:rFonts w:ascii="Arial" w:hAnsi="Arial" w:cs="Arial"/>
                <w:szCs w:val="24"/>
              </w:rPr>
              <w:t>Knowledge</w:t>
            </w:r>
          </w:p>
          <w:p w14:paraId="794BEB57" w14:textId="77777777" w:rsidR="00126FCF" w:rsidRPr="007D2788" w:rsidRDefault="00126FCF" w:rsidP="00126FCF">
            <w:pPr>
              <w:pStyle w:val="Heading6"/>
              <w:spacing w:before="120" w:after="120"/>
              <w:rPr>
                <w:rFonts w:ascii="Arial" w:hAnsi="Arial" w:cs="Arial"/>
                <w:szCs w:val="24"/>
              </w:rPr>
            </w:pPr>
            <w:r w:rsidRPr="007D2788">
              <w:rPr>
                <w:rFonts w:ascii="Arial" w:hAnsi="Arial" w:cs="Arial"/>
                <w:szCs w:val="24"/>
              </w:rPr>
              <w:t>Understanding of relevant policies/codes of practice and awareness of relevant legislation.</w:t>
            </w:r>
          </w:p>
        </w:tc>
        <w:tc>
          <w:tcPr>
            <w:tcW w:w="1710" w:type="dxa"/>
            <w:vAlign w:val="center"/>
          </w:tcPr>
          <w:p w14:paraId="7090588C" w14:textId="77777777" w:rsidR="00126FCF" w:rsidRPr="007D2788" w:rsidRDefault="00126FCF" w:rsidP="00126FCF">
            <w:pPr>
              <w:spacing w:before="120"/>
              <w:jc w:val="center"/>
              <w:rPr>
                <w:rFonts w:ascii="Arial" w:hAnsi="Arial" w:cs="Arial"/>
                <w:b/>
              </w:rPr>
            </w:pPr>
          </w:p>
          <w:p w14:paraId="6CA1DB15" w14:textId="77777777" w:rsidR="00126FCF" w:rsidRPr="007D2788" w:rsidRDefault="00126FCF" w:rsidP="00126FCF">
            <w:pPr>
              <w:spacing w:before="120"/>
              <w:jc w:val="center"/>
              <w:rPr>
                <w:rFonts w:ascii="Arial" w:hAnsi="Arial" w:cs="Arial"/>
                <w:b/>
              </w:rPr>
            </w:pPr>
            <w:r w:rsidRPr="007D2788">
              <w:rPr>
                <w:rFonts w:ascii="Arial" w:hAnsi="Arial" w:cs="Arial"/>
                <w:b/>
              </w:rPr>
              <w:sym w:font="Wingdings" w:char="F0FC"/>
            </w:r>
          </w:p>
        </w:tc>
        <w:tc>
          <w:tcPr>
            <w:tcW w:w="1711" w:type="dxa"/>
            <w:vAlign w:val="center"/>
          </w:tcPr>
          <w:p w14:paraId="185EA7F2" w14:textId="77777777" w:rsidR="00126FCF" w:rsidRPr="007D2788" w:rsidRDefault="00126FCF" w:rsidP="00126FCF">
            <w:pPr>
              <w:spacing w:before="120"/>
              <w:jc w:val="center"/>
              <w:rPr>
                <w:rFonts w:ascii="Arial" w:hAnsi="Arial" w:cs="Arial"/>
                <w:b/>
              </w:rPr>
            </w:pPr>
          </w:p>
        </w:tc>
      </w:tr>
      <w:tr w:rsidR="00126FCF" w:rsidRPr="007D2788" w14:paraId="1C137D83" w14:textId="77777777" w:rsidTr="007D2788">
        <w:tblPrEx>
          <w:tblCellMar>
            <w:top w:w="0" w:type="dxa"/>
            <w:bottom w:w="0" w:type="dxa"/>
          </w:tblCellMar>
        </w:tblPrEx>
        <w:tc>
          <w:tcPr>
            <w:tcW w:w="1908" w:type="dxa"/>
            <w:vAlign w:val="center"/>
          </w:tcPr>
          <w:p w14:paraId="605083C9" w14:textId="77777777" w:rsidR="00126FCF" w:rsidRPr="007D2788" w:rsidRDefault="00126FCF" w:rsidP="00126FCF">
            <w:pPr>
              <w:spacing w:before="120"/>
              <w:jc w:val="center"/>
              <w:rPr>
                <w:rFonts w:ascii="Arial" w:hAnsi="Arial" w:cs="Arial"/>
              </w:rPr>
            </w:pPr>
            <w:r w:rsidRPr="007D2788">
              <w:rPr>
                <w:rFonts w:ascii="Arial" w:hAnsi="Arial" w:cs="Arial"/>
              </w:rPr>
              <w:t>Application/</w:t>
            </w:r>
          </w:p>
          <w:p w14:paraId="0BDCB2C8" w14:textId="77777777" w:rsidR="00126FCF" w:rsidRPr="007D2788" w:rsidRDefault="00126FCF" w:rsidP="00126FCF">
            <w:pPr>
              <w:pStyle w:val="Heading6"/>
              <w:spacing w:after="120"/>
              <w:jc w:val="center"/>
              <w:rPr>
                <w:rFonts w:ascii="Arial" w:hAnsi="Arial" w:cs="Arial"/>
                <w:szCs w:val="24"/>
              </w:rPr>
            </w:pPr>
            <w:r w:rsidRPr="007D2788">
              <w:rPr>
                <w:rFonts w:ascii="Arial" w:hAnsi="Arial" w:cs="Arial"/>
                <w:szCs w:val="24"/>
              </w:rPr>
              <w:t>Interview</w:t>
            </w:r>
          </w:p>
        </w:tc>
        <w:tc>
          <w:tcPr>
            <w:tcW w:w="5288" w:type="dxa"/>
          </w:tcPr>
          <w:p w14:paraId="2CC35755" w14:textId="77777777" w:rsidR="00126FCF" w:rsidRPr="007D2788" w:rsidRDefault="00126FCF" w:rsidP="00126FCF">
            <w:pPr>
              <w:spacing w:before="120" w:after="120"/>
              <w:rPr>
                <w:rFonts w:ascii="Arial" w:hAnsi="Arial" w:cs="Arial"/>
                <w:b/>
              </w:rPr>
            </w:pPr>
            <w:r w:rsidRPr="007D2788">
              <w:rPr>
                <w:rFonts w:ascii="Arial" w:hAnsi="Arial" w:cs="Arial"/>
              </w:rPr>
              <w:t>Knowledge and understanding of relevant government policies with reference to healthy eating</w:t>
            </w:r>
            <w:r w:rsidRPr="007D2788">
              <w:rPr>
                <w:rFonts w:ascii="Arial" w:hAnsi="Arial" w:cs="Arial"/>
                <w:b/>
              </w:rPr>
              <w:t>.</w:t>
            </w:r>
          </w:p>
        </w:tc>
        <w:tc>
          <w:tcPr>
            <w:tcW w:w="1710" w:type="dxa"/>
            <w:vAlign w:val="center"/>
          </w:tcPr>
          <w:p w14:paraId="5CFA25F4" w14:textId="77777777" w:rsidR="00126FCF" w:rsidRPr="007D2788" w:rsidRDefault="00126FCF" w:rsidP="00126FCF">
            <w:pPr>
              <w:spacing w:before="120" w:after="120"/>
              <w:jc w:val="center"/>
              <w:rPr>
                <w:rFonts w:ascii="Arial" w:hAnsi="Arial" w:cs="Arial"/>
                <w:b/>
              </w:rPr>
            </w:pPr>
          </w:p>
        </w:tc>
        <w:tc>
          <w:tcPr>
            <w:tcW w:w="1711" w:type="dxa"/>
            <w:vAlign w:val="center"/>
          </w:tcPr>
          <w:p w14:paraId="038EE5D3" w14:textId="77777777" w:rsidR="00126FCF" w:rsidRPr="007D2788" w:rsidRDefault="00126FCF" w:rsidP="00126FCF">
            <w:pPr>
              <w:spacing w:before="120" w:after="120"/>
              <w:jc w:val="center"/>
              <w:rPr>
                <w:rFonts w:ascii="Arial" w:hAnsi="Arial" w:cs="Arial"/>
                <w:b/>
              </w:rPr>
            </w:pPr>
            <w:r w:rsidRPr="007D2788">
              <w:rPr>
                <w:rFonts w:ascii="Arial" w:hAnsi="Arial" w:cs="Arial"/>
                <w:b/>
              </w:rPr>
              <w:sym w:font="Wingdings" w:char="F0FC"/>
            </w:r>
          </w:p>
        </w:tc>
      </w:tr>
    </w:tbl>
    <w:p w14:paraId="01A6732E" w14:textId="53D57792" w:rsidR="00594B42" w:rsidRPr="007D2788" w:rsidRDefault="00594B42">
      <w:pPr>
        <w:rPr>
          <w:rFonts w:ascii="Arial" w:hAnsi="Arial" w:cs="Arial"/>
          <w:lang w:val="en-GB"/>
        </w:rPr>
      </w:pPr>
    </w:p>
    <w:sectPr w:rsidR="00594B42" w:rsidRPr="007D2788" w:rsidSect="00656904">
      <w:pgSz w:w="11900" w:h="16840"/>
      <w:pgMar w:top="768" w:right="821" w:bottom="335"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E72"/>
    <w:multiLevelType w:val="hybridMultilevel"/>
    <w:tmpl w:val="897CEFB6"/>
    <w:lvl w:ilvl="0" w:tplc="CBCE51F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356D"/>
    <w:multiLevelType w:val="multilevel"/>
    <w:tmpl w:val="87C6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C49A0"/>
    <w:multiLevelType w:val="hybridMultilevel"/>
    <w:tmpl w:val="3A4E198A"/>
    <w:lvl w:ilvl="0" w:tplc="B07AB2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C184D"/>
    <w:multiLevelType w:val="hybridMultilevel"/>
    <w:tmpl w:val="035C5E16"/>
    <w:lvl w:ilvl="0" w:tplc="08090001">
      <w:start w:val="1"/>
      <w:numFmt w:val="bullet"/>
      <w:lvlText w:val=""/>
      <w:lvlJc w:val="left"/>
      <w:pPr>
        <w:tabs>
          <w:tab w:val="num" w:pos="375"/>
        </w:tabs>
        <w:ind w:left="375"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30567B"/>
    <w:multiLevelType w:val="multilevel"/>
    <w:tmpl w:val="F4B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2"/>
    <w:rsid w:val="00126FCF"/>
    <w:rsid w:val="00276B98"/>
    <w:rsid w:val="00594B42"/>
    <w:rsid w:val="005E6DD8"/>
    <w:rsid w:val="00656904"/>
    <w:rsid w:val="007D2788"/>
    <w:rsid w:val="00C7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EB8EA"/>
  <w15:chartTrackingRefBased/>
  <w15:docId w15:val="{2E593393-459E-EB42-945A-886BCE39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276B98"/>
    <w:pPr>
      <w:keepNext/>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276B98"/>
    <w:pPr>
      <w:keepNext/>
      <w:outlineLvl w:val="6"/>
    </w:pPr>
    <w:rPr>
      <w:rFonts w:ascii="Times New Roman" w:eastAsia="Times New Roman" w:hAnsi="Times New Roman" w:cs="Times New Roman"/>
      <w:szCs w:val="20"/>
      <w:u w:val="single"/>
      <w:lang w:val="en-GB"/>
    </w:rPr>
  </w:style>
  <w:style w:type="paragraph" w:styleId="Heading8">
    <w:name w:val="heading 8"/>
    <w:basedOn w:val="Normal"/>
    <w:next w:val="Normal"/>
    <w:link w:val="Heading8Char"/>
    <w:qFormat/>
    <w:rsid w:val="00276B98"/>
    <w:pPr>
      <w:keepNext/>
      <w:spacing w:before="120"/>
      <w:outlineLvl w:val="7"/>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42"/>
    <w:pPr>
      <w:ind w:left="720"/>
      <w:contextualSpacing/>
    </w:pPr>
  </w:style>
  <w:style w:type="character" w:customStyle="1" w:styleId="Heading6Char">
    <w:name w:val="Heading 6 Char"/>
    <w:basedOn w:val="DefaultParagraphFont"/>
    <w:link w:val="Heading6"/>
    <w:rsid w:val="00276B98"/>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276B98"/>
    <w:rPr>
      <w:rFonts w:ascii="Times New Roman" w:eastAsia="Times New Roman" w:hAnsi="Times New Roman" w:cs="Times New Roman"/>
      <w:szCs w:val="20"/>
      <w:u w:val="single"/>
      <w:lang w:val="en-GB"/>
    </w:rPr>
  </w:style>
  <w:style w:type="character" w:customStyle="1" w:styleId="Heading8Char">
    <w:name w:val="Heading 8 Char"/>
    <w:basedOn w:val="DefaultParagraphFont"/>
    <w:link w:val="Heading8"/>
    <w:rsid w:val="00276B98"/>
    <w:rPr>
      <w:rFonts w:ascii="Times New Roman" w:eastAsia="Times New Roman" w:hAnsi="Times New Roman" w:cs="Times New Roman"/>
      <w:b/>
      <w:szCs w:val="20"/>
      <w:lang w:val="en-GB"/>
    </w:rPr>
  </w:style>
  <w:style w:type="paragraph" w:styleId="NormalWeb">
    <w:name w:val="Normal (Web)"/>
    <w:basedOn w:val="Normal"/>
    <w:uiPriority w:val="99"/>
    <w:unhideWhenUsed/>
    <w:rsid w:val="00276B98"/>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2796">
      <w:bodyDiv w:val="1"/>
      <w:marLeft w:val="0"/>
      <w:marRight w:val="0"/>
      <w:marTop w:val="0"/>
      <w:marBottom w:val="0"/>
      <w:divBdr>
        <w:top w:val="none" w:sz="0" w:space="0" w:color="auto"/>
        <w:left w:val="none" w:sz="0" w:space="0" w:color="auto"/>
        <w:bottom w:val="none" w:sz="0" w:space="0" w:color="auto"/>
        <w:right w:val="none" w:sz="0" w:space="0" w:color="auto"/>
      </w:divBdr>
      <w:divsChild>
        <w:div w:id="1095368852">
          <w:marLeft w:val="0"/>
          <w:marRight w:val="0"/>
          <w:marTop w:val="0"/>
          <w:marBottom w:val="0"/>
          <w:divBdr>
            <w:top w:val="none" w:sz="0" w:space="0" w:color="auto"/>
            <w:left w:val="none" w:sz="0" w:space="0" w:color="auto"/>
            <w:bottom w:val="none" w:sz="0" w:space="0" w:color="auto"/>
            <w:right w:val="none" w:sz="0" w:space="0" w:color="auto"/>
          </w:divBdr>
          <w:divsChild>
            <w:div w:id="2039433223">
              <w:marLeft w:val="0"/>
              <w:marRight w:val="0"/>
              <w:marTop w:val="0"/>
              <w:marBottom w:val="0"/>
              <w:divBdr>
                <w:top w:val="none" w:sz="0" w:space="0" w:color="auto"/>
                <w:left w:val="none" w:sz="0" w:space="0" w:color="auto"/>
                <w:bottom w:val="none" w:sz="0" w:space="0" w:color="auto"/>
                <w:right w:val="none" w:sz="0" w:space="0" w:color="auto"/>
              </w:divBdr>
              <w:divsChild>
                <w:div w:id="964963711">
                  <w:marLeft w:val="0"/>
                  <w:marRight w:val="0"/>
                  <w:marTop w:val="0"/>
                  <w:marBottom w:val="0"/>
                  <w:divBdr>
                    <w:top w:val="none" w:sz="0" w:space="0" w:color="auto"/>
                    <w:left w:val="none" w:sz="0" w:space="0" w:color="auto"/>
                    <w:bottom w:val="none" w:sz="0" w:space="0" w:color="auto"/>
                    <w:right w:val="none" w:sz="0" w:space="0" w:color="auto"/>
                  </w:divBdr>
                  <w:divsChild>
                    <w:div w:id="2091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7366">
      <w:bodyDiv w:val="1"/>
      <w:marLeft w:val="0"/>
      <w:marRight w:val="0"/>
      <w:marTop w:val="0"/>
      <w:marBottom w:val="0"/>
      <w:divBdr>
        <w:top w:val="none" w:sz="0" w:space="0" w:color="auto"/>
        <w:left w:val="none" w:sz="0" w:space="0" w:color="auto"/>
        <w:bottom w:val="none" w:sz="0" w:space="0" w:color="auto"/>
        <w:right w:val="none" w:sz="0" w:space="0" w:color="auto"/>
      </w:divBdr>
      <w:divsChild>
        <w:div w:id="386997378">
          <w:marLeft w:val="0"/>
          <w:marRight w:val="0"/>
          <w:marTop w:val="0"/>
          <w:marBottom w:val="0"/>
          <w:divBdr>
            <w:top w:val="none" w:sz="0" w:space="0" w:color="auto"/>
            <w:left w:val="none" w:sz="0" w:space="0" w:color="auto"/>
            <w:bottom w:val="none" w:sz="0" w:space="0" w:color="auto"/>
            <w:right w:val="none" w:sz="0" w:space="0" w:color="auto"/>
          </w:divBdr>
          <w:divsChild>
            <w:div w:id="1313869235">
              <w:marLeft w:val="0"/>
              <w:marRight w:val="0"/>
              <w:marTop w:val="0"/>
              <w:marBottom w:val="0"/>
              <w:divBdr>
                <w:top w:val="none" w:sz="0" w:space="0" w:color="auto"/>
                <w:left w:val="none" w:sz="0" w:space="0" w:color="auto"/>
                <w:bottom w:val="none" w:sz="0" w:space="0" w:color="auto"/>
                <w:right w:val="none" w:sz="0" w:space="0" w:color="auto"/>
              </w:divBdr>
              <w:divsChild>
                <w:div w:id="716510145">
                  <w:marLeft w:val="0"/>
                  <w:marRight w:val="0"/>
                  <w:marTop w:val="0"/>
                  <w:marBottom w:val="0"/>
                  <w:divBdr>
                    <w:top w:val="none" w:sz="0" w:space="0" w:color="auto"/>
                    <w:left w:val="none" w:sz="0" w:space="0" w:color="auto"/>
                    <w:bottom w:val="none" w:sz="0" w:space="0" w:color="auto"/>
                    <w:right w:val="none" w:sz="0" w:space="0" w:color="auto"/>
                  </w:divBdr>
                  <w:divsChild>
                    <w:div w:id="12526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Whitfield</dc:creator>
  <cp:keywords/>
  <dc:description/>
  <cp:lastModifiedBy>Jonathan Whitfield</cp:lastModifiedBy>
  <cp:revision>2</cp:revision>
  <dcterms:created xsi:type="dcterms:W3CDTF">2022-11-08T08:37:00Z</dcterms:created>
  <dcterms:modified xsi:type="dcterms:W3CDTF">2022-11-08T09:16:00Z</dcterms:modified>
</cp:coreProperties>
</file>