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Job Description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Breakfast Club Manager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-193039</wp:posOffset>
            </wp:positionH>
            <wp:positionV relativeFrom="paragraph">
              <wp:posOffset>50800</wp:posOffset>
            </wp:positionV>
            <wp:extent cx="802640" cy="687070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8005" r="80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687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ll Sans" w:cs="Gill Sans" w:eastAsia="Gill Sans" w:hAnsi="Gill Sans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2"/>
          <w:szCs w:val="22"/>
          <w:u w:val="none"/>
          <w:rtl w:val="0"/>
        </w:rPr>
        <w:t xml:space="preserve">This post is directly responsible to the </w:t>
      </w: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Headteacher.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ll Sans" w:cs="Gill Sans" w:eastAsia="Gill Sans" w:hAnsi="Gill Sans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ll Sans" w:cs="Gill Sans" w:eastAsia="Gill Sans" w:hAnsi="Gill Sans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ll Sans" w:cs="Gill Sans" w:eastAsia="Gill Sans" w:hAnsi="Gill Sans"/>
          <w:b w:val="1"/>
          <w:bCs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2"/>
          <w:szCs w:val="22"/>
          <w:u w:val="none"/>
          <w:rtl w:val="0"/>
        </w:rPr>
        <w:t xml:space="preserve">KEY PRIORITIES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supervise children attending breakfast club, providing a balanced and healthy breakfast, appropriate activities, securing their safety, monitoring their wellbeing and ensuring good behaviour.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co-ordinate and plan/prepare activities within a safe and stimulating environment in accordance with club and/or school policies.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support, train and develop the Breakfast Club team.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follow our school’s behaviour policy to promote excellent behaviours for all pupils.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ensure our school provides equal opportunities in all aspects of its work.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ll Sans" w:cs="Gill Sans" w:eastAsia="Gill Sans" w:hAnsi="Gill Sans"/>
          <w:color w:val="000000"/>
          <w:sz w:val="15"/>
          <w:szCs w:val="15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ll Sans" w:cs="Gill Sans" w:eastAsia="Gill Sans" w:hAnsi="Gill Sans"/>
          <w:b w:val="1"/>
          <w:bCs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2"/>
          <w:szCs w:val="22"/>
          <w:u w:val="none"/>
          <w:rtl w:val="0"/>
        </w:rPr>
        <w:t xml:space="preserve">MAIN RESPONSIBILITIES</w:t>
        <w:br w:type="textWrapping"/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ll Sans" w:cs="Gill Sans" w:eastAsia="Gill Sans" w:hAnsi="Gill Sans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2"/>
          <w:szCs w:val="22"/>
          <w:u w:val="none"/>
          <w:rtl w:val="0"/>
        </w:rPr>
        <w:t xml:space="preserve">SUPPORTING LEARNING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with parents regarding the supervisory and welfare needs of pupils and applying these during the Breakfast Club provision.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 and deliver appropriate activities for children for the duration of the club.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Recognise how the quality of breakfast club impacts on learning and on pupils’ attitude to school.</w:t>
      </w:r>
    </w:p>
    <w:p w:rsidR="00000000" w:rsidDel="00000000" w:rsidP="00000000" w:rsidRDefault="00000000" w:rsidRPr="00000000" w14:paraId="00000012">
      <w:pPr>
        <w:rPr>
          <w:rFonts w:ascii="Gill Sans" w:cs="Gill Sans" w:eastAsia="Gill Sans" w:hAnsi="Gill Sans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MANAGING BEHAVIOUR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the behaviour of children during Breakfast Club, following the school’s behaviour policy.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Deal with any issues and refer to the Senior Leadership Team if necessary.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COMMUNICATION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 and maintain positive relationships with children and their families.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Communicate effectively with the team and direct/organise cover as necessary.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up any issues arising with the Senior Leadership Team if required.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the club booking system and follow up any issues with parents as necessary.</w:t>
      </w:r>
    </w:p>
    <w:p w:rsidR="00000000" w:rsidDel="00000000" w:rsidP="00000000" w:rsidRDefault="00000000" w:rsidRPr="00000000" w14:paraId="0000001C">
      <w:pPr>
        <w:rPr>
          <w:rFonts w:ascii="Gill Sans" w:cs="Gill Sans" w:eastAsia="Gill Sans" w:hAnsi="Gill Sans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SUPPORTING PUPIL WELFARE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 a balanced and healthy breakfast and support pupils during breakfast time as appropriate.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weekly food orders for both campus sites and communicate this to staff as necessary.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Administer first aid, where appropriate training has been given and ensure procedures for recording all incidents are adhered to.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our school safeguarding policy to ensure all pupils are kept safe both in school and beyond school.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the maximum number of children attending is not exceeded and reporting change in numbers attending the provision to the Headteacher.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the health and safety of pupils and colleagues in the provision by maintaining a clean and tidy environment, following evacuation procedures and report any hazards that cannot be dealt with.</w:t>
      </w:r>
    </w:p>
    <w:p w:rsidR="00000000" w:rsidDel="00000000" w:rsidP="00000000" w:rsidRDefault="00000000" w:rsidRPr="00000000" w14:paraId="00000024">
      <w:pPr>
        <w:ind w:left="420" w:firstLine="0"/>
        <w:rPr>
          <w:rFonts w:ascii="Gill Sans" w:cs="Gill Sans" w:eastAsia="Gill Sans" w:hAnsi="Gill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DEVELOPING SELF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a Level 2 Food Hygiene certificate is completed annually by all members of the team.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Undertake any other training in accordance with contractual requirements.  </w:t>
      </w:r>
    </w:p>
    <w:p w:rsidR="00000000" w:rsidDel="00000000" w:rsidP="00000000" w:rsidRDefault="00000000" w:rsidRPr="00000000" w14:paraId="00000028">
      <w:pPr>
        <w:rPr>
          <w:rFonts w:ascii="Gill Sans" w:cs="Gill Sans" w:eastAsia="Gill Sans" w:hAnsi="Gill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OTHER DUTIES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our School’s Equal Opportunities policies.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confidentiality and observe data protection and associated guidelines.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with any other duties of a similar level or responsibility as required by the Executive Headteacher or Headteacher.</w:t>
      </w:r>
    </w:p>
    <w:p w:rsidR="00000000" w:rsidDel="00000000" w:rsidP="00000000" w:rsidRDefault="00000000" w:rsidRPr="00000000" w14:paraId="0000002D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ill Sans" w:cs="Gill Sans" w:eastAsia="Gill Sans" w:hAnsi="Gill Sans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Signed (member of staff): _______________________________________  Date: __________</w:t>
      </w:r>
    </w:p>
    <w:sectPr>
      <w:pgSz w:h="16840" w:w="11900" w:orient="portrait"/>
      <w:pgMar w:bottom="567" w:top="709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1" w:customStyle="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 w:val="1"/>
    <w:rsid w:val="00D5031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5031F"/>
    <w:rPr>
      <w:rFonts w:ascii="Tahoma" w:cs="Tahoma" w:hAnsi="Tahoma"/>
      <w:sz w:val="16"/>
      <w:szCs w:val="16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EC04F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chpPw51nwdqhGzhkYSqcdSsSiw==">CgMxLjA4AHIhMUUwOW1IN0RneXh1dzhSVHNhRFhfZ1J2cjB5ZWVBSUhJ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2025-10-01T14:44:00Z</dcterms:created>
  <dc:creator>Steve</dc:creator>
</cp:coreProperties>
</file>