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D0" w:rsidRDefault="002258BC">
      <w:pPr>
        <w:spacing w:after="50"/>
        <w:ind w:left="47"/>
        <w:jc w:val="center"/>
      </w:pPr>
      <w:r>
        <w:rPr>
          <w:rFonts w:ascii="Times New Roman" w:eastAsia="Times New Roman" w:hAnsi="Times New Roman" w:cs="Times New Roman"/>
        </w:rPr>
        <w:t xml:space="preserve"> </w:t>
      </w:r>
    </w:p>
    <w:p w:rsidR="00515AD0" w:rsidRDefault="002258BC">
      <w:pPr>
        <w:spacing w:after="0"/>
        <w:ind w:left="-3328" w:right="3322" w:hanging="10"/>
        <w:jc w:val="right"/>
      </w:pPr>
      <w:r>
        <w:rPr>
          <w:rFonts w:ascii="Times New Roman" w:eastAsia="Times New Roman" w:hAnsi="Times New Roman" w:cs="Times New Roman"/>
          <w:sz w:val="28"/>
        </w:rPr>
        <w:t xml:space="preserve">SCHOOL BUSINESS MANAGER </w:t>
      </w:r>
    </w:p>
    <w:p w:rsidR="00515AD0" w:rsidRDefault="002258BC">
      <w:pPr>
        <w:spacing w:after="0"/>
        <w:ind w:left="-3328" w:right="4032" w:hanging="10"/>
        <w:jc w:val="right"/>
      </w:pPr>
      <w:r>
        <w:rPr>
          <w:rFonts w:ascii="Times New Roman" w:eastAsia="Times New Roman" w:hAnsi="Times New Roman" w:cs="Times New Roman"/>
          <w:sz w:val="28"/>
        </w:rPr>
        <w:t xml:space="preserve">JOB DESCRIPTION </w:t>
      </w:r>
    </w:p>
    <w:p w:rsidR="00515AD0" w:rsidRDefault="002258BC">
      <w:pPr>
        <w:spacing w:after="0"/>
        <w:ind w:left="34"/>
      </w:pPr>
      <w:r>
        <w:rPr>
          <w:rFonts w:ascii="Times New Roman" w:eastAsia="Times New Roman" w:hAnsi="Times New Roman" w:cs="Times New Roman"/>
        </w:rPr>
        <w:t xml:space="preserve"> </w:t>
      </w:r>
    </w:p>
    <w:p w:rsidR="00515AD0" w:rsidRDefault="002258BC">
      <w:pPr>
        <w:spacing w:after="0"/>
        <w:ind w:left="34"/>
      </w:pPr>
      <w:r>
        <w:rPr>
          <w:rFonts w:ascii="Times New Roman" w:eastAsia="Times New Roman" w:hAnsi="Times New Roman" w:cs="Times New Roman"/>
        </w:rPr>
        <w:t xml:space="preserve"> </w:t>
      </w:r>
    </w:p>
    <w:p w:rsidR="00515AD0" w:rsidRDefault="002258BC">
      <w:pPr>
        <w:spacing w:after="0"/>
        <w:ind w:left="34"/>
      </w:pPr>
      <w:r>
        <w:rPr>
          <w:rFonts w:ascii="Times New Roman" w:eastAsia="Times New Roman" w:hAnsi="Times New Roman" w:cs="Times New Roman"/>
          <w:sz w:val="14"/>
        </w:rPr>
        <w:t xml:space="preserve"> </w:t>
      </w:r>
    </w:p>
    <w:tbl>
      <w:tblPr>
        <w:tblStyle w:val="TableGrid"/>
        <w:tblW w:w="10279" w:type="dxa"/>
        <w:tblInd w:w="-74" w:type="dxa"/>
        <w:tblCellMar>
          <w:top w:w="48" w:type="dxa"/>
          <w:left w:w="108" w:type="dxa"/>
          <w:right w:w="56" w:type="dxa"/>
        </w:tblCellMar>
        <w:tblLook w:val="04A0" w:firstRow="1" w:lastRow="0" w:firstColumn="1" w:lastColumn="0" w:noHBand="0" w:noVBand="1"/>
      </w:tblPr>
      <w:tblGrid>
        <w:gridCol w:w="2659"/>
        <w:gridCol w:w="470"/>
        <w:gridCol w:w="7150"/>
      </w:tblGrid>
      <w:tr w:rsidR="00515AD0">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Reporting to: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Head Teacher </w:t>
            </w:r>
            <w:r w:rsidR="0098186C">
              <w:rPr>
                <w:rFonts w:ascii="Times New Roman" w:eastAsia="Times New Roman" w:hAnsi="Times New Roman" w:cs="Times New Roman"/>
              </w:rPr>
              <w:t>and Governors</w:t>
            </w:r>
          </w:p>
        </w:tc>
      </w:tr>
      <w:tr w:rsidR="00515AD0">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 </w:t>
            </w:r>
          </w:p>
        </w:tc>
      </w:tr>
      <w:tr w:rsidR="00515AD0">
        <w:trPr>
          <w:trHeight w:val="1082"/>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Purpose : </w:t>
            </w:r>
          </w:p>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To take the lead on the school’s strategic approach </w:t>
            </w:r>
            <w:r w:rsidR="0098186C">
              <w:rPr>
                <w:rFonts w:ascii="Times New Roman" w:eastAsia="Times New Roman" w:hAnsi="Times New Roman" w:cs="Times New Roman"/>
              </w:rPr>
              <w:t>for school operations, Finance, Human Resources,</w:t>
            </w:r>
            <w:r>
              <w:rPr>
                <w:rFonts w:ascii="Times New Roman" w:eastAsia="Times New Roman" w:hAnsi="Times New Roman" w:cs="Times New Roman"/>
              </w:rPr>
              <w:t xml:space="preserve"> </w:t>
            </w:r>
            <w:r w:rsidR="0098186C">
              <w:rPr>
                <w:rFonts w:ascii="Times New Roman" w:eastAsia="Times New Roman" w:hAnsi="Times New Roman" w:cs="Times New Roman"/>
              </w:rPr>
              <w:t xml:space="preserve">Premises, </w:t>
            </w:r>
            <w:r>
              <w:rPr>
                <w:rFonts w:ascii="Times New Roman" w:eastAsia="Times New Roman" w:hAnsi="Times New Roman" w:cs="Times New Roman"/>
              </w:rPr>
              <w:t xml:space="preserve">Facilities, </w:t>
            </w:r>
            <w:r w:rsidR="0098186C">
              <w:rPr>
                <w:rFonts w:ascii="Times New Roman" w:eastAsia="Times New Roman" w:hAnsi="Times New Roman" w:cs="Times New Roman"/>
              </w:rPr>
              <w:t xml:space="preserve">Lettings, </w:t>
            </w:r>
            <w:r>
              <w:rPr>
                <w:rFonts w:ascii="Times New Roman" w:eastAsia="Times New Roman" w:hAnsi="Times New Roman" w:cs="Times New Roman"/>
              </w:rPr>
              <w:t xml:space="preserve">Health &amp; Safety, Data Administration, Compliance, IT, Asset Control, and Marketing.  </w:t>
            </w:r>
          </w:p>
        </w:tc>
      </w:tr>
      <w:tr w:rsidR="00515AD0">
        <w:trPr>
          <w:trHeight w:val="281"/>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 </w:t>
            </w:r>
          </w:p>
        </w:tc>
      </w:tr>
      <w:tr w:rsidR="00515AD0">
        <w:trPr>
          <w:trHeight w:val="195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Overview of this role: </w:t>
            </w:r>
          </w:p>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spacing w:after="17"/>
              <w:ind w:left="2"/>
            </w:pPr>
            <w:r>
              <w:rPr>
                <w:rFonts w:ascii="Times New Roman" w:eastAsia="Times New Roman" w:hAnsi="Times New Roman" w:cs="Times New Roman"/>
              </w:rPr>
              <w:t>Maki</w:t>
            </w:r>
            <w:r w:rsidR="0098186C">
              <w:rPr>
                <w:rFonts w:ascii="Times New Roman" w:eastAsia="Times New Roman" w:hAnsi="Times New Roman" w:cs="Times New Roman"/>
              </w:rPr>
              <w:t xml:space="preserve">ng </w:t>
            </w:r>
            <w:r w:rsidR="0093400E">
              <w:rPr>
                <w:rFonts w:ascii="Times New Roman" w:eastAsia="Times New Roman" w:hAnsi="Times New Roman" w:cs="Times New Roman"/>
              </w:rPr>
              <w:t xml:space="preserve">a positive impact on the development </w:t>
            </w:r>
            <w:r w:rsidR="0098186C">
              <w:rPr>
                <w:rFonts w:ascii="Times New Roman" w:eastAsia="Times New Roman" w:hAnsi="Times New Roman" w:cs="Times New Roman"/>
              </w:rPr>
              <w:t>of pupils through:</w:t>
            </w:r>
          </w:p>
          <w:p w:rsidR="00515AD0" w:rsidRDefault="002258BC">
            <w:pPr>
              <w:numPr>
                <w:ilvl w:val="0"/>
                <w:numId w:val="1"/>
              </w:numPr>
              <w:spacing w:after="20"/>
            </w:pPr>
            <w:r>
              <w:rPr>
                <w:rFonts w:ascii="Times New Roman" w:eastAsia="Times New Roman" w:hAnsi="Times New Roman" w:cs="Times New Roman"/>
              </w:rPr>
              <w:t xml:space="preserve">Providing a safe, happy and respectful school community; </w:t>
            </w:r>
          </w:p>
          <w:p w:rsidR="00515AD0" w:rsidRDefault="0098186C">
            <w:pPr>
              <w:numPr>
                <w:ilvl w:val="0"/>
                <w:numId w:val="1"/>
              </w:numPr>
              <w:spacing w:after="20"/>
            </w:pPr>
            <w:r>
              <w:rPr>
                <w:rFonts w:ascii="Times New Roman" w:eastAsia="Times New Roman" w:hAnsi="Times New Roman" w:cs="Times New Roman"/>
              </w:rPr>
              <w:t>Encouraging pupils to want to make the world a better place;</w:t>
            </w:r>
          </w:p>
          <w:p w:rsidR="00515AD0" w:rsidRDefault="002258BC">
            <w:pPr>
              <w:numPr>
                <w:ilvl w:val="0"/>
                <w:numId w:val="1"/>
              </w:numPr>
              <w:spacing w:after="20"/>
            </w:pPr>
            <w:r>
              <w:rPr>
                <w:rFonts w:ascii="Times New Roman" w:eastAsia="Times New Roman" w:hAnsi="Times New Roman" w:cs="Times New Roman"/>
              </w:rPr>
              <w:t xml:space="preserve">Celebrating and welcoming diversity and equality; </w:t>
            </w:r>
          </w:p>
          <w:p w:rsidR="0098186C" w:rsidRPr="0098186C" w:rsidRDefault="002258BC">
            <w:pPr>
              <w:numPr>
                <w:ilvl w:val="0"/>
                <w:numId w:val="1"/>
              </w:numPr>
            </w:pPr>
            <w:r>
              <w:rPr>
                <w:rFonts w:ascii="Times New Roman" w:eastAsia="Times New Roman" w:hAnsi="Times New Roman" w:cs="Times New Roman"/>
              </w:rPr>
              <w:t>Empowering, challenging and inspiring al</w:t>
            </w:r>
            <w:r w:rsidR="0098186C">
              <w:rPr>
                <w:rFonts w:ascii="Times New Roman" w:eastAsia="Times New Roman" w:hAnsi="Times New Roman" w:cs="Times New Roman"/>
              </w:rPr>
              <w:t xml:space="preserve">l in the classroom and beyond; </w:t>
            </w:r>
          </w:p>
          <w:p w:rsidR="0098186C" w:rsidRPr="0098186C" w:rsidRDefault="0098186C">
            <w:pPr>
              <w:numPr>
                <w:ilvl w:val="0"/>
                <w:numId w:val="1"/>
              </w:numPr>
            </w:pPr>
            <w:r>
              <w:rPr>
                <w:rFonts w:ascii="Times New Roman" w:eastAsia="Times New Roman" w:hAnsi="Times New Roman" w:cs="Times New Roman"/>
              </w:rPr>
              <w:t>Creating opportunities that reflect the school vision;</w:t>
            </w:r>
          </w:p>
          <w:p w:rsidR="00515AD0" w:rsidRDefault="0098186C">
            <w:pPr>
              <w:numPr>
                <w:ilvl w:val="0"/>
                <w:numId w:val="1"/>
              </w:numPr>
            </w:pPr>
            <w:r>
              <w:rPr>
                <w:rFonts w:ascii="Times New Roman" w:eastAsia="Times New Roman" w:hAnsi="Times New Roman" w:cs="Times New Roman"/>
              </w:rPr>
              <w:t>Promoting love, faith and hope across the school and local community;</w:t>
            </w:r>
          </w:p>
        </w:tc>
      </w:tr>
      <w:tr w:rsidR="00515AD0">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 </w:t>
            </w:r>
          </w:p>
        </w:tc>
      </w:tr>
      <w:tr w:rsidR="00515AD0">
        <w:trPr>
          <w:trHeight w:val="451"/>
        </w:trPr>
        <w:tc>
          <w:tcPr>
            <w:tcW w:w="10279" w:type="dxa"/>
            <w:gridSpan w:val="3"/>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MAIN DUTIES AND RESPONSIBILITIES </w:t>
            </w:r>
          </w:p>
          <w:p w:rsidR="00515AD0" w:rsidRDefault="002258BC">
            <w:r>
              <w:rPr>
                <w:rFonts w:ascii="Times New Roman" w:eastAsia="Times New Roman" w:hAnsi="Times New Roman" w:cs="Times New Roman"/>
                <w:sz w:val="14"/>
              </w:rPr>
              <w:t xml:space="preserve"> </w:t>
            </w:r>
          </w:p>
        </w:tc>
      </w:tr>
      <w:tr w:rsidR="00515AD0">
        <w:trPr>
          <w:trHeight w:val="521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Finance </w:t>
            </w:r>
          </w:p>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numPr>
                <w:ilvl w:val="0"/>
                <w:numId w:val="2"/>
              </w:numPr>
              <w:spacing w:after="28" w:line="251" w:lineRule="auto"/>
              <w:ind w:hanging="360"/>
            </w:pPr>
            <w:r>
              <w:rPr>
                <w:rFonts w:ascii="Times New Roman" w:eastAsia="Times New Roman" w:hAnsi="Times New Roman" w:cs="Times New Roman"/>
              </w:rPr>
              <w:t xml:space="preserve">To secure the sustainable financial viability of the School, contributing to whole school development planning, leading strategies for financial and organisational initiatives and budget setting; </w:t>
            </w:r>
          </w:p>
          <w:p w:rsidR="00515AD0" w:rsidRDefault="002258BC">
            <w:pPr>
              <w:numPr>
                <w:ilvl w:val="0"/>
                <w:numId w:val="2"/>
              </w:numPr>
              <w:spacing w:after="20"/>
              <w:ind w:hanging="360"/>
            </w:pPr>
            <w:r>
              <w:rPr>
                <w:rFonts w:ascii="Times New Roman" w:eastAsia="Times New Roman" w:hAnsi="Times New Roman" w:cs="Times New Roman"/>
              </w:rPr>
              <w:t>Be responsible for the day to day line management of the Fi</w:t>
            </w:r>
            <w:r w:rsidR="0098186C">
              <w:rPr>
                <w:rFonts w:ascii="Times New Roman" w:eastAsia="Times New Roman" w:hAnsi="Times New Roman" w:cs="Times New Roman"/>
              </w:rPr>
              <w:t>nance, Admin, Premises, Catering and IT teams;</w:t>
            </w:r>
          </w:p>
          <w:p w:rsidR="00515AD0" w:rsidRDefault="0098186C">
            <w:pPr>
              <w:numPr>
                <w:ilvl w:val="0"/>
                <w:numId w:val="2"/>
              </w:numPr>
              <w:spacing w:after="27" w:line="252" w:lineRule="auto"/>
              <w:ind w:hanging="360"/>
            </w:pPr>
            <w:r>
              <w:rPr>
                <w:rFonts w:ascii="Times New Roman" w:eastAsia="Times New Roman" w:hAnsi="Times New Roman" w:cs="Times New Roman"/>
              </w:rPr>
              <w:t xml:space="preserve">Be responsible for the </w:t>
            </w:r>
            <w:r w:rsidR="002258BC">
              <w:rPr>
                <w:rFonts w:ascii="Times New Roman" w:eastAsia="Times New Roman" w:hAnsi="Times New Roman" w:cs="Times New Roman"/>
              </w:rPr>
              <w:t xml:space="preserve">financial authorisation, </w:t>
            </w:r>
            <w:r>
              <w:rPr>
                <w:rFonts w:ascii="Times New Roman" w:eastAsia="Times New Roman" w:hAnsi="Times New Roman" w:cs="Times New Roman"/>
              </w:rPr>
              <w:t xml:space="preserve">bank reconciliation; cash flow and monthly </w:t>
            </w:r>
            <w:r w:rsidR="002258BC">
              <w:rPr>
                <w:rFonts w:ascii="Times New Roman" w:eastAsia="Times New Roman" w:hAnsi="Times New Roman" w:cs="Times New Roman"/>
              </w:rPr>
              <w:t>monitorin</w:t>
            </w:r>
            <w:r>
              <w:rPr>
                <w:rFonts w:ascii="Times New Roman" w:eastAsia="Times New Roman" w:hAnsi="Times New Roman" w:cs="Times New Roman"/>
              </w:rPr>
              <w:t>g returns;</w:t>
            </w:r>
          </w:p>
          <w:p w:rsidR="00515AD0" w:rsidRDefault="002258BC">
            <w:pPr>
              <w:numPr>
                <w:ilvl w:val="0"/>
                <w:numId w:val="2"/>
              </w:numPr>
              <w:spacing w:after="29" w:line="250" w:lineRule="auto"/>
              <w:ind w:hanging="360"/>
            </w:pPr>
            <w:r>
              <w:rPr>
                <w:rFonts w:ascii="Times New Roman" w:eastAsia="Times New Roman" w:hAnsi="Times New Roman" w:cs="Times New Roman"/>
              </w:rPr>
              <w:t xml:space="preserve">Report </w:t>
            </w:r>
            <w:r w:rsidR="001156D1">
              <w:rPr>
                <w:rFonts w:ascii="Times New Roman" w:eastAsia="Times New Roman" w:hAnsi="Times New Roman" w:cs="Times New Roman"/>
              </w:rPr>
              <w:t>to Governors and attend all Governing Body meetings, preparing termly reports as required;</w:t>
            </w:r>
          </w:p>
          <w:p w:rsidR="00515AD0" w:rsidRDefault="002258BC">
            <w:pPr>
              <w:numPr>
                <w:ilvl w:val="0"/>
                <w:numId w:val="2"/>
              </w:numPr>
              <w:spacing w:after="27" w:line="252" w:lineRule="auto"/>
              <w:ind w:hanging="360"/>
            </w:pPr>
            <w:r>
              <w:rPr>
                <w:rFonts w:ascii="Times New Roman" w:eastAsia="Times New Roman" w:hAnsi="Times New Roman" w:cs="Times New Roman"/>
              </w:rPr>
              <w:t xml:space="preserve">Ensure the School’s financial position and procedures are aligned to the school’s vision, values and objectives to promote the best outcomes for all and comply with all relevant statutory policies, procedures and reporting requirements; </w:t>
            </w:r>
          </w:p>
          <w:p w:rsidR="00515AD0" w:rsidRDefault="002258BC">
            <w:pPr>
              <w:numPr>
                <w:ilvl w:val="0"/>
                <w:numId w:val="2"/>
              </w:numPr>
              <w:spacing w:after="17"/>
              <w:ind w:hanging="360"/>
            </w:pPr>
            <w:r>
              <w:rPr>
                <w:rFonts w:ascii="Times New Roman" w:eastAsia="Times New Roman" w:hAnsi="Times New Roman" w:cs="Times New Roman"/>
              </w:rPr>
              <w:t xml:space="preserve">Seek and make use of specialist financial expertise to achieve value for money; </w:t>
            </w:r>
          </w:p>
          <w:p w:rsidR="00515AD0" w:rsidRDefault="002258BC">
            <w:pPr>
              <w:numPr>
                <w:ilvl w:val="0"/>
                <w:numId w:val="2"/>
              </w:numPr>
              <w:spacing w:after="27" w:line="252" w:lineRule="auto"/>
              <w:ind w:hanging="360"/>
            </w:pPr>
            <w:r>
              <w:rPr>
                <w:rFonts w:ascii="Times New Roman" w:eastAsia="Times New Roman" w:hAnsi="Times New Roman" w:cs="Times New Roman"/>
              </w:rPr>
              <w:t>Monitor the effectiveness, efficiency, compliance and imp</w:t>
            </w:r>
            <w:r w:rsidR="001156D1">
              <w:rPr>
                <w:rFonts w:ascii="Times New Roman" w:eastAsia="Times New Roman" w:hAnsi="Times New Roman" w:cs="Times New Roman"/>
              </w:rPr>
              <w:t xml:space="preserve">lementation of School contracts, community lettings </w:t>
            </w:r>
            <w:r>
              <w:rPr>
                <w:rFonts w:ascii="Times New Roman" w:eastAsia="Times New Roman" w:hAnsi="Times New Roman" w:cs="Times New Roman"/>
              </w:rPr>
              <w:t xml:space="preserve">and agreements; </w:t>
            </w:r>
          </w:p>
          <w:p w:rsidR="00515AD0" w:rsidRDefault="002258BC">
            <w:pPr>
              <w:numPr>
                <w:ilvl w:val="0"/>
                <w:numId w:val="2"/>
              </w:numPr>
              <w:spacing w:after="27" w:line="252" w:lineRule="auto"/>
              <w:ind w:hanging="360"/>
            </w:pPr>
            <w:r>
              <w:rPr>
                <w:rFonts w:ascii="Times New Roman" w:eastAsia="Times New Roman" w:hAnsi="Times New Roman" w:cs="Times New Roman"/>
              </w:rPr>
              <w:t xml:space="preserve">Select appropriate investments taking account of risks and stakeholder views in order to maximise return; </w:t>
            </w:r>
          </w:p>
          <w:p w:rsidR="00515AD0" w:rsidRDefault="002258BC">
            <w:pPr>
              <w:numPr>
                <w:ilvl w:val="0"/>
                <w:numId w:val="2"/>
              </w:numPr>
              <w:ind w:hanging="360"/>
            </w:pPr>
            <w:r>
              <w:rPr>
                <w:rFonts w:ascii="Times New Roman" w:eastAsia="Times New Roman" w:hAnsi="Times New Roman" w:cs="Times New Roman"/>
              </w:rPr>
              <w:t xml:space="preserve">Explore streams of new income through effective bid writing, partnerships, joint ventures and business development. </w:t>
            </w:r>
          </w:p>
        </w:tc>
      </w:tr>
      <w:tr w:rsidR="00515AD0">
        <w:trPr>
          <w:trHeight w:val="221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Human Resources </w:t>
            </w:r>
          </w:p>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numPr>
                <w:ilvl w:val="0"/>
                <w:numId w:val="3"/>
              </w:numPr>
              <w:spacing w:after="17"/>
              <w:ind w:hanging="360"/>
            </w:pPr>
            <w:r>
              <w:rPr>
                <w:rFonts w:ascii="Times New Roman" w:eastAsia="Times New Roman" w:hAnsi="Times New Roman" w:cs="Times New Roman"/>
              </w:rPr>
              <w:t xml:space="preserve">Be responsible for the day to day HR activities that are required by the school; </w:t>
            </w:r>
          </w:p>
          <w:p w:rsidR="00515AD0" w:rsidRDefault="002258BC">
            <w:pPr>
              <w:numPr>
                <w:ilvl w:val="0"/>
                <w:numId w:val="3"/>
              </w:numPr>
              <w:spacing w:after="5"/>
              <w:ind w:hanging="360"/>
            </w:pPr>
            <w:r>
              <w:rPr>
                <w:rFonts w:ascii="Times New Roman" w:eastAsia="Times New Roman" w:hAnsi="Times New Roman" w:cs="Times New Roman"/>
              </w:rPr>
              <w:t>Liaise with Teachers’ Pensi</w:t>
            </w:r>
            <w:r w:rsidR="001156D1">
              <w:rPr>
                <w:rFonts w:ascii="Times New Roman" w:eastAsia="Times New Roman" w:hAnsi="Times New Roman" w:cs="Times New Roman"/>
              </w:rPr>
              <w:t xml:space="preserve">ons and local authority </w:t>
            </w:r>
            <w:r>
              <w:rPr>
                <w:rFonts w:ascii="Times New Roman" w:eastAsia="Times New Roman" w:hAnsi="Times New Roman" w:cs="Times New Roman"/>
              </w:rPr>
              <w:t xml:space="preserve">as required; </w:t>
            </w:r>
          </w:p>
          <w:p w:rsidR="00515AD0" w:rsidRDefault="002258BC">
            <w:pPr>
              <w:numPr>
                <w:ilvl w:val="0"/>
                <w:numId w:val="3"/>
              </w:numPr>
              <w:spacing w:after="12" w:line="252" w:lineRule="auto"/>
              <w:ind w:hanging="360"/>
            </w:pPr>
            <w:r>
              <w:rPr>
                <w:rFonts w:ascii="Times New Roman" w:eastAsia="Times New Roman" w:hAnsi="Times New Roman" w:cs="Times New Roman"/>
              </w:rPr>
              <w:t xml:space="preserve">Ensure arrangements are in place for an effective payroll system and ensure compliance with all relevant legislation; </w:t>
            </w:r>
          </w:p>
          <w:p w:rsidR="00515AD0" w:rsidRDefault="002258BC">
            <w:pPr>
              <w:numPr>
                <w:ilvl w:val="0"/>
                <w:numId w:val="3"/>
              </w:numPr>
              <w:spacing w:after="27" w:line="252" w:lineRule="auto"/>
              <w:ind w:hanging="360"/>
            </w:pPr>
            <w:r>
              <w:rPr>
                <w:rFonts w:ascii="Times New Roman" w:eastAsia="Times New Roman" w:hAnsi="Times New Roman" w:cs="Times New Roman"/>
              </w:rPr>
              <w:t xml:space="preserve">Ensure all government statutory returns and payments are submitted accurately and on time; </w:t>
            </w:r>
          </w:p>
          <w:p w:rsidR="00515AD0" w:rsidRDefault="002258BC">
            <w:pPr>
              <w:numPr>
                <w:ilvl w:val="0"/>
                <w:numId w:val="3"/>
              </w:numPr>
              <w:ind w:hanging="360"/>
            </w:pPr>
            <w:r>
              <w:rPr>
                <w:rFonts w:ascii="Times New Roman" w:eastAsia="Times New Roman" w:hAnsi="Times New Roman" w:cs="Times New Roman"/>
              </w:rPr>
              <w:t>Be responsible for the recruitment, induction, performance management and continued professional develop</w:t>
            </w:r>
            <w:r w:rsidR="001156D1">
              <w:rPr>
                <w:rFonts w:ascii="Times New Roman" w:eastAsia="Times New Roman" w:hAnsi="Times New Roman" w:cs="Times New Roman"/>
              </w:rPr>
              <w:t>ment of Support staff managed within the teams highlighted above;</w:t>
            </w:r>
          </w:p>
        </w:tc>
      </w:tr>
      <w:tr w:rsidR="00515AD0">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lastRenderedPageBreak/>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 </w:t>
            </w:r>
          </w:p>
        </w:tc>
      </w:tr>
      <w:tr w:rsidR="001E52A9" w:rsidTr="001E52A9">
        <w:trPr>
          <w:trHeight w:val="1037"/>
        </w:trPr>
        <w:tc>
          <w:tcPr>
            <w:tcW w:w="2659" w:type="dxa"/>
            <w:vMerge w:val="restart"/>
            <w:tcBorders>
              <w:top w:val="single" w:sz="4" w:space="0" w:color="000000"/>
              <w:left w:val="single" w:sz="4" w:space="0" w:color="000000"/>
              <w:right w:val="single" w:sz="4" w:space="0" w:color="000000"/>
            </w:tcBorders>
          </w:tcPr>
          <w:p w:rsidR="001E52A9" w:rsidRDefault="001E52A9">
            <w:r>
              <w:rPr>
                <w:rFonts w:ascii="Times New Roman" w:eastAsia="Times New Roman" w:hAnsi="Times New Roman" w:cs="Times New Roman"/>
              </w:rPr>
              <w:t xml:space="preserve">Administration and </w:t>
            </w:r>
          </w:p>
          <w:p w:rsidR="001E52A9" w:rsidRDefault="001E52A9">
            <w:r>
              <w:rPr>
                <w:rFonts w:ascii="Times New Roman" w:eastAsia="Times New Roman" w:hAnsi="Times New Roman" w:cs="Times New Roman"/>
              </w:rPr>
              <w:t xml:space="preserve">Operations </w:t>
            </w:r>
          </w:p>
          <w:p w:rsidR="001E52A9" w:rsidRDefault="001E52A9">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1E52A9" w:rsidRDefault="001E52A9" w:rsidP="001E52A9">
            <w:pPr>
              <w:ind w:left="362" w:hanging="360"/>
              <w:rPr>
                <w:rFonts w:ascii="Times New Roman" w:eastAsia="Times New Roman" w:hAnsi="Times New Roman" w:cs="Times New Roman"/>
              </w:rPr>
            </w:pPr>
            <w:r>
              <w:rPr>
                <w:rFonts w:ascii="Times New Roman" w:eastAsia="Times New Roman" w:hAnsi="Times New Roman" w:cs="Times New Roman"/>
              </w:rPr>
              <w:t xml:space="preserve">       Have oversight of the main office, student services, reception and be responsible for the line management of the Assistant Business Manager; Premises Manager, IT Manager, Catering Manager and Finance team.</w:t>
            </w:r>
          </w:p>
          <w:p w:rsidR="001E52A9" w:rsidRDefault="001E52A9" w:rsidP="001E52A9">
            <w:pPr>
              <w:ind w:left="362" w:hanging="360"/>
            </w:pPr>
          </w:p>
        </w:tc>
      </w:tr>
      <w:tr w:rsidR="001E52A9" w:rsidTr="00441D40">
        <w:tblPrEx>
          <w:tblCellMar>
            <w:top w:w="4" w:type="dxa"/>
            <w:left w:w="0" w:type="dxa"/>
            <w:right w:w="55" w:type="dxa"/>
          </w:tblCellMar>
        </w:tblPrEx>
        <w:trPr>
          <w:trHeight w:val="580"/>
        </w:trPr>
        <w:tc>
          <w:tcPr>
            <w:tcW w:w="2659" w:type="dxa"/>
            <w:vMerge/>
            <w:tcBorders>
              <w:left w:val="single" w:sz="4" w:space="0" w:color="000000"/>
              <w:bottom w:val="nil"/>
              <w:right w:val="single" w:sz="4" w:space="0" w:color="000000"/>
            </w:tcBorders>
          </w:tcPr>
          <w:p w:rsidR="001E52A9" w:rsidRDefault="001E52A9"/>
        </w:tc>
        <w:tc>
          <w:tcPr>
            <w:tcW w:w="470" w:type="dxa"/>
            <w:tcBorders>
              <w:top w:val="single" w:sz="4" w:space="0" w:color="000000"/>
              <w:left w:val="single" w:sz="4" w:space="0" w:color="000000"/>
              <w:bottom w:val="nil"/>
              <w:right w:val="nil"/>
            </w:tcBorders>
          </w:tcPr>
          <w:p w:rsidR="001E52A9" w:rsidRDefault="001E52A9">
            <w:pPr>
              <w:ind w:left="110"/>
            </w:pPr>
            <w:r>
              <w:rPr>
                <w:rFonts w:ascii="Times New Roman" w:eastAsia="Times New Roman" w:hAnsi="Times New Roman" w:cs="Times New Roman"/>
              </w:rPr>
              <w:t xml:space="preserve"> </w:t>
            </w:r>
          </w:p>
        </w:tc>
        <w:tc>
          <w:tcPr>
            <w:tcW w:w="7150" w:type="dxa"/>
            <w:tcBorders>
              <w:top w:val="single" w:sz="4" w:space="0" w:color="000000"/>
              <w:left w:val="nil"/>
              <w:bottom w:val="nil"/>
              <w:right w:val="single" w:sz="4" w:space="0" w:color="000000"/>
            </w:tcBorders>
          </w:tcPr>
          <w:p w:rsidR="001E52A9" w:rsidRDefault="001E52A9">
            <w:r>
              <w:rPr>
                <w:rFonts w:ascii="Times New Roman" w:eastAsia="Times New Roman" w:hAnsi="Times New Roman" w:cs="Times New Roman"/>
              </w:rPr>
              <w:t xml:space="preserve">Have oversight of statutory returns, operations and administrative duties required by the school; </w:t>
            </w:r>
          </w:p>
        </w:tc>
      </w:tr>
      <w:tr w:rsidR="00515AD0">
        <w:tblPrEx>
          <w:tblCellMar>
            <w:top w:w="4" w:type="dxa"/>
            <w:left w:w="0" w:type="dxa"/>
            <w:right w:w="55" w:type="dxa"/>
          </w:tblCellMar>
        </w:tblPrEx>
        <w:trPr>
          <w:trHeight w:val="526"/>
        </w:trPr>
        <w:tc>
          <w:tcPr>
            <w:tcW w:w="2659" w:type="dxa"/>
            <w:tcBorders>
              <w:top w:val="nil"/>
              <w:left w:val="single" w:sz="4" w:space="0" w:color="000000"/>
              <w:bottom w:val="single" w:sz="4" w:space="0" w:color="000000"/>
              <w:right w:val="single" w:sz="4" w:space="0" w:color="000000"/>
            </w:tcBorders>
          </w:tcPr>
          <w:p w:rsidR="00515AD0" w:rsidRDefault="00515AD0"/>
        </w:tc>
        <w:tc>
          <w:tcPr>
            <w:tcW w:w="470" w:type="dxa"/>
            <w:tcBorders>
              <w:top w:val="nil"/>
              <w:left w:val="single" w:sz="4" w:space="0" w:color="000000"/>
              <w:bottom w:val="single" w:sz="4" w:space="0" w:color="000000"/>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nil"/>
              <w:left w:val="nil"/>
              <w:bottom w:val="single" w:sz="4" w:space="0" w:color="000000"/>
              <w:right w:val="single" w:sz="4" w:space="0" w:color="000000"/>
            </w:tcBorders>
          </w:tcPr>
          <w:p w:rsidR="00515AD0" w:rsidRDefault="001156D1" w:rsidP="001156D1">
            <w:pPr>
              <w:rPr>
                <w:rFonts w:ascii="Times New Roman" w:eastAsia="Times New Roman" w:hAnsi="Times New Roman" w:cs="Times New Roman"/>
              </w:rPr>
            </w:pPr>
            <w:r>
              <w:rPr>
                <w:rFonts w:ascii="Times New Roman" w:eastAsia="Times New Roman" w:hAnsi="Times New Roman" w:cs="Times New Roman"/>
              </w:rPr>
              <w:t xml:space="preserve">Have oversight of </w:t>
            </w:r>
            <w:proofErr w:type="spellStart"/>
            <w:r w:rsidR="002258BC">
              <w:rPr>
                <w:rFonts w:ascii="Times New Roman" w:eastAsia="Times New Roman" w:hAnsi="Times New Roman" w:cs="Times New Roman"/>
              </w:rPr>
              <w:t>Covid</w:t>
            </w:r>
            <w:proofErr w:type="spellEnd"/>
            <w:r>
              <w:rPr>
                <w:rFonts w:ascii="Times New Roman" w:eastAsia="Times New Roman" w:hAnsi="Times New Roman" w:cs="Times New Roman"/>
              </w:rPr>
              <w:t xml:space="preserve"> operations, leading on compliance, </w:t>
            </w:r>
            <w:r w:rsidR="002258BC">
              <w:rPr>
                <w:rFonts w:ascii="Times New Roman" w:eastAsia="Times New Roman" w:hAnsi="Times New Roman" w:cs="Times New Roman"/>
              </w:rPr>
              <w:t>testing, reporting and to give advice and guidance</w:t>
            </w:r>
            <w:r>
              <w:rPr>
                <w:rFonts w:ascii="Times New Roman" w:eastAsia="Times New Roman" w:hAnsi="Times New Roman" w:cs="Times New Roman"/>
              </w:rPr>
              <w:t xml:space="preserve"> to the school</w:t>
            </w:r>
            <w:r w:rsidR="002258BC">
              <w:rPr>
                <w:rFonts w:ascii="Times New Roman" w:eastAsia="Times New Roman" w:hAnsi="Times New Roman" w:cs="Times New Roman"/>
              </w:rPr>
              <w:t xml:space="preserve"> in accordance with current Government legislation. </w:t>
            </w:r>
          </w:p>
          <w:p w:rsidR="001E52A9" w:rsidRDefault="001E52A9" w:rsidP="001156D1">
            <w:pPr>
              <w:rPr>
                <w:rFonts w:ascii="Times New Roman" w:eastAsia="Times New Roman" w:hAnsi="Times New Roman" w:cs="Times New Roman"/>
              </w:rPr>
            </w:pPr>
          </w:p>
          <w:p w:rsidR="001E52A9" w:rsidRDefault="001E52A9" w:rsidP="001E52A9">
            <w:r>
              <w:rPr>
                <w:rFonts w:ascii="Times New Roman" w:eastAsia="Times New Roman" w:hAnsi="Times New Roman" w:cs="Times New Roman"/>
              </w:rPr>
              <w:t>Lead in all matters relating to school Governance liaising with the Chair of Governors, Chairs of committees and Lancashire Governor services.</w:t>
            </w:r>
          </w:p>
        </w:tc>
      </w:tr>
      <w:tr w:rsidR="00515AD0">
        <w:tblPrEx>
          <w:tblCellMar>
            <w:top w:w="4" w:type="dxa"/>
            <w:left w:w="0" w:type="dxa"/>
            <w:right w:w="55" w:type="dxa"/>
          </w:tblCellMar>
        </w:tblPrEx>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pPr>
              <w:ind w:left="108"/>
            </w:pPr>
            <w:r>
              <w:rPr>
                <w:rFonts w:ascii="Times New Roman" w:eastAsia="Times New Roman" w:hAnsi="Times New Roman" w:cs="Times New Roman"/>
              </w:rPr>
              <w:t xml:space="preserve"> </w:t>
            </w:r>
          </w:p>
        </w:tc>
        <w:tc>
          <w:tcPr>
            <w:tcW w:w="470" w:type="dxa"/>
            <w:tcBorders>
              <w:top w:val="single" w:sz="4" w:space="0" w:color="000000"/>
              <w:left w:val="single" w:sz="4" w:space="0" w:color="000000"/>
              <w:bottom w:val="single" w:sz="4" w:space="0" w:color="000000"/>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single" w:sz="4" w:space="0" w:color="000000"/>
              <w:left w:val="nil"/>
              <w:bottom w:val="single" w:sz="4" w:space="0" w:color="000000"/>
              <w:right w:val="single" w:sz="4" w:space="0" w:color="000000"/>
            </w:tcBorders>
          </w:tcPr>
          <w:p w:rsidR="00515AD0" w:rsidRDefault="00515AD0"/>
        </w:tc>
      </w:tr>
      <w:tr w:rsidR="00515AD0">
        <w:tblPrEx>
          <w:tblCellMar>
            <w:top w:w="4" w:type="dxa"/>
            <w:left w:w="0" w:type="dxa"/>
            <w:right w:w="55" w:type="dxa"/>
          </w:tblCellMar>
        </w:tblPrEx>
        <w:trPr>
          <w:trHeight w:val="850"/>
        </w:trPr>
        <w:tc>
          <w:tcPr>
            <w:tcW w:w="2659" w:type="dxa"/>
            <w:tcBorders>
              <w:top w:val="single" w:sz="4" w:space="0" w:color="000000"/>
              <w:left w:val="single" w:sz="4" w:space="0" w:color="000000"/>
              <w:bottom w:val="nil"/>
              <w:right w:val="single" w:sz="4" w:space="0" w:color="000000"/>
            </w:tcBorders>
          </w:tcPr>
          <w:p w:rsidR="00515AD0" w:rsidRDefault="002258BC">
            <w:pPr>
              <w:ind w:left="108"/>
            </w:pPr>
            <w:r>
              <w:rPr>
                <w:rFonts w:ascii="Times New Roman" w:eastAsia="Times New Roman" w:hAnsi="Times New Roman" w:cs="Times New Roman"/>
              </w:rPr>
              <w:t xml:space="preserve">Health &amp; Safety, Premises, </w:t>
            </w:r>
          </w:p>
          <w:p w:rsidR="00515AD0" w:rsidRDefault="00591002">
            <w:pPr>
              <w:ind w:left="108"/>
            </w:pPr>
            <w:r>
              <w:rPr>
                <w:rFonts w:ascii="Times New Roman" w:eastAsia="Times New Roman" w:hAnsi="Times New Roman" w:cs="Times New Roman"/>
              </w:rPr>
              <w:t xml:space="preserve">Lettings, </w:t>
            </w:r>
            <w:r w:rsidR="002258BC">
              <w:rPr>
                <w:rFonts w:ascii="Times New Roman" w:eastAsia="Times New Roman" w:hAnsi="Times New Roman" w:cs="Times New Roman"/>
              </w:rPr>
              <w:t xml:space="preserve">Procurement and Asset </w:t>
            </w:r>
          </w:p>
          <w:p w:rsidR="00515AD0" w:rsidRDefault="002258BC">
            <w:pPr>
              <w:ind w:left="108"/>
            </w:pPr>
            <w:r>
              <w:rPr>
                <w:rFonts w:ascii="Times New Roman" w:eastAsia="Times New Roman" w:hAnsi="Times New Roman" w:cs="Times New Roman"/>
              </w:rPr>
              <w:t xml:space="preserve">Management </w:t>
            </w:r>
          </w:p>
        </w:tc>
        <w:tc>
          <w:tcPr>
            <w:tcW w:w="470" w:type="dxa"/>
            <w:tcBorders>
              <w:top w:val="single" w:sz="4" w:space="0" w:color="000000"/>
              <w:left w:val="single" w:sz="4" w:space="0" w:color="000000"/>
              <w:bottom w:val="nil"/>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single" w:sz="4" w:space="0" w:color="000000"/>
              <w:left w:val="nil"/>
              <w:bottom w:val="nil"/>
              <w:right w:val="single" w:sz="4" w:space="0" w:color="000000"/>
            </w:tcBorders>
          </w:tcPr>
          <w:p w:rsidR="00515AD0" w:rsidRDefault="002258BC">
            <w:r>
              <w:rPr>
                <w:rFonts w:ascii="Times New Roman" w:eastAsia="Times New Roman" w:hAnsi="Times New Roman" w:cs="Times New Roman"/>
              </w:rPr>
              <w:t xml:space="preserve">The Lead Professional with strategic overview of the school’s site, buildings, equipment and facilities with responsibility for the day to day line management </w:t>
            </w:r>
            <w:r w:rsidR="001156D1">
              <w:rPr>
                <w:rFonts w:ascii="Times New Roman" w:eastAsia="Times New Roman" w:hAnsi="Times New Roman" w:cs="Times New Roman"/>
              </w:rPr>
              <w:t>of the H &amp; S, Premises Manager and Lettings operations</w:t>
            </w:r>
            <w:r w:rsidR="00591002">
              <w:rPr>
                <w:rFonts w:ascii="Times New Roman" w:eastAsia="Times New Roman" w:hAnsi="Times New Roman" w:cs="Times New Roman"/>
              </w:rPr>
              <w:t>.</w:t>
            </w:r>
          </w:p>
        </w:tc>
      </w:tr>
      <w:tr w:rsidR="00515AD0">
        <w:tblPrEx>
          <w:tblCellMar>
            <w:top w:w="4" w:type="dxa"/>
            <w:left w:w="0" w:type="dxa"/>
            <w:right w:w="55" w:type="dxa"/>
          </w:tblCellMar>
        </w:tblPrEx>
        <w:trPr>
          <w:trHeight w:val="818"/>
        </w:trPr>
        <w:tc>
          <w:tcPr>
            <w:tcW w:w="2659" w:type="dxa"/>
            <w:tcBorders>
              <w:top w:val="nil"/>
              <w:left w:val="single" w:sz="4" w:space="0" w:color="000000"/>
              <w:bottom w:val="nil"/>
              <w:right w:val="single" w:sz="4" w:space="0" w:color="000000"/>
            </w:tcBorders>
          </w:tcPr>
          <w:p w:rsidR="00515AD0" w:rsidRDefault="002258BC">
            <w:pPr>
              <w:ind w:left="108"/>
            </w:pPr>
            <w:r>
              <w:rPr>
                <w:rFonts w:ascii="Times New Roman" w:eastAsia="Times New Roman" w:hAnsi="Times New Roman" w:cs="Times New Roman"/>
              </w:rPr>
              <w:t xml:space="preserve"> </w:t>
            </w:r>
          </w:p>
        </w:tc>
        <w:tc>
          <w:tcPr>
            <w:tcW w:w="470" w:type="dxa"/>
            <w:tcBorders>
              <w:top w:val="nil"/>
              <w:left w:val="single" w:sz="4" w:space="0" w:color="000000"/>
              <w:bottom w:val="nil"/>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nil"/>
              <w:left w:val="nil"/>
              <w:bottom w:val="nil"/>
              <w:right w:val="single" w:sz="4" w:space="0" w:color="000000"/>
            </w:tcBorders>
          </w:tcPr>
          <w:p w:rsidR="00515AD0" w:rsidRDefault="002258BC">
            <w:pPr>
              <w:spacing w:line="252" w:lineRule="auto"/>
            </w:pPr>
            <w:r>
              <w:rPr>
                <w:rFonts w:ascii="Times New Roman" w:eastAsia="Times New Roman" w:hAnsi="Times New Roman" w:cs="Times New Roman"/>
              </w:rPr>
              <w:t xml:space="preserve">Lead in all procurement negotiations and variations to current contracts, monitoring standards against performance in line with output specifications to </w:t>
            </w:r>
          </w:p>
          <w:p w:rsidR="00515AD0" w:rsidRDefault="002258BC">
            <w:r>
              <w:rPr>
                <w:rFonts w:ascii="Times New Roman" w:eastAsia="Times New Roman" w:hAnsi="Times New Roman" w:cs="Times New Roman"/>
              </w:rPr>
              <w:t xml:space="preserve">ensure the school achieves maximum value for money; </w:t>
            </w:r>
          </w:p>
        </w:tc>
      </w:tr>
      <w:tr w:rsidR="00515AD0">
        <w:tblPrEx>
          <w:tblCellMar>
            <w:top w:w="4" w:type="dxa"/>
            <w:left w:w="0" w:type="dxa"/>
            <w:right w:w="55" w:type="dxa"/>
          </w:tblCellMar>
        </w:tblPrEx>
        <w:trPr>
          <w:trHeight w:val="816"/>
        </w:trPr>
        <w:tc>
          <w:tcPr>
            <w:tcW w:w="2659" w:type="dxa"/>
            <w:tcBorders>
              <w:top w:val="nil"/>
              <w:left w:val="single" w:sz="4" w:space="0" w:color="000000"/>
              <w:bottom w:val="nil"/>
              <w:right w:val="single" w:sz="4" w:space="0" w:color="000000"/>
            </w:tcBorders>
          </w:tcPr>
          <w:p w:rsidR="00515AD0" w:rsidRDefault="00515AD0"/>
        </w:tc>
        <w:tc>
          <w:tcPr>
            <w:tcW w:w="470" w:type="dxa"/>
            <w:tcBorders>
              <w:top w:val="nil"/>
              <w:left w:val="single" w:sz="4" w:space="0" w:color="000000"/>
              <w:bottom w:val="nil"/>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nil"/>
              <w:left w:val="nil"/>
              <w:bottom w:val="nil"/>
              <w:right w:val="single" w:sz="4" w:space="0" w:color="000000"/>
            </w:tcBorders>
          </w:tcPr>
          <w:p w:rsidR="00515AD0" w:rsidRDefault="002258BC" w:rsidP="001156D1">
            <w:r>
              <w:rPr>
                <w:rFonts w:ascii="Times New Roman" w:eastAsia="Times New Roman" w:hAnsi="Times New Roman" w:cs="Times New Roman"/>
              </w:rPr>
              <w:t>Ensure a compliant and robust Health and Safety Management System is in place with effe</w:t>
            </w:r>
            <w:r w:rsidR="001156D1">
              <w:rPr>
                <w:rFonts w:ascii="Times New Roman" w:eastAsia="Times New Roman" w:hAnsi="Times New Roman" w:cs="Times New Roman"/>
              </w:rPr>
              <w:t xml:space="preserve">ctive contingency plans </w:t>
            </w:r>
            <w:r>
              <w:rPr>
                <w:rFonts w:ascii="Times New Roman" w:eastAsia="Times New Roman" w:hAnsi="Times New Roman" w:cs="Times New Roman"/>
              </w:rPr>
              <w:t xml:space="preserve">for emergency procedures, illness, accident, fire and other emergencies;  </w:t>
            </w:r>
          </w:p>
        </w:tc>
      </w:tr>
      <w:tr w:rsidR="00515AD0">
        <w:tblPrEx>
          <w:tblCellMar>
            <w:top w:w="4" w:type="dxa"/>
            <w:left w:w="0" w:type="dxa"/>
            <w:right w:w="55" w:type="dxa"/>
          </w:tblCellMar>
        </w:tblPrEx>
        <w:trPr>
          <w:trHeight w:val="550"/>
        </w:trPr>
        <w:tc>
          <w:tcPr>
            <w:tcW w:w="2659" w:type="dxa"/>
            <w:tcBorders>
              <w:top w:val="nil"/>
              <w:left w:val="single" w:sz="4" w:space="0" w:color="000000"/>
              <w:bottom w:val="nil"/>
              <w:right w:val="single" w:sz="4" w:space="0" w:color="000000"/>
            </w:tcBorders>
          </w:tcPr>
          <w:p w:rsidR="00515AD0" w:rsidRDefault="00515AD0"/>
        </w:tc>
        <w:tc>
          <w:tcPr>
            <w:tcW w:w="470" w:type="dxa"/>
            <w:tcBorders>
              <w:top w:val="nil"/>
              <w:left w:val="single" w:sz="4" w:space="0" w:color="000000"/>
              <w:bottom w:val="nil"/>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nil"/>
              <w:left w:val="nil"/>
              <w:bottom w:val="nil"/>
              <w:right w:val="single" w:sz="4" w:space="0" w:color="000000"/>
            </w:tcBorders>
          </w:tcPr>
          <w:p w:rsidR="00515AD0" w:rsidRDefault="002258BC">
            <w:r>
              <w:rPr>
                <w:rFonts w:ascii="Times New Roman" w:eastAsia="Times New Roman" w:hAnsi="Times New Roman" w:cs="Times New Roman"/>
              </w:rPr>
              <w:t xml:space="preserve">Have strategic oversight for risk management within the School and advise on loss prevention strategies in the school to reduce insurance costs; </w:t>
            </w:r>
          </w:p>
        </w:tc>
      </w:tr>
      <w:tr w:rsidR="00515AD0">
        <w:tblPrEx>
          <w:tblCellMar>
            <w:top w:w="4" w:type="dxa"/>
            <w:left w:w="0" w:type="dxa"/>
            <w:right w:w="55" w:type="dxa"/>
          </w:tblCellMar>
        </w:tblPrEx>
        <w:trPr>
          <w:trHeight w:val="548"/>
        </w:trPr>
        <w:tc>
          <w:tcPr>
            <w:tcW w:w="2659" w:type="dxa"/>
            <w:tcBorders>
              <w:top w:val="nil"/>
              <w:left w:val="single" w:sz="4" w:space="0" w:color="000000"/>
              <w:bottom w:val="nil"/>
              <w:right w:val="single" w:sz="4" w:space="0" w:color="000000"/>
            </w:tcBorders>
          </w:tcPr>
          <w:p w:rsidR="00515AD0" w:rsidRDefault="00515AD0"/>
        </w:tc>
        <w:tc>
          <w:tcPr>
            <w:tcW w:w="470" w:type="dxa"/>
            <w:tcBorders>
              <w:top w:val="nil"/>
              <w:left w:val="single" w:sz="4" w:space="0" w:color="000000"/>
              <w:bottom w:val="nil"/>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nil"/>
              <w:left w:val="nil"/>
              <w:bottom w:val="nil"/>
              <w:right w:val="single" w:sz="4" w:space="0" w:color="000000"/>
            </w:tcBorders>
          </w:tcPr>
          <w:p w:rsidR="00515AD0" w:rsidRDefault="002258BC">
            <w:pPr>
              <w:jc w:val="both"/>
            </w:pPr>
            <w:r>
              <w:rPr>
                <w:rFonts w:ascii="Times New Roman" w:eastAsia="Times New Roman" w:hAnsi="Times New Roman" w:cs="Times New Roman"/>
              </w:rPr>
              <w:t xml:space="preserve">Produce and implement appropriate policies and procedures for the procurement, depreciation and disposal of all assets; </w:t>
            </w:r>
          </w:p>
        </w:tc>
      </w:tr>
      <w:tr w:rsidR="00515AD0">
        <w:tblPrEx>
          <w:tblCellMar>
            <w:top w:w="4" w:type="dxa"/>
            <w:left w:w="0" w:type="dxa"/>
            <w:right w:w="55" w:type="dxa"/>
          </w:tblCellMar>
        </w:tblPrEx>
        <w:trPr>
          <w:trHeight w:val="526"/>
        </w:trPr>
        <w:tc>
          <w:tcPr>
            <w:tcW w:w="2659" w:type="dxa"/>
            <w:tcBorders>
              <w:top w:val="nil"/>
              <w:left w:val="single" w:sz="4" w:space="0" w:color="000000"/>
              <w:bottom w:val="single" w:sz="4" w:space="0" w:color="000000"/>
              <w:right w:val="single" w:sz="4" w:space="0" w:color="000000"/>
            </w:tcBorders>
          </w:tcPr>
          <w:p w:rsidR="00515AD0" w:rsidRDefault="00515AD0"/>
        </w:tc>
        <w:tc>
          <w:tcPr>
            <w:tcW w:w="470" w:type="dxa"/>
            <w:tcBorders>
              <w:top w:val="nil"/>
              <w:left w:val="single" w:sz="4" w:space="0" w:color="000000"/>
              <w:bottom w:val="single" w:sz="4" w:space="0" w:color="000000"/>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nil"/>
              <w:left w:val="nil"/>
              <w:bottom w:val="single" w:sz="4" w:space="0" w:color="000000"/>
              <w:right w:val="single" w:sz="4" w:space="0" w:color="000000"/>
            </w:tcBorders>
          </w:tcPr>
          <w:p w:rsidR="00515AD0" w:rsidRDefault="002258BC">
            <w:r>
              <w:rPr>
                <w:rFonts w:ascii="Times New Roman" w:eastAsia="Times New Roman" w:hAnsi="Times New Roman" w:cs="Times New Roman"/>
              </w:rPr>
              <w:t xml:space="preserve">Ensure that the School’s systems, processes and infrastructure support the planned efficiency and productivity of the operational services. </w:t>
            </w:r>
          </w:p>
        </w:tc>
      </w:tr>
      <w:tr w:rsidR="00515AD0">
        <w:tblPrEx>
          <w:tblCellMar>
            <w:top w:w="4" w:type="dxa"/>
            <w:left w:w="0" w:type="dxa"/>
            <w:right w:w="55" w:type="dxa"/>
          </w:tblCellMar>
        </w:tblPrEx>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pPr>
              <w:ind w:left="108"/>
            </w:pPr>
            <w:r>
              <w:rPr>
                <w:rFonts w:ascii="Times New Roman" w:eastAsia="Times New Roman" w:hAnsi="Times New Roman" w:cs="Times New Roman"/>
              </w:rPr>
              <w:t xml:space="preserve"> </w:t>
            </w:r>
          </w:p>
        </w:tc>
        <w:tc>
          <w:tcPr>
            <w:tcW w:w="470" w:type="dxa"/>
            <w:tcBorders>
              <w:top w:val="single" w:sz="4" w:space="0" w:color="000000"/>
              <w:left w:val="single" w:sz="4" w:space="0" w:color="000000"/>
              <w:bottom w:val="single" w:sz="4" w:space="0" w:color="000000"/>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single" w:sz="4" w:space="0" w:color="000000"/>
              <w:left w:val="nil"/>
              <w:bottom w:val="single" w:sz="4" w:space="0" w:color="000000"/>
              <w:right w:val="single" w:sz="4" w:space="0" w:color="000000"/>
            </w:tcBorders>
          </w:tcPr>
          <w:p w:rsidR="00515AD0" w:rsidRDefault="00515AD0"/>
        </w:tc>
      </w:tr>
      <w:tr w:rsidR="00515AD0">
        <w:tblPrEx>
          <w:tblCellMar>
            <w:top w:w="4" w:type="dxa"/>
            <w:left w:w="0" w:type="dxa"/>
            <w:right w:w="55" w:type="dxa"/>
          </w:tblCellMar>
        </w:tblPrEx>
        <w:trPr>
          <w:trHeight w:val="849"/>
        </w:trPr>
        <w:tc>
          <w:tcPr>
            <w:tcW w:w="2659" w:type="dxa"/>
            <w:tcBorders>
              <w:top w:val="single" w:sz="4" w:space="0" w:color="000000"/>
              <w:left w:val="single" w:sz="4" w:space="0" w:color="000000"/>
              <w:bottom w:val="nil"/>
              <w:right w:val="single" w:sz="4" w:space="0" w:color="000000"/>
            </w:tcBorders>
          </w:tcPr>
          <w:p w:rsidR="00515AD0" w:rsidRDefault="002258BC">
            <w:pPr>
              <w:ind w:left="108"/>
            </w:pPr>
            <w:r>
              <w:rPr>
                <w:rFonts w:ascii="Times New Roman" w:eastAsia="Times New Roman" w:hAnsi="Times New Roman" w:cs="Times New Roman"/>
              </w:rPr>
              <w:t xml:space="preserve">Catering </w:t>
            </w:r>
          </w:p>
          <w:p w:rsidR="00515AD0" w:rsidRDefault="002258BC">
            <w:pPr>
              <w:ind w:left="108"/>
            </w:pPr>
            <w:r>
              <w:rPr>
                <w:rFonts w:ascii="Times New Roman" w:eastAsia="Times New Roman" w:hAnsi="Times New Roman" w:cs="Times New Roman"/>
              </w:rPr>
              <w:t xml:space="preserve"> </w:t>
            </w:r>
          </w:p>
        </w:tc>
        <w:tc>
          <w:tcPr>
            <w:tcW w:w="470" w:type="dxa"/>
            <w:tcBorders>
              <w:top w:val="single" w:sz="4" w:space="0" w:color="000000"/>
              <w:left w:val="single" w:sz="4" w:space="0" w:color="000000"/>
              <w:bottom w:val="nil"/>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single" w:sz="4" w:space="0" w:color="000000"/>
              <w:left w:val="nil"/>
              <w:bottom w:val="nil"/>
              <w:right w:val="single" w:sz="4" w:space="0" w:color="000000"/>
            </w:tcBorders>
          </w:tcPr>
          <w:p w:rsidR="00515AD0" w:rsidRDefault="002258BC">
            <w:pPr>
              <w:ind w:right="10"/>
            </w:pPr>
            <w:r>
              <w:rPr>
                <w:rFonts w:ascii="Times New Roman" w:eastAsia="Times New Roman" w:hAnsi="Times New Roman" w:cs="Times New Roman"/>
              </w:rPr>
              <w:t xml:space="preserve">Have oversight of the </w:t>
            </w:r>
            <w:r w:rsidR="00591002">
              <w:rPr>
                <w:rFonts w:ascii="Times New Roman" w:eastAsia="Times New Roman" w:hAnsi="Times New Roman" w:cs="Times New Roman"/>
              </w:rPr>
              <w:t xml:space="preserve">in house catering operations </w:t>
            </w:r>
            <w:r>
              <w:rPr>
                <w:rFonts w:ascii="Times New Roman" w:eastAsia="Times New Roman" w:hAnsi="Times New Roman" w:cs="Times New Roman"/>
              </w:rPr>
              <w:t>incl</w:t>
            </w:r>
            <w:r w:rsidR="00591002">
              <w:rPr>
                <w:rFonts w:ascii="Times New Roman" w:eastAsia="Times New Roman" w:hAnsi="Times New Roman" w:cs="Times New Roman"/>
              </w:rPr>
              <w:t xml:space="preserve">uding the production of </w:t>
            </w:r>
            <w:r>
              <w:rPr>
                <w:rFonts w:ascii="Times New Roman" w:eastAsia="Times New Roman" w:hAnsi="Times New Roman" w:cs="Times New Roman"/>
              </w:rPr>
              <w:t>financial reports</w:t>
            </w:r>
            <w:r w:rsidR="00591002">
              <w:rPr>
                <w:rFonts w:ascii="Times New Roman" w:eastAsia="Times New Roman" w:hAnsi="Times New Roman" w:cs="Times New Roman"/>
              </w:rPr>
              <w:t>, food safety standards, menus, external audits, allergen compliance</w:t>
            </w:r>
            <w:r>
              <w:rPr>
                <w:rFonts w:ascii="Times New Roman" w:eastAsia="Times New Roman" w:hAnsi="Times New Roman" w:cs="Times New Roman"/>
              </w:rPr>
              <w:t xml:space="preserve"> and be responsible for line management of the Catering Manager; </w:t>
            </w:r>
          </w:p>
        </w:tc>
      </w:tr>
      <w:tr w:rsidR="00515AD0">
        <w:tblPrEx>
          <w:tblCellMar>
            <w:top w:w="4" w:type="dxa"/>
            <w:left w:w="0" w:type="dxa"/>
            <w:right w:w="55" w:type="dxa"/>
          </w:tblCellMar>
        </w:tblPrEx>
        <w:trPr>
          <w:trHeight w:val="526"/>
        </w:trPr>
        <w:tc>
          <w:tcPr>
            <w:tcW w:w="2659" w:type="dxa"/>
            <w:tcBorders>
              <w:top w:val="nil"/>
              <w:left w:val="single" w:sz="4" w:space="0" w:color="000000"/>
              <w:bottom w:val="single" w:sz="4" w:space="0" w:color="000000"/>
              <w:right w:val="single" w:sz="4" w:space="0" w:color="000000"/>
            </w:tcBorders>
          </w:tcPr>
          <w:p w:rsidR="00515AD0" w:rsidRDefault="00515AD0"/>
        </w:tc>
        <w:tc>
          <w:tcPr>
            <w:tcW w:w="470" w:type="dxa"/>
            <w:tcBorders>
              <w:top w:val="nil"/>
              <w:left w:val="single" w:sz="4" w:space="0" w:color="000000"/>
              <w:bottom w:val="single" w:sz="4" w:space="0" w:color="000000"/>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nil"/>
              <w:left w:val="nil"/>
              <w:bottom w:val="single" w:sz="4" w:space="0" w:color="000000"/>
              <w:right w:val="single" w:sz="4" w:space="0" w:color="000000"/>
            </w:tcBorders>
          </w:tcPr>
          <w:p w:rsidR="00515AD0" w:rsidRDefault="00591002">
            <w:r>
              <w:rPr>
                <w:rFonts w:ascii="Times New Roman" w:eastAsia="Times New Roman" w:hAnsi="Times New Roman" w:cs="Times New Roman"/>
              </w:rPr>
              <w:t>Present catering income and expenditure</w:t>
            </w:r>
            <w:r w:rsidR="002258BC">
              <w:rPr>
                <w:rFonts w:ascii="Times New Roman" w:eastAsia="Times New Roman" w:hAnsi="Times New Roman" w:cs="Times New Roman"/>
              </w:rPr>
              <w:t xml:space="preserve"> monitoring figures to the head teach</w:t>
            </w:r>
            <w:r>
              <w:rPr>
                <w:rFonts w:ascii="Times New Roman" w:eastAsia="Times New Roman" w:hAnsi="Times New Roman" w:cs="Times New Roman"/>
              </w:rPr>
              <w:t>er and Governors on a regular basis and as requested.</w:t>
            </w:r>
          </w:p>
        </w:tc>
      </w:tr>
      <w:tr w:rsidR="00515AD0">
        <w:tblPrEx>
          <w:tblCellMar>
            <w:top w:w="4" w:type="dxa"/>
            <w:left w:w="0" w:type="dxa"/>
            <w:right w:w="55" w:type="dxa"/>
          </w:tblCellMar>
        </w:tblPrEx>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pPr>
              <w:ind w:left="108"/>
            </w:pPr>
            <w:r>
              <w:rPr>
                <w:rFonts w:ascii="Times New Roman" w:eastAsia="Times New Roman" w:hAnsi="Times New Roman" w:cs="Times New Roman"/>
              </w:rPr>
              <w:t xml:space="preserve"> </w:t>
            </w:r>
          </w:p>
        </w:tc>
        <w:tc>
          <w:tcPr>
            <w:tcW w:w="470" w:type="dxa"/>
            <w:tcBorders>
              <w:top w:val="single" w:sz="4" w:space="0" w:color="000000"/>
              <w:left w:val="single" w:sz="4" w:space="0" w:color="000000"/>
              <w:bottom w:val="single" w:sz="4" w:space="0" w:color="000000"/>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single" w:sz="4" w:space="0" w:color="000000"/>
              <w:left w:val="nil"/>
              <w:bottom w:val="single" w:sz="4" w:space="0" w:color="000000"/>
              <w:right w:val="single" w:sz="4" w:space="0" w:color="000000"/>
            </w:tcBorders>
          </w:tcPr>
          <w:p w:rsidR="00515AD0" w:rsidRDefault="00515AD0"/>
        </w:tc>
      </w:tr>
      <w:tr w:rsidR="00515AD0">
        <w:tblPrEx>
          <w:tblCellMar>
            <w:top w:w="4" w:type="dxa"/>
            <w:left w:w="0" w:type="dxa"/>
            <w:right w:w="55" w:type="dxa"/>
          </w:tblCellMar>
        </w:tblPrEx>
        <w:trPr>
          <w:trHeight w:val="582"/>
        </w:trPr>
        <w:tc>
          <w:tcPr>
            <w:tcW w:w="2659" w:type="dxa"/>
            <w:tcBorders>
              <w:top w:val="single" w:sz="4" w:space="0" w:color="000000"/>
              <w:left w:val="single" w:sz="4" w:space="0" w:color="000000"/>
              <w:bottom w:val="nil"/>
              <w:right w:val="single" w:sz="4" w:space="0" w:color="000000"/>
            </w:tcBorders>
          </w:tcPr>
          <w:p w:rsidR="00515AD0" w:rsidRDefault="002258BC">
            <w:pPr>
              <w:ind w:left="108"/>
            </w:pPr>
            <w:r>
              <w:rPr>
                <w:rFonts w:ascii="Times New Roman" w:eastAsia="Times New Roman" w:hAnsi="Times New Roman" w:cs="Times New Roman"/>
              </w:rPr>
              <w:t xml:space="preserve">GDPR </w:t>
            </w:r>
          </w:p>
          <w:p w:rsidR="00515AD0" w:rsidRDefault="002258BC">
            <w:pPr>
              <w:ind w:left="108"/>
            </w:pPr>
            <w:r>
              <w:rPr>
                <w:rFonts w:ascii="Times New Roman" w:eastAsia="Times New Roman" w:hAnsi="Times New Roman" w:cs="Times New Roman"/>
              </w:rPr>
              <w:t xml:space="preserve"> </w:t>
            </w:r>
          </w:p>
        </w:tc>
        <w:tc>
          <w:tcPr>
            <w:tcW w:w="470" w:type="dxa"/>
            <w:tcBorders>
              <w:top w:val="single" w:sz="4" w:space="0" w:color="000000"/>
              <w:left w:val="single" w:sz="4" w:space="0" w:color="000000"/>
              <w:bottom w:val="nil"/>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single" w:sz="4" w:space="0" w:color="000000"/>
              <w:left w:val="nil"/>
              <w:bottom w:val="nil"/>
              <w:right w:val="single" w:sz="4" w:space="0" w:color="000000"/>
            </w:tcBorders>
          </w:tcPr>
          <w:p w:rsidR="00515AD0" w:rsidRDefault="002258BC">
            <w:r>
              <w:rPr>
                <w:rFonts w:ascii="Times New Roman" w:eastAsia="Times New Roman" w:hAnsi="Times New Roman" w:cs="Times New Roman"/>
              </w:rPr>
              <w:t>Ensure the School is fully compliant with GDPR and liaise wit</w:t>
            </w:r>
            <w:r w:rsidR="00591002">
              <w:rPr>
                <w:rFonts w:ascii="Times New Roman" w:eastAsia="Times New Roman" w:hAnsi="Times New Roman" w:cs="Times New Roman"/>
              </w:rPr>
              <w:t>h the DPO as and when required.  Have oversight of the annual external audit across all areas of school.</w:t>
            </w:r>
          </w:p>
        </w:tc>
      </w:tr>
      <w:tr w:rsidR="00515AD0">
        <w:tblPrEx>
          <w:tblCellMar>
            <w:top w:w="4" w:type="dxa"/>
            <w:left w:w="0" w:type="dxa"/>
            <w:right w:w="55" w:type="dxa"/>
          </w:tblCellMar>
        </w:tblPrEx>
        <w:trPr>
          <w:trHeight w:val="527"/>
        </w:trPr>
        <w:tc>
          <w:tcPr>
            <w:tcW w:w="2659" w:type="dxa"/>
            <w:tcBorders>
              <w:top w:val="nil"/>
              <w:left w:val="single" w:sz="4" w:space="0" w:color="000000"/>
              <w:bottom w:val="single" w:sz="4" w:space="0" w:color="000000"/>
              <w:right w:val="single" w:sz="4" w:space="0" w:color="000000"/>
            </w:tcBorders>
          </w:tcPr>
          <w:p w:rsidR="00515AD0" w:rsidRDefault="00515AD0"/>
        </w:tc>
        <w:tc>
          <w:tcPr>
            <w:tcW w:w="470" w:type="dxa"/>
            <w:tcBorders>
              <w:top w:val="nil"/>
              <w:left w:val="single" w:sz="4" w:space="0" w:color="000000"/>
              <w:bottom w:val="single" w:sz="4" w:space="0" w:color="000000"/>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nil"/>
              <w:left w:val="nil"/>
              <w:bottom w:val="single" w:sz="4" w:space="0" w:color="000000"/>
              <w:right w:val="single" w:sz="4" w:space="0" w:color="000000"/>
            </w:tcBorders>
          </w:tcPr>
          <w:p w:rsidR="00515AD0" w:rsidRDefault="00591002">
            <w:pPr>
              <w:jc w:val="both"/>
              <w:rPr>
                <w:rFonts w:ascii="Times New Roman" w:eastAsia="Times New Roman" w:hAnsi="Times New Roman" w:cs="Times New Roman"/>
              </w:rPr>
            </w:pPr>
            <w:r>
              <w:rPr>
                <w:rFonts w:ascii="Times New Roman" w:eastAsia="Times New Roman" w:hAnsi="Times New Roman" w:cs="Times New Roman"/>
              </w:rPr>
              <w:t>Update</w:t>
            </w:r>
            <w:r w:rsidR="002258BC">
              <w:rPr>
                <w:rFonts w:ascii="Times New Roman" w:eastAsia="Times New Roman" w:hAnsi="Times New Roman" w:cs="Times New Roman"/>
              </w:rPr>
              <w:t xml:space="preserve"> GDPR training for sta</w:t>
            </w:r>
            <w:r>
              <w:rPr>
                <w:rFonts w:ascii="Times New Roman" w:eastAsia="Times New Roman" w:hAnsi="Times New Roman" w:cs="Times New Roman"/>
              </w:rPr>
              <w:t>ff and Governors annually</w:t>
            </w:r>
          </w:p>
          <w:p w:rsidR="00591002" w:rsidRDefault="00591002">
            <w:pPr>
              <w:jc w:val="both"/>
            </w:pPr>
            <w:r>
              <w:rPr>
                <w:rFonts w:ascii="Times New Roman" w:eastAsia="Times New Roman" w:hAnsi="Times New Roman" w:cs="Times New Roman"/>
              </w:rPr>
              <w:t>Have oversight of FOI and Subject Access requests as required</w:t>
            </w:r>
          </w:p>
        </w:tc>
      </w:tr>
      <w:tr w:rsidR="00515AD0">
        <w:tblPrEx>
          <w:tblCellMar>
            <w:top w:w="4" w:type="dxa"/>
            <w:left w:w="0" w:type="dxa"/>
            <w:right w:w="55" w:type="dxa"/>
          </w:tblCellMar>
        </w:tblPrEx>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pPr>
              <w:ind w:left="108"/>
            </w:pPr>
            <w:r>
              <w:rPr>
                <w:rFonts w:ascii="Times New Roman" w:eastAsia="Times New Roman" w:hAnsi="Times New Roman" w:cs="Times New Roman"/>
              </w:rPr>
              <w:t xml:space="preserve"> </w:t>
            </w:r>
          </w:p>
        </w:tc>
        <w:tc>
          <w:tcPr>
            <w:tcW w:w="470" w:type="dxa"/>
            <w:tcBorders>
              <w:top w:val="single" w:sz="4" w:space="0" w:color="000000"/>
              <w:left w:val="single" w:sz="4" w:space="0" w:color="000000"/>
              <w:bottom w:val="single" w:sz="4" w:space="0" w:color="000000"/>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single" w:sz="4" w:space="0" w:color="000000"/>
              <w:left w:val="nil"/>
              <w:bottom w:val="single" w:sz="4" w:space="0" w:color="000000"/>
              <w:right w:val="single" w:sz="4" w:space="0" w:color="000000"/>
            </w:tcBorders>
          </w:tcPr>
          <w:p w:rsidR="00515AD0" w:rsidRDefault="00515AD0"/>
        </w:tc>
      </w:tr>
      <w:tr w:rsidR="00515AD0">
        <w:tblPrEx>
          <w:tblCellMar>
            <w:top w:w="4" w:type="dxa"/>
            <w:left w:w="0" w:type="dxa"/>
            <w:right w:w="55" w:type="dxa"/>
          </w:tblCellMar>
        </w:tblPrEx>
        <w:trPr>
          <w:trHeight w:val="582"/>
        </w:trPr>
        <w:tc>
          <w:tcPr>
            <w:tcW w:w="2659" w:type="dxa"/>
            <w:tcBorders>
              <w:top w:val="single" w:sz="4" w:space="0" w:color="000000"/>
              <w:left w:val="single" w:sz="4" w:space="0" w:color="000000"/>
              <w:bottom w:val="nil"/>
              <w:right w:val="single" w:sz="4" w:space="0" w:color="000000"/>
            </w:tcBorders>
          </w:tcPr>
          <w:p w:rsidR="00515AD0" w:rsidRDefault="002258BC">
            <w:pPr>
              <w:ind w:left="108"/>
            </w:pPr>
            <w:r>
              <w:rPr>
                <w:rFonts w:ascii="Times New Roman" w:eastAsia="Times New Roman" w:hAnsi="Times New Roman" w:cs="Times New Roman"/>
              </w:rPr>
              <w:t xml:space="preserve">Other </w:t>
            </w:r>
          </w:p>
          <w:p w:rsidR="00515AD0" w:rsidRDefault="002258BC">
            <w:pPr>
              <w:ind w:left="108"/>
            </w:pPr>
            <w:r>
              <w:rPr>
                <w:rFonts w:ascii="Times New Roman" w:eastAsia="Times New Roman" w:hAnsi="Times New Roman" w:cs="Times New Roman"/>
              </w:rPr>
              <w:t xml:space="preserve"> </w:t>
            </w:r>
          </w:p>
        </w:tc>
        <w:tc>
          <w:tcPr>
            <w:tcW w:w="470" w:type="dxa"/>
            <w:tcBorders>
              <w:top w:val="single" w:sz="4" w:space="0" w:color="000000"/>
              <w:left w:val="single" w:sz="4" w:space="0" w:color="000000"/>
              <w:bottom w:val="nil"/>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single" w:sz="4" w:space="0" w:color="000000"/>
              <w:left w:val="nil"/>
              <w:bottom w:val="nil"/>
              <w:right w:val="single" w:sz="4" w:space="0" w:color="000000"/>
            </w:tcBorders>
          </w:tcPr>
          <w:p w:rsidR="00515AD0" w:rsidRDefault="002258BC">
            <w:pPr>
              <w:rPr>
                <w:rFonts w:ascii="Times New Roman" w:eastAsia="Times New Roman" w:hAnsi="Times New Roman" w:cs="Times New Roman"/>
              </w:rPr>
            </w:pPr>
            <w:r>
              <w:rPr>
                <w:rFonts w:ascii="Times New Roman" w:eastAsia="Times New Roman" w:hAnsi="Times New Roman" w:cs="Times New Roman"/>
              </w:rPr>
              <w:t xml:space="preserve">Lead and manage change in accordance with the School’s Development Plan and be a key member of the Senior Leadership Team; </w:t>
            </w:r>
          </w:p>
          <w:p w:rsidR="00210764" w:rsidRPr="00210764" w:rsidRDefault="00210764" w:rsidP="00210764">
            <w:pPr>
              <w:rPr>
                <w:rFonts w:ascii="Times New Roman" w:eastAsia="Times New Roman" w:hAnsi="Times New Roman" w:cs="Times New Roman"/>
              </w:rPr>
            </w:pPr>
            <w:r>
              <w:rPr>
                <w:rFonts w:ascii="Times New Roman" w:eastAsia="Times New Roman" w:hAnsi="Times New Roman" w:cs="Times New Roman"/>
              </w:rPr>
              <w:t xml:space="preserve">Lead and manager on school development projects working collaboratively with the Diocese, school surveyors, Cassidy and Ashton and local contractors.  </w:t>
            </w:r>
          </w:p>
        </w:tc>
      </w:tr>
      <w:tr w:rsidR="00515AD0">
        <w:tblPrEx>
          <w:tblCellMar>
            <w:top w:w="4" w:type="dxa"/>
            <w:left w:w="0" w:type="dxa"/>
            <w:right w:w="55" w:type="dxa"/>
          </w:tblCellMar>
        </w:tblPrEx>
        <w:trPr>
          <w:trHeight w:val="816"/>
        </w:trPr>
        <w:tc>
          <w:tcPr>
            <w:tcW w:w="2659" w:type="dxa"/>
            <w:tcBorders>
              <w:top w:val="nil"/>
              <w:left w:val="single" w:sz="4" w:space="0" w:color="000000"/>
              <w:bottom w:val="nil"/>
              <w:right w:val="single" w:sz="4" w:space="0" w:color="000000"/>
            </w:tcBorders>
          </w:tcPr>
          <w:p w:rsidR="00515AD0" w:rsidRDefault="00515AD0"/>
        </w:tc>
        <w:tc>
          <w:tcPr>
            <w:tcW w:w="470" w:type="dxa"/>
            <w:tcBorders>
              <w:top w:val="nil"/>
              <w:left w:val="single" w:sz="4" w:space="0" w:color="000000"/>
              <w:bottom w:val="nil"/>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nil"/>
              <w:left w:val="nil"/>
              <w:bottom w:val="nil"/>
              <w:right w:val="single" w:sz="4" w:space="0" w:color="000000"/>
            </w:tcBorders>
          </w:tcPr>
          <w:p w:rsidR="00515AD0" w:rsidRDefault="002258BC">
            <w:r>
              <w:rPr>
                <w:rFonts w:ascii="Times New Roman" w:eastAsia="Times New Roman" w:hAnsi="Times New Roman" w:cs="Times New Roman"/>
              </w:rPr>
              <w:t xml:space="preserve">Provide clear direction, acting as a role model to inspire higher standards and results in others through business improvement and embedding professional business standards;  </w:t>
            </w:r>
          </w:p>
        </w:tc>
      </w:tr>
      <w:tr w:rsidR="00515AD0">
        <w:tblPrEx>
          <w:tblCellMar>
            <w:top w:w="4" w:type="dxa"/>
            <w:left w:w="0" w:type="dxa"/>
            <w:right w:w="55" w:type="dxa"/>
          </w:tblCellMar>
        </w:tblPrEx>
        <w:trPr>
          <w:trHeight w:val="550"/>
        </w:trPr>
        <w:tc>
          <w:tcPr>
            <w:tcW w:w="2659" w:type="dxa"/>
            <w:tcBorders>
              <w:top w:val="nil"/>
              <w:left w:val="single" w:sz="4" w:space="0" w:color="000000"/>
              <w:bottom w:val="nil"/>
              <w:right w:val="single" w:sz="4" w:space="0" w:color="000000"/>
            </w:tcBorders>
          </w:tcPr>
          <w:p w:rsidR="00515AD0" w:rsidRDefault="00515AD0"/>
        </w:tc>
        <w:tc>
          <w:tcPr>
            <w:tcW w:w="470" w:type="dxa"/>
            <w:tcBorders>
              <w:top w:val="nil"/>
              <w:left w:val="single" w:sz="4" w:space="0" w:color="000000"/>
              <w:bottom w:val="nil"/>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nil"/>
              <w:left w:val="nil"/>
              <w:bottom w:val="nil"/>
              <w:right w:val="single" w:sz="4" w:space="0" w:color="000000"/>
            </w:tcBorders>
          </w:tcPr>
          <w:p w:rsidR="00515AD0" w:rsidRDefault="002258BC">
            <w:r>
              <w:rPr>
                <w:rFonts w:ascii="Times New Roman" w:eastAsia="Times New Roman" w:hAnsi="Times New Roman" w:cs="Times New Roman"/>
              </w:rPr>
              <w:t xml:space="preserve">Foster a culture of continuous improvement and collaboration, demonstrating a commitment to quality and service of business operations; </w:t>
            </w:r>
          </w:p>
        </w:tc>
      </w:tr>
      <w:tr w:rsidR="00515AD0">
        <w:tblPrEx>
          <w:tblCellMar>
            <w:top w:w="4" w:type="dxa"/>
            <w:left w:w="0" w:type="dxa"/>
            <w:right w:w="55" w:type="dxa"/>
          </w:tblCellMar>
        </w:tblPrEx>
        <w:trPr>
          <w:trHeight w:val="817"/>
        </w:trPr>
        <w:tc>
          <w:tcPr>
            <w:tcW w:w="2659" w:type="dxa"/>
            <w:tcBorders>
              <w:top w:val="nil"/>
              <w:left w:val="single" w:sz="4" w:space="0" w:color="000000"/>
              <w:bottom w:val="nil"/>
              <w:right w:val="single" w:sz="4" w:space="0" w:color="000000"/>
            </w:tcBorders>
          </w:tcPr>
          <w:p w:rsidR="00515AD0" w:rsidRDefault="00515AD0"/>
        </w:tc>
        <w:tc>
          <w:tcPr>
            <w:tcW w:w="470" w:type="dxa"/>
            <w:tcBorders>
              <w:top w:val="nil"/>
              <w:left w:val="single" w:sz="4" w:space="0" w:color="000000"/>
              <w:bottom w:val="nil"/>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nil"/>
              <w:left w:val="nil"/>
              <w:bottom w:val="nil"/>
              <w:right w:val="single" w:sz="4" w:space="0" w:color="000000"/>
            </w:tcBorders>
          </w:tcPr>
          <w:p w:rsidR="00515AD0" w:rsidRDefault="002258BC">
            <w:pPr>
              <w:ind w:right="29"/>
            </w:pPr>
            <w:r>
              <w:rPr>
                <w:rFonts w:ascii="Times New Roman" w:eastAsia="Times New Roman" w:hAnsi="Times New Roman" w:cs="Times New Roman"/>
              </w:rPr>
              <w:t xml:space="preserve">Participate in organisational improvement projects and programmes as required, responding to national and local policy, including the management of impact of change; </w:t>
            </w:r>
          </w:p>
        </w:tc>
      </w:tr>
      <w:tr w:rsidR="00515AD0">
        <w:tblPrEx>
          <w:tblCellMar>
            <w:top w:w="4" w:type="dxa"/>
            <w:left w:w="0" w:type="dxa"/>
            <w:right w:w="55" w:type="dxa"/>
          </w:tblCellMar>
        </w:tblPrEx>
        <w:trPr>
          <w:trHeight w:val="817"/>
        </w:trPr>
        <w:tc>
          <w:tcPr>
            <w:tcW w:w="2659" w:type="dxa"/>
            <w:tcBorders>
              <w:top w:val="nil"/>
              <w:left w:val="single" w:sz="4" w:space="0" w:color="000000"/>
              <w:bottom w:val="nil"/>
              <w:right w:val="single" w:sz="4" w:space="0" w:color="000000"/>
            </w:tcBorders>
          </w:tcPr>
          <w:p w:rsidR="00515AD0" w:rsidRDefault="00515AD0"/>
        </w:tc>
        <w:tc>
          <w:tcPr>
            <w:tcW w:w="470" w:type="dxa"/>
            <w:tcBorders>
              <w:top w:val="nil"/>
              <w:left w:val="single" w:sz="4" w:space="0" w:color="000000"/>
              <w:bottom w:val="nil"/>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nil"/>
              <w:left w:val="nil"/>
              <w:bottom w:val="nil"/>
              <w:right w:val="single" w:sz="4" w:space="0" w:color="000000"/>
            </w:tcBorders>
          </w:tcPr>
          <w:p w:rsidR="00515AD0" w:rsidRDefault="002258BC">
            <w:r>
              <w:rPr>
                <w:rFonts w:ascii="Times New Roman" w:eastAsia="Times New Roman" w:hAnsi="Times New Roman" w:cs="Times New Roman"/>
              </w:rPr>
              <w:t xml:space="preserve">Work collaboratively with operational and educational staff in education and business functions to improve efficiency, sharing information and constructively supporting others; </w:t>
            </w:r>
          </w:p>
        </w:tc>
      </w:tr>
      <w:tr w:rsidR="00515AD0">
        <w:tblPrEx>
          <w:tblCellMar>
            <w:top w:w="4" w:type="dxa"/>
            <w:left w:w="0" w:type="dxa"/>
            <w:right w:w="55" w:type="dxa"/>
          </w:tblCellMar>
        </w:tblPrEx>
        <w:trPr>
          <w:trHeight w:val="796"/>
        </w:trPr>
        <w:tc>
          <w:tcPr>
            <w:tcW w:w="2659" w:type="dxa"/>
            <w:tcBorders>
              <w:top w:val="nil"/>
              <w:left w:val="single" w:sz="4" w:space="0" w:color="000000"/>
              <w:bottom w:val="single" w:sz="4" w:space="0" w:color="000000"/>
              <w:right w:val="single" w:sz="4" w:space="0" w:color="000000"/>
            </w:tcBorders>
          </w:tcPr>
          <w:p w:rsidR="00515AD0" w:rsidRDefault="00515AD0"/>
        </w:tc>
        <w:tc>
          <w:tcPr>
            <w:tcW w:w="470" w:type="dxa"/>
            <w:tcBorders>
              <w:top w:val="nil"/>
              <w:left w:val="single" w:sz="4" w:space="0" w:color="000000"/>
              <w:bottom w:val="single" w:sz="4" w:space="0" w:color="000000"/>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nil"/>
              <w:left w:val="nil"/>
              <w:bottom w:val="single" w:sz="4" w:space="0" w:color="000000"/>
              <w:right w:val="single" w:sz="4" w:space="0" w:color="000000"/>
            </w:tcBorders>
          </w:tcPr>
          <w:p w:rsidR="00515AD0" w:rsidRDefault="002258BC">
            <w:r>
              <w:rPr>
                <w:rFonts w:ascii="Times New Roman" w:eastAsia="Times New Roman" w:hAnsi="Times New Roman" w:cs="Times New Roman"/>
              </w:rPr>
              <w:t xml:space="preserve">Analyse management information in a way that allows it to influence operational decisions made, and develop plans to facilitate operational process, efficiency and effectiveness.  </w:t>
            </w:r>
          </w:p>
        </w:tc>
      </w:tr>
      <w:tr w:rsidR="00515AD0">
        <w:tblPrEx>
          <w:tblCellMar>
            <w:top w:w="4" w:type="dxa"/>
            <w:left w:w="0" w:type="dxa"/>
            <w:right w:w="55" w:type="dxa"/>
          </w:tblCellMar>
        </w:tblPrEx>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pPr>
              <w:ind w:left="108"/>
            </w:pPr>
            <w:r>
              <w:rPr>
                <w:rFonts w:ascii="Times New Roman" w:eastAsia="Times New Roman" w:hAnsi="Times New Roman" w:cs="Times New Roman"/>
              </w:rPr>
              <w:t xml:space="preserve"> </w:t>
            </w:r>
          </w:p>
        </w:tc>
        <w:tc>
          <w:tcPr>
            <w:tcW w:w="470" w:type="dxa"/>
            <w:tcBorders>
              <w:top w:val="single" w:sz="4" w:space="0" w:color="000000"/>
              <w:left w:val="single" w:sz="4" w:space="0" w:color="000000"/>
              <w:bottom w:val="single" w:sz="4" w:space="0" w:color="000000"/>
              <w:right w:val="nil"/>
            </w:tcBorders>
          </w:tcPr>
          <w:p w:rsidR="00515AD0" w:rsidRDefault="002258BC">
            <w:pPr>
              <w:ind w:left="110"/>
            </w:pPr>
            <w:r>
              <w:rPr>
                <w:rFonts w:ascii="Times New Roman" w:eastAsia="Times New Roman" w:hAnsi="Times New Roman" w:cs="Times New Roman"/>
              </w:rPr>
              <w:t xml:space="preserve"> </w:t>
            </w:r>
          </w:p>
        </w:tc>
        <w:tc>
          <w:tcPr>
            <w:tcW w:w="7150" w:type="dxa"/>
            <w:tcBorders>
              <w:top w:val="single" w:sz="4" w:space="0" w:color="000000"/>
              <w:left w:val="nil"/>
              <w:bottom w:val="single" w:sz="4" w:space="0" w:color="000000"/>
              <w:right w:val="single" w:sz="4" w:space="0" w:color="000000"/>
            </w:tcBorders>
          </w:tcPr>
          <w:p w:rsidR="00515AD0" w:rsidRDefault="00515AD0"/>
        </w:tc>
      </w:tr>
      <w:tr w:rsidR="00515AD0">
        <w:tblPrEx>
          <w:tblCellMar>
            <w:top w:w="4" w:type="dxa"/>
            <w:left w:w="0" w:type="dxa"/>
            <w:right w:w="55" w:type="dxa"/>
          </w:tblCellMar>
        </w:tblPrEx>
        <w:trPr>
          <w:trHeight w:val="2206"/>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Additional Duties </w:t>
            </w:r>
          </w:p>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numPr>
                <w:ilvl w:val="0"/>
                <w:numId w:val="4"/>
              </w:numPr>
              <w:spacing w:after="10" w:line="252" w:lineRule="auto"/>
              <w:ind w:hanging="360"/>
            </w:pPr>
            <w:r>
              <w:rPr>
                <w:rFonts w:ascii="Times New Roman" w:eastAsia="Times New Roman" w:hAnsi="Times New Roman" w:cs="Times New Roman"/>
              </w:rPr>
              <w:t xml:space="preserve">To adhere to Safeguarding and Child Protection procedures in line with school policy; </w:t>
            </w:r>
          </w:p>
          <w:p w:rsidR="00515AD0" w:rsidRDefault="002258BC">
            <w:pPr>
              <w:numPr>
                <w:ilvl w:val="0"/>
                <w:numId w:val="4"/>
              </w:numPr>
              <w:spacing w:after="27" w:line="252" w:lineRule="auto"/>
              <w:ind w:hanging="360"/>
            </w:pPr>
            <w:r>
              <w:rPr>
                <w:rFonts w:ascii="Times New Roman" w:eastAsia="Times New Roman" w:hAnsi="Times New Roman" w:cs="Times New Roman"/>
              </w:rPr>
              <w:t xml:space="preserve">To ensure own CPD needs are planned for and met through professionally recognised qualifications; </w:t>
            </w:r>
          </w:p>
          <w:p w:rsidR="00515AD0" w:rsidRDefault="002258BC">
            <w:pPr>
              <w:numPr>
                <w:ilvl w:val="0"/>
                <w:numId w:val="4"/>
              </w:numPr>
              <w:spacing w:after="27" w:line="252" w:lineRule="auto"/>
              <w:ind w:hanging="360"/>
            </w:pPr>
            <w:r>
              <w:rPr>
                <w:rFonts w:ascii="Times New Roman" w:eastAsia="Times New Roman" w:hAnsi="Times New Roman" w:cs="Times New Roman"/>
              </w:rPr>
              <w:t xml:space="preserve">To adopt a flexible approach and attitude to working hours, as the post holder will sometimes be required to work outside normal working hours; </w:t>
            </w:r>
          </w:p>
          <w:p w:rsidR="00515AD0" w:rsidRDefault="002258BC">
            <w:pPr>
              <w:numPr>
                <w:ilvl w:val="0"/>
                <w:numId w:val="4"/>
              </w:numPr>
              <w:ind w:hanging="360"/>
            </w:pPr>
            <w:r>
              <w:rPr>
                <w:rFonts w:ascii="Times New Roman" w:eastAsia="Times New Roman" w:hAnsi="Times New Roman" w:cs="Times New Roman"/>
              </w:rPr>
              <w:t>To undertake such other duties and responsibilities as may be reasonably requested by the Head</w:t>
            </w:r>
            <w:r w:rsidR="0093400E">
              <w:rPr>
                <w:rFonts w:ascii="Times New Roman" w:eastAsia="Times New Roman" w:hAnsi="Times New Roman" w:cs="Times New Roman"/>
              </w:rPr>
              <w:t xml:space="preserve"> </w:t>
            </w:r>
            <w:r>
              <w:rPr>
                <w:rFonts w:ascii="Times New Roman" w:eastAsia="Times New Roman" w:hAnsi="Times New Roman" w:cs="Times New Roman"/>
              </w:rPr>
              <w:t xml:space="preserve">teacher. </w:t>
            </w:r>
          </w:p>
        </w:tc>
      </w:tr>
      <w:tr w:rsidR="00515AD0">
        <w:tblPrEx>
          <w:tblCellMar>
            <w:top w:w="4" w:type="dxa"/>
            <w:left w:w="0" w:type="dxa"/>
            <w:right w:w="55" w:type="dxa"/>
          </w:tblCellMar>
        </w:tblPrEx>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 </w:t>
            </w:r>
          </w:p>
        </w:tc>
      </w:tr>
      <w:tr w:rsidR="00515AD0">
        <w:tblPrEx>
          <w:tblCellMar>
            <w:top w:w="4" w:type="dxa"/>
            <w:left w:w="0" w:type="dxa"/>
            <w:right w:w="55" w:type="dxa"/>
          </w:tblCellMar>
        </w:tblPrEx>
        <w:trPr>
          <w:trHeight w:val="1085"/>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Health &amp; Safety </w:t>
            </w:r>
          </w:p>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10764">
            <w:pPr>
              <w:ind w:left="2" w:right="49"/>
              <w:jc w:val="both"/>
            </w:pPr>
            <w:r>
              <w:rPr>
                <w:rFonts w:ascii="Times New Roman" w:eastAsia="Times New Roman" w:hAnsi="Times New Roman" w:cs="Times New Roman"/>
              </w:rPr>
              <w:t>All staff at St Bede’s</w:t>
            </w:r>
            <w:r w:rsidR="002258BC">
              <w:rPr>
                <w:rFonts w:ascii="Times New Roman" w:eastAsia="Times New Roman" w:hAnsi="Times New Roman" w:cs="Times New Roman"/>
              </w:rPr>
              <w:t xml:space="preserve"> are required to remain vigilant, observe all relevant Health and Safety policies and </w:t>
            </w:r>
            <w:r>
              <w:rPr>
                <w:rFonts w:ascii="Times New Roman" w:eastAsia="Times New Roman" w:hAnsi="Times New Roman" w:cs="Times New Roman"/>
              </w:rPr>
              <w:t xml:space="preserve">procedures, taking </w:t>
            </w:r>
            <w:r w:rsidR="002258BC">
              <w:rPr>
                <w:rFonts w:ascii="Times New Roman" w:eastAsia="Times New Roman" w:hAnsi="Times New Roman" w:cs="Times New Roman"/>
              </w:rPr>
              <w:t>reasonable care of their own and others’ Health and Safety, report all accidents and incidents, raise concerns through their line m</w:t>
            </w:r>
            <w:r>
              <w:rPr>
                <w:rFonts w:ascii="Times New Roman" w:eastAsia="Times New Roman" w:hAnsi="Times New Roman" w:cs="Times New Roman"/>
              </w:rPr>
              <w:t xml:space="preserve">anager, and the Premises </w:t>
            </w:r>
            <w:r w:rsidR="002258BC">
              <w:rPr>
                <w:rFonts w:ascii="Times New Roman" w:eastAsia="Times New Roman" w:hAnsi="Times New Roman" w:cs="Times New Roman"/>
              </w:rPr>
              <w:t xml:space="preserve">Manager.   </w:t>
            </w:r>
          </w:p>
        </w:tc>
      </w:tr>
      <w:tr w:rsidR="00515AD0">
        <w:tblPrEx>
          <w:tblCellMar>
            <w:top w:w="4" w:type="dxa"/>
            <w:left w:w="0" w:type="dxa"/>
            <w:right w:w="55" w:type="dxa"/>
          </w:tblCellMar>
        </w:tblPrEx>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 </w:t>
            </w:r>
          </w:p>
        </w:tc>
      </w:tr>
      <w:tr w:rsidR="00515AD0">
        <w:tblPrEx>
          <w:tblCellMar>
            <w:top w:w="4" w:type="dxa"/>
            <w:left w:w="0" w:type="dxa"/>
            <w:right w:w="55" w:type="dxa"/>
          </w:tblCellMar>
        </w:tblPrEx>
        <w:trPr>
          <w:trHeight w:val="814"/>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Equality &amp; Diversity </w:t>
            </w:r>
          </w:p>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10764">
            <w:pPr>
              <w:ind w:left="2" w:right="52"/>
              <w:jc w:val="both"/>
            </w:pPr>
            <w:r>
              <w:rPr>
                <w:rFonts w:ascii="Times New Roman" w:eastAsia="Times New Roman" w:hAnsi="Times New Roman" w:cs="Times New Roman"/>
              </w:rPr>
              <w:t>Staff at St Bede’s</w:t>
            </w:r>
            <w:r w:rsidR="002258BC">
              <w:rPr>
                <w:rFonts w:ascii="Times New Roman" w:eastAsia="Times New Roman" w:hAnsi="Times New Roman" w:cs="Times New Roman"/>
              </w:rPr>
              <w:t xml:space="preserve"> are expected to promote equality of opportunity for all, both current and prospective, and to support an environment that values diversity and respect. </w:t>
            </w:r>
          </w:p>
        </w:tc>
      </w:tr>
      <w:tr w:rsidR="00515AD0">
        <w:tblPrEx>
          <w:tblCellMar>
            <w:top w:w="4" w:type="dxa"/>
            <w:left w:w="0" w:type="dxa"/>
            <w:right w:w="55" w:type="dxa"/>
          </w:tblCellMar>
        </w:tblPrEx>
        <w:trPr>
          <w:trHeight w:val="281"/>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 </w:t>
            </w:r>
          </w:p>
        </w:tc>
      </w:tr>
      <w:tr w:rsidR="00515AD0">
        <w:tblPrEx>
          <w:tblCellMar>
            <w:top w:w="4" w:type="dxa"/>
            <w:left w:w="0" w:type="dxa"/>
            <w:right w:w="55" w:type="dxa"/>
          </w:tblCellMar>
        </w:tblPrEx>
        <w:trPr>
          <w:trHeight w:val="1351"/>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Data Protection  </w:t>
            </w:r>
          </w:p>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right="50"/>
              <w:jc w:val="both"/>
            </w:pPr>
            <w:r>
              <w:rPr>
                <w:rFonts w:ascii="Times New Roman" w:eastAsia="Times New Roman" w:hAnsi="Times New Roman" w:cs="Times New Roman"/>
              </w:rPr>
              <w:t xml:space="preserve">All staff have a responsibility to ensure that data they are responsible for is accurate and appropriate to the needs of the School, and that they are responsible for ensuring any personal data processed for any purpose or purposes in connection with their role at the School, shall not be kept for longer than is necessary for that purpose or those purposes in accordance with the GDPR 2018. </w:t>
            </w:r>
          </w:p>
        </w:tc>
      </w:tr>
      <w:tr w:rsidR="00515AD0">
        <w:tblPrEx>
          <w:tblCellMar>
            <w:top w:w="4" w:type="dxa"/>
            <w:left w:w="0" w:type="dxa"/>
            <w:right w:w="55" w:type="dxa"/>
          </w:tblCellMar>
        </w:tblPrEx>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 </w:t>
            </w:r>
          </w:p>
        </w:tc>
      </w:tr>
      <w:tr w:rsidR="00515AD0">
        <w:tblPrEx>
          <w:tblCellMar>
            <w:top w:w="4" w:type="dxa"/>
            <w:left w:w="0" w:type="dxa"/>
            <w:right w:w="55" w:type="dxa"/>
          </w:tblCellMar>
        </w:tblPrEx>
        <w:trPr>
          <w:trHeight w:val="1354"/>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Safeguarding &amp; Child </w:t>
            </w:r>
          </w:p>
          <w:p w:rsidR="00515AD0" w:rsidRDefault="002258BC">
            <w:r>
              <w:rPr>
                <w:rFonts w:ascii="Times New Roman" w:eastAsia="Times New Roman" w:hAnsi="Times New Roman" w:cs="Times New Roman"/>
              </w:rPr>
              <w:t xml:space="preserve">Protection  </w:t>
            </w:r>
          </w:p>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 </w:t>
            </w:r>
          </w:p>
          <w:p w:rsidR="00515AD0" w:rsidRDefault="00210764">
            <w:pPr>
              <w:ind w:left="2" w:right="50"/>
              <w:jc w:val="both"/>
            </w:pPr>
            <w:r>
              <w:rPr>
                <w:rFonts w:ascii="Times New Roman" w:eastAsia="Times New Roman" w:hAnsi="Times New Roman" w:cs="Times New Roman"/>
              </w:rPr>
              <w:t xml:space="preserve">St Bede’s </w:t>
            </w:r>
            <w:r w:rsidR="002258BC">
              <w:rPr>
                <w:rFonts w:ascii="Times New Roman" w:eastAsia="Times New Roman" w:hAnsi="Times New Roman" w:cs="Times New Roman"/>
              </w:rPr>
              <w:t xml:space="preserve">Catholic High School is committed to safeguarding and promoting the welfare of children and young people and expects all staff to share this commitment and adhere to, and comply with, the School’s Safeguarding and Child Protection policy and procedures at all times.  </w:t>
            </w:r>
          </w:p>
        </w:tc>
      </w:tr>
      <w:tr w:rsidR="00515AD0">
        <w:tblPrEx>
          <w:tblCellMar>
            <w:top w:w="4" w:type="dxa"/>
            <w:left w:w="0" w:type="dxa"/>
            <w:right w:w="55" w:type="dxa"/>
          </w:tblCellMar>
        </w:tblPrEx>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 </w:t>
            </w:r>
          </w:p>
        </w:tc>
      </w:tr>
      <w:tr w:rsidR="00515AD0">
        <w:tblPrEx>
          <w:tblCellMar>
            <w:top w:w="4" w:type="dxa"/>
            <w:left w:w="0" w:type="dxa"/>
            <w:right w:w="55" w:type="dxa"/>
          </w:tblCellMar>
        </w:tblPrEx>
        <w:trPr>
          <w:trHeight w:val="569"/>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Working Times </w:t>
            </w:r>
          </w:p>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spacing w:after="14"/>
              <w:ind w:left="2"/>
            </w:pPr>
            <w:r>
              <w:rPr>
                <w:rFonts w:ascii="Times New Roman" w:eastAsia="Times New Roman" w:hAnsi="Times New Roman" w:cs="Times New Roman"/>
              </w:rPr>
              <w:t>Full-t</w:t>
            </w:r>
            <w:r w:rsidR="00210764">
              <w:rPr>
                <w:rFonts w:ascii="Times New Roman" w:eastAsia="Times New Roman" w:hAnsi="Times New Roman" w:cs="Times New Roman"/>
              </w:rPr>
              <w:t>ime</w:t>
            </w:r>
          </w:p>
          <w:p w:rsidR="00515AD0" w:rsidRDefault="002258BC">
            <w:pPr>
              <w:ind w:left="2"/>
            </w:pPr>
            <w:r>
              <w:rPr>
                <w:rFonts w:ascii="Times New Roman" w:eastAsia="Times New Roman" w:hAnsi="Times New Roman" w:cs="Times New Roman"/>
              </w:rPr>
              <w:t>Holidays</w:t>
            </w:r>
            <w:r w:rsidR="00210764">
              <w:rPr>
                <w:rFonts w:ascii="Times New Roman" w:eastAsia="Times New Roman" w:hAnsi="Times New Roman" w:cs="Times New Roman"/>
              </w:rPr>
              <w:t xml:space="preserve"> to be agreed throughout the school year</w:t>
            </w:r>
          </w:p>
        </w:tc>
      </w:tr>
      <w:tr w:rsidR="00515AD0">
        <w:tblPrEx>
          <w:tblCellMar>
            <w:top w:w="4" w:type="dxa"/>
            <w:left w:w="0" w:type="dxa"/>
            <w:right w:w="55" w:type="dxa"/>
          </w:tblCellMar>
        </w:tblPrEx>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 </w:t>
            </w:r>
          </w:p>
        </w:tc>
      </w:tr>
      <w:tr w:rsidR="00515AD0">
        <w:tblPrEx>
          <w:tblCellMar>
            <w:top w:w="4" w:type="dxa"/>
            <w:left w:w="0" w:type="dxa"/>
            <w:right w:w="55" w:type="dxa"/>
          </w:tblCellMar>
        </w:tblPrEx>
        <w:trPr>
          <w:trHeight w:val="569"/>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Salary/Grade: </w:t>
            </w:r>
          </w:p>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Pr="00950AF1" w:rsidRDefault="0093400E">
            <w:pPr>
              <w:spacing w:after="14"/>
              <w:ind w:left="2"/>
            </w:pPr>
            <w:r w:rsidRPr="00950AF1">
              <w:rPr>
                <w:rFonts w:ascii="Times New Roman" w:eastAsia="Times New Roman" w:hAnsi="Times New Roman" w:cs="Times New Roman"/>
              </w:rPr>
              <w:t>NJC Scale Points 40 - 44</w:t>
            </w:r>
            <w:r w:rsidR="002258BC" w:rsidRPr="00950AF1">
              <w:rPr>
                <w:rFonts w:ascii="Times New Roman" w:eastAsia="Times New Roman" w:hAnsi="Times New Roman" w:cs="Times New Roman"/>
              </w:rPr>
              <w:t xml:space="preserve"> </w:t>
            </w:r>
          </w:p>
          <w:p w:rsidR="00515AD0" w:rsidRDefault="0093400E">
            <w:pPr>
              <w:ind w:left="2"/>
            </w:pPr>
            <w:r w:rsidRPr="00950AF1">
              <w:rPr>
                <w:rFonts w:ascii="Times New Roman" w:eastAsia="Times New Roman" w:hAnsi="Times New Roman" w:cs="Times New Roman"/>
              </w:rPr>
              <w:t>£44,624 - £48,684 (depending on experience)</w:t>
            </w:r>
            <w:r w:rsidR="002258BC">
              <w:rPr>
                <w:rFonts w:ascii="Times New Roman" w:eastAsia="Times New Roman" w:hAnsi="Times New Roman" w:cs="Times New Roman"/>
              </w:rPr>
              <w:t xml:space="preserve"> </w:t>
            </w:r>
          </w:p>
        </w:tc>
      </w:tr>
      <w:tr w:rsidR="00515AD0">
        <w:tblPrEx>
          <w:tblCellMar>
            <w:top w:w="4" w:type="dxa"/>
            <w:left w:w="0" w:type="dxa"/>
            <w:right w:w="55" w:type="dxa"/>
          </w:tblCellMar>
        </w:tblPrEx>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 </w:t>
            </w:r>
          </w:p>
        </w:tc>
      </w:tr>
      <w:tr w:rsidR="00515AD0">
        <w:tblPrEx>
          <w:tblCellMar>
            <w:top w:w="4" w:type="dxa"/>
            <w:left w:w="0" w:type="dxa"/>
            <w:right w:w="55" w:type="dxa"/>
          </w:tblCellMar>
        </w:tblPrEx>
        <w:trPr>
          <w:trHeight w:val="278"/>
        </w:trPr>
        <w:tc>
          <w:tcPr>
            <w:tcW w:w="2659" w:type="dxa"/>
            <w:tcBorders>
              <w:top w:val="single" w:sz="4" w:space="0" w:color="000000"/>
              <w:left w:val="single" w:sz="4" w:space="0" w:color="000000"/>
              <w:bottom w:val="single" w:sz="4" w:space="0" w:color="000000"/>
              <w:right w:val="single" w:sz="4" w:space="0" w:color="000000"/>
            </w:tcBorders>
          </w:tcPr>
          <w:p w:rsidR="00515AD0" w:rsidRDefault="002258BC">
            <w:r>
              <w:rPr>
                <w:rFonts w:ascii="Times New Roman" w:eastAsia="Times New Roman" w:hAnsi="Times New Roman" w:cs="Times New Roman"/>
              </w:rPr>
              <w:t xml:space="preserve">Disclosure level:  </w:t>
            </w:r>
          </w:p>
        </w:tc>
        <w:tc>
          <w:tcPr>
            <w:tcW w:w="7620" w:type="dxa"/>
            <w:gridSpan w:val="2"/>
            <w:tcBorders>
              <w:top w:val="single" w:sz="4" w:space="0" w:color="000000"/>
              <w:left w:val="single" w:sz="4" w:space="0" w:color="000000"/>
              <w:bottom w:val="single" w:sz="4" w:space="0" w:color="000000"/>
              <w:right w:val="single" w:sz="4" w:space="0" w:color="000000"/>
            </w:tcBorders>
          </w:tcPr>
          <w:p w:rsidR="00515AD0" w:rsidRDefault="002258BC">
            <w:pPr>
              <w:ind w:left="2"/>
            </w:pPr>
            <w:r>
              <w:rPr>
                <w:rFonts w:ascii="Times New Roman" w:eastAsia="Times New Roman" w:hAnsi="Times New Roman" w:cs="Times New Roman"/>
              </w:rPr>
              <w:t xml:space="preserve">Enhanced </w:t>
            </w:r>
          </w:p>
        </w:tc>
      </w:tr>
    </w:tbl>
    <w:p w:rsidR="00515AD0" w:rsidRDefault="002258BC">
      <w:pPr>
        <w:spacing w:after="2"/>
        <w:ind w:left="34"/>
      </w:pPr>
      <w:r>
        <w:rPr>
          <w:rFonts w:ascii="Times New Roman" w:eastAsia="Times New Roman" w:hAnsi="Times New Roman" w:cs="Times New Roman"/>
        </w:rPr>
        <w:t xml:space="preserve"> </w:t>
      </w:r>
    </w:p>
    <w:p w:rsidR="00515AD0" w:rsidRDefault="002258BC">
      <w:pPr>
        <w:pBdr>
          <w:top w:val="single" w:sz="4" w:space="0" w:color="000000"/>
          <w:left w:val="single" w:sz="4" w:space="0" w:color="000000"/>
          <w:bottom w:val="single" w:sz="4" w:space="0" w:color="000000"/>
          <w:right w:val="single" w:sz="4" w:space="0" w:color="000000"/>
        </w:pBdr>
        <w:spacing w:after="10" w:line="272" w:lineRule="auto"/>
      </w:pPr>
      <w:r>
        <w:rPr>
          <w:rFonts w:ascii="Times New Roman" w:eastAsia="Times New Roman" w:hAnsi="Times New Roman" w:cs="Times New Roman"/>
        </w:rPr>
        <w:t xml:space="preserve">Whilst every effort has been made to explain the main duties and responsibilities of the post, each individual task undertaken may not be identified. </w:t>
      </w:r>
    </w:p>
    <w:p w:rsidR="00515AD0" w:rsidRDefault="002258BC">
      <w:pPr>
        <w:spacing w:after="28"/>
        <w:ind w:left="47"/>
        <w:jc w:val="center"/>
      </w:pPr>
      <w:r>
        <w:rPr>
          <w:rFonts w:ascii="Times New Roman" w:eastAsia="Times New Roman" w:hAnsi="Times New Roman" w:cs="Times New Roman"/>
        </w:rPr>
        <w:t xml:space="preserve"> </w:t>
      </w:r>
    </w:p>
    <w:p w:rsidR="00515AD0" w:rsidRDefault="002258BC">
      <w:pPr>
        <w:pBdr>
          <w:top w:val="single" w:sz="6" w:space="0" w:color="000000"/>
          <w:left w:val="single" w:sz="6" w:space="0" w:color="000000"/>
          <w:bottom w:val="single" w:sz="6" w:space="0" w:color="000000"/>
          <w:right w:val="single" w:sz="6" w:space="0" w:color="000000"/>
        </w:pBdr>
        <w:spacing w:after="17" w:line="270" w:lineRule="auto"/>
      </w:pPr>
      <w:r>
        <w:rPr>
          <w:rFonts w:ascii="Times New Roman" w:eastAsia="Times New Roman" w:hAnsi="Times New Roman" w:cs="Times New Roman"/>
        </w:rPr>
        <w:t xml:space="preserve">This job description is current at the date shown, but, in consultation with you, may be changed by the Head Teacher to reflect or anticipate changes in the job commensurate with the grade and job title. </w:t>
      </w:r>
    </w:p>
    <w:p w:rsidR="00515AD0" w:rsidRDefault="002258BC" w:rsidP="00950AF1">
      <w:pPr>
        <w:spacing w:after="43"/>
        <w:ind w:left="34"/>
      </w:pPr>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sz w:val="8"/>
        </w:rPr>
        <w:t xml:space="preserve"> </w:t>
      </w:r>
    </w:p>
    <w:sectPr w:rsidR="00515AD0">
      <w:footerReference w:type="even" r:id="rId7"/>
      <w:footerReference w:type="default" r:id="rId8"/>
      <w:footerReference w:type="first" r:id="rId9"/>
      <w:pgSz w:w="11906" w:h="16838"/>
      <w:pgMar w:top="799" w:right="818" w:bottom="962" w:left="958"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53" w:rsidRDefault="002258BC">
      <w:pPr>
        <w:spacing w:after="0" w:line="240" w:lineRule="auto"/>
      </w:pPr>
      <w:r>
        <w:separator/>
      </w:r>
    </w:p>
  </w:endnote>
  <w:endnote w:type="continuationSeparator" w:id="0">
    <w:p w:rsidR="00D72853" w:rsidRDefault="0022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D0" w:rsidRDefault="002258BC">
    <w:pPr>
      <w:spacing w:after="0"/>
      <w:ind w:left="34"/>
    </w:pPr>
    <w:r>
      <w:rPr>
        <w:rFonts w:ascii="Times New Roman" w:eastAsia="Times New Roman" w:hAnsi="Times New Roman" w:cs="Times New Roman"/>
        <w:sz w:val="20"/>
      </w:rPr>
      <w:t>July 2022</w:t>
    </w: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D0" w:rsidRDefault="0093400E">
    <w:pPr>
      <w:spacing w:after="0"/>
      <w:ind w:left="34"/>
    </w:pPr>
    <w:r>
      <w:rPr>
        <w:rFonts w:ascii="Times New Roman" w:eastAsia="Times New Roman" w:hAnsi="Times New Roman" w:cs="Times New Roman"/>
        <w:sz w:val="20"/>
      </w:rPr>
      <w:t xml:space="preserve">August </w:t>
    </w:r>
    <w:r w:rsidR="002258BC">
      <w:rPr>
        <w:rFonts w:ascii="Times New Roman" w:eastAsia="Times New Roman" w:hAnsi="Times New Roman" w:cs="Times New Roman"/>
        <w:sz w:val="20"/>
      </w:rPr>
      <w:t>2022</w:t>
    </w:r>
    <w:r w:rsidR="002258BC">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D0" w:rsidRDefault="002258BC">
    <w:pPr>
      <w:spacing w:after="0"/>
      <w:ind w:left="34"/>
    </w:pPr>
    <w:r>
      <w:rPr>
        <w:rFonts w:ascii="Times New Roman" w:eastAsia="Times New Roman" w:hAnsi="Times New Roman" w:cs="Times New Roman"/>
        <w:sz w:val="20"/>
      </w:rPr>
      <w:t>July 2022</w:t>
    </w: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53" w:rsidRDefault="002258BC">
      <w:pPr>
        <w:spacing w:after="0" w:line="240" w:lineRule="auto"/>
      </w:pPr>
      <w:r>
        <w:separator/>
      </w:r>
    </w:p>
  </w:footnote>
  <w:footnote w:type="continuationSeparator" w:id="0">
    <w:p w:rsidR="00D72853" w:rsidRDefault="00225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2DD6"/>
    <w:multiLevelType w:val="hybridMultilevel"/>
    <w:tmpl w:val="2D687D6A"/>
    <w:lvl w:ilvl="0" w:tplc="EDF8C1C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D4E50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5CA5FA">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BA6514">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78818E">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0A1C6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BEBD7E">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FCA6FE">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348F92">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89255D"/>
    <w:multiLevelType w:val="hybridMultilevel"/>
    <w:tmpl w:val="26108E14"/>
    <w:lvl w:ilvl="0" w:tplc="288256E2">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424BBC">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4E1FF2">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341A68">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D00410">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605FAE">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AEC6E">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CC1D5A">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CC1440">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2E7675"/>
    <w:multiLevelType w:val="hybridMultilevel"/>
    <w:tmpl w:val="6DFCD378"/>
    <w:lvl w:ilvl="0" w:tplc="4526262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72D25C">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BCED36">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B6A53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560F1A">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76DF96">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29C50">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A23A70">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882B5E">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C52432"/>
    <w:multiLevelType w:val="hybridMultilevel"/>
    <w:tmpl w:val="7F963BD2"/>
    <w:lvl w:ilvl="0" w:tplc="51E65844">
      <w:start w:val="1"/>
      <w:numFmt w:val="bullet"/>
      <w:lvlText w:val="•"/>
      <w:lvlJc w:val="left"/>
      <w:pPr>
        <w:ind w:left="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203B94">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86BCEE">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3CFE18">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981EDA">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FAEF26">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36D8D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B0A9DE">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1C957A">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D0"/>
    <w:rsid w:val="001156D1"/>
    <w:rsid w:val="001E52A9"/>
    <w:rsid w:val="00210764"/>
    <w:rsid w:val="002258BC"/>
    <w:rsid w:val="0042110E"/>
    <w:rsid w:val="00515AD0"/>
    <w:rsid w:val="00591002"/>
    <w:rsid w:val="0093400E"/>
    <w:rsid w:val="00950AF1"/>
    <w:rsid w:val="0098186C"/>
    <w:rsid w:val="00A453BC"/>
    <w:rsid w:val="00D7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018DA-CEB0-4CA9-89C8-0BA83AA3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34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0E"/>
    <w:rPr>
      <w:rFonts w:ascii="Calibri" w:eastAsia="Calibri" w:hAnsi="Calibri" w:cs="Calibri"/>
      <w:color w:val="000000"/>
    </w:rPr>
  </w:style>
  <w:style w:type="paragraph" w:styleId="ListParagraph">
    <w:name w:val="List Paragraph"/>
    <w:basedOn w:val="Normal"/>
    <w:uiPriority w:val="34"/>
    <w:qFormat/>
    <w:rsid w:val="001E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Job description - School Business Manager 2.doc</vt:lpstr>
    </vt:vector>
  </TitlesOfParts>
  <Company>St Bede's Catholic High School</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 - School Business Manager 2.doc</dc:title>
  <dc:subject/>
  <dc:creator>jayre</dc:creator>
  <cp:keywords/>
  <cp:lastModifiedBy>Mrs A Southworth</cp:lastModifiedBy>
  <cp:revision>2</cp:revision>
  <dcterms:created xsi:type="dcterms:W3CDTF">2022-08-03T09:46:00Z</dcterms:created>
  <dcterms:modified xsi:type="dcterms:W3CDTF">2022-08-03T09:46:00Z</dcterms:modified>
</cp:coreProperties>
</file>