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27A7298"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1D1506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5A29EB">
        <w:rPr>
          <w:rFonts w:asciiTheme="minorHAnsi" w:eastAsiaTheme="minorHAnsi" w:hAnsiTheme="minorHAnsi" w:cstheme="minorBidi"/>
          <w:lang w:val="en-GB"/>
        </w:rPr>
        <w:t xml:space="preserve"> Immaculate Conception Academy Trust, College Road, </w:t>
      </w:r>
      <w:proofErr w:type="spellStart"/>
      <w:r w:rsidR="005A29EB">
        <w:rPr>
          <w:rFonts w:asciiTheme="minorHAnsi" w:eastAsiaTheme="minorHAnsi" w:hAnsiTheme="minorHAnsi" w:cstheme="minorBidi"/>
          <w:lang w:val="en-GB"/>
        </w:rPr>
        <w:t>Spinkhill</w:t>
      </w:r>
      <w:proofErr w:type="spellEnd"/>
      <w:r w:rsidR="005A29EB">
        <w:rPr>
          <w:rFonts w:asciiTheme="minorHAnsi" w:eastAsiaTheme="minorHAnsi" w:hAnsiTheme="minorHAnsi" w:cstheme="minorBidi"/>
          <w:lang w:val="en-GB"/>
        </w:rPr>
        <w:t xml:space="preserve"> S21 3YB</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31AE30D6" w14:textId="77777777" w:rsidR="005A29EB" w:rsidRPr="005A29EB" w:rsidRDefault="005A29EB" w:rsidP="005A29EB">
      <w:pPr>
        <w:numPr>
          <w:ilvl w:val="0"/>
          <w:numId w:val="14"/>
        </w:numPr>
        <w:spacing w:after="160" w:line="259" w:lineRule="auto"/>
        <w:contextualSpacing/>
        <w:jc w:val="both"/>
        <w:rPr>
          <w:rFonts w:asciiTheme="minorHAnsi" w:eastAsiaTheme="minorHAnsi" w:hAnsiTheme="minorHAnsi" w:cstheme="minorBidi"/>
          <w:lang w:val="en-GB"/>
        </w:rPr>
      </w:pPr>
      <w:r w:rsidRPr="005A29EB">
        <w:rPr>
          <w:rFonts w:asciiTheme="minorHAnsi" w:eastAsiaTheme="minorHAnsi" w:hAnsiTheme="minorHAnsi" w:cstheme="minorBidi"/>
          <w:lang w:val="en-GB"/>
        </w:rPr>
        <w:t xml:space="preserve">Being </w:t>
      </w:r>
      <w:proofErr w:type="gramStart"/>
      <w:r w:rsidRPr="005A29EB">
        <w:rPr>
          <w:rFonts w:asciiTheme="minorHAnsi" w:eastAsiaTheme="minorHAnsi" w:hAnsiTheme="minorHAnsi" w:cstheme="minorBidi"/>
          <w:lang w:val="en-GB"/>
        </w:rPr>
        <w:t>a Catholic education provider</w:t>
      </w:r>
      <w:proofErr w:type="gramEnd"/>
      <w:r w:rsidRPr="005A29EB">
        <w:rPr>
          <w:rFonts w:asciiTheme="minorHAnsi" w:eastAsiaTheme="minorHAnsi" w:hAnsiTheme="minorHAnsi" w:cstheme="minorBidi"/>
          <w:lang w:val="en-GB"/>
        </w:rPr>
        <w:t xml:space="preserve"> we work closely with the school’s / academy’s Diocesan Authority, the school’s / academy’s Trustees, the Local Authority, the Department for Education, the Catholic Education Service with whom we may share the information you provide on this application form if we consider it is necessary in order to fulfil our functions.</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1ECF4B5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A29EB" w:rsidRPr="005A29EB">
        <w:rPr>
          <w:rFonts w:asciiTheme="minorHAnsi" w:eastAsiaTheme="minorHAnsi" w:hAnsiTheme="minorHAnsi" w:cstheme="minorBidi"/>
          <w:bCs/>
          <w:iCs/>
          <w:lang w:val="en-GB"/>
        </w:rPr>
        <w:t>Derbyshire County Council</w:t>
      </w:r>
      <w:r w:rsidRPr="005A29EB">
        <w:rPr>
          <w:rFonts w:asciiTheme="minorHAnsi" w:eastAsiaTheme="minorHAnsi" w:hAnsiTheme="minorHAnsi" w:cstheme="minorBidi"/>
          <w:bCs/>
          <w:iCs/>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5A29EB">
        <w:t>email, GDPR.forschools@derbyshire.gov.uk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1E88A8D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5A29EB" w:rsidRPr="005A29EB">
        <w:rPr>
          <w:rFonts w:asciiTheme="minorHAnsi" w:eastAsiaTheme="minorHAnsi" w:hAnsiTheme="minorHAnsi" w:cstheme="minorBidi"/>
          <w:bCs/>
          <w:iCs/>
          <w:lang w:val="en-GB"/>
        </w:rPr>
        <w:t>relevant parties only.</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995B2D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5A29EB">
        <w:t>email, GDPR.forschools@derbyshire.gov.uk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A29EB"/>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2059"/>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4909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Kirsten Spurr</cp:lastModifiedBy>
  <cp:revision>2</cp:revision>
  <cp:lastPrinted>2019-04-04T10:18:00Z</cp:lastPrinted>
  <dcterms:created xsi:type="dcterms:W3CDTF">2021-12-01T10:37:00Z</dcterms:created>
  <dcterms:modified xsi:type="dcterms:W3CDTF">2021-12-01T10:37:00Z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