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2F04" w14:textId="4315D59D" w:rsidR="00924673" w:rsidRDefault="00693272" w:rsidP="00924673">
      <w:pPr>
        <w:rPr>
          <w:rFonts w:ascii="Tahoma" w:hAnsi="Tahoma" w:cs="Tahoma"/>
        </w:rPr>
      </w:pPr>
      <w:r>
        <w:rPr>
          <w:noProof/>
        </w:rPr>
        <w:drawing>
          <wp:anchor distT="0" distB="0" distL="114300" distR="114300" simplePos="0" relativeHeight="251657728" behindDoc="1" locked="0" layoutInCell="1" allowOverlap="1" wp14:anchorId="6F62137D" wp14:editId="21D9FEEF">
            <wp:simplePos x="0" y="0"/>
            <wp:positionH relativeFrom="column">
              <wp:posOffset>-83820</wp:posOffset>
            </wp:positionH>
            <wp:positionV relativeFrom="paragraph">
              <wp:posOffset>-8255</wp:posOffset>
            </wp:positionV>
            <wp:extent cx="832485" cy="832485"/>
            <wp:effectExtent l="0" t="0" r="0" b="0"/>
            <wp:wrapNone/>
            <wp:docPr id="2" name="Picture 2" descr="\\uranus\gsh$\My Documents\My Pictures\Saddleworth New 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anus\gsh$\My Documents\My Pictures\Saddleworth New Logo_B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24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A9175" w14:textId="77777777" w:rsidR="00924673" w:rsidRDefault="00924673" w:rsidP="00924673">
      <w:pPr>
        <w:jc w:val="right"/>
        <w:rPr>
          <w:rFonts w:ascii="Calibri" w:hAnsi="Calibri" w:cs="Calibri"/>
          <w:b/>
        </w:rPr>
      </w:pPr>
    </w:p>
    <w:p w14:paraId="271B09A6" w14:textId="77777777" w:rsidR="00924673" w:rsidRDefault="00924673" w:rsidP="00924673">
      <w:pPr>
        <w:jc w:val="right"/>
      </w:pPr>
      <w:r w:rsidRPr="00274F5C">
        <w:rPr>
          <w:rFonts w:ascii="Calibri" w:hAnsi="Calibri" w:cs="Calibri"/>
          <w:b/>
        </w:rPr>
        <w:t>JOB DESCRIPTION</w:t>
      </w:r>
    </w:p>
    <w:p w14:paraId="534DFE78" w14:textId="77777777" w:rsidR="00924673" w:rsidRDefault="00924673"/>
    <w:p w14:paraId="089178EA" w14:textId="77777777" w:rsidR="00110A77" w:rsidRDefault="00110A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204"/>
        <w:gridCol w:w="991"/>
        <w:gridCol w:w="6775"/>
      </w:tblGrid>
      <w:tr w:rsidR="00695DA5" w:rsidRPr="00274F5C" w14:paraId="087DFC1B" w14:textId="77777777" w:rsidTr="00274F5C">
        <w:trPr>
          <w:trHeight w:val="435"/>
        </w:trPr>
        <w:tc>
          <w:tcPr>
            <w:tcW w:w="2988" w:type="dxa"/>
            <w:shd w:val="pct5" w:color="auto" w:fill="auto"/>
            <w:vAlign w:val="center"/>
          </w:tcPr>
          <w:p w14:paraId="4FD84D7F" w14:textId="77777777" w:rsidR="00695DA5" w:rsidRPr="00B6296D" w:rsidRDefault="00695DA5" w:rsidP="00695DA5">
            <w:pPr>
              <w:rPr>
                <w:rFonts w:ascii="Calibri" w:hAnsi="Calibri" w:cs="Calibri"/>
                <w:b/>
              </w:rPr>
            </w:pPr>
            <w:r w:rsidRPr="00B6296D">
              <w:rPr>
                <w:rFonts w:ascii="Calibri" w:hAnsi="Calibri" w:cs="Calibri"/>
                <w:b/>
              </w:rPr>
              <w:t>Post Title:</w:t>
            </w:r>
          </w:p>
        </w:tc>
        <w:tc>
          <w:tcPr>
            <w:tcW w:w="11012" w:type="dxa"/>
            <w:gridSpan w:val="3"/>
            <w:shd w:val="clear" w:color="auto" w:fill="auto"/>
            <w:vAlign w:val="center"/>
          </w:tcPr>
          <w:p w14:paraId="3821EC96" w14:textId="1C87220E" w:rsidR="00695DA5" w:rsidRPr="00705C88" w:rsidRDefault="00924673" w:rsidP="00DE5183">
            <w:pPr>
              <w:rPr>
                <w:rFonts w:ascii="Calibri" w:hAnsi="Calibri" w:cs="Calibri"/>
              </w:rPr>
            </w:pPr>
            <w:r>
              <w:rPr>
                <w:rFonts w:ascii="Calibri" w:hAnsi="Calibri" w:cs="Calibri"/>
              </w:rPr>
              <w:t xml:space="preserve">Business Support Assistant </w:t>
            </w:r>
            <w:r w:rsidRPr="00F1765E">
              <w:rPr>
                <w:rFonts w:ascii="Calibri" w:hAnsi="Calibri" w:cs="Calibri"/>
              </w:rPr>
              <w:t>(</w:t>
            </w:r>
            <w:r w:rsidR="00D831E0" w:rsidRPr="00F1765E">
              <w:rPr>
                <w:rFonts w:ascii="Calibri" w:hAnsi="Calibri" w:cs="Calibri"/>
              </w:rPr>
              <w:t>HR</w:t>
            </w:r>
            <w:r w:rsidRPr="00F1765E">
              <w:rPr>
                <w:rFonts w:ascii="Calibri" w:hAnsi="Calibri" w:cs="Calibri"/>
              </w:rPr>
              <w:t>)</w:t>
            </w:r>
          </w:p>
        </w:tc>
      </w:tr>
      <w:tr w:rsidR="00B6296D" w:rsidRPr="00274F5C" w14:paraId="55B0E6CA" w14:textId="77777777" w:rsidTr="00924673">
        <w:trPr>
          <w:trHeight w:val="435"/>
        </w:trPr>
        <w:tc>
          <w:tcPr>
            <w:tcW w:w="2988" w:type="dxa"/>
            <w:shd w:val="pct5" w:color="auto" w:fill="auto"/>
            <w:vAlign w:val="center"/>
          </w:tcPr>
          <w:p w14:paraId="643D4178" w14:textId="77777777" w:rsidR="00B6296D" w:rsidRPr="00274F5C" w:rsidRDefault="00B6296D" w:rsidP="00695DA5">
            <w:pPr>
              <w:rPr>
                <w:rFonts w:ascii="Calibri" w:hAnsi="Calibri" w:cs="Calibri"/>
                <w:b/>
              </w:rPr>
            </w:pPr>
            <w:r w:rsidRPr="00274F5C">
              <w:rPr>
                <w:rFonts w:ascii="Calibri" w:hAnsi="Calibri" w:cs="Calibri"/>
                <w:b/>
              </w:rPr>
              <w:t>Salary:</w:t>
            </w:r>
          </w:p>
        </w:tc>
        <w:tc>
          <w:tcPr>
            <w:tcW w:w="3216" w:type="dxa"/>
            <w:shd w:val="clear" w:color="auto" w:fill="auto"/>
            <w:vAlign w:val="center"/>
          </w:tcPr>
          <w:p w14:paraId="1D057223" w14:textId="12C83294" w:rsidR="00B6296D" w:rsidRPr="00B554EB" w:rsidRDefault="00924673" w:rsidP="00924673">
            <w:pPr>
              <w:pStyle w:val="NoSpacing"/>
              <w:rPr>
                <w:rFonts w:ascii="Calibri" w:hAnsi="Calibri" w:cs="Calibri"/>
              </w:rPr>
            </w:pPr>
            <w:r w:rsidRPr="00F1765E">
              <w:rPr>
                <w:rFonts w:ascii="Calibri" w:hAnsi="Calibri" w:cs="Calibri"/>
              </w:rPr>
              <w:t xml:space="preserve">Grade </w:t>
            </w:r>
            <w:r w:rsidR="00BA4AC7" w:rsidRPr="00F1765E">
              <w:rPr>
                <w:rFonts w:ascii="Calibri" w:hAnsi="Calibri" w:cs="Calibri"/>
              </w:rPr>
              <w:t>3</w:t>
            </w:r>
          </w:p>
        </w:tc>
        <w:tc>
          <w:tcPr>
            <w:tcW w:w="992" w:type="dxa"/>
            <w:shd w:val="pct5" w:color="auto" w:fill="auto"/>
            <w:vAlign w:val="center"/>
          </w:tcPr>
          <w:p w14:paraId="74F85E83" w14:textId="77777777" w:rsidR="00B6296D" w:rsidRPr="00B554EB" w:rsidRDefault="00B6296D" w:rsidP="00924673">
            <w:pPr>
              <w:pStyle w:val="NoSpacing"/>
              <w:rPr>
                <w:rFonts w:ascii="Calibri" w:hAnsi="Calibri" w:cs="Calibri"/>
                <w:b/>
              </w:rPr>
            </w:pPr>
            <w:r w:rsidRPr="00B554EB">
              <w:rPr>
                <w:rFonts w:ascii="Calibri" w:hAnsi="Calibri" w:cs="Calibri"/>
                <w:b/>
              </w:rPr>
              <w:t>Hours:</w:t>
            </w:r>
          </w:p>
        </w:tc>
        <w:tc>
          <w:tcPr>
            <w:tcW w:w="6804" w:type="dxa"/>
            <w:shd w:val="clear" w:color="auto" w:fill="auto"/>
            <w:vAlign w:val="center"/>
          </w:tcPr>
          <w:p w14:paraId="20FAEF09" w14:textId="611CEC95" w:rsidR="00B6296D" w:rsidRPr="00B554EB" w:rsidRDefault="00DD6FB6" w:rsidP="00924673">
            <w:pPr>
              <w:pStyle w:val="NoSpacing"/>
              <w:rPr>
                <w:rFonts w:ascii="Calibri" w:hAnsi="Calibri" w:cs="Calibri"/>
                <w:lang w:eastAsia="en-US"/>
              </w:rPr>
            </w:pPr>
            <w:r w:rsidRPr="00B554EB">
              <w:rPr>
                <w:rFonts w:ascii="Calibri" w:hAnsi="Calibri" w:cs="Calibri"/>
                <w:lang w:eastAsia="en-US"/>
              </w:rPr>
              <w:t>Full time (3</w:t>
            </w:r>
            <w:r w:rsidR="00924673" w:rsidRPr="00B554EB">
              <w:rPr>
                <w:rFonts w:ascii="Calibri" w:hAnsi="Calibri" w:cs="Calibri"/>
                <w:lang w:eastAsia="en-US"/>
              </w:rPr>
              <w:t xml:space="preserve">6.40 hours per week), term time </w:t>
            </w:r>
            <w:r w:rsidR="00924673" w:rsidRPr="005C01E5">
              <w:rPr>
                <w:rFonts w:ascii="Calibri" w:hAnsi="Calibri" w:cs="Calibri"/>
                <w:lang w:eastAsia="en-US"/>
              </w:rPr>
              <w:t xml:space="preserve">plus </w:t>
            </w:r>
            <w:r w:rsidR="000354B5" w:rsidRPr="005C01E5">
              <w:rPr>
                <w:rFonts w:ascii="Calibri" w:hAnsi="Calibri" w:cs="Calibri"/>
                <w:lang w:eastAsia="en-US"/>
              </w:rPr>
              <w:t>1</w:t>
            </w:r>
            <w:r w:rsidR="001314FF" w:rsidRPr="005C01E5">
              <w:rPr>
                <w:rFonts w:ascii="Calibri" w:hAnsi="Calibri" w:cs="Calibri"/>
                <w:lang w:eastAsia="en-US"/>
              </w:rPr>
              <w:t>0</w:t>
            </w:r>
            <w:r w:rsidR="00924673" w:rsidRPr="005C01E5">
              <w:rPr>
                <w:rFonts w:ascii="Calibri" w:hAnsi="Calibri" w:cs="Calibri"/>
                <w:lang w:eastAsia="en-US"/>
              </w:rPr>
              <w:t xml:space="preserve"> days</w:t>
            </w:r>
          </w:p>
        </w:tc>
      </w:tr>
    </w:tbl>
    <w:p w14:paraId="7E92A7E6" w14:textId="77777777" w:rsidR="00595BD2" w:rsidRDefault="00595B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44"/>
        <w:gridCol w:w="1302"/>
        <w:gridCol w:w="2676"/>
        <w:gridCol w:w="4249"/>
      </w:tblGrid>
      <w:tr w:rsidR="008473D0" w:rsidRPr="00274F5C" w14:paraId="2D1057ED" w14:textId="77777777" w:rsidTr="461F236E">
        <w:trPr>
          <w:trHeight w:val="435"/>
        </w:trPr>
        <w:tc>
          <w:tcPr>
            <w:tcW w:w="2988" w:type="dxa"/>
            <w:shd w:val="clear" w:color="auto" w:fill="auto"/>
          </w:tcPr>
          <w:p w14:paraId="5B401E8F" w14:textId="77777777" w:rsidR="008473D0" w:rsidRPr="008C4131" w:rsidRDefault="008473D0" w:rsidP="008473D0">
            <w:pPr>
              <w:rPr>
                <w:rFonts w:ascii="Calibri" w:hAnsi="Calibri" w:cs="Calibri"/>
                <w:b/>
              </w:rPr>
            </w:pPr>
            <w:r w:rsidRPr="008C4131">
              <w:rPr>
                <w:rFonts w:ascii="Calibri" w:hAnsi="Calibri" w:cs="Calibri"/>
                <w:b/>
              </w:rPr>
              <w:t>Purpose of post</w:t>
            </w:r>
          </w:p>
        </w:tc>
        <w:tc>
          <w:tcPr>
            <w:tcW w:w="11035" w:type="dxa"/>
            <w:gridSpan w:val="4"/>
            <w:shd w:val="clear" w:color="auto" w:fill="auto"/>
            <w:vAlign w:val="center"/>
          </w:tcPr>
          <w:p w14:paraId="6E32C72F" w14:textId="1EF6D36B" w:rsidR="00D54876" w:rsidRPr="0019592A" w:rsidRDefault="00BF7C95" w:rsidP="0019592A">
            <w:pPr>
              <w:pStyle w:val="ListParagraph"/>
              <w:numPr>
                <w:ilvl w:val="4"/>
                <w:numId w:val="4"/>
              </w:numPr>
              <w:ind w:left="455" w:hanging="283"/>
              <w:rPr>
                <w:rFonts w:ascii="Calibri" w:hAnsi="Calibri" w:cs="Calibri"/>
              </w:rPr>
            </w:pPr>
            <w:r w:rsidRPr="004B06B5">
              <w:rPr>
                <w:rFonts w:ascii="Calibri" w:hAnsi="Calibri" w:cs="Calibri"/>
              </w:rPr>
              <w:t>To provide dedicated admin support on all aspects of</w:t>
            </w:r>
            <w:r w:rsidR="00D54876" w:rsidRPr="004B06B5">
              <w:rPr>
                <w:rFonts w:ascii="Calibri" w:hAnsi="Calibri" w:cs="Calibri"/>
              </w:rPr>
              <w:t xml:space="preserve"> </w:t>
            </w:r>
            <w:r w:rsidRPr="004B06B5">
              <w:rPr>
                <w:rFonts w:ascii="Calibri" w:hAnsi="Calibri" w:cs="Calibri"/>
              </w:rPr>
              <w:t>HR admin functions and processes, making a positive contribution</w:t>
            </w:r>
            <w:r w:rsidR="00A47730" w:rsidRPr="004B06B5">
              <w:rPr>
                <w:rFonts w:ascii="Calibri" w:hAnsi="Calibri" w:cs="Calibri"/>
              </w:rPr>
              <w:t xml:space="preserve"> to e</w:t>
            </w:r>
            <w:r w:rsidRPr="004B06B5">
              <w:rPr>
                <w:rFonts w:ascii="Calibri" w:hAnsi="Calibri" w:cs="Calibri"/>
              </w:rPr>
              <w:t xml:space="preserve">fficient and effective HR </w:t>
            </w:r>
            <w:r w:rsidR="00A47730" w:rsidRPr="004B06B5">
              <w:rPr>
                <w:rFonts w:ascii="Calibri" w:hAnsi="Calibri" w:cs="Calibri"/>
              </w:rPr>
              <w:t>support in school</w:t>
            </w:r>
            <w:r w:rsidR="00D54876" w:rsidRPr="004B06B5">
              <w:rPr>
                <w:rFonts w:ascii="Calibri" w:hAnsi="Calibri" w:cs="Calibri"/>
              </w:rPr>
              <w:t>.</w:t>
            </w:r>
          </w:p>
        </w:tc>
      </w:tr>
      <w:tr w:rsidR="008473D0" w:rsidRPr="00274F5C" w14:paraId="7AC15AA0" w14:textId="77777777" w:rsidTr="461F236E">
        <w:trPr>
          <w:trHeight w:val="435"/>
        </w:trPr>
        <w:tc>
          <w:tcPr>
            <w:tcW w:w="2988" w:type="dxa"/>
            <w:shd w:val="clear" w:color="auto" w:fill="auto"/>
          </w:tcPr>
          <w:p w14:paraId="6709F0B1" w14:textId="77777777" w:rsidR="008473D0" w:rsidRPr="00274F5C" w:rsidRDefault="008473D0" w:rsidP="008473D0">
            <w:pPr>
              <w:rPr>
                <w:rFonts w:ascii="Calibri" w:hAnsi="Calibri" w:cs="Calibri"/>
                <w:b/>
              </w:rPr>
            </w:pPr>
            <w:r w:rsidRPr="00274F5C">
              <w:rPr>
                <w:rFonts w:ascii="Calibri" w:hAnsi="Calibri" w:cs="Calibri"/>
                <w:b/>
              </w:rPr>
              <w:t>Key areas of responsibility</w:t>
            </w:r>
          </w:p>
        </w:tc>
        <w:tc>
          <w:tcPr>
            <w:tcW w:w="11035" w:type="dxa"/>
            <w:gridSpan w:val="4"/>
            <w:shd w:val="clear" w:color="auto" w:fill="auto"/>
            <w:vAlign w:val="center"/>
          </w:tcPr>
          <w:p w14:paraId="0363AF17" w14:textId="17D53981" w:rsidR="00234BD2" w:rsidRDefault="004142C1" w:rsidP="0086454F">
            <w:pPr>
              <w:numPr>
                <w:ilvl w:val="0"/>
                <w:numId w:val="4"/>
              </w:numPr>
              <w:tabs>
                <w:tab w:val="clear" w:pos="720"/>
                <w:tab w:val="num" w:pos="432"/>
              </w:tabs>
              <w:ind w:left="432"/>
              <w:rPr>
                <w:rFonts w:ascii="Calibri" w:hAnsi="Calibri" w:cs="Calibri"/>
                <w:b/>
              </w:rPr>
            </w:pPr>
            <w:r>
              <w:rPr>
                <w:rFonts w:ascii="Calibri" w:hAnsi="Calibri" w:cs="Calibri"/>
                <w:b/>
              </w:rPr>
              <w:t>Human Resources admin</w:t>
            </w:r>
          </w:p>
          <w:p w14:paraId="08D75B8E" w14:textId="2720EC1F" w:rsidR="00C61F9A" w:rsidRPr="004E7979" w:rsidRDefault="00FE7C4F" w:rsidP="004E7979">
            <w:pPr>
              <w:numPr>
                <w:ilvl w:val="1"/>
                <w:numId w:val="4"/>
              </w:numPr>
              <w:tabs>
                <w:tab w:val="clear" w:pos="1440"/>
                <w:tab w:val="num" w:pos="981"/>
              </w:tabs>
              <w:ind w:left="981" w:hanging="283"/>
              <w:rPr>
                <w:rFonts w:ascii="Calibri" w:hAnsi="Calibri" w:cs="Calibri"/>
              </w:rPr>
            </w:pPr>
            <w:r w:rsidRPr="004E7979">
              <w:rPr>
                <w:rFonts w:ascii="Calibri" w:hAnsi="Calibri" w:cs="Calibri"/>
              </w:rPr>
              <w:t xml:space="preserve">To provide advice and guidance to school staff on </w:t>
            </w:r>
            <w:r w:rsidR="00331D63">
              <w:rPr>
                <w:rFonts w:ascii="Calibri" w:hAnsi="Calibri" w:cs="Calibri"/>
              </w:rPr>
              <w:t>HR</w:t>
            </w:r>
            <w:r w:rsidRPr="004E7979">
              <w:rPr>
                <w:rFonts w:ascii="Calibri" w:hAnsi="Calibri" w:cs="Calibri"/>
              </w:rPr>
              <w:t xml:space="preserve"> related queries</w:t>
            </w:r>
          </w:p>
          <w:p w14:paraId="57A98591" w14:textId="23A94364" w:rsidR="004E7979" w:rsidRPr="004E7979" w:rsidRDefault="004E7979" w:rsidP="004E7979">
            <w:pPr>
              <w:numPr>
                <w:ilvl w:val="1"/>
                <w:numId w:val="4"/>
              </w:numPr>
              <w:tabs>
                <w:tab w:val="clear" w:pos="1440"/>
                <w:tab w:val="num" w:pos="981"/>
              </w:tabs>
              <w:ind w:left="981" w:hanging="283"/>
              <w:rPr>
                <w:rFonts w:ascii="Calibri" w:hAnsi="Calibri" w:cs="Calibri"/>
              </w:rPr>
            </w:pPr>
            <w:r w:rsidRPr="004E7979">
              <w:rPr>
                <w:rFonts w:ascii="Calibri" w:hAnsi="Calibri" w:cs="Calibri"/>
              </w:rPr>
              <w:t xml:space="preserve">Ensure pre-employment checks (DBS, medical etc.) are conducted in a timely manner, alerting the </w:t>
            </w:r>
            <w:r w:rsidRPr="00501EFA">
              <w:rPr>
                <w:rFonts w:ascii="Calibri" w:hAnsi="Calibri" w:cs="Calibri"/>
              </w:rPr>
              <w:t>HR &amp; Payroll Officer</w:t>
            </w:r>
            <w:r w:rsidRPr="004E7979">
              <w:rPr>
                <w:rFonts w:ascii="Calibri" w:hAnsi="Calibri" w:cs="Calibri"/>
              </w:rPr>
              <w:t xml:space="preserve"> to any potential issues which may delay the process</w:t>
            </w:r>
          </w:p>
          <w:p w14:paraId="1CA23FDC" w14:textId="1E2ADE23" w:rsidR="000521F2" w:rsidRDefault="00EA5554" w:rsidP="000521F2">
            <w:pPr>
              <w:numPr>
                <w:ilvl w:val="1"/>
                <w:numId w:val="4"/>
              </w:numPr>
              <w:tabs>
                <w:tab w:val="clear" w:pos="1440"/>
                <w:tab w:val="num" w:pos="981"/>
              </w:tabs>
              <w:ind w:left="981" w:hanging="283"/>
              <w:rPr>
                <w:rFonts w:ascii="Calibri" w:hAnsi="Calibri" w:cs="Calibri"/>
              </w:rPr>
            </w:pPr>
            <w:r w:rsidRPr="00B149E6">
              <w:rPr>
                <w:rFonts w:ascii="Calibri" w:hAnsi="Calibri" w:cs="Calibri"/>
              </w:rPr>
              <w:t xml:space="preserve">To </w:t>
            </w:r>
            <w:r w:rsidR="00B149E6" w:rsidRPr="00B149E6">
              <w:rPr>
                <w:rFonts w:ascii="Calibri" w:hAnsi="Calibri" w:cs="Calibri"/>
              </w:rPr>
              <w:t xml:space="preserve">ensure that the </w:t>
            </w:r>
            <w:r w:rsidR="00BF7C95">
              <w:rPr>
                <w:rFonts w:ascii="Calibri" w:hAnsi="Calibri" w:cs="Calibri"/>
              </w:rPr>
              <w:t xml:space="preserve">employee </w:t>
            </w:r>
            <w:r w:rsidR="00B149E6" w:rsidRPr="00B149E6">
              <w:rPr>
                <w:rFonts w:ascii="Calibri" w:hAnsi="Calibri" w:cs="Calibri"/>
              </w:rPr>
              <w:t xml:space="preserve">induction process is followed </w:t>
            </w:r>
            <w:proofErr w:type="gramStart"/>
            <w:r w:rsidR="00B149E6" w:rsidRPr="00B149E6">
              <w:rPr>
                <w:rFonts w:ascii="Calibri" w:hAnsi="Calibri" w:cs="Calibri"/>
              </w:rPr>
              <w:t>correctly</w:t>
            </w:r>
            <w:proofErr w:type="gramEnd"/>
            <w:r w:rsidR="00B149E6" w:rsidRPr="00B149E6">
              <w:rPr>
                <w:rFonts w:ascii="Calibri" w:hAnsi="Calibri" w:cs="Calibri"/>
              </w:rPr>
              <w:t xml:space="preserve"> and all forms completed and returned</w:t>
            </w:r>
            <w:r w:rsidR="000521F2" w:rsidRPr="004E7979">
              <w:rPr>
                <w:rFonts w:ascii="Calibri" w:hAnsi="Calibri" w:cs="Calibri"/>
              </w:rPr>
              <w:t xml:space="preserve"> </w:t>
            </w:r>
          </w:p>
          <w:p w14:paraId="1D75F69A" w14:textId="6D98A7C6" w:rsidR="00B149E6" w:rsidRDefault="000521F2" w:rsidP="004E7979">
            <w:pPr>
              <w:numPr>
                <w:ilvl w:val="1"/>
                <w:numId w:val="4"/>
              </w:numPr>
              <w:tabs>
                <w:tab w:val="clear" w:pos="1440"/>
                <w:tab w:val="num" w:pos="981"/>
              </w:tabs>
              <w:ind w:left="981" w:hanging="283"/>
              <w:rPr>
                <w:rFonts w:ascii="Calibri" w:hAnsi="Calibri" w:cs="Calibri"/>
              </w:rPr>
            </w:pPr>
            <w:r w:rsidRPr="004E7979">
              <w:rPr>
                <w:rFonts w:ascii="Calibri" w:hAnsi="Calibri" w:cs="Calibri"/>
              </w:rPr>
              <w:t xml:space="preserve">To </w:t>
            </w:r>
            <w:r>
              <w:rPr>
                <w:rFonts w:ascii="Calibri" w:hAnsi="Calibri" w:cs="Calibri"/>
              </w:rPr>
              <w:t>process starter, leaver and contract variations with the school’s payroll provider and ensure accurate records are maintained and communicated with the finance team</w:t>
            </w:r>
          </w:p>
          <w:p w14:paraId="51822D23" w14:textId="6FB5A8FD" w:rsidR="000126AD" w:rsidRPr="00B149E6" w:rsidRDefault="000126AD" w:rsidP="004E7979">
            <w:pPr>
              <w:numPr>
                <w:ilvl w:val="1"/>
                <w:numId w:val="4"/>
              </w:numPr>
              <w:tabs>
                <w:tab w:val="clear" w:pos="1440"/>
                <w:tab w:val="num" w:pos="981"/>
              </w:tabs>
              <w:ind w:left="981" w:hanging="283"/>
              <w:rPr>
                <w:rFonts w:ascii="Calibri" w:hAnsi="Calibri" w:cs="Calibri"/>
              </w:rPr>
            </w:pPr>
            <w:r w:rsidRPr="00B149E6">
              <w:rPr>
                <w:rFonts w:ascii="Calibri" w:hAnsi="Calibri" w:cs="Calibri"/>
              </w:rPr>
              <w:t xml:space="preserve">Process </w:t>
            </w:r>
            <w:r w:rsidR="00635F84">
              <w:rPr>
                <w:rFonts w:ascii="Calibri" w:hAnsi="Calibri" w:cs="Calibri"/>
              </w:rPr>
              <w:t xml:space="preserve">contracts and </w:t>
            </w:r>
            <w:r w:rsidRPr="00B149E6">
              <w:rPr>
                <w:rFonts w:ascii="Calibri" w:hAnsi="Calibri" w:cs="Calibri"/>
              </w:rPr>
              <w:t xml:space="preserve">variation to contract </w:t>
            </w:r>
            <w:r w:rsidR="00635F84">
              <w:rPr>
                <w:rFonts w:ascii="Calibri" w:hAnsi="Calibri" w:cs="Calibri"/>
              </w:rPr>
              <w:t>paperwork</w:t>
            </w:r>
            <w:r w:rsidRPr="00B149E6">
              <w:rPr>
                <w:rFonts w:ascii="Calibri" w:hAnsi="Calibri" w:cs="Calibri"/>
              </w:rPr>
              <w:t xml:space="preserve"> </w:t>
            </w:r>
            <w:r w:rsidR="00331D63">
              <w:rPr>
                <w:rFonts w:ascii="Calibri" w:hAnsi="Calibri" w:cs="Calibri"/>
              </w:rPr>
              <w:t xml:space="preserve">as </w:t>
            </w:r>
            <w:r w:rsidRPr="00B149E6">
              <w:rPr>
                <w:rFonts w:ascii="Calibri" w:hAnsi="Calibri" w:cs="Calibri"/>
              </w:rPr>
              <w:t>required</w:t>
            </w:r>
          </w:p>
          <w:p w14:paraId="56AC9B98" w14:textId="2EA4A48C" w:rsidR="00635F84" w:rsidRPr="00635F84" w:rsidRDefault="00635F84" w:rsidP="004E7979">
            <w:pPr>
              <w:numPr>
                <w:ilvl w:val="1"/>
                <w:numId w:val="4"/>
              </w:numPr>
              <w:tabs>
                <w:tab w:val="clear" w:pos="1440"/>
                <w:tab w:val="num" w:pos="981"/>
              </w:tabs>
              <w:ind w:left="981" w:hanging="283"/>
              <w:rPr>
                <w:rFonts w:ascii="Calibri" w:hAnsi="Calibri" w:cs="Calibri"/>
              </w:rPr>
            </w:pPr>
            <w:r w:rsidRPr="00635F84">
              <w:rPr>
                <w:rFonts w:ascii="Calibri" w:hAnsi="Calibri" w:cs="Calibri"/>
              </w:rPr>
              <w:t>Ensur</w:t>
            </w:r>
            <w:r w:rsidR="00331D63">
              <w:rPr>
                <w:rFonts w:ascii="Calibri" w:hAnsi="Calibri" w:cs="Calibri"/>
              </w:rPr>
              <w:t>e</w:t>
            </w:r>
            <w:r w:rsidRPr="00635F84">
              <w:rPr>
                <w:rFonts w:ascii="Calibri" w:hAnsi="Calibri" w:cs="Calibri"/>
              </w:rPr>
              <w:t xml:space="preserve"> </w:t>
            </w:r>
            <w:r w:rsidR="00FC771E">
              <w:rPr>
                <w:rFonts w:ascii="Calibri" w:hAnsi="Calibri" w:cs="Calibri"/>
              </w:rPr>
              <w:t>HR databases remain accurate and up to</w:t>
            </w:r>
            <w:r w:rsidR="00BF6C2C">
              <w:rPr>
                <w:rFonts w:ascii="Calibri" w:hAnsi="Calibri" w:cs="Calibri"/>
              </w:rPr>
              <w:t xml:space="preserve"> </w:t>
            </w:r>
            <w:r w:rsidR="00FC771E">
              <w:rPr>
                <w:rFonts w:ascii="Calibri" w:hAnsi="Calibri" w:cs="Calibri"/>
              </w:rPr>
              <w:t>date for new star</w:t>
            </w:r>
            <w:r w:rsidRPr="00635F84">
              <w:rPr>
                <w:rFonts w:ascii="Calibri" w:hAnsi="Calibri" w:cs="Calibri"/>
              </w:rPr>
              <w:t>ters, established staff and staff preparing to leave the organis</w:t>
            </w:r>
            <w:r w:rsidR="00FC771E">
              <w:rPr>
                <w:rFonts w:ascii="Calibri" w:hAnsi="Calibri" w:cs="Calibri"/>
              </w:rPr>
              <w:t>ation</w:t>
            </w:r>
          </w:p>
          <w:p w14:paraId="07884395" w14:textId="2FDF7A2B" w:rsidR="000521F2" w:rsidRDefault="000521F2" w:rsidP="004E7979">
            <w:pPr>
              <w:numPr>
                <w:ilvl w:val="1"/>
                <w:numId w:val="4"/>
              </w:numPr>
              <w:tabs>
                <w:tab w:val="clear" w:pos="1440"/>
                <w:tab w:val="num" w:pos="981"/>
              </w:tabs>
              <w:ind w:left="981" w:hanging="283"/>
              <w:rPr>
                <w:rFonts w:ascii="Calibri" w:hAnsi="Calibri" w:cs="Calibri"/>
              </w:rPr>
            </w:pPr>
            <w:r>
              <w:rPr>
                <w:rFonts w:ascii="Calibri" w:hAnsi="Calibri" w:cs="Calibri"/>
              </w:rPr>
              <w:t>To maintain the Single Central Record and ensure the document is accurate at all times</w:t>
            </w:r>
          </w:p>
          <w:p w14:paraId="0C506703" w14:textId="77777777" w:rsidR="00B6706B" w:rsidRDefault="000521F2" w:rsidP="004E7979">
            <w:pPr>
              <w:numPr>
                <w:ilvl w:val="1"/>
                <w:numId w:val="4"/>
              </w:numPr>
              <w:tabs>
                <w:tab w:val="clear" w:pos="1440"/>
                <w:tab w:val="num" w:pos="981"/>
              </w:tabs>
              <w:ind w:left="981" w:hanging="283"/>
              <w:rPr>
                <w:rFonts w:ascii="Calibri" w:hAnsi="Calibri" w:cs="Calibri"/>
              </w:rPr>
            </w:pPr>
            <w:r>
              <w:rPr>
                <w:rFonts w:ascii="Calibri" w:hAnsi="Calibri" w:cs="Calibri"/>
              </w:rPr>
              <w:t>Provide ad</w:t>
            </w:r>
            <w:r w:rsidR="00B6706B">
              <w:rPr>
                <w:rFonts w:ascii="Calibri" w:hAnsi="Calibri" w:cs="Calibri"/>
              </w:rPr>
              <w:t xml:space="preserve">min support to the Designated Safeguarding </w:t>
            </w:r>
            <w:proofErr w:type="gramStart"/>
            <w:r w:rsidR="00B6706B">
              <w:rPr>
                <w:rFonts w:ascii="Calibri" w:hAnsi="Calibri" w:cs="Calibri"/>
              </w:rPr>
              <w:t>Lead</w:t>
            </w:r>
            <w:proofErr w:type="gramEnd"/>
            <w:r w:rsidR="00B6706B">
              <w:rPr>
                <w:rFonts w:ascii="Calibri" w:hAnsi="Calibri" w:cs="Calibri"/>
              </w:rPr>
              <w:t xml:space="preserve"> to maintain an accurate record of staff safeguarding training </w:t>
            </w:r>
          </w:p>
          <w:p w14:paraId="1E6A5D8D" w14:textId="67618B60" w:rsidR="00B6706B" w:rsidRDefault="00B6706B" w:rsidP="004E7979">
            <w:pPr>
              <w:numPr>
                <w:ilvl w:val="1"/>
                <w:numId w:val="4"/>
              </w:numPr>
              <w:tabs>
                <w:tab w:val="clear" w:pos="1440"/>
                <w:tab w:val="num" w:pos="981"/>
              </w:tabs>
              <w:ind w:left="981" w:hanging="283"/>
              <w:rPr>
                <w:rFonts w:ascii="Calibri" w:hAnsi="Calibri" w:cs="Calibri"/>
              </w:rPr>
            </w:pPr>
            <w:r>
              <w:rPr>
                <w:rFonts w:ascii="Calibri" w:hAnsi="Calibri" w:cs="Calibri"/>
              </w:rPr>
              <w:t>To monitor probationary periods for staff, arranging reviews and administration of paperwork</w:t>
            </w:r>
          </w:p>
          <w:p w14:paraId="218CE765" w14:textId="663B0E3F" w:rsidR="001314FF" w:rsidRDefault="001314FF" w:rsidP="004E7979">
            <w:pPr>
              <w:numPr>
                <w:ilvl w:val="1"/>
                <w:numId w:val="4"/>
              </w:numPr>
              <w:tabs>
                <w:tab w:val="clear" w:pos="1440"/>
                <w:tab w:val="num" w:pos="981"/>
              </w:tabs>
              <w:ind w:left="981" w:hanging="283"/>
              <w:rPr>
                <w:rFonts w:ascii="Calibri" w:hAnsi="Calibri" w:cs="Calibri"/>
              </w:rPr>
            </w:pPr>
            <w:r w:rsidRPr="461F236E">
              <w:rPr>
                <w:rFonts w:ascii="Calibri" w:hAnsi="Calibri" w:cs="Calibri"/>
              </w:rPr>
              <w:t>To work in conjunction with finance colleagues to ensure that staff variances are processed accurately and in line with the deadlines set by the school’s payroll provider</w:t>
            </w:r>
          </w:p>
          <w:p w14:paraId="0A34FF39" w14:textId="758ABB99" w:rsidR="00BE028C" w:rsidRPr="00BE028C" w:rsidRDefault="00BE028C" w:rsidP="00BE028C">
            <w:pPr>
              <w:numPr>
                <w:ilvl w:val="1"/>
                <w:numId w:val="4"/>
              </w:numPr>
              <w:tabs>
                <w:tab w:val="clear" w:pos="1440"/>
                <w:tab w:val="num" w:pos="981"/>
              </w:tabs>
              <w:ind w:left="981" w:hanging="283"/>
              <w:rPr>
                <w:rFonts w:ascii="Calibri" w:hAnsi="Calibri" w:cs="Calibri"/>
              </w:rPr>
            </w:pPr>
            <w:r>
              <w:rPr>
                <w:rFonts w:ascii="Calibri" w:hAnsi="Calibri" w:cs="Calibri"/>
              </w:rPr>
              <w:t xml:space="preserve">To </w:t>
            </w:r>
            <w:proofErr w:type="gramStart"/>
            <w:r>
              <w:rPr>
                <w:rFonts w:ascii="Calibri" w:hAnsi="Calibri" w:cs="Calibri"/>
              </w:rPr>
              <w:t>keep all data and information of a sensitive nature secure at all times</w:t>
            </w:r>
            <w:proofErr w:type="gramEnd"/>
            <w:r>
              <w:rPr>
                <w:rFonts w:ascii="Calibri" w:hAnsi="Calibri" w:cs="Calibri"/>
              </w:rPr>
              <w:t xml:space="preserve"> and to handle all HR, payroll and recruitment information in a confidential and discreet manner  </w:t>
            </w:r>
          </w:p>
          <w:p w14:paraId="6CB43510" w14:textId="3DD50F37" w:rsidR="001314FF" w:rsidRDefault="651D4BF8" w:rsidP="004E7979">
            <w:pPr>
              <w:numPr>
                <w:ilvl w:val="1"/>
                <w:numId w:val="4"/>
              </w:numPr>
              <w:tabs>
                <w:tab w:val="clear" w:pos="1440"/>
                <w:tab w:val="num" w:pos="981"/>
              </w:tabs>
              <w:ind w:left="981" w:hanging="283"/>
              <w:rPr>
                <w:rFonts w:ascii="Calibri" w:hAnsi="Calibri" w:cs="Calibri"/>
              </w:rPr>
            </w:pPr>
            <w:r w:rsidRPr="461F236E">
              <w:rPr>
                <w:rFonts w:ascii="Calibri" w:hAnsi="Calibri" w:cs="Calibri"/>
              </w:rPr>
              <w:t>To keep abreast of changes in legislation or routines effecting HR and payroll administration</w:t>
            </w:r>
          </w:p>
          <w:p w14:paraId="0F261639" w14:textId="640A688D" w:rsidR="001314FF" w:rsidRPr="00BE028C" w:rsidRDefault="651D4BF8" w:rsidP="00BE028C">
            <w:pPr>
              <w:numPr>
                <w:ilvl w:val="1"/>
                <w:numId w:val="4"/>
              </w:numPr>
              <w:tabs>
                <w:tab w:val="clear" w:pos="1440"/>
                <w:tab w:val="num" w:pos="981"/>
              </w:tabs>
              <w:ind w:left="981" w:hanging="283"/>
              <w:rPr>
                <w:rFonts w:ascii="Calibri" w:hAnsi="Calibri" w:cs="Calibri"/>
              </w:rPr>
            </w:pPr>
            <w:r w:rsidRPr="00BE028C">
              <w:rPr>
                <w:rFonts w:ascii="Calibri" w:hAnsi="Calibri" w:cs="Calibri"/>
              </w:rPr>
              <w:t>Contribut</w:t>
            </w:r>
            <w:r w:rsidR="00BE028C">
              <w:rPr>
                <w:rFonts w:ascii="Calibri" w:hAnsi="Calibri" w:cs="Calibri"/>
              </w:rPr>
              <w:t>e</w:t>
            </w:r>
            <w:r w:rsidRPr="00BE028C">
              <w:rPr>
                <w:rFonts w:ascii="Calibri" w:hAnsi="Calibri" w:cs="Calibri"/>
              </w:rPr>
              <w:t xml:space="preserve"> to the development of systems that support the delivery of HR and other people-related services</w:t>
            </w:r>
          </w:p>
          <w:p w14:paraId="5D8D0B93" w14:textId="2FD3EA00" w:rsidR="00B6706B" w:rsidRDefault="00B6706B" w:rsidP="00B6706B">
            <w:pPr>
              <w:numPr>
                <w:ilvl w:val="1"/>
                <w:numId w:val="4"/>
              </w:numPr>
              <w:tabs>
                <w:tab w:val="clear" w:pos="1440"/>
                <w:tab w:val="num" w:pos="981"/>
              </w:tabs>
              <w:ind w:left="981" w:hanging="283"/>
              <w:rPr>
                <w:rFonts w:ascii="Calibri" w:hAnsi="Calibri" w:cs="Calibri"/>
              </w:rPr>
            </w:pPr>
            <w:r w:rsidRPr="461F236E">
              <w:rPr>
                <w:rFonts w:ascii="Calibri" w:hAnsi="Calibri" w:cs="Calibri"/>
              </w:rPr>
              <w:t>Any other task</w:t>
            </w:r>
            <w:r w:rsidR="35695DF0" w:rsidRPr="461F236E">
              <w:rPr>
                <w:rFonts w:ascii="Calibri" w:hAnsi="Calibri" w:cs="Calibri"/>
              </w:rPr>
              <w:t>s</w:t>
            </w:r>
            <w:r w:rsidRPr="461F236E">
              <w:rPr>
                <w:rFonts w:ascii="Calibri" w:hAnsi="Calibri" w:cs="Calibri"/>
              </w:rPr>
              <w:t xml:space="preserve"> related to HR admin </w:t>
            </w:r>
          </w:p>
          <w:p w14:paraId="68782658" w14:textId="3A68DD0C" w:rsidR="000126AD" w:rsidRPr="00CD6CD1" w:rsidRDefault="000126AD" w:rsidP="00F432E1">
            <w:pPr>
              <w:ind w:left="698"/>
              <w:rPr>
                <w:rFonts w:ascii="Calibri" w:hAnsi="Calibri" w:cs="Calibri"/>
              </w:rPr>
            </w:pPr>
          </w:p>
          <w:p w14:paraId="6463E285" w14:textId="77777777" w:rsidR="000126AD" w:rsidRDefault="000126AD" w:rsidP="000126AD">
            <w:pPr>
              <w:numPr>
                <w:ilvl w:val="0"/>
                <w:numId w:val="4"/>
              </w:numPr>
              <w:tabs>
                <w:tab w:val="clear" w:pos="720"/>
                <w:tab w:val="num" w:pos="432"/>
              </w:tabs>
              <w:ind w:left="432"/>
              <w:rPr>
                <w:rFonts w:ascii="Calibri" w:hAnsi="Calibri" w:cs="Calibri"/>
                <w:b/>
              </w:rPr>
            </w:pPr>
            <w:r w:rsidRPr="000126AD">
              <w:rPr>
                <w:rFonts w:ascii="Calibri" w:hAnsi="Calibri" w:cs="Calibri"/>
                <w:b/>
              </w:rPr>
              <w:lastRenderedPageBreak/>
              <w:t xml:space="preserve">Absence monitoring </w:t>
            </w:r>
          </w:p>
          <w:p w14:paraId="66F5FF60" w14:textId="68BC9357" w:rsidR="000126AD" w:rsidRDefault="000126AD" w:rsidP="004E7979">
            <w:pPr>
              <w:numPr>
                <w:ilvl w:val="1"/>
                <w:numId w:val="4"/>
              </w:numPr>
              <w:tabs>
                <w:tab w:val="clear" w:pos="1440"/>
                <w:tab w:val="num" w:pos="981"/>
              </w:tabs>
              <w:ind w:left="981" w:hanging="283"/>
              <w:rPr>
                <w:rFonts w:ascii="Calibri" w:hAnsi="Calibri" w:cs="Calibri"/>
              </w:rPr>
            </w:pPr>
            <w:r w:rsidRPr="000126AD">
              <w:rPr>
                <w:rFonts w:ascii="Calibri" w:hAnsi="Calibri" w:cs="Calibri"/>
              </w:rPr>
              <w:t>To update daily staff absence records</w:t>
            </w:r>
            <w:r>
              <w:rPr>
                <w:rFonts w:ascii="Calibri" w:hAnsi="Calibri" w:cs="Calibri"/>
              </w:rPr>
              <w:t xml:space="preserve"> and ensure this information is given to the </w:t>
            </w:r>
            <w:r w:rsidR="00834A04">
              <w:rPr>
                <w:rFonts w:ascii="Calibri" w:hAnsi="Calibri" w:cs="Calibri"/>
              </w:rPr>
              <w:t>p</w:t>
            </w:r>
            <w:r>
              <w:rPr>
                <w:rFonts w:ascii="Calibri" w:hAnsi="Calibri" w:cs="Calibri"/>
              </w:rPr>
              <w:t>ayroll provider monthly</w:t>
            </w:r>
            <w:r w:rsidR="00B6706B">
              <w:rPr>
                <w:rFonts w:ascii="Calibri" w:hAnsi="Calibri" w:cs="Calibri"/>
              </w:rPr>
              <w:t xml:space="preserve"> in accordance with payroll deadline dates</w:t>
            </w:r>
          </w:p>
          <w:p w14:paraId="0652F7C5" w14:textId="76A019DB" w:rsidR="00EA5554" w:rsidRDefault="00EA5554" w:rsidP="004E7979">
            <w:pPr>
              <w:numPr>
                <w:ilvl w:val="1"/>
                <w:numId w:val="4"/>
              </w:numPr>
              <w:tabs>
                <w:tab w:val="clear" w:pos="1440"/>
                <w:tab w:val="num" w:pos="981"/>
              </w:tabs>
              <w:ind w:left="981" w:hanging="283"/>
              <w:rPr>
                <w:rFonts w:ascii="Calibri" w:hAnsi="Calibri" w:cs="Calibri"/>
              </w:rPr>
            </w:pPr>
            <w:r>
              <w:rPr>
                <w:rFonts w:ascii="Calibri" w:hAnsi="Calibri" w:cs="Calibri"/>
              </w:rPr>
              <w:t xml:space="preserve">To ensure Self-Certification forms and </w:t>
            </w:r>
            <w:r w:rsidR="00772073">
              <w:rPr>
                <w:rFonts w:ascii="Calibri" w:hAnsi="Calibri" w:cs="Calibri"/>
              </w:rPr>
              <w:t>Fit</w:t>
            </w:r>
            <w:r>
              <w:rPr>
                <w:rFonts w:ascii="Calibri" w:hAnsi="Calibri" w:cs="Calibri"/>
              </w:rPr>
              <w:t xml:space="preserve"> Notes are completed and received where appropriate</w:t>
            </w:r>
          </w:p>
          <w:p w14:paraId="37F7F7A4" w14:textId="770CCB56" w:rsidR="00EA5554" w:rsidRDefault="00EA5554" w:rsidP="004E7979">
            <w:pPr>
              <w:numPr>
                <w:ilvl w:val="1"/>
                <w:numId w:val="4"/>
              </w:numPr>
              <w:tabs>
                <w:tab w:val="clear" w:pos="1440"/>
                <w:tab w:val="num" w:pos="981"/>
              </w:tabs>
              <w:ind w:left="981" w:hanging="283"/>
              <w:rPr>
                <w:rFonts w:ascii="Calibri" w:hAnsi="Calibri" w:cs="Calibri"/>
              </w:rPr>
            </w:pPr>
            <w:r>
              <w:rPr>
                <w:rFonts w:ascii="Calibri" w:hAnsi="Calibri" w:cs="Calibri"/>
              </w:rPr>
              <w:t>To ensure a Back-to-Work interview takes place between line-managers and absent staff where necessary</w:t>
            </w:r>
          </w:p>
          <w:p w14:paraId="3EE41576" w14:textId="5FF488DF" w:rsidR="000126AD" w:rsidRDefault="000126AD" w:rsidP="004E7979">
            <w:pPr>
              <w:numPr>
                <w:ilvl w:val="1"/>
                <w:numId w:val="4"/>
              </w:numPr>
              <w:tabs>
                <w:tab w:val="clear" w:pos="1440"/>
                <w:tab w:val="num" w:pos="981"/>
              </w:tabs>
              <w:ind w:left="981" w:hanging="283"/>
              <w:rPr>
                <w:rFonts w:ascii="Calibri" w:hAnsi="Calibri" w:cs="Calibri"/>
              </w:rPr>
            </w:pPr>
            <w:r>
              <w:rPr>
                <w:rFonts w:ascii="Calibri" w:hAnsi="Calibri" w:cs="Calibri"/>
              </w:rPr>
              <w:t xml:space="preserve">To </w:t>
            </w:r>
            <w:r w:rsidR="000643AE">
              <w:rPr>
                <w:rFonts w:ascii="Calibri" w:hAnsi="Calibri" w:cs="Calibri"/>
              </w:rPr>
              <w:t xml:space="preserve">assist with the </w:t>
            </w:r>
            <w:r>
              <w:rPr>
                <w:rFonts w:ascii="Calibri" w:hAnsi="Calibri" w:cs="Calibri"/>
              </w:rPr>
              <w:t>monitor</w:t>
            </w:r>
            <w:r w:rsidR="000643AE">
              <w:rPr>
                <w:rFonts w:ascii="Calibri" w:hAnsi="Calibri" w:cs="Calibri"/>
              </w:rPr>
              <w:t xml:space="preserve">ing of </w:t>
            </w:r>
            <w:r>
              <w:rPr>
                <w:rFonts w:ascii="Calibri" w:hAnsi="Calibri" w:cs="Calibri"/>
              </w:rPr>
              <w:t xml:space="preserve">staff absence and </w:t>
            </w:r>
            <w:r w:rsidR="00BF6C2C">
              <w:rPr>
                <w:rFonts w:ascii="Calibri" w:hAnsi="Calibri" w:cs="Calibri"/>
              </w:rPr>
              <w:t>l</w:t>
            </w:r>
            <w:r w:rsidR="00772073">
              <w:rPr>
                <w:rFonts w:ascii="Calibri" w:hAnsi="Calibri" w:cs="Calibri"/>
              </w:rPr>
              <w:t xml:space="preserve">iaise with the HR &amp; Payroll Officer to ensure absence reviews are arranged </w:t>
            </w:r>
            <w:r w:rsidR="00EA5554">
              <w:rPr>
                <w:rFonts w:ascii="Calibri" w:hAnsi="Calibri" w:cs="Calibri"/>
              </w:rPr>
              <w:t>when key indicators are triggered</w:t>
            </w:r>
          </w:p>
          <w:p w14:paraId="4333CCFF" w14:textId="7643EEF3" w:rsidR="00A47730" w:rsidRDefault="00A47730" w:rsidP="004E7979">
            <w:pPr>
              <w:numPr>
                <w:ilvl w:val="1"/>
                <w:numId w:val="4"/>
              </w:numPr>
              <w:tabs>
                <w:tab w:val="clear" w:pos="1440"/>
                <w:tab w:val="num" w:pos="981"/>
              </w:tabs>
              <w:ind w:left="981" w:hanging="283"/>
              <w:rPr>
                <w:rFonts w:ascii="Calibri" w:hAnsi="Calibri" w:cs="Calibri"/>
              </w:rPr>
            </w:pPr>
            <w:r>
              <w:rPr>
                <w:rFonts w:ascii="Calibri" w:hAnsi="Calibri" w:cs="Calibri"/>
              </w:rPr>
              <w:t>To assist with the arrangement of O</w:t>
            </w:r>
            <w:r w:rsidR="00B6706B">
              <w:rPr>
                <w:rFonts w:ascii="Calibri" w:hAnsi="Calibri" w:cs="Calibri"/>
              </w:rPr>
              <w:t xml:space="preserve">ccupational </w:t>
            </w:r>
            <w:r>
              <w:rPr>
                <w:rFonts w:ascii="Calibri" w:hAnsi="Calibri" w:cs="Calibri"/>
              </w:rPr>
              <w:t>H</w:t>
            </w:r>
            <w:r w:rsidR="00B6706B">
              <w:rPr>
                <w:rFonts w:ascii="Calibri" w:hAnsi="Calibri" w:cs="Calibri"/>
              </w:rPr>
              <w:t>ealth</w:t>
            </w:r>
            <w:r>
              <w:rPr>
                <w:rFonts w:ascii="Calibri" w:hAnsi="Calibri" w:cs="Calibri"/>
              </w:rPr>
              <w:t xml:space="preserve"> referrals</w:t>
            </w:r>
          </w:p>
          <w:p w14:paraId="0D8E2C89" w14:textId="1D28D68D" w:rsidR="00A47730" w:rsidRDefault="00A47730" w:rsidP="004E7979">
            <w:pPr>
              <w:numPr>
                <w:ilvl w:val="1"/>
                <w:numId w:val="4"/>
              </w:numPr>
              <w:tabs>
                <w:tab w:val="clear" w:pos="1440"/>
                <w:tab w:val="num" w:pos="981"/>
              </w:tabs>
              <w:ind w:left="981" w:hanging="283"/>
              <w:rPr>
                <w:rFonts w:ascii="Calibri" w:hAnsi="Calibri" w:cs="Calibri"/>
              </w:rPr>
            </w:pPr>
            <w:r>
              <w:rPr>
                <w:rFonts w:ascii="Calibri" w:hAnsi="Calibri" w:cs="Calibri"/>
              </w:rPr>
              <w:t>To support with the preparation for and facilitation of staff absence reviews</w:t>
            </w:r>
          </w:p>
          <w:p w14:paraId="4F182343" w14:textId="77777777" w:rsidR="00B149E6" w:rsidRDefault="00B149E6" w:rsidP="00B149E6">
            <w:pPr>
              <w:ind w:left="1440"/>
              <w:rPr>
                <w:rFonts w:ascii="Calibri" w:hAnsi="Calibri" w:cs="Calibri"/>
              </w:rPr>
            </w:pPr>
          </w:p>
          <w:p w14:paraId="6C0DA18C" w14:textId="77777777" w:rsidR="00B149E6" w:rsidRDefault="00B149E6" w:rsidP="00B149E6">
            <w:pPr>
              <w:numPr>
                <w:ilvl w:val="0"/>
                <w:numId w:val="4"/>
              </w:numPr>
              <w:tabs>
                <w:tab w:val="clear" w:pos="720"/>
                <w:tab w:val="num" w:pos="432"/>
              </w:tabs>
              <w:ind w:left="432"/>
              <w:rPr>
                <w:rFonts w:ascii="Calibri" w:hAnsi="Calibri" w:cs="Calibri"/>
                <w:b/>
              </w:rPr>
            </w:pPr>
            <w:r w:rsidRPr="00B149E6">
              <w:rPr>
                <w:rFonts w:ascii="Calibri" w:hAnsi="Calibri" w:cs="Calibri"/>
                <w:b/>
              </w:rPr>
              <w:t>Recru</w:t>
            </w:r>
            <w:r>
              <w:rPr>
                <w:rFonts w:ascii="Calibri" w:hAnsi="Calibri" w:cs="Calibri"/>
                <w:b/>
              </w:rPr>
              <w:t>i</w:t>
            </w:r>
            <w:r w:rsidRPr="00B149E6">
              <w:rPr>
                <w:rFonts w:ascii="Calibri" w:hAnsi="Calibri" w:cs="Calibri"/>
                <w:b/>
              </w:rPr>
              <w:t>tment</w:t>
            </w:r>
          </w:p>
          <w:p w14:paraId="61FB5A63" w14:textId="2732E1C1" w:rsidR="00B149E6" w:rsidRPr="00B149E6" w:rsidRDefault="00B149E6" w:rsidP="004E7979">
            <w:pPr>
              <w:numPr>
                <w:ilvl w:val="1"/>
                <w:numId w:val="4"/>
              </w:numPr>
              <w:tabs>
                <w:tab w:val="clear" w:pos="1440"/>
                <w:tab w:val="num" w:pos="981"/>
              </w:tabs>
              <w:ind w:left="981" w:hanging="283"/>
              <w:rPr>
                <w:rFonts w:ascii="Calibri" w:hAnsi="Calibri" w:cs="Calibri"/>
                <w:b/>
              </w:rPr>
            </w:pPr>
            <w:r>
              <w:rPr>
                <w:rFonts w:ascii="Calibri" w:hAnsi="Calibri" w:cs="Calibri"/>
              </w:rPr>
              <w:t>To arrange adverts in local and national press and on-line</w:t>
            </w:r>
          </w:p>
          <w:p w14:paraId="02C782C7" w14:textId="3FA52514" w:rsidR="00B149E6" w:rsidRPr="00B6706B" w:rsidRDefault="00BF6C2C" w:rsidP="004E7979">
            <w:pPr>
              <w:numPr>
                <w:ilvl w:val="1"/>
                <w:numId w:val="4"/>
              </w:numPr>
              <w:tabs>
                <w:tab w:val="clear" w:pos="1440"/>
                <w:tab w:val="num" w:pos="981"/>
              </w:tabs>
              <w:ind w:left="981" w:hanging="283"/>
              <w:rPr>
                <w:rFonts w:ascii="Calibri" w:hAnsi="Calibri" w:cs="Calibri"/>
                <w:b/>
              </w:rPr>
            </w:pPr>
            <w:r>
              <w:rPr>
                <w:rFonts w:ascii="Calibri" w:hAnsi="Calibri" w:cs="Calibri"/>
              </w:rPr>
              <w:t xml:space="preserve">Assist with the compilation of </w:t>
            </w:r>
            <w:r w:rsidR="00B149E6">
              <w:rPr>
                <w:rFonts w:ascii="Calibri" w:hAnsi="Calibri" w:cs="Calibri"/>
              </w:rPr>
              <w:t xml:space="preserve">application packs with relevant documents such as job descriptions, person specifications </w:t>
            </w:r>
            <w:r w:rsidR="00FD57C7">
              <w:rPr>
                <w:rFonts w:ascii="Calibri" w:hAnsi="Calibri" w:cs="Calibri"/>
              </w:rPr>
              <w:t>etc.</w:t>
            </w:r>
            <w:r w:rsidR="00B149E6">
              <w:rPr>
                <w:rFonts w:ascii="Calibri" w:hAnsi="Calibri" w:cs="Calibri"/>
              </w:rPr>
              <w:t xml:space="preserve"> </w:t>
            </w:r>
          </w:p>
          <w:p w14:paraId="779C1F88" w14:textId="785DFBDA" w:rsidR="00B6706B" w:rsidRPr="00B6706B" w:rsidRDefault="00B6706B" w:rsidP="00B6706B">
            <w:pPr>
              <w:numPr>
                <w:ilvl w:val="1"/>
                <w:numId w:val="4"/>
              </w:numPr>
              <w:tabs>
                <w:tab w:val="clear" w:pos="1440"/>
                <w:tab w:val="num" w:pos="981"/>
              </w:tabs>
              <w:ind w:left="981" w:hanging="283"/>
              <w:rPr>
                <w:rFonts w:ascii="Calibri" w:hAnsi="Calibri" w:cs="Calibri"/>
                <w:b/>
              </w:rPr>
            </w:pPr>
            <w:r>
              <w:rPr>
                <w:rFonts w:ascii="Calibri" w:hAnsi="Calibri" w:cs="Calibri"/>
              </w:rPr>
              <w:t>To receive application forms and record the appropriate monitoring data in accordance with Council guidelines</w:t>
            </w:r>
          </w:p>
          <w:p w14:paraId="3AF0B49B" w14:textId="77777777" w:rsidR="00FC771E" w:rsidRPr="00B149E6" w:rsidRDefault="00FC771E" w:rsidP="004E7979">
            <w:pPr>
              <w:numPr>
                <w:ilvl w:val="1"/>
                <w:numId w:val="4"/>
              </w:numPr>
              <w:tabs>
                <w:tab w:val="clear" w:pos="1440"/>
                <w:tab w:val="num" w:pos="981"/>
              </w:tabs>
              <w:ind w:left="981" w:hanging="283"/>
              <w:rPr>
                <w:rFonts w:ascii="Calibri" w:hAnsi="Calibri" w:cs="Calibri"/>
                <w:b/>
              </w:rPr>
            </w:pPr>
            <w:r w:rsidRPr="00FC771E">
              <w:rPr>
                <w:rFonts w:ascii="Calibri" w:hAnsi="Calibri" w:cs="Calibri"/>
              </w:rPr>
              <w:t xml:space="preserve">Assist with interview arrangements including sending out invitations to interview, reference requests, room bookings, arranging refreshments and general support to SLT </w:t>
            </w:r>
            <w:r w:rsidR="00BF6C2C">
              <w:rPr>
                <w:rFonts w:ascii="Calibri" w:hAnsi="Calibri" w:cs="Calibri"/>
              </w:rPr>
              <w:t>during the interview process</w:t>
            </w:r>
          </w:p>
          <w:p w14:paraId="049F65A1" w14:textId="77777777" w:rsidR="00B6706B" w:rsidRDefault="00B6706B" w:rsidP="00B6706B">
            <w:pPr>
              <w:numPr>
                <w:ilvl w:val="1"/>
                <w:numId w:val="4"/>
              </w:numPr>
              <w:tabs>
                <w:tab w:val="clear" w:pos="1440"/>
                <w:tab w:val="num" w:pos="981"/>
              </w:tabs>
              <w:ind w:left="981" w:hanging="283"/>
              <w:rPr>
                <w:rFonts w:ascii="Calibri" w:hAnsi="Calibri" w:cs="Calibri"/>
              </w:rPr>
            </w:pPr>
            <w:r>
              <w:rPr>
                <w:rFonts w:ascii="Calibri" w:hAnsi="Calibri" w:cs="Calibri"/>
              </w:rPr>
              <w:t>Build effective working relationships as first point of contact in relation to onboarding of new staff</w:t>
            </w:r>
          </w:p>
          <w:p w14:paraId="186F04D9" w14:textId="031B3CD8" w:rsidR="00B149E6" w:rsidRDefault="00B149E6" w:rsidP="00B149E6">
            <w:pPr>
              <w:ind w:left="1440"/>
              <w:rPr>
                <w:rFonts w:ascii="Calibri" w:hAnsi="Calibri" w:cs="Calibri"/>
                <w:b/>
              </w:rPr>
            </w:pPr>
          </w:p>
          <w:p w14:paraId="3F5A3CAF" w14:textId="77777777" w:rsidR="00F432E1" w:rsidRPr="00F432E1" w:rsidRDefault="00F432E1" w:rsidP="00F432E1">
            <w:pPr>
              <w:numPr>
                <w:ilvl w:val="0"/>
                <w:numId w:val="4"/>
              </w:numPr>
              <w:tabs>
                <w:tab w:val="clear" w:pos="720"/>
                <w:tab w:val="num" w:pos="432"/>
              </w:tabs>
              <w:ind w:hanging="690"/>
              <w:rPr>
                <w:rFonts w:ascii="Calibri" w:hAnsi="Calibri" w:cs="Calibri"/>
                <w:b/>
                <w:bCs/>
              </w:rPr>
            </w:pPr>
            <w:r w:rsidRPr="00F432E1">
              <w:rPr>
                <w:rFonts w:ascii="Calibri" w:hAnsi="Calibri" w:cs="Calibri"/>
                <w:b/>
                <w:bCs/>
              </w:rPr>
              <w:t>Administration of Cover</w:t>
            </w:r>
          </w:p>
          <w:p w14:paraId="429AD43D" w14:textId="257BD3A8" w:rsidR="461F236E" w:rsidRPr="00FA78C9" w:rsidRDefault="00F432E1" w:rsidP="00D34164">
            <w:pPr>
              <w:numPr>
                <w:ilvl w:val="1"/>
                <w:numId w:val="4"/>
              </w:numPr>
              <w:tabs>
                <w:tab w:val="clear" w:pos="1440"/>
                <w:tab w:val="num" w:pos="981"/>
              </w:tabs>
              <w:ind w:left="981" w:hanging="283"/>
              <w:rPr>
                <w:rFonts w:ascii="Calibri" w:hAnsi="Calibri" w:cs="Calibri"/>
              </w:rPr>
            </w:pPr>
            <w:r w:rsidRPr="461F236E">
              <w:rPr>
                <w:rFonts w:ascii="Calibri" w:hAnsi="Calibri" w:cs="Calibri"/>
              </w:rPr>
              <w:t xml:space="preserve">to assist </w:t>
            </w:r>
            <w:r w:rsidR="00F35879">
              <w:rPr>
                <w:rFonts w:ascii="Calibri" w:hAnsi="Calibri" w:cs="Calibri"/>
              </w:rPr>
              <w:t xml:space="preserve">the Exams and Cover Officer </w:t>
            </w:r>
            <w:r w:rsidRPr="461F236E">
              <w:rPr>
                <w:rFonts w:ascii="Calibri" w:hAnsi="Calibri" w:cs="Calibri"/>
              </w:rPr>
              <w:t>with arranging cover for teachers</w:t>
            </w:r>
            <w:r w:rsidR="00E60FE4">
              <w:rPr>
                <w:rFonts w:ascii="Calibri" w:hAnsi="Calibri" w:cs="Calibri"/>
              </w:rPr>
              <w:t xml:space="preserve"> </w:t>
            </w:r>
            <w:r w:rsidR="00F35879">
              <w:rPr>
                <w:rFonts w:ascii="Calibri" w:hAnsi="Calibri" w:cs="Calibri"/>
              </w:rPr>
              <w:t>when required</w:t>
            </w:r>
          </w:p>
          <w:p w14:paraId="1EEED975" w14:textId="2E06ECA3" w:rsidR="461F236E" w:rsidRPr="00D34164" w:rsidRDefault="00152E46" w:rsidP="00D34164">
            <w:pPr>
              <w:numPr>
                <w:ilvl w:val="1"/>
                <w:numId w:val="4"/>
              </w:numPr>
              <w:tabs>
                <w:tab w:val="clear" w:pos="1440"/>
                <w:tab w:val="num" w:pos="981"/>
              </w:tabs>
              <w:ind w:left="981" w:hanging="283"/>
              <w:rPr>
                <w:rFonts w:ascii="Calibri" w:hAnsi="Calibri" w:cs="Calibri"/>
              </w:rPr>
            </w:pPr>
            <w:r>
              <w:rPr>
                <w:rFonts w:ascii="Calibri" w:hAnsi="Calibri" w:cs="Calibri"/>
              </w:rPr>
              <w:t xml:space="preserve">to administer cover </w:t>
            </w:r>
            <w:r w:rsidR="00C85CDC">
              <w:rPr>
                <w:rFonts w:ascii="Calibri" w:hAnsi="Calibri" w:cs="Calibri"/>
              </w:rPr>
              <w:t>in the absence of the</w:t>
            </w:r>
            <w:r>
              <w:rPr>
                <w:rFonts w:ascii="Calibri" w:hAnsi="Calibri" w:cs="Calibri"/>
              </w:rPr>
              <w:t xml:space="preserve"> </w:t>
            </w:r>
            <w:r w:rsidR="000209DA" w:rsidRPr="00D34164">
              <w:rPr>
                <w:rFonts w:ascii="Calibri" w:hAnsi="Calibri" w:cs="Calibri"/>
              </w:rPr>
              <w:t>Exams and Cover Officer</w:t>
            </w:r>
            <w:r w:rsidR="00C85CDC">
              <w:rPr>
                <w:rFonts w:ascii="Calibri" w:hAnsi="Calibri" w:cs="Calibri"/>
              </w:rPr>
              <w:t xml:space="preserve"> including:</w:t>
            </w:r>
          </w:p>
          <w:p w14:paraId="7458D924" w14:textId="7BB08E1F" w:rsidR="363A28D6" w:rsidRDefault="363A28D6" w:rsidP="00F558A9">
            <w:pPr>
              <w:numPr>
                <w:ilvl w:val="2"/>
                <w:numId w:val="6"/>
              </w:numPr>
              <w:tabs>
                <w:tab w:val="num" w:pos="1548"/>
              </w:tabs>
              <w:ind w:left="1548" w:hanging="425"/>
              <w:rPr>
                <w:rFonts w:ascii="Calibri" w:eastAsia="Calibri" w:hAnsi="Calibri" w:cs="Calibri"/>
              </w:rPr>
            </w:pPr>
            <w:r w:rsidRPr="461F236E">
              <w:rPr>
                <w:rFonts w:ascii="Calibri" w:eastAsia="Calibri" w:hAnsi="Calibri" w:cs="Calibri"/>
              </w:rPr>
              <w:t xml:space="preserve">To receive calls from 7.00 am each </w:t>
            </w:r>
            <w:proofErr w:type="gramStart"/>
            <w:r w:rsidRPr="461F236E">
              <w:rPr>
                <w:rFonts w:ascii="Calibri" w:eastAsia="Calibri" w:hAnsi="Calibri" w:cs="Calibri"/>
              </w:rPr>
              <w:t>work day</w:t>
            </w:r>
            <w:proofErr w:type="gramEnd"/>
            <w:r w:rsidRPr="461F236E">
              <w:rPr>
                <w:rFonts w:ascii="Calibri" w:eastAsia="Calibri" w:hAnsi="Calibri" w:cs="Calibri"/>
              </w:rPr>
              <w:t xml:space="preserve"> from staff regarding their absence</w:t>
            </w:r>
          </w:p>
          <w:p w14:paraId="66DB04F1" w14:textId="77777777" w:rsidR="00F432E1" w:rsidRPr="00F432E1" w:rsidRDefault="00F432E1" w:rsidP="00F558A9">
            <w:pPr>
              <w:numPr>
                <w:ilvl w:val="2"/>
                <w:numId w:val="6"/>
              </w:numPr>
              <w:tabs>
                <w:tab w:val="num" w:pos="1548"/>
              </w:tabs>
              <w:ind w:left="1548" w:hanging="425"/>
              <w:rPr>
                <w:rFonts w:ascii="Calibri" w:hAnsi="Calibri" w:cs="Calibri"/>
              </w:rPr>
            </w:pPr>
            <w:r w:rsidRPr="461F236E">
              <w:rPr>
                <w:rFonts w:ascii="Calibri" w:hAnsi="Calibri" w:cs="Calibri"/>
              </w:rPr>
              <w:t xml:space="preserve">Administration of the cover system in accordance with the </w:t>
            </w:r>
            <w:proofErr w:type="gramStart"/>
            <w:r w:rsidRPr="461F236E">
              <w:rPr>
                <w:rFonts w:ascii="Calibri" w:hAnsi="Calibri" w:cs="Calibri"/>
              </w:rPr>
              <w:t>School’s</w:t>
            </w:r>
            <w:proofErr w:type="gramEnd"/>
            <w:r w:rsidRPr="461F236E">
              <w:rPr>
                <w:rFonts w:ascii="Calibri" w:hAnsi="Calibri" w:cs="Calibri"/>
              </w:rPr>
              <w:t xml:space="preserve"> policy.</w:t>
            </w:r>
          </w:p>
          <w:p w14:paraId="4B315A19" w14:textId="77777777" w:rsidR="00F432E1" w:rsidRPr="00B149E6" w:rsidRDefault="00F432E1" w:rsidP="00B149E6">
            <w:pPr>
              <w:ind w:left="1440"/>
              <w:rPr>
                <w:rFonts w:ascii="Calibri" w:hAnsi="Calibri" w:cs="Calibri"/>
                <w:b/>
              </w:rPr>
            </w:pPr>
          </w:p>
          <w:p w14:paraId="7619AC88" w14:textId="77777777" w:rsidR="00B149E6" w:rsidRPr="007B3489" w:rsidRDefault="00B149E6" w:rsidP="00B149E6">
            <w:pPr>
              <w:numPr>
                <w:ilvl w:val="0"/>
                <w:numId w:val="4"/>
              </w:numPr>
              <w:tabs>
                <w:tab w:val="clear" w:pos="720"/>
                <w:tab w:val="num" w:pos="432"/>
              </w:tabs>
              <w:ind w:left="432"/>
              <w:rPr>
                <w:rFonts w:ascii="Calibri" w:hAnsi="Calibri" w:cs="Calibri"/>
                <w:b/>
              </w:rPr>
            </w:pPr>
            <w:r w:rsidRPr="007B3489">
              <w:rPr>
                <w:rFonts w:ascii="Calibri" w:hAnsi="Calibri" w:cs="Calibri"/>
                <w:b/>
              </w:rPr>
              <w:t>Contin</w:t>
            </w:r>
            <w:r w:rsidR="007B3489" w:rsidRPr="007B3489">
              <w:rPr>
                <w:rFonts w:ascii="Calibri" w:hAnsi="Calibri" w:cs="Calibri"/>
                <w:b/>
              </w:rPr>
              <w:t>uing</w:t>
            </w:r>
            <w:r w:rsidRPr="007B3489">
              <w:rPr>
                <w:rFonts w:ascii="Calibri" w:hAnsi="Calibri" w:cs="Calibri"/>
                <w:b/>
              </w:rPr>
              <w:t xml:space="preserve"> Professional Development</w:t>
            </w:r>
          </w:p>
          <w:p w14:paraId="51FCC3FB" w14:textId="77777777" w:rsidR="00B149E6" w:rsidRDefault="00B149E6" w:rsidP="004E7979">
            <w:pPr>
              <w:numPr>
                <w:ilvl w:val="0"/>
                <w:numId w:val="4"/>
              </w:numPr>
              <w:tabs>
                <w:tab w:val="clear" w:pos="720"/>
                <w:tab w:val="num" w:pos="981"/>
              </w:tabs>
              <w:ind w:left="981" w:hanging="283"/>
              <w:rPr>
                <w:rFonts w:ascii="Calibri" w:hAnsi="Calibri" w:cs="Calibri"/>
              </w:rPr>
            </w:pPr>
            <w:r>
              <w:rPr>
                <w:rFonts w:ascii="Calibri" w:hAnsi="Calibri" w:cs="Calibri"/>
              </w:rPr>
              <w:t xml:space="preserve">To </w:t>
            </w:r>
            <w:r w:rsidR="00FC771E">
              <w:rPr>
                <w:rFonts w:ascii="Calibri" w:hAnsi="Calibri" w:cs="Calibri"/>
              </w:rPr>
              <w:t xml:space="preserve">assist the HR &amp; Payroll Officer in </w:t>
            </w:r>
            <w:r>
              <w:rPr>
                <w:rFonts w:ascii="Calibri" w:hAnsi="Calibri" w:cs="Calibri"/>
              </w:rPr>
              <w:t>support</w:t>
            </w:r>
            <w:r w:rsidR="00FC771E">
              <w:rPr>
                <w:rFonts w:ascii="Calibri" w:hAnsi="Calibri" w:cs="Calibri"/>
              </w:rPr>
              <w:t>ing</w:t>
            </w:r>
            <w:r w:rsidR="00BF6C2C">
              <w:rPr>
                <w:rFonts w:ascii="Calibri" w:hAnsi="Calibri" w:cs="Calibri"/>
              </w:rPr>
              <w:t xml:space="preserve"> </w:t>
            </w:r>
            <w:r>
              <w:rPr>
                <w:rFonts w:ascii="Calibri" w:hAnsi="Calibri" w:cs="Calibri"/>
              </w:rPr>
              <w:t>the Assistant Head teacher in the provision and organis</w:t>
            </w:r>
            <w:r w:rsidR="007B3489">
              <w:rPr>
                <w:rFonts w:ascii="Calibri" w:hAnsi="Calibri" w:cs="Calibri"/>
              </w:rPr>
              <w:t>ation</w:t>
            </w:r>
            <w:r>
              <w:rPr>
                <w:rFonts w:ascii="Calibri" w:hAnsi="Calibri" w:cs="Calibri"/>
              </w:rPr>
              <w:t xml:space="preserve"> of an effective and </w:t>
            </w:r>
            <w:r w:rsidR="007B3489">
              <w:rPr>
                <w:rFonts w:ascii="Calibri" w:hAnsi="Calibri" w:cs="Calibri"/>
              </w:rPr>
              <w:t>dynamic staff development programme including:</w:t>
            </w:r>
          </w:p>
          <w:p w14:paraId="68F767A5" w14:textId="4893CA23" w:rsidR="007B3489" w:rsidRDefault="007B3489" w:rsidP="004E7979">
            <w:pPr>
              <w:numPr>
                <w:ilvl w:val="1"/>
                <w:numId w:val="7"/>
              </w:numPr>
              <w:rPr>
                <w:rFonts w:ascii="Calibri" w:hAnsi="Calibri" w:cs="Calibri"/>
              </w:rPr>
            </w:pPr>
            <w:r>
              <w:rPr>
                <w:rFonts w:ascii="Calibri" w:hAnsi="Calibri" w:cs="Calibri"/>
              </w:rPr>
              <w:t>Ensuring induction forms are provided and completed by all new staff</w:t>
            </w:r>
          </w:p>
          <w:p w14:paraId="7650219E" w14:textId="68BE88F0" w:rsidR="007B3489" w:rsidRDefault="007B3489" w:rsidP="004E7979">
            <w:pPr>
              <w:numPr>
                <w:ilvl w:val="1"/>
                <w:numId w:val="7"/>
              </w:numPr>
              <w:rPr>
                <w:rFonts w:ascii="Calibri" w:hAnsi="Calibri" w:cs="Calibri"/>
              </w:rPr>
            </w:pPr>
            <w:r>
              <w:rPr>
                <w:rFonts w:ascii="Calibri" w:hAnsi="Calibri" w:cs="Calibri"/>
              </w:rPr>
              <w:t>Book external training courses or conferences when requested</w:t>
            </w:r>
          </w:p>
          <w:p w14:paraId="7B26B430" w14:textId="7098526D" w:rsidR="007B3489" w:rsidRDefault="00FD57C7" w:rsidP="004E7979">
            <w:pPr>
              <w:numPr>
                <w:ilvl w:val="1"/>
                <w:numId w:val="7"/>
              </w:numPr>
              <w:rPr>
                <w:rFonts w:ascii="Calibri" w:hAnsi="Calibri" w:cs="Calibri"/>
              </w:rPr>
            </w:pPr>
            <w:r>
              <w:rPr>
                <w:rFonts w:ascii="Calibri" w:hAnsi="Calibri" w:cs="Calibri"/>
              </w:rPr>
              <w:t>Computerised</w:t>
            </w:r>
            <w:r w:rsidR="00A27104">
              <w:rPr>
                <w:rFonts w:ascii="Calibri" w:hAnsi="Calibri" w:cs="Calibri"/>
              </w:rPr>
              <w:t xml:space="preserve"> Staff </w:t>
            </w:r>
            <w:r w:rsidR="007B3489">
              <w:rPr>
                <w:rFonts w:ascii="Calibri" w:hAnsi="Calibri" w:cs="Calibri"/>
              </w:rPr>
              <w:t>CPD records are kept up to date</w:t>
            </w:r>
          </w:p>
          <w:p w14:paraId="16DB9724" w14:textId="256D650C" w:rsidR="007B3489" w:rsidRDefault="007B3489" w:rsidP="004E7979">
            <w:pPr>
              <w:numPr>
                <w:ilvl w:val="1"/>
                <w:numId w:val="7"/>
              </w:numPr>
              <w:rPr>
                <w:rFonts w:ascii="Calibri" w:hAnsi="Calibri" w:cs="Calibri"/>
              </w:rPr>
            </w:pPr>
            <w:r>
              <w:rPr>
                <w:rFonts w:ascii="Calibri" w:hAnsi="Calibri" w:cs="Calibri"/>
              </w:rPr>
              <w:lastRenderedPageBreak/>
              <w:t>Assist with arranging and organising staff inset days and twilight sessions</w:t>
            </w:r>
            <w:r w:rsidR="000354B5">
              <w:rPr>
                <w:rFonts w:ascii="Calibri" w:hAnsi="Calibri" w:cs="Calibri"/>
              </w:rPr>
              <w:br/>
            </w:r>
          </w:p>
          <w:p w14:paraId="112BA4A3" w14:textId="77777777" w:rsidR="00BA144F" w:rsidRDefault="00BA144F" w:rsidP="00BA144F">
            <w:pPr>
              <w:numPr>
                <w:ilvl w:val="0"/>
                <w:numId w:val="4"/>
              </w:numPr>
              <w:tabs>
                <w:tab w:val="clear" w:pos="720"/>
                <w:tab w:val="num" w:pos="432"/>
              </w:tabs>
              <w:ind w:left="432"/>
              <w:rPr>
                <w:rFonts w:ascii="Calibri" w:hAnsi="Calibri" w:cs="Calibri"/>
                <w:b/>
              </w:rPr>
            </w:pPr>
            <w:r>
              <w:rPr>
                <w:rFonts w:ascii="Calibri" w:hAnsi="Calibri" w:cs="Calibri"/>
                <w:b/>
              </w:rPr>
              <w:t xml:space="preserve">Business Support </w:t>
            </w:r>
          </w:p>
          <w:p w14:paraId="5257CB8B" w14:textId="77777777" w:rsidR="00110A77" w:rsidRPr="002D7D5A" w:rsidRDefault="00110A77" w:rsidP="00110A77">
            <w:pPr>
              <w:ind w:left="414"/>
              <w:rPr>
                <w:rFonts w:ascii="Calibri" w:hAnsi="Calibri" w:cs="Calibri"/>
                <w:bCs/>
                <w:i/>
              </w:rPr>
            </w:pPr>
            <w:r w:rsidRPr="002D7D5A">
              <w:rPr>
                <w:rFonts w:ascii="Calibri" w:hAnsi="Calibri" w:cs="Calibri"/>
                <w:bCs/>
                <w:i/>
              </w:rPr>
              <w:t>The post holder will be expected to provide support and cover for colleagues in the following activities:</w:t>
            </w:r>
          </w:p>
          <w:p w14:paraId="640B417F" w14:textId="77777777" w:rsidR="00BA144F" w:rsidRPr="004E7979" w:rsidRDefault="00BA144F" w:rsidP="004E7979">
            <w:pPr>
              <w:numPr>
                <w:ilvl w:val="0"/>
                <w:numId w:val="6"/>
              </w:numPr>
              <w:ind w:left="981" w:hanging="283"/>
              <w:rPr>
                <w:rFonts w:ascii="Calibri" w:hAnsi="Calibri" w:cs="Calibri"/>
                <w:color w:val="000000"/>
              </w:rPr>
            </w:pPr>
            <w:r w:rsidRPr="461F236E">
              <w:rPr>
                <w:rFonts w:ascii="Calibri" w:hAnsi="Calibri" w:cs="Calibri"/>
                <w:color w:val="000000" w:themeColor="text1"/>
                <w:lang w:val="en-US"/>
              </w:rPr>
              <w:t xml:space="preserve">To provide financial and administrative support to the Finance Team </w:t>
            </w:r>
            <w:r w:rsidR="00BF6C2C" w:rsidRPr="461F236E">
              <w:rPr>
                <w:rFonts w:ascii="Calibri" w:hAnsi="Calibri" w:cs="Calibri"/>
                <w:color w:val="000000" w:themeColor="text1"/>
                <w:lang w:val="en-US"/>
              </w:rPr>
              <w:t>during peak times/absences</w:t>
            </w:r>
          </w:p>
          <w:p w14:paraId="194D0192" w14:textId="1CC2FE68" w:rsidR="00B6706B" w:rsidRDefault="00B6706B" w:rsidP="004E7979">
            <w:pPr>
              <w:numPr>
                <w:ilvl w:val="2"/>
                <w:numId w:val="6"/>
              </w:numPr>
              <w:tabs>
                <w:tab w:val="num" w:pos="1548"/>
              </w:tabs>
              <w:ind w:left="1548" w:hanging="425"/>
              <w:rPr>
                <w:rFonts w:ascii="Calibri" w:hAnsi="Calibri" w:cs="Calibri"/>
                <w:color w:val="000000"/>
              </w:rPr>
            </w:pPr>
            <w:r>
              <w:rPr>
                <w:rFonts w:ascii="Calibri" w:hAnsi="Calibri" w:cs="Calibri"/>
                <w:color w:val="000000"/>
              </w:rPr>
              <w:t>Submission of payroll related variances to the payroll provider</w:t>
            </w:r>
            <w:r w:rsidR="004B06B5">
              <w:rPr>
                <w:rFonts w:ascii="Calibri" w:hAnsi="Calibri" w:cs="Calibri"/>
                <w:color w:val="000000"/>
              </w:rPr>
              <w:t xml:space="preserve"> (timesheets, mileage claims, absences etc.)</w:t>
            </w:r>
          </w:p>
          <w:p w14:paraId="1EDC98E7" w14:textId="70CA3B2C" w:rsidR="00BA144F" w:rsidRDefault="00BA144F" w:rsidP="004E7979">
            <w:pPr>
              <w:numPr>
                <w:ilvl w:val="2"/>
                <w:numId w:val="6"/>
              </w:numPr>
              <w:tabs>
                <w:tab w:val="num" w:pos="1548"/>
              </w:tabs>
              <w:ind w:left="1548" w:hanging="425"/>
              <w:rPr>
                <w:rFonts w:ascii="Calibri" w:hAnsi="Calibri" w:cs="Calibri"/>
                <w:color w:val="000000"/>
              </w:rPr>
            </w:pPr>
            <w:r>
              <w:rPr>
                <w:rFonts w:ascii="Calibri" w:hAnsi="Calibri" w:cs="Calibri"/>
                <w:color w:val="000000"/>
              </w:rPr>
              <w:t xml:space="preserve">To </w:t>
            </w:r>
            <w:r w:rsidR="004E132C">
              <w:rPr>
                <w:rFonts w:ascii="Calibri" w:hAnsi="Calibri" w:cs="Calibri"/>
                <w:color w:val="000000"/>
              </w:rPr>
              <w:t>issue orders for goods and services and allocate to the relevant cost centre</w:t>
            </w:r>
          </w:p>
          <w:p w14:paraId="0FE2A1C0" w14:textId="77777777" w:rsidR="00BA144F" w:rsidRPr="004E7979" w:rsidRDefault="00BA144F" w:rsidP="004E7979">
            <w:pPr>
              <w:numPr>
                <w:ilvl w:val="2"/>
                <w:numId w:val="6"/>
              </w:numPr>
              <w:tabs>
                <w:tab w:val="num" w:pos="1548"/>
              </w:tabs>
              <w:ind w:left="1548" w:hanging="425"/>
              <w:rPr>
                <w:rFonts w:ascii="Calibri" w:hAnsi="Calibri" w:cs="Calibri"/>
                <w:color w:val="000000"/>
              </w:rPr>
            </w:pPr>
            <w:r>
              <w:rPr>
                <w:rFonts w:ascii="Calibri" w:hAnsi="Calibri" w:cs="Calibri"/>
                <w:color w:val="000000"/>
              </w:rPr>
              <w:t xml:space="preserve">To </w:t>
            </w:r>
            <w:r w:rsidRPr="00BA144F">
              <w:rPr>
                <w:rFonts w:ascii="Calibri" w:hAnsi="Calibri" w:cs="Calibri"/>
                <w:color w:val="000000"/>
                <w:lang w:val="en-US"/>
              </w:rPr>
              <w:t>process supplier invoices &amp; generate school BACS payments</w:t>
            </w:r>
          </w:p>
          <w:p w14:paraId="0463EF56" w14:textId="1E5F0C9D" w:rsidR="00BA144F" w:rsidRPr="004E7979" w:rsidRDefault="00BA144F" w:rsidP="004E7979">
            <w:pPr>
              <w:numPr>
                <w:ilvl w:val="2"/>
                <w:numId w:val="6"/>
              </w:numPr>
              <w:tabs>
                <w:tab w:val="num" w:pos="1548"/>
              </w:tabs>
              <w:ind w:left="1548" w:hanging="425"/>
              <w:rPr>
                <w:rFonts w:ascii="Calibri" w:hAnsi="Calibri" w:cs="Calibri"/>
                <w:color w:val="000000"/>
              </w:rPr>
            </w:pPr>
            <w:r w:rsidRPr="00BA144F">
              <w:rPr>
                <w:rFonts w:ascii="Calibri" w:hAnsi="Calibri" w:cs="Calibri"/>
                <w:color w:val="000000"/>
                <w:lang w:val="en-US"/>
              </w:rPr>
              <w:t xml:space="preserve">To </w:t>
            </w:r>
            <w:r w:rsidR="004E132C">
              <w:rPr>
                <w:rFonts w:ascii="Calibri" w:hAnsi="Calibri" w:cs="Calibri"/>
                <w:color w:val="000000"/>
                <w:lang w:val="en-US"/>
              </w:rPr>
              <w:t xml:space="preserve">assist in the administration and collection of fees </w:t>
            </w:r>
            <w:r w:rsidR="00EF1567">
              <w:rPr>
                <w:rFonts w:ascii="Calibri" w:hAnsi="Calibri" w:cs="Calibri"/>
                <w:color w:val="000000"/>
                <w:lang w:val="en-US"/>
              </w:rPr>
              <w:t>e.g.</w:t>
            </w:r>
            <w:r w:rsidR="004E132C">
              <w:rPr>
                <w:rFonts w:ascii="Calibri" w:hAnsi="Calibri" w:cs="Calibri"/>
                <w:color w:val="000000"/>
                <w:lang w:val="en-US"/>
              </w:rPr>
              <w:t xml:space="preserve"> school meals, music tuition and school trips</w:t>
            </w:r>
          </w:p>
          <w:p w14:paraId="67657561" w14:textId="3BC0C41F" w:rsidR="00B61315" w:rsidRPr="00C61F9A" w:rsidRDefault="00B61315" w:rsidP="00F432E1">
            <w:pPr>
              <w:rPr>
                <w:rFonts w:ascii="Calibri" w:hAnsi="Calibri" w:cs="Calibri"/>
              </w:rPr>
            </w:pPr>
          </w:p>
          <w:p w14:paraId="3A550592" w14:textId="77777777" w:rsidR="00B61315" w:rsidRDefault="00B61315" w:rsidP="0086454F">
            <w:pPr>
              <w:numPr>
                <w:ilvl w:val="0"/>
                <w:numId w:val="4"/>
              </w:numPr>
              <w:tabs>
                <w:tab w:val="clear" w:pos="720"/>
                <w:tab w:val="num" w:pos="432"/>
              </w:tabs>
              <w:ind w:left="432"/>
              <w:rPr>
                <w:rFonts w:ascii="Calibri" w:hAnsi="Calibri" w:cs="Calibri"/>
                <w:b/>
              </w:rPr>
            </w:pPr>
            <w:r w:rsidRPr="00FE7C4F">
              <w:rPr>
                <w:rFonts w:ascii="Calibri" w:hAnsi="Calibri" w:cs="Calibri"/>
                <w:b/>
              </w:rPr>
              <w:t xml:space="preserve">General </w:t>
            </w:r>
            <w:r w:rsidR="007563A6" w:rsidRPr="00FE7C4F">
              <w:rPr>
                <w:rFonts w:ascii="Calibri" w:hAnsi="Calibri" w:cs="Calibri"/>
                <w:b/>
              </w:rPr>
              <w:t>Clerical</w:t>
            </w:r>
          </w:p>
          <w:p w14:paraId="6AC38B20" w14:textId="77777777" w:rsidR="00001A79" w:rsidRPr="00001A79" w:rsidRDefault="00001A79" w:rsidP="002D7D5A">
            <w:pPr>
              <w:numPr>
                <w:ilvl w:val="0"/>
                <w:numId w:val="4"/>
              </w:numPr>
              <w:tabs>
                <w:tab w:val="clear" w:pos="720"/>
                <w:tab w:val="num" w:pos="981"/>
              </w:tabs>
              <w:ind w:left="981" w:hanging="283"/>
              <w:rPr>
                <w:rFonts w:ascii="Calibri" w:hAnsi="Calibri" w:cs="Calibri"/>
                <w:color w:val="000000"/>
              </w:rPr>
            </w:pPr>
            <w:r w:rsidRPr="461F236E">
              <w:rPr>
                <w:rFonts w:ascii="Calibri" w:hAnsi="Calibri" w:cs="Calibri"/>
                <w:color w:val="000000" w:themeColor="text1"/>
              </w:rPr>
              <w:t xml:space="preserve">To undertake word processing, including letters, reports and schedules, and work which utilises other ICT packages, such as databases, </w:t>
            </w:r>
            <w:r w:rsidR="00FD57C7" w:rsidRPr="461F236E">
              <w:rPr>
                <w:rFonts w:ascii="Calibri" w:hAnsi="Calibri" w:cs="Calibri"/>
                <w:color w:val="000000" w:themeColor="text1"/>
              </w:rPr>
              <w:t>spread sheets</w:t>
            </w:r>
            <w:r w:rsidRPr="461F236E">
              <w:rPr>
                <w:rFonts w:ascii="Calibri" w:hAnsi="Calibri" w:cs="Calibri"/>
                <w:color w:val="000000" w:themeColor="text1"/>
              </w:rPr>
              <w:t xml:space="preserve">, formatting presentations or research on the internet. </w:t>
            </w:r>
          </w:p>
          <w:p w14:paraId="6ABD49B3" w14:textId="77777777" w:rsidR="00B04F43" w:rsidRPr="00274F5C" w:rsidRDefault="00B04F43" w:rsidP="002F776F">
            <w:pPr>
              <w:rPr>
                <w:rFonts w:ascii="Calibri" w:hAnsi="Calibri" w:cs="Calibri"/>
              </w:rPr>
            </w:pPr>
          </w:p>
        </w:tc>
      </w:tr>
      <w:tr w:rsidR="008473D0" w:rsidRPr="00274F5C" w14:paraId="3F13A166" w14:textId="77777777" w:rsidTr="461F236E">
        <w:trPr>
          <w:trHeight w:val="435"/>
        </w:trPr>
        <w:tc>
          <w:tcPr>
            <w:tcW w:w="2988" w:type="dxa"/>
            <w:shd w:val="clear" w:color="auto" w:fill="auto"/>
          </w:tcPr>
          <w:p w14:paraId="66BE9CF7" w14:textId="77777777" w:rsidR="008473D0" w:rsidRPr="00274F5C" w:rsidRDefault="008473D0" w:rsidP="008473D0">
            <w:pPr>
              <w:rPr>
                <w:rFonts w:ascii="Calibri" w:hAnsi="Calibri" w:cs="Calibri"/>
                <w:b/>
              </w:rPr>
            </w:pPr>
            <w:r w:rsidRPr="00274F5C">
              <w:rPr>
                <w:rFonts w:ascii="Calibri" w:hAnsi="Calibri" w:cs="Calibri"/>
                <w:b/>
              </w:rPr>
              <w:lastRenderedPageBreak/>
              <w:t>General Responsibilities</w:t>
            </w:r>
          </w:p>
          <w:p w14:paraId="39989EDA" w14:textId="77777777" w:rsidR="008473D0" w:rsidRPr="00274F5C" w:rsidRDefault="008473D0" w:rsidP="0086454F">
            <w:pPr>
              <w:ind w:left="1080"/>
              <w:rPr>
                <w:rFonts w:ascii="Calibri" w:hAnsi="Calibri" w:cs="Calibri"/>
                <w:b/>
              </w:rPr>
            </w:pPr>
          </w:p>
        </w:tc>
        <w:tc>
          <w:tcPr>
            <w:tcW w:w="11035" w:type="dxa"/>
            <w:gridSpan w:val="4"/>
            <w:shd w:val="clear" w:color="auto" w:fill="auto"/>
            <w:vAlign w:val="bottom"/>
          </w:tcPr>
          <w:p w14:paraId="10918FC2" w14:textId="77777777" w:rsidR="000521F2" w:rsidRPr="00274F5C" w:rsidRDefault="000521F2" w:rsidP="000521F2">
            <w:pPr>
              <w:numPr>
                <w:ilvl w:val="1"/>
                <w:numId w:val="4"/>
              </w:numPr>
              <w:tabs>
                <w:tab w:val="clear" w:pos="1440"/>
                <w:tab w:val="num" w:pos="455"/>
              </w:tabs>
              <w:ind w:left="455" w:hanging="425"/>
              <w:rPr>
                <w:rFonts w:ascii="Calibri" w:hAnsi="Calibri" w:cs="Calibri"/>
              </w:rPr>
            </w:pPr>
            <w:r w:rsidRPr="00274F5C">
              <w:rPr>
                <w:rFonts w:ascii="Calibri" w:hAnsi="Calibri" w:cs="Calibri"/>
              </w:rPr>
              <w:t xml:space="preserve">To understand the importance of inclusion, </w:t>
            </w:r>
            <w:proofErr w:type="gramStart"/>
            <w:r w:rsidRPr="00274F5C">
              <w:rPr>
                <w:rFonts w:ascii="Calibri" w:hAnsi="Calibri" w:cs="Calibri"/>
              </w:rPr>
              <w:t>equality</w:t>
            </w:r>
            <w:proofErr w:type="gramEnd"/>
            <w:r w:rsidRPr="00274F5C">
              <w:rPr>
                <w:rFonts w:ascii="Calibri" w:hAnsi="Calibri" w:cs="Calibri"/>
              </w:rPr>
              <w:t xml:space="preserve"> and diversity, both when working with pupils and with colleagues, and to promote equal opportunities for all.</w:t>
            </w:r>
          </w:p>
          <w:p w14:paraId="3B44B116" w14:textId="77777777" w:rsidR="000521F2" w:rsidRPr="00274F5C" w:rsidRDefault="000521F2" w:rsidP="000521F2">
            <w:pPr>
              <w:numPr>
                <w:ilvl w:val="1"/>
                <w:numId w:val="4"/>
              </w:numPr>
              <w:tabs>
                <w:tab w:val="clear" w:pos="1440"/>
                <w:tab w:val="num" w:pos="455"/>
              </w:tabs>
              <w:ind w:left="455" w:hanging="425"/>
              <w:rPr>
                <w:rFonts w:ascii="Calibri" w:hAnsi="Calibri" w:cs="Calibri"/>
              </w:rPr>
            </w:pPr>
            <w:r w:rsidRPr="00274F5C">
              <w:rPr>
                <w:rFonts w:ascii="Calibri" w:hAnsi="Calibri" w:cs="Calibri"/>
              </w:rPr>
              <w:t>To uphold and promote the values and the ethos of the school.</w:t>
            </w:r>
          </w:p>
          <w:p w14:paraId="554A67E4" w14:textId="77777777" w:rsidR="000521F2" w:rsidRPr="00274F5C" w:rsidRDefault="000521F2" w:rsidP="000521F2">
            <w:pPr>
              <w:numPr>
                <w:ilvl w:val="1"/>
                <w:numId w:val="4"/>
              </w:numPr>
              <w:tabs>
                <w:tab w:val="clear" w:pos="1440"/>
                <w:tab w:val="num" w:pos="455"/>
              </w:tabs>
              <w:ind w:left="455" w:hanging="425"/>
              <w:rPr>
                <w:rFonts w:ascii="Calibri" w:hAnsi="Calibri" w:cs="Calibri"/>
              </w:rPr>
            </w:pPr>
            <w:r w:rsidRPr="00274F5C">
              <w:rPr>
                <w:rFonts w:ascii="Calibri" w:hAnsi="Calibri" w:cs="Calibri"/>
              </w:rPr>
              <w:t xml:space="preserve">To implement and uphold the policies, procedures and codes of practice of the </w:t>
            </w:r>
            <w:proofErr w:type="gramStart"/>
            <w:r w:rsidRPr="00274F5C">
              <w:rPr>
                <w:rFonts w:ascii="Calibri" w:hAnsi="Calibri" w:cs="Calibri"/>
              </w:rPr>
              <w:t>School</w:t>
            </w:r>
            <w:proofErr w:type="gramEnd"/>
            <w:r w:rsidRPr="00274F5C">
              <w:rPr>
                <w:rFonts w:ascii="Calibri" w:hAnsi="Calibri" w:cs="Calibri"/>
              </w:rPr>
              <w:t>, including relating to customer care, finance, data protection, ICT, health &amp; safety, anti-bullying and safeguarding/child protection.</w:t>
            </w:r>
          </w:p>
          <w:p w14:paraId="228079EF" w14:textId="77777777" w:rsidR="000521F2" w:rsidRPr="00274F5C" w:rsidRDefault="000521F2" w:rsidP="000521F2">
            <w:pPr>
              <w:numPr>
                <w:ilvl w:val="1"/>
                <w:numId w:val="4"/>
              </w:numPr>
              <w:tabs>
                <w:tab w:val="clear" w:pos="1440"/>
                <w:tab w:val="num" w:pos="455"/>
              </w:tabs>
              <w:ind w:left="455" w:hanging="425"/>
              <w:rPr>
                <w:rFonts w:ascii="Calibri" w:hAnsi="Calibri" w:cs="Calibri"/>
              </w:rPr>
            </w:pPr>
            <w:r w:rsidRPr="00274F5C">
              <w:rPr>
                <w:rFonts w:ascii="Calibri" w:hAnsi="Calibri" w:cs="Calibri"/>
              </w:rPr>
              <w:t>To take a pro-active approach to health and safety, working with others in the school to minimise and mitigate potential hazards and risks, and actively contribute to the security of the school, e.g. challenging a stranger on the premises.</w:t>
            </w:r>
          </w:p>
          <w:p w14:paraId="35D29314" w14:textId="77777777" w:rsidR="000521F2" w:rsidRPr="00274F5C" w:rsidRDefault="000521F2" w:rsidP="000521F2">
            <w:pPr>
              <w:numPr>
                <w:ilvl w:val="1"/>
                <w:numId w:val="4"/>
              </w:numPr>
              <w:tabs>
                <w:tab w:val="clear" w:pos="1440"/>
                <w:tab w:val="num" w:pos="455"/>
              </w:tabs>
              <w:ind w:left="455" w:hanging="425"/>
              <w:rPr>
                <w:rFonts w:ascii="Calibri" w:hAnsi="Calibri" w:cs="Calibri"/>
              </w:rPr>
            </w:pPr>
            <w:r w:rsidRPr="00274F5C">
              <w:rPr>
                <w:rFonts w:ascii="Calibri" w:hAnsi="Calibri" w:cs="Calibri"/>
              </w:rPr>
              <w:t>To participate and engage with workplace learning and development opportunities, subject to the school’s training plan, working to continually improve own performance and that of the team/school.</w:t>
            </w:r>
          </w:p>
          <w:p w14:paraId="6A612427" w14:textId="77777777" w:rsidR="000521F2" w:rsidRDefault="000521F2" w:rsidP="000521F2">
            <w:pPr>
              <w:numPr>
                <w:ilvl w:val="1"/>
                <w:numId w:val="4"/>
              </w:numPr>
              <w:tabs>
                <w:tab w:val="clear" w:pos="1440"/>
                <w:tab w:val="num" w:pos="455"/>
              </w:tabs>
              <w:ind w:left="455" w:hanging="425"/>
              <w:rPr>
                <w:rFonts w:ascii="Calibri" w:hAnsi="Calibri" w:cs="Calibri"/>
              </w:rPr>
            </w:pPr>
            <w:r w:rsidRPr="00274F5C">
              <w:rPr>
                <w:rFonts w:ascii="Calibri" w:hAnsi="Calibri" w:cs="Calibri"/>
              </w:rPr>
              <w:t>To attend and participate in relevant meetings as appropriate.</w:t>
            </w:r>
          </w:p>
          <w:p w14:paraId="2BB4EDB8" w14:textId="77777777" w:rsidR="000521F2" w:rsidRPr="007B24FE" w:rsidRDefault="000521F2" w:rsidP="000521F2">
            <w:pPr>
              <w:numPr>
                <w:ilvl w:val="1"/>
                <w:numId w:val="4"/>
              </w:numPr>
              <w:tabs>
                <w:tab w:val="clear" w:pos="1440"/>
                <w:tab w:val="num" w:pos="455"/>
              </w:tabs>
              <w:ind w:left="455" w:hanging="425"/>
              <w:rPr>
                <w:rFonts w:ascii="Calibri" w:hAnsi="Calibri" w:cs="Calibri"/>
              </w:rPr>
            </w:pPr>
            <w:r w:rsidRPr="007B24FE">
              <w:rPr>
                <w:rFonts w:ascii="Calibri" w:hAnsi="Calibri" w:cs="Calibri"/>
              </w:rPr>
              <w:t>To undertake duties for student supervision at social times</w:t>
            </w:r>
          </w:p>
          <w:p w14:paraId="571087DB" w14:textId="77777777" w:rsidR="000521F2" w:rsidRPr="007B24FE" w:rsidRDefault="000521F2" w:rsidP="000521F2">
            <w:pPr>
              <w:numPr>
                <w:ilvl w:val="1"/>
                <w:numId w:val="4"/>
              </w:numPr>
              <w:tabs>
                <w:tab w:val="clear" w:pos="1440"/>
                <w:tab w:val="num" w:pos="455"/>
              </w:tabs>
              <w:ind w:left="455" w:hanging="425"/>
              <w:rPr>
                <w:rFonts w:ascii="Calibri" w:hAnsi="Calibri" w:cs="Calibri"/>
              </w:rPr>
            </w:pPr>
            <w:r w:rsidRPr="007B24FE">
              <w:rPr>
                <w:rFonts w:ascii="Calibri" w:hAnsi="Calibri" w:cs="Calibri"/>
              </w:rPr>
              <w:t>To complete first aid training and be part of the first aid rota</w:t>
            </w:r>
          </w:p>
          <w:p w14:paraId="3038B87F" w14:textId="77777777" w:rsidR="000521F2" w:rsidRPr="007B24FE" w:rsidRDefault="000521F2" w:rsidP="000521F2">
            <w:pPr>
              <w:numPr>
                <w:ilvl w:val="1"/>
                <w:numId w:val="4"/>
              </w:numPr>
              <w:tabs>
                <w:tab w:val="clear" w:pos="1440"/>
                <w:tab w:val="num" w:pos="455"/>
              </w:tabs>
              <w:ind w:left="455" w:hanging="425"/>
              <w:rPr>
                <w:rFonts w:ascii="Calibri" w:hAnsi="Calibri" w:cs="Calibri"/>
              </w:rPr>
            </w:pPr>
            <w:r w:rsidRPr="2CC121E9">
              <w:rPr>
                <w:rFonts w:ascii="Calibri" w:hAnsi="Calibri" w:cs="Calibri"/>
              </w:rPr>
              <w:t>To undertake any other additional duties commensurate with the grade of the post.</w:t>
            </w:r>
          </w:p>
          <w:p w14:paraId="1D96D91B" w14:textId="77777777" w:rsidR="008473D0" w:rsidRPr="00274F5C" w:rsidRDefault="008473D0" w:rsidP="000521F2">
            <w:pPr>
              <w:rPr>
                <w:rFonts w:ascii="Calibri" w:hAnsi="Calibri" w:cs="Calibri"/>
              </w:rPr>
            </w:pPr>
          </w:p>
        </w:tc>
      </w:tr>
      <w:tr w:rsidR="008473D0" w:rsidRPr="00274F5C" w14:paraId="73E79536" w14:textId="77777777" w:rsidTr="461F236E">
        <w:trPr>
          <w:trHeight w:val="435"/>
        </w:trPr>
        <w:tc>
          <w:tcPr>
            <w:tcW w:w="2988" w:type="dxa"/>
            <w:shd w:val="clear" w:color="auto" w:fill="auto"/>
          </w:tcPr>
          <w:p w14:paraId="6F238F8F" w14:textId="77777777" w:rsidR="008473D0" w:rsidRPr="00274F5C" w:rsidRDefault="008473D0" w:rsidP="008473D0">
            <w:pPr>
              <w:rPr>
                <w:rFonts w:ascii="Calibri" w:hAnsi="Calibri" w:cs="Calibri"/>
                <w:b/>
              </w:rPr>
            </w:pPr>
            <w:r w:rsidRPr="00274F5C">
              <w:rPr>
                <w:rFonts w:ascii="Calibri" w:hAnsi="Calibri" w:cs="Calibri"/>
                <w:b/>
              </w:rPr>
              <w:t>Contacts</w:t>
            </w:r>
          </w:p>
          <w:p w14:paraId="4247420E" w14:textId="77777777" w:rsidR="002836ED" w:rsidRPr="00274F5C" w:rsidRDefault="002836ED" w:rsidP="008473D0">
            <w:pPr>
              <w:rPr>
                <w:rFonts w:ascii="Calibri" w:hAnsi="Calibri" w:cs="Calibri"/>
                <w:b/>
              </w:rPr>
            </w:pPr>
          </w:p>
        </w:tc>
        <w:tc>
          <w:tcPr>
            <w:tcW w:w="11035" w:type="dxa"/>
            <w:gridSpan w:val="4"/>
            <w:shd w:val="clear" w:color="auto" w:fill="auto"/>
            <w:vAlign w:val="bottom"/>
          </w:tcPr>
          <w:p w14:paraId="42BDFC83" w14:textId="77777777" w:rsidR="00362EA6" w:rsidRPr="004652CA" w:rsidRDefault="00362EA6" w:rsidP="00CA0280">
            <w:pPr>
              <w:pStyle w:val="EndnoteText"/>
              <w:overflowPunct/>
              <w:autoSpaceDE/>
              <w:autoSpaceDN/>
              <w:adjustRightInd/>
              <w:textAlignment w:val="auto"/>
              <w:rPr>
                <w:rFonts w:ascii="Calibri" w:hAnsi="Calibri" w:cs="Calibri"/>
                <w:szCs w:val="24"/>
              </w:rPr>
            </w:pPr>
            <w:r w:rsidRPr="00274F5C">
              <w:rPr>
                <w:rFonts w:ascii="Calibri" w:hAnsi="Calibri" w:cs="Calibri"/>
                <w:szCs w:val="24"/>
              </w:rPr>
              <w:t>Pupils, staff</w:t>
            </w:r>
            <w:r w:rsidR="008C4131">
              <w:rPr>
                <w:rFonts w:ascii="Calibri" w:hAnsi="Calibri" w:cs="Calibri"/>
                <w:szCs w:val="24"/>
              </w:rPr>
              <w:t>,</w:t>
            </w:r>
            <w:r w:rsidRPr="00705C88">
              <w:rPr>
                <w:rFonts w:ascii="Calibri" w:hAnsi="Calibri" w:cs="Calibri"/>
                <w:szCs w:val="24"/>
              </w:rPr>
              <w:t xml:space="preserve"> parents, carers and guardians, and visitors to t</w:t>
            </w:r>
            <w:r w:rsidRPr="004652CA">
              <w:rPr>
                <w:rFonts w:ascii="Calibri" w:hAnsi="Calibri" w:cs="Calibri"/>
                <w:szCs w:val="24"/>
              </w:rPr>
              <w:t>he school</w:t>
            </w:r>
          </w:p>
          <w:p w14:paraId="0D8CF6E0" w14:textId="77777777" w:rsidR="002836ED" w:rsidRPr="00FE7C4F" w:rsidRDefault="002836ED" w:rsidP="00362EA6">
            <w:pPr>
              <w:rPr>
                <w:rFonts w:ascii="Calibri" w:hAnsi="Calibri" w:cs="Calibri"/>
              </w:rPr>
            </w:pPr>
          </w:p>
        </w:tc>
      </w:tr>
      <w:tr w:rsidR="002836ED" w:rsidRPr="00274F5C" w14:paraId="0444736D" w14:textId="77777777" w:rsidTr="461F236E">
        <w:trPr>
          <w:trHeight w:val="435"/>
        </w:trPr>
        <w:tc>
          <w:tcPr>
            <w:tcW w:w="2988" w:type="dxa"/>
            <w:shd w:val="clear" w:color="auto" w:fill="auto"/>
          </w:tcPr>
          <w:p w14:paraId="16542E68" w14:textId="77777777" w:rsidR="002836ED" w:rsidRPr="00274F5C" w:rsidRDefault="002836ED" w:rsidP="008473D0">
            <w:pPr>
              <w:rPr>
                <w:rFonts w:ascii="Calibri" w:hAnsi="Calibri" w:cs="Calibri"/>
                <w:b/>
              </w:rPr>
            </w:pPr>
            <w:r w:rsidRPr="00274F5C">
              <w:rPr>
                <w:rFonts w:ascii="Calibri" w:hAnsi="Calibri" w:cs="Calibri"/>
                <w:b/>
              </w:rPr>
              <w:lastRenderedPageBreak/>
              <w:t>Relationships to other posts within the department</w:t>
            </w:r>
          </w:p>
          <w:p w14:paraId="368513F0" w14:textId="77777777" w:rsidR="002F776F" w:rsidRPr="00274F5C" w:rsidRDefault="002F776F" w:rsidP="008473D0">
            <w:pPr>
              <w:rPr>
                <w:rFonts w:ascii="Calibri" w:hAnsi="Calibri" w:cs="Calibri"/>
                <w:b/>
              </w:rPr>
            </w:pPr>
          </w:p>
        </w:tc>
        <w:tc>
          <w:tcPr>
            <w:tcW w:w="11035" w:type="dxa"/>
            <w:gridSpan w:val="4"/>
            <w:shd w:val="clear" w:color="auto" w:fill="auto"/>
          </w:tcPr>
          <w:p w14:paraId="2A5AB4F5" w14:textId="77777777" w:rsidR="00BF6C2C" w:rsidRDefault="002836ED" w:rsidP="002836ED">
            <w:pPr>
              <w:rPr>
                <w:rFonts w:ascii="Calibri" w:hAnsi="Calibri" w:cs="Calibri"/>
              </w:rPr>
            </w:pPr>
            <w:r w:rsidRPr="00274F5C">
              <w:rPr>
                <w:rFonts w:ascii="Calibri" w:hAnsi="Calibri" w:cs="Calibri"/>
              </w:rPr>
              <w:t xml:space="preserve">Line managed by: </w:t>
            </w:r>
            <w:r w:rsidR="00772073" w:rsidRPr="00501EFA">
              <w:rPr>
                <w:rFonts w:ascii="Calibri" w:hAnsi="Calibri" w:cs="Calibri"/>
              </w:rPr>
              <w:t xml:space="preserve">HR &amp; Payroll </w:t>
            </w:r>
            <w:r w:rsidR="00A27104" w:rsidRPr="00501EFA">
              <w:rPr>
                <w:rFonts w:ascii="Calibri" w:hAnsi="Calibri" w:cs="Calibri"/>
              </w:rPr>
              <w:t>Officer</w:t>
            </w:r>
            <w:r w:rsidR="007F6D08">
              <w:rPr>
                <w:rFonts w:ascii="Calibri" w:hAnsi="Calibri" w:cs="Calibri"/>
              </w:rPr>
              <w:t xml:space="preserve"> </w:t>
            </w:r>
          </w:p>
          <w:p w14:paraId="74DCDB84" w14:textId="77777777" w:rsidR="002836ED" w:rsidRPr="00CD6CD1" w:rsidRDefault="002836ED" w:rsidP="002836ED">
            <w:pPr>
              <w:rPr>
                <w:rFonts w:ascii="Calibri" w:hAnsi="Calibri" w:cs="Calibri"/>
              </w:rPr>
            </w:pPr>
            <w:r w:rsidRPr="00CD6CD1">
              <w:rPr>
                <w:rFonts w:ascii="Calibri" w:hAnsi="Calibri" w:cs="Calibri"/>
              </w:rPr>
              <w:t xml:space="preserve">Supervision given to: </w:t>
            </w:r>
          </w:p>
          <w:p w14:paraId="57DE3FDA" w14:textId="77777777" w:rsidR="002836ED" w:rsidRPr="0055142B" w:rsidRDefault="002836ED" w:rsidP="002836ED">
            <w:pPr>
              <w:rPr>
                <w:rFonts w:ascii="Calibri" w:hAnsi="Calibri" w:cs="Calibri"/>
              </w:rPr>
            </w:pPr>
          </w:p>
        </w:tc>
      </w:tr>
      <w:tr w:rsidR="002F776F" w:rsidRPr="00274F5C" w14:paraId="7D84EA98" w14:textId="77777777" w:rsidTr="461F236E">
        <w:trPr>
          <w:trHeight w:val="435"/>
        </w:trPr>
        <w:tc>
          <w:tcPr>
            <w:tcW w:w="2988" w:type="dxa"/>
            <w:shd w:val="clear" w:color="auto" w:fill="auto"/>
          </w:tcPr>
          <w:p w14:paraId="510CDF48" w14:textId="77777777" w:rsidR="002F776F" w:rsidRPr="00274F5C" w:rsidDel="002F776F" w:rsidRDefault="002F776F" w:rsidP="008473D0">
            <w:pPr>
              <w:rPr>
                <w:rFonts w:ascii="Calibri" w:hAnsi="Calibri" w:cs="Calibri"/>
                <w:b/>
              </w:rPr>
            </w:pPr>
            <w:r w:rsidRPr="00274F5C">
              <w:rPr>
                <w:rFonts w:ascii="Calibri" w:hAnsi="Calibri" w:cs="Calibri"/>
                <w:b/>
              </w:rPr>
              <w:t>Special Conditions</w:t>
            </w:r>
          </w:p>
        </w:tc>
        <w:tc>
          <w:tcPr>
            <w:tcW w:w="11035" w:type="dxa"/>
            <w:gridSpan w:val="4"/>
            <w:shd w:val="clear" w:color="auto" w:fill="auto"/>
          </w:tcPr>
          <w:p w14:paraId="75DEC051" w14:textId="77777777" w:rsidR="002F776F" w:rsidRPr="00274F5C" w:rsidDel="002F776F" w:rsidRDefault="00FC771E" w:rsidP="004E7979">
            <w:pPr>
              <w:rPr>
                <w:rFonts w:ascii="Calibri" w:hAnsi="Calibri" w:cs="Calibri"/>
              </w:rPr>
            </w:pPr>
            <w:r>
              <w:rPr>
                <w:rFonts w:ascii="Calibri" w:hAnsi="Calibri" w:cs="Calibri"/>
              </w:rPr>
              <w:t>DBS</w:t>
            </w:r>
            <w:r w:rsidR="002F776F" w:rsidRPr="00274F5C">
              <w:rPr>
                <w:rFonts w:ascii="Calibri" w:hAnsi="Calibri" w:cs="Calibri"/>
              </w:rPr>
              <w:t xml:space="preserve"> Disclosure required - Enhanced</w:t>
            </w:r>
          </w:p>
        </w:tc>
      </w:tr>
      <w:tr w:rsidR="002F776F" w:rsidRPr="00274F5C" w14:paraId="31DB48AB" w14:textId="77777777" w:rsidTr="461F236E">
        <w:trPr>
          <w:trHeight w:val="435"/>
        </w:trPr>
        <w:tc>
          <w:tcPr>
            <w:tcW w:w="2988" w:type="dxa"/>
            <w:vMerge w:val="restart"/>
            <w:shd w:val="clear" w:color="auto" w:fill="auto"/>
          </w:tcPr>
          <w:p w14:paraId="6F28BD21" w14:textId="77777777" w:rsidR="00CA0280" w:rsidRPr="00274F5C" w:rsidRDefault="00CA0280" w:rsidP="008473D0">
            <w:pPr>
              <w:rPr>
                <w:rFonts w:ascii="Calibri" w:hAnsi="Calibri" w:cs="Calibri"/>
                <w:b/>
              </w:rPr>
            </w:pPr>
            <w:r w:rsidRPr="00274F5C">
              <w:rPr>
                <w:rFonts w:ascii="Calibri" w:hAnsi="Calibri" w:cs="Calibri"/>
                <w:b/>
              </w:rPr>
              <w:t>Job Description Review</w:t>
            </w:r>
          </w:p>
          <w:p w14:paraId="08EC9B32" w14:textId="77777777" w:rsidR="002F776F" w:rsidRPr="004652CA" w:rsidRDefault="00CA0280" w:rsidP="008473D0">
            <w:pPr>
              <w:rPr>
                <w:rFonts w:ascii="Calibri" w:hAnsi="Calibri" w:cs="Calibri"/>
                <w:b/>
                <w:sz w:val="20"/>
                <w:szCs w:val="20"/>
              </w:rPr>
            </w:pPr>
            <w:r w:rsidRPr="00274F5C">
              <w:rPr>
                <w:rFonts w:ascii="Calibri" w:hAnsi="Calibri" w:cs="Calibri"/>
                <w:sz w:val="20"/>
                <w:szCs w:val="20"/>
              </w:rPr>
              <w:t>(</w:t>
            </w:r>
            <w:r w:rsidR="002F776F" w:rsidRPr="00274F5C">
              <w:rPr>
                <w:rFonts w:ascii="Calibri" w:hAnsi="Calibri" w:cs="Calibri"/>
                <w:sz w:val="20"/>
                <w:szCs w:val="20"/>
              </w:rPr>
              <w:t>This job description may be reviewed at any time, subject to the needs of the school, and amended in consultation with the post</w:t>
            </w:r>
            <w:r w:rsidR="008B1C6F" w:rsidRPr="0086454F">
              <w:rPr>
                <w:rFonts w:ascii="Calibri" w:hAnsi="Calibri" w:cs="Calibri"/>
                <w:sz w:val="20"/>
                <w:szCs w:val="20"/>
              </w:rPr>
              <w:t xml:space="preserve"> </w:t>
            </w:r>
            <w:r w:rsidR="002F776F" w:rsidRPr="00B6296D">
              <w:rPr>
                <w:rFonts w:ascii="Calibri" w:hAnsi="Calibri" w:cs="Calibri"/>
                <w:sz w:val="20"/>
                <w:szCs w:val="20"/>
              </w:rPr>
              <w:t>holder</w:t>
            </w:r>
            <w:r w:rsidRPr="008C4131">
              <w:rPr>
                <w:rFonts w:ascii="Calibri" w:hAnsi="Calibri" w:cs="Calibri"/>
                <w:sz w:val="20"/>
                <w:szCs w:val="20"/>
              </w:rPr>
              <w:t>)</w:t>
            </w:r>
            <w:r w:rsidR="002F776F" w:rsidRPr="00705C88">
              <w:rPr>
                <w:rFonts w:ascii="Calibri" w:hAnsi="Calibri" w:cs="Calibri"/>
                <w:sz w:val="20"/>
                <w:szCs w:val="20"/>
              </w:rPr>
              <w:t>.</w:t>
            </w:r>
          </w:p>
        </w:tc>
        <w:tc>
          <w:tcPr>
            <w:tcW w:w="2758" w:type="dxa"/>
            <w:shd w:val="clear" w:color="auto" w:fill="000000" w:themeFill="text1"/>
          </w:tcPr>
          <w:p w14:paraId="780A788B" w14:textId="77777777" w:rsidR="002F776F" w:rsidRPr="00604012" w:rsidRDefault="002F776F" w:rsidP="002836ED">
            <w:pPr>
              <w:rPr>
                <w:rFonts w:ascii="Calibri" w:hAnsi="Calibri" w:cs="Calibri"/>
              </w:rPr>
            </w:pPr>
          </w:p>
        </w:tc>
        <w:tc>
          <w:tcPr>
            <w:tcW w:w="1308" w:type="dxa"/>
            <w:shd w:val="clear" w:color="auto" w:fill="auto"/>
          </w:tcPr>
          <w:p w14:paraId="44BF7338" w14:textId="77777777" w:rsidR="002F776F" w:rsidRPr="00C61F9A" w:rsidRDefault="002F776F" w:rsidP="002836ED">
            <w:pPr>
              <w:rPr>
                <w:rFonts w:ascii="Calibri" w:hAnsi="Calibri" w:cs="Calibri"/>
                <w:b/>
              </w:rPr>
            </w:pPr>
            <w:r w:rsidRPr="00C61F9A">
              <w:rPr>
                <w:rFonts w:ascii="Calibri" w:hAnsi="Calibri" w:cs="Calibri"/>
                <w:b/>
              </w:rPr>
              <w:t>Date</w:t>
            </w:r>
          </w:p>
        </w:tc>
        <w:tc>
          <w:tcPr>
            <w:tcW w:w="2693" w:type="dxa"/>
            <w:shd w:val="clear" w:color="auto" w:fill="auto"/>
          </w:tcPr>
          <w:p w14:paraId="7FB3F598" w14:textId="77777777" w:rsidR="002F776F" w:rsidRPr="00FE7C4F" w:rsidRDefault="002F776F" w:rsidP="002836ED">
            <w:pPr>
              <w:rPr>
                <w:rFonts w:ascii="Calibri" w:hAnsi="Calibri" w:cs="Calibri"/>
                <w:b/>
              </w:rPr>
            </w:pPr>
            <w:r w:rsidRPr="00FE7C4F">
              <w:rPr>
                <w:rFonts w:ascii="Calibri" w:hAnsi="Calibri" w:cs="Calibri"/>
                <w:b/>
              </w:rPr>
              <w:t>Name</w:t>
            </w:r>
          </w:p>
        </w:tc>
        <w:tc>
          <w:tcPr>
            <w:tcW w:w="4276" w:type="dxa"/>
            <w:shd w:val="clear" w:color="auto" w:fill="auto"/>
          </w:tcPr>
          <w:p w14:paraId="35E1C8A6" w14:textId="77777777" w:rsidR="002F776F" w:rsidRPr="00CD6CD1" w:rsidRDefault="002F776F" w:rsidP="002836ED">
            <w:pPr>
              <w:rPr>
                <w:rFonts w:ascii="Calibri" w:hAnsi="Calibri" w:cs="Calibri"/>
                <w:b/>
              </w:rPr>
            </w:pPr>
            <w:r w:rsidRPr="00834A04">
              <w:rPr>
                <w:rFonts w:ascii="Calibri" w:hAnsi="Calibri" w:cs="Calibri"/>
                <w:b/>
              </w:rPr>
              <w:t>Post Title</w:t>
            </w:r>
          </w:p>
        </w:tc>
      </w:tr>
      <w:tr w:rsidR="00913973" w:rsidRPr="00274F5C" w14:paraId="4BAA5937" w14:textId="77777777" w:rsidTr="461F236E">
        <w:trPr>
          <w:trHeight w:val="435"/>
        </w:trPr>
        <w:tc>
          <w:tcPr>
            <w:tcW w:w="2988" w:type="dxa"/>
            <w:vMerge/>
          </w:tcPr>
          <w:p w14:paraId="447FA316" w14:textId="77777777" w:rsidR="00913973" w:rsidRPr="00274F5C" w:rsidRDefault="00913973" w:rsidP="008473D0">
            <w:pPr>
              <w:rPr>
                <w:rFonts w:ascii="Calibri" w:hAnsi="Calibri" w:cs="Calibri"/>
                <w:b/>
              </w:rPr>
            </w:pPr>
          </w:p>
        </w:tc>
        <w:tc>
          <w:tcPr>
            <w:tcW w:w="2758" w:type="dxa"/>
            <w:shd w:val="clear" w:color="auto" w:fill="auto"/>
          </w:tcPr>
          <w:p w14:paraId="6FA04A19" w14:textId="77777777" w:rsidR="00913973" w:rsidRPr="00274F5C" w:rsidRDefault="00913973" w:rsidP="002836ED">
            <w:pPr>
              <w:rPr>
                <w:rFonts w:ascii="Calibri" w:hAnsi="Calibri" w:cs="Calibri"/>
                <w:b/>
              </w:rPr>
            </w:pPr>
            <w:r w:rsidRPr="00274F5C">
              <w:rPr>
                <w:rFonts w:ascii="Calibri" w:hAnsi="Calibri" w:cs="Calibri"/>
                <w:b/>
              </w:rPr>
              <w:t>Prepared</w:t>
            </w:r>
          </w:p>
        </w:tc>
        <w:tc>
          <w:tcPr>
            <w:tcW w:w="1308" w:type="dxa"/>
            <w:shd w:val="clear" w:color="auto" w:fill="auto"/>
          </w:tcPr>
          <w:p w14:paraId="73478961" w14:textId="3BD4D05E" w:rsidR="00913973" w:rsidRPr="00501EFA" w:rsidRDefault="00E431BB" w:rsidP="00E66128">
            <w:pPr>
              <w:rPr>
                <w:rFonts w:ascii="Calibri" w:hAnsi="Calibri" w:cs="Calibri"/>
              </w:rPr>
            </w:pPr>
            <w:r>
              <w:rPr>
                <w:rFonts w:ascii="Calibri" w:hAnsi="Calibri" w:cs="Calibri"/>
              </w:rPr>
              <w:t>Mar 24</w:t>
            </w:r>
          </w:p>
        </w:tc>
        <w:tc>
          <w:tcPr>
            <w:tcW w:w="2693" w:type="dxa"/>
            <w:shd w:val="clear" w:color="auto" w:fill="auto"/>
          </w:tcPr>
          <w:p w14:paraId="406E9FC3" w14:textId="77777777" w:rsidR="00913973" w:rsidRDefault="00E431BB" w:rsidP="002836ED">
            <w:pPr>
              <w:rPr>
                <w:rFonts w:ascii="Calibri" w:hAnsi="Calibri" w:cs="Calibri"/>
              </w:rPr>
            </w:pPr>
            <w:r>
              <w:rPr>
                <w:rFonts w:ascii="Calibri" w:hAnsi="Calibri" w:cs="Calibri"/>
              </w:rPr>
              <w:t>Garrie Smith</w:t>
            </w:r>
          </w:p>
          <w:p w14:paraId="1A6E4873" w14:textId="20F9179A" w:rsidR="00E431BB" w:rsidRPr="00501EFA" w:rsidRDefault="00E431BB" w:rsidP="002836ED">
            <w:pPr>
              <w:rPr>
                <w:rFonts w:ascii="Calibri" w:hAnsi="Calibri" w:cs="Calibri"/>
              </w:rPr>
            </w:pPr>
            <w:r>
              <w:rPr>
                <w:rFonts w:ascii="Calibri" w:hAnsi="Calibri" w:cs="Calibri"/>
              </w:rPr>
              <w:t>Paula Price</w:t>
            </w:r>
          </w:p>
        </w:tc>
        <w:tc>
          <w:tcPr>
            <w:tcW w:w="4276" w:type="dxa"/>
            <w:shd w:val="clear" w:color="auto" w:fill="auto"/>
          </w:tcPr>
          <w:p w14:paraId="39C41471" w14:textId="77777777" w:rsidR="00913973" w:rsidRDefault="00E431BB" w:rsidP="002836ED">
            <w:pPr>
              <w:rPr>
                <w:rFonts w:ascii="Calibri" w:hAnsi="Calibri" w:cs="Calibri"/>
              </w:rPr>
            </w:pPr>
            <w:r>
              <w:rPr>
                <w:rFonts w:ascii="Calibri" w:hAnsi="Calibri" w:cs="Calibri"/>
              </w:rPr>
              <w:t>Dir of Business, Finance and Operations</w:t>
            </w:r>
          </w:p>
          <w:p w14:paraId="13DE2126" w14:textId="5BB770E4" w:rsidR="00E431BB" w:rsidRPr="00501EFA" w:rsidRDefault="00EC7353" w:rsidP="002836ED">
            <w:pPr>
              <w:rPr>
                <w:rFonts w:ascii="Calibri" w:hAnsi="Calibri" w:cs="Calibri"/>
              </w:rPr>
            </w:pPr>
            <w:r>
              <w:rPr>
                <w:rFonts w:ascii="Calibri" w:hAnsi="Calibri" w:cs="Calibri"/>
              </w:rPr>
              <w:t>HR &amp; Payroll Officer</w:t>
            </w:r>
          </w:p>
        </w:tc>
      </w:tr>
      <w:tr w:rsidR="00913973" w:rsidRPr="00274F5C" w14:paraId="41EA4EAA" w14:textId="77777777" w:rsidTr="461F236E">
        <w:trPr>
          <w:trHeight w:val="435"/>
        </w:trPr>
        <w:tc>
          <w:tcPr>
            <w:tcW w:w="2988" w:type="dxa"/>
            <w:vMerge/>
          </w:tcPr>
          <w:p w14:paraId="612D657A" w14:textId="77777777" w:rsidR="00913973" w:rsidRPr="00274F5C" w:rsidRDefault="00913973" w:rsidP="008473D0">
            <w:pPr>
              <w:rPr>
                <w:rFonts w:ascii="Calibri" w:hAnsi="Calibri" w:cs="Calibri"/>
                <w:b/>
              </w:rPr>
            </w:pPr>
          </w:p>
        </w:tc>
        <w:tc>
          <w:tcPr>
            <w:tcW w:w="2758" w:type="dxa"/>
            <w:shd w:val="clear" w:color="auto" w:fill="auto"/>
          </w:tcPr>
          <w:p w14:paraId="259AD2A3" w14:textId="77777777" w:rsidR="00913973" w:rsidRPr="00274F5C" w:rsidRDefault="00913973" w:rsidP="002836ED">
            <w:pPr>
              <w:rPr>
                <w:rFonts w:ascii="Calibri" w:hAnsi="Calibri" w:cs="Calibri"/>
                <w:b/>
              </w:rPr>
            </w:pPr>
            <w:r w:rsidRPr="00274F5C">
              <w:rPr>
                <w:rFonts w:ascii="Calibri" w:hAnsi="Calibri" w:cs="Calibri"/>
                <w:b/>
              </w:rPr>
              <w:t>Reviewed</w:t>
            </w:r>
          </w:p>
        </w:tc>
        <w:tc>
          <w:tcPr>
            <w:tcW w:w="1308" w:type="dxa"/>
            <w:shd w:val="clear" w:color="auto" w:fill="auto"/>
          </w:tcPr>
          <w:p w14:paraId="3F8F7E79" w14:textId="77777777" w:rsidR="00913973" w:rsidRPr="00274F5C" w:rsidRDefault="00913973" w:rsidP="002836ED">
            <w:pPr>
              <w:rPr>
                <w:rFonts w:ascii="Calibri" w:hAnsi="Calibri" w:cs="Calibri"/>
              </w:rPr>
            </w:pPr>
          </w:p>
        </w:tc>
        <w:tc>
          <w:tcPr>
            <w:tcW w:w="2693" w:type="dxa"/>
            <w:shd w:val="clear" w:color="auto" w:fill="auto"/>
          </w:tcPr>
          <w:p w14:paraId="7EF3B7D4" w14:textId="77777777" w:rsidR="00913973" w:rsidRPr="00274F5C" w:rsidRDefault="00913973" w:rsidP="002836ED">
            <w:pPr>
              <w:rPr>
                <w:rFonts w:ascii="Calibri" w:hAnsi="Calibri" w:cs="Calibri"/>
              </w:rPr>
            </w:pPr>
          </w:p>
        </w:tc>
        <w:tc>
          <w:tcPr>
            <w:tcW w:w="4276" w:type="dxa"/>
            <w:shd w:val="clear" w:color="auto" w:fill="auto"/>
          </w:tcPr>
          <w:p w14:paraId="66E031FB" w14:textId="77777777" w:rsidR="00913973" w:rsidRPr="00274F5C" w:rsidRDefault="00913973" w:rsidP="002836ED">
            <w:pPr>
              <w:rPr>
                <w:rFonts w:ascii="Calibri" w:hAnsi="Calibri" w:cs="Calibri"/>
              </w:rPr>
            </w:pPr>
          </w:p>
        </w:tc>
      </w:tr>
      <w:tr w:rsidR="00913973" w:rsidRPr="00274F5C" w14:paraId="579922C3" w14:textId="77777777" w:rsidTr="461F236E">
        <w:trPr>
          <w:trHeight w:val="482"/>
        </w:trPr>
        <w:tc>
          <w:tcPr>
            <w:tcW w:w="2988" w:type="dxa"/>
            <w:vMerge/>
          </w:tcPr>
          <w:p w14:paraId="54D8997C" w14:textId="77777777" w:rsidR="00913973" w:rsidRPr="00274F5C" w:rsidRDefault="00913973" w:rsidP="008473D0">
            <w:pPr>
              <w:rPr>
                <w:rFonts w:ascii="Calibri" w:hAnsi="Calibri" w:cs="Calibri"/>
                <w:b/>
              </w:rPr>
            </w:pPr>
          </w:p>
        </w:tc>
        <w:tc>
          <w:tcPr>
            <w:tcW w:w="2758" w:type="dxa"/>
            <w:shd w:val="clear" w:color="auto" w:fill="auto"/>
          </w:tcPr>
          <w:p w14:paraId="14852010" w14:textId="77777777" w:rsidR="00913973" w:rsidRPr="00274F5C" w:rsidRDefault="00913973" w:rsidP="002836ED">
            <w:pPr>
              <w:rPr>
                <w:rFonts w:ascii="Calibri" w:hAnsi="Calibri" w:cs="Calibri"/>
                <w:b/>
              </w:rPr>
            </w:pPr>
            <w:r w:rsidRPr="00274F5C">
              <w:rPr>
                <w:rFonts w:ascii="Calibri" w:hAnsi="Calibri" w:cs="Calibri"/>
                <w:b/>
              </w:rPr>
              <w:t>Reviewed</w:t>
            </w:r>
          </w:p>
        </w:tc>
        <w:tc>
          <w:tcPr>
            <w:tcW w:w="1308" w:type="dxa"/>
            <w:shd w:val="clear" w:color="auto" w:fill="auto"/>
          </w:tcPr>
          <w:p w14:paraId="522BBC82" w14:textId="77777777" w:rsidR="00913973" w:rsidRPr="00274F5C" w:rsidRDefault="00913973" w:rsidP="002836ED">
            <w:pPr>
              <w:rPr>
                <w:rFonts w:ascii="Calibri" w:hAnsi="Calibri" w:cs="Calibri"/>
              </w:rPr>
            </w:pPr>
          </w:p>
        </w:tc>
        <w:tc>
          <w:tcPr>
            <w:tcW w:w="2693" w:type="dxa"/>
            <w:shd w:val="clear" w:color="auto" w:fill="auto"/>
          </w:tcPr>
          <w:p w14:paraId="72EBB7FE" w14:textId="77777777" w:rsidR="00913973" w:rsidRPr="00274F5C" w:rsidRDefault="00913973" w:rsidP="002836ED">
            <w:pPr>
              <w:rPr>
                <w:rFonts w:ascii="Calibri" w:hAnsi="Calibri" w:cs="Calibri"/>
              </w:rPr>
            </w:pPr>
          </w:p>
        </w:tc>
        <w:tc>
          <w:tcPr>
            <w:tcW w:w="4276" w:type="dxa"/>
            <w:shd w:val="clear" w:color="auto" w:fill="auto"/>
          </w:tcPr>
          <w:p w14:paraId="57FE7346" w14:textId="77777777" w:rsidR="00913973" w:rsidRPr="00274F5C" w:rsidRDefault="00913973" w:rsidP="002836ED">
            <w:pPr>
              <w:rPr>
                <w:rFonts w:ascii="Calibri" w:hAnsi="Calibri" w:cs="Calibri"/>
              </w:rPr>
            </w:pPr>
          </w:p>
        </w:tc>
      </w:tr>
    </w:tbl>
    <w:p w14:paraId="28D786FB" w14:textId="77777777" w:rsidR="008473D0" w:rsidRDefault="008473D0" w:rsidP="00B6296D"/>
    <w:sectPr w:rsidR="008473D0" w:rsidSect="00C434DC">
      <w:footerReference w:type="default" r:id="rId8"/>
      <w:pgSz w:w="16838" w:h="11906" w:orient="landscape"/>
      <w:pgMar w:top="719" w:right="1440" w:bottom="71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7B88" w14:textId="77777777" w:rsidR="009749A3" w:rsidRDefault="009749A3">
      <w:r>
        <w:separator/>
      </w:r>
    </w:p>
  </w:endnote>
  <w:endnote w:type="continuationSeparator" w:id="0">
    <w:p w14:paraId="115C6AC9" w14:textId="77777777" w:rsidR="009749A3" w:rsidRDefault="0097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E8BA" w14:textId="1DEC7350" w:rsidR="00CD6CD1" w:rsidRPr="004766AF" w:rsidRDefault="00CD6CD1">
    <w:pPr>
      <w:pStyle w:val="Foote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Pr>
        <w:sz w:val="16"/>
        <w:szCs w:val="16"/>
      </w:rPr>
      <w:instrText xml:space="preserve"> DATE \@ "dd/MM/yyyy" </w:instrText>
    </w:r>
    <w:r>
      <w:rPr>
        <w:sz w:val="16"/>
        <w:szCs w:val="16"/>
      </w:rPr>
      <w:fldChar w:fldCharType="separate"/>
    </w:r>
    <w:r w:rsidR="005C01E5">
      <w:rPr>
        <w:noProof/>
        <w:sz w:val="16"/>
        <w:szCs w:val="16"/>
      </w:rPr>
      <w:t>21/03/2024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871E" w14:textId="77777777" w:rsidR="009749A3" w:rsidRDefault="009749A3">
      <w:r>
        <w:separator/>
      </w:r>
    </w:p>
  </w:footnote>
  <w:footnote w:type="continuationSeparator" w:id="0">
    <w:p w14:paraId="78355544" w14:textId="77777777" w:rsidR="009749A3" w:rsidRDefault="00974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7BAF"/>
    <w:multiLevelType w:val="multilevel"/>
    <w:tmpl w:val="D04A24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93C0B"/>
    <w:multiLevelType w:val="hybridMultilevel"/>
    <w:tmpl w:val="4CBAD08E"/>
    <w:lvl w:ilvl="0" w:tplc="6896A5B2">
      <w:start w:val="1"/>
      <w:numFmt w:val="bullet"/>
      <w:lvlText w:val="o"/>
      <w:lvlJc w:val="left"/>
      <w:pPr>
        <w:tabs>
          <w:tab w:val="num" w:pos="429"/>
        </w:tabs>
        <w:ind w:left="792" w:hanging="360"/>
      </w:pPr>
      <w:rPr>
        <w:rFonts w:ascii="Courier New" w:hAnsi="Courier New" w:hint="default"/>
      </w:rPr>
    </w:lvl>
    <w:lvl w:ilvl="1" w:tplc="08090005">
      <w:start w:val="1"/>
      <w:numFmt w:val="bullet"/>
      <w:lvlText w:val=""/>
      <w:lvlJc w:val="left"/>
      <w:pPr>
        <w:tabs>
          <w:tab w:val="num" w:pos="1512"/>
        </w:tabs>
        <w:ind w:left="1512" w:hanging="360"/>
      </w:pPr>
      <w:rPr>
        <w:rFonts w:ascii="Wingdings" w:hAnsi="Wingdings" w:hint="default"/>
      </w:rPr>
    </w:lvl>
    <w:lvl w:ilvl="2" w:tplc="08090005">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176CC6B6"/>
    <w:multiLevelType w:val="hybridMultilevel"/>
    <w:tmpl w:val="F9EEDAAA"/>
    <w:lvl w:ilvl="0" w:tplc="63F63316">
      <w:start w:val="1"/>
      <w:numFmt w:val="bullet"/>
      <w:lvlText w:val="o"/>
      <w:lvlJc w:val="left"/>
      <w:pPr>
        <w:ind w:left="720" w:hanging="360"/>
      </w:pPr>
      <w:rPr>
        <w:rFonts w:ascii="&quot;Courier New&quot;" w:hAnsi="&quot;Courier New&quot;" w:hint="default"/>
      </w:rPr>
    </w:lvl>
    <w:lvl w:ilvl="1" w:tplc="651A206E">
      <w:start w:val="1"/>
      <w:numFmt w:val="bullet"/>
      <w:lvlText w:val="o"/>
      <w:lvlJc w:val="left"/>
      <w:pPr>
        <w:ind w:left="1440" w:hanging="360"/>
      </w:pPr>
      <w:rPr>
        <w:rFonts w:ascii="Courier New" w:hAnsi="Courier New" w:hint="default"/>
      </w:rPr>
    </w:lvl>
    <w:lvl w:ilvl="2" w:tplc="69624A1C">
      <w:start w:val="1"/>
      <w:numFmt w:val="bullet"/>
      <w:lvlText w:val=""/>
      <w:lvlJc w:val="left"/>
      <w:pPr>
        <w:ind w:left="2160" w:hanging="360"/>
      </w:pPr>
      <w:rPr>
        <w:rFonts w:ascii="Wingdings" w:hAnsi="Wingdings" w:hint="default"/>
      </w:rPr>
    </w:lvl>
    <w:lvl w:ilvl="3" w:tplc="6DFA9CBC">
      <w:start w:val="1"/>
      <w:numFmt w:val="bullet"/>
      <w:lvlText w:val=""/>
      <w:lvlJc w:val="left"/>
      <w:pPr>
        <w:ind w:left="2880" w:hanging="360"/>
      </w:pPr>
      <w:rPr>
        <w:rFonts w:ascii="Symbol" w:hAnsi="Symbol" w:hint="default"/>
      </w:rPr>
    </w:lvl>
    <w:lvl w:ilvl="4" w:tplc="5A109304">
      <w:start w:val="1"/>
      <w:numFmt w:val="bullet"/>
      <w:lvlText w:val="o"/>
      <w:lvlJc w:val="left"/>
      <w:pPr>
        <w:ind w:left="3600" w:hanging="360"/>
      </w:pPr>
      <w:rPr>
        <w:rFonts w:ascii="Courier New" w:hAnsi="Courier New" w:hint="default"/>
      </w:rPr>
    </w:lvl>
    <w:lvl w:ilvl="5" w:tplc="69DA5556">
      <w:start w:val="1"/>
      <w:numFmt w:val="bullet"/>
      <w:lvlText w:val=""/>
      <w:lvlJc w:val="left"/>
      <w:pPr>
        <w:ind w:left="4320" w:hanging="360"/>
      </w:pPr>
      <w:rPr>
        <w:rFonts w:ascii="Wingdings" w:hAnsi="Wingdings" w:hint="default"/>
      </w:rPr>
    </w:lvl>
    <w:lvl w:ilvl="6" w:tplc="266C57E6">
      <w:start w:val="1"/>
      <w:numFmt w:val="bullet"/>
      <w:lvlText w:val=""/>
      <w:lvlJc w:val="left"/>
      <w:pPr>
        <w:ind w:left="5040" w:hanging="360"/>
      </w:pPr>
      <w:rPr>
        <w:rFonts w:ascii="Symbol" w:hAnsi="Symbol" w:hint="default"/>
      </w:rPr>
    </w:lvl>
    <w:lvl w:ilvl="7" w:tplc="9D045000">
      <w:start w:val="1"/>
      <w:numFmt w:val="bullet"/>
      <w:lvlText w:val="o"/>
      <w:lvlJc w:val="left"/>
      <w:pPr>
        <w:ind w:left="5760" w:hanging="360"/>
      </w:pPr>
      <w:rPr>
        <w:rFonts w:ascii="Courier New" w:hAnsi="Courier New" w:hint="default"/>
      </w:rPr>
    </w:lvl>
    <w:lvl w:ilvl="8" w:tplc="7FE60F96">
      <w:start w:val="1"/>
      <w:numFmt w:val="bullet"/>
      <w:lvlText w:val=""/>
      <w:lvlJc w:val="left"/>
      <w:pPr>
        <w:ind w:left="6480" w:hanging="360"/>
      </w:pPr>
      <w:rPr>
        <w:rFonts w:ascii="Wingdings" w:hAnsi="Wingdings" w:hint="default"/>
      </w:rPr>
    </w:lvl>
  </w:abstractNum>
  <w:abstractNum w:abstractNumId="3" w15:restartNumberingAfterBreak="0">
    <w:nsid w:val="3327158F"/>
    <w:multiLevelType w:val="hybridMultilevel"/>
    <w:tmpl w:val="A64A0FA0"/>
    <w:lvl w:ilvl="0" w:tplc="6896A5B2">
      <w:start w:val="1"/>
      <w:numFmt w:val="bullet"/>
      <w:lvlText w:val="o"/>
      <w:lvlJc w:val="left"/>
      <w:pPr>
        <w:tabs>
          <w:tab w:val="num" w:pos="1639"/>
        </w:tabs>
        <w:ind w:left="2002" w:hanging="360"/>
      </w:pPr>
      <w:rPr>
        <w:rFonts w:ascii="Courier New" w:hAnsi="Courier New" w:hint="default"/>
      </w:rPr>
    </w:lvl>
    <w:lvl w:ilvl="1" w:tplc="08090003">
      <w:start w:val="1"/>
      <w:numFmt w:val="bullet"/>
      <w:lvlText w:val="o"/>
      <w:lvlJc w:val="left"/>
      <w:pPr>
        <w:tabs>
          <w:tab w:val="num" w:pos="2722"/>
        </w:tabs>
        <w:ind w:left="2722" w:hanging="360"/>
      </w:pPr>
      <w:rPr>
        <w:rFonts w:ascii="Courier New" w:hAnsi="Courier New" w:cs="Courier New" w:hint="default"/>
      </w:rPr>
    </w:lvl>
    <w:lvl w:ilvl="2" w:tplc="08090005">
      <w:start w:val="1"/>
      <w:numFmt w:val="bullet"/>
      <w:lvlText w:val=""/>
      <w:lvlJc w:val="left"/>
      <w:pPr>
        <w:tabs>
          <w:tab w:val="num" w:pos="3442"/>
        </w:tabs>
        <w:ind w:left="3442" w:hanging="360"/>
      </w:pPr>
      <w:rPr>
        <w:rFonts w:ascii="Wingdings" w:hAnsi="Wingdings" w:hint="default"/>
      </w:rPr>
    </w:lvl>
    <w:lvl w:ilvl="3" w:tplc="08090001" w:tentative="1">
      <w:start w:val="1"/>
      <w:numFmt w:val="bullet"/>
      <w:lvlText w:val=""/>
      <w:lvlJc w:val="left"/>
      <w:pPr>
        <w:tabs>
          <w:tab w:val="num" w:pos="4162"/>
        </w:tabs>
        <w:ind w:left="4162" w:hanging="360"/>
      </w:pPr>
      <w:rPr>
        <w:rFonts w:ascii="Symbol" w:hAnsi="Symbol" w:hint="default"/>
      </w:rPr>
    </w:lvl>
    <w:lvl w:ilvl="4" w:tplc="08090003" w:tentative="1">
      <w:start w:val="1"/>
      <w:numFmt w:val="bullet"/>
      <w:lvlText w:val="o"/>
      <w:lvlJc w:val="left"/>
      <w:pPr>
        <w:tabs>
          <w:tab w:val="num" w:pos="4882"/>
        </w:tabs>
        <w:ind w:left="4882" w:hanging="360"/>
      </w:pPr>
      <w:rPr>
        <w:rFonts w:ascii="Courier New" w:hAnsi="Courier New" w:cs="Courier New" w:hint="default"/>
      </w:rPr>
    </w:lvl>
    <w:lvl w:ilvl="5" w:tplc="08090005" w:tentative="1">
      <w:start w:val="1"/>
      <w:numFmt w:val="bullet"/>
      <w:lvlText w:val=""/>
      <w:lvlJc w:val="left"/>
      <w:pPr>
        <w:tabs>
          <w:tab w:val="num" w:pos="5602"/>
        </w:tabs>
        <w:ind w:left="5602" w:hanging="360"/>
      </w:pPr>
      <w:rPr>
        <w:rFonts w:ascii="Wingdings" w:hAnsi="Wingdings" w:hint="default"/>
      </w:rPr>
    </w:lvl>
    <w:lvl w:ilvl="6" w:tplc="08090001" w:tentative="1">
      <w:start w:val="1"/>
      <w:numFmt w:val="bullet"/>
      <w:lvlText w:val=""/>
      <w:lvlJc w:val="left"/>
      <w:pPr>
        <w:tabs>
          <w:tab w:val="num" w:pos="6322"/>
        </w:tabs>
        <w:ind w:left="6322" w:hanging="360"/>
      </w:pPr>
      <w:rPr>
        <w:rFonts w:ascii="Symbol" w:hAnsi="Symbol" w:hint="default"/>
      </w:rPr>
    </w:lvl>
    <w:lvl w:ilvl="7" w:tplc="08090003" w:tentative="1">
      <w:start w:val="1"/>
      <w:numFmt w:val="bullet"/>
      <w:lvlText w:val="o"/>
      <w:lvlJc w:val="left"/>
      <w:pPr>
        <w:tabs>
          <w:tab w:val="num" w:pos="7042"/>
        </w:tabs>
        <w:ind w:left="7042" w:hanging="360"/>
      </w:pPr>
      <w:rPr>
        <w:rFonts w:ascii="Courier New" w:hAnsi="Courier New" w:cs="Courier New" w:hint="default"/>
      </w:rPr>
    </w:lvl>
    <w:lvl w:ilvl="8" w:tplc="08090005" w:tentative="1">
      <w:start w:val="1"/>
      <w:numFmt w:val="bullet"/>
      <w:lvlText w:val=""/>
      <w:lvlJc w:val="left"/>
      <w:pPr>
        <w:tabs>
          <w:tab w:val="num" w:pos="7762"/>
        </w:tabs>
        <w:ind w:left="7762" w:hanging="360"/>
      </w:pPr>
      <w:rPr>
        <w:rFonts w:ascii="Wingdings" w:hAnsi="Wingdings" w:hint="default"/>
      </w:rPr>
    </w:lvl>
  </w:abstractNum>
  <w:abstractNum w:abstractNumId="4" w15:restartNumberingAfterBreak="0">
    <w:nsid w:val="35CF0E7B"/>
    <w:multiLevelType w:val="hybridMultilevel"/>
    <w:tmpl w:val="5E8CA2D2"/>
    <w:lvl w:ilvl="0" w:tplc="F15E30A0">
      <w:start w:val="1"/>
      <w:numFmt w:val="bullet"/>
      <w:lvlText w:val=""/>
      <w:lvlJc w:val="left"/>
      <w:pPr>
        <w:tabs>
          <w:tab w:val="num" w:pos="357"/>
        </w:tabs>
        <w:ind w:left="454" w:hanging="9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E3BAC"/>
    <w:multiLevelType w:val="hybridMultilevel"/>
    <w:tmpl w:val="8E9A520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F17BE9"/>
    <w:multiLevelType w:val="hybridMultilevel"/>
    <w:tmpl w:val="D04A2462"/>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1360633">
    <w:abstractNumId w:val="2"/>
  </w:num>
  <w:num w:numId="2" w16cid:durableId="592468821">
    <w:abstractNumId w:val="6"/>
  </w:num>
  <w:num w:numId="3" w16cid:durableId="1067335320">
    <w:abstractNumId w:val="4"/>
  </w:num>
  <w:num w:numId="4" w16cid:durableId="557742455">
    <w:abstractNumId w:val="5"/>
  </w:num>
  <w:num w:numId="5" w16cid:durableId="1833132295">
    <w:abstractNumId w:val="0"/>
  </w:num>
  <w:num w:numId="6" w16cid:durableId="689338905">
    <w:abstractNumId w:val="3"/>
  </w:num>
  <w:num w:numId="7" w16cid:durableId="1911041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D2"/>
    <w:rsid w:val="00001A79"/>
    <w:rsid w:val="00003D9C"/>
    <w:rsid w:val="000126AD"/>
    <w:rsid w:val="000209DA"/>
    <w:rsid w:val="000354B5"/>
    <w:rsid w:val="000521F2"/>
    <w:rsid w:val="000643AE"/>
    <w:rsid w:val="00072DDA"/>
    <w:rsid w:val="000C1B2D"/>
    <w:rsid w:val="000F1BDF"/>
    <w:rsid w:val="00101414"/>
    <w:rsid w:val="00101602"/>
    <w:rsid w:val="00110A77"/>
    <w:rsid w:val="001314FF"/>
    <w:rsid w:val="00133889"/>
    <w:rsid w:val="00141BC1"/>
    <w:rsid w:val="00152E46"/>
    <w:rsid w:val="0019592A"/>
    <w:rsid w:val="00234BD2"/>
    <w:rsid w:val="00274F5C"/>
    <w:rsid w:val="002836ED"/>
    <w:rsid w:val="002D7D5A"/>
    <w:rsid w:val="002F776F"/>
    <w:rsid w:val="0032674C"/>
    <w:rsid w:val="00331D63"/>
    <w:rsid w:val="00362EA6"/>
    <w:rsid w:val="003C684B"/>
    <w:rsid w:val="004142C1"/>
    <w:rsid w:val="004613F5"/>
    <w:rsid w:val="004652CA"/>
    <w:rsid w:val="004766AF"/>
    <w:rsid w:val="004B06B5"/>
    <w:rsid w:val="004E132C"/>
    <w:rsid w:val="004E7979"/>
    <w:rsid w:val="00501EFA"/>
    <w:rsid w:val="0053467E"/>
    <w:rsid w:val="00545117"/>
    <w:rsid w:val="0055142B"/>
    <w:rsid w:val="0056658A"/>
    <w:rsid w:val="0058399B"/>
    <w:rsid w:val="00595BD2"/>
    <w:rsid w:val="005C01E5"/>
    <w:rsid w:val="00604012"/>
    <w:rsid w:val="006056DF"/>
    <w:rsid w:val="006078C4"/>
    <w:rsid w:val="006211E0"/>
    <w:rsid w:val="00635F84"/>
    <w:rsid w:val="00641E7B"/>
    <w:rsid w:val="00693272"/>
    <w:rsid w:val="00695DA5"/>
    <w:rsid w:val="00705C88"/>
    <w:rsid w:val="007205F1"/>
    <w:rsid w:val="007563A6"/>
    <w:rsid w:val="00772073"/>
    <w:rsid w:val="0077716F"/>
    <w:rsid w:val="00787835"/>
    <w:rsid w:val="007B3489"/>
    <w:rsid w:val="007F6D08"/>
    <w:rsid w:val="008072F0"/>
    <w:rsid w:val="00834A04"/>
    <w:rsid w:val="00841347"/>
    <w:rsid w:val="008473D0"/>
    <w:rsid w:val="0086454F"/>
    <w:rsid w:val="008878C4"/>
    <w:rsid w:val="008916F8"/>
    <w:rsid w:val="008B1C6F"/>
    <w:rsid w:val="008C4131"/>
    <w:rsid w:val="008E25C5"/>
    <w:rsid w:val="008F2D5B"/>
    <w:rsid w:val="00913973"/>
    <w:rsid w:val="00924673"/>
    <w:rsid w:val="009749A3"/>
    <w:rsid w:val="00983568"/>
    <w:rsid w:val="009D2A02"/>
    <w:rsid w:val="009F32AA"/>
    <w:rsid w:val="009F6339"/>
    <w:rsid w:val="00A042C5"/>
    <w:rsid w:val="00A12CDD"/>
    <w:rsid w:val="00A14E0D"/>
    <w:rsid w:val="00A27104"/>
    <w:rsid w:val="00A47730"/>
    <w:rsid w:val="00A57D9C"/>
    <w:rsid w:val="00AA7888"/>
    <w:rsid w:val="00AC5850"/>
    <w:rsid w:val="00AD59FE"/>
    <w:rsid w:val="00B04F43"/>
    <w:rsid w:val="00B14725"/>
    <w:rsid w:val="00B149E6"/>
    <w:rsid w:val="00B554EB"/>
    <w:rsid w:val="00B61315"/>
    <w:rsid w:val="00B6296D"/>
    <w:rsid w:val="00B6706B"/>
    <w:rsid w:val="00B84E30"/>
    <w:rsid w:val="00BA144F"/>
    <w:rsid w:val="00BA4AC7"/>
    <w:rsid w:val="00BE028C"/>
    <w:rsid w:val="00BF6C2C"/>
    <w:rsid w:val="00BF7C95"/>
    <w:rsid w:val="00C067DE"/>
    <w:rsid w:val="00C434DC"/>
    <w:rsid w:val="00C61F9A"/>
    <w:rsid w:val="00C85CDC"/>
    <w:rsid w:val="00CA0280"/>
    <w:rsid w:val="00CD6CD1"/>
    <w:rsid w:val="00CE4834"/>
    <w:rsid w:val="00D007F5"/>
    <w:rsid w:val="00D1230F"/>
    <w:rsid w:val="00D24C57"/>
    <w:rsid w:val="00D34164"/>
    <w:rsid w:val="00D54876"/>
    <w:rsid w:val="00D71116"/>
    <w:rsid w:val="00D831E0"/>
    <w:rsid w:val="00DB3986"/>
    <w:rsid w:val="00DC717C"/>
    <w:rsid w:val="00DD6FB6"/>
    <w:rsid w:val="00DE5183"/>
    <w:rsid w:val="00E431BB"/>
    <w:rsid w:val="00E53894"/>
    <w:rsid w:val="00E60FE4"/>
    <w:rsid w:val="00E66128"/>
    <w:rsid w:val="00EA5554"/>
    <w:rsid w:val="00EC7353"/>
    <w:rsid w:val="00EE7079"/>
    <w:rsid w:val="00EF1567"/>
    <w:rsid w:val="00F11A11"/>
    <w:rsid w:val="00F1765E"/>
    <w:rsid w:val="00F35879"/>
    <w:rsid w:val="00F432E1"/>
    <w:rsid w:val="00F558A9"/>
    <w:rsid w:val="00F91AF8"/>
    <w:rsid w:val="00FA78C9"/>
    <w:rsid w:val="00FC771E"/>
    <w:rsid w:val="00FD57C7"/>
    <w:rsid w:val="00FE327F"/>
    <w:rsid w:val="00FE7C4F"/>
    <w:rsid w:val="0EA7AD3A"/>
    <w:rsid w:val="0FAA7FF5"/>
    <w:rsid w:val="10437D9B"/>
    <w:rsid w:val="1630F09D"/>
    <w:rsid w:val="17CCC0FE"/>
    <w:rsid w:val="180D2EE6"/>
    <w:rsid w:val="1AB63A91"/>
    <w:rsid w:val="28D99560"/>
    <w:rsid w:val="2C8DEBF0"/>
    <w:rsid w:val="2FD39272"/>
    <w:rsid w:val="31FA0D61"/>
    <w:rsid w:val="325425E9"/>
    <w:rsid w:val="35695DF0"/>
    <w:rsid w:val="363A28D6"/>
    <w:rsid w:val="3BFC024C"/>
    <w:rsid w:val="428272F4"/>
    <w:rsid w:val="4599FAED"/>
    <w:rsid w:val="461F236E"/>
    <w:rsid w:val="48F1B478"/>
    <w:rsid w:val="4FACDD57"/>
    <w:rsid w:val="5295B5AE"/>
    <w:rsid w:val="61C745D1"/>
    <w:rsid w:val="651D4BF8"/>
    <w:rsid w:val="754336CF"/>
    <w:rsid w:val="7BFE5FAE"/>
    <w:rsid w:val="7E482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DEC46"/>
  <w15:chartTrackingRefBased/>
  <w15:docId w15:val="{9C509AB7-6819-47FE-BBA8-DF735980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3D0"/>
    <w:rPr>
      <w:sz w:val="24"/>
      <w:szCs w:val="24"/>
    </w:rPr>
  </w:style>
  <w:style w:type="paragraph" w:styleId="Heading2">
    <w:name w:val="heading 2"/>
    <w:basedOn w:val="Normal"/>
    <w:next w:val="Normal"/>
    <w:qFormat/>
    <w:rsid w:val="00234BD2"/>
    <w:pPr>
      <w:keepNext/>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595B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EndnoteText">
    <w:name w:val="endnote text"/>
    <w:basedOn w:val="Normal"/>
    <w:semiHidden/>
    <w:rsid w:val="00234BD2"/>
    <w:pPr>
      <w:overflowPunct w:val="0"/>
      <w:autoSpaceDE w:val="0"/>
      <w:autoSpaceDN w:val="0"/>
      <w:adjustRightInd w:val="0"/>
      <w:textAlignment w:val="baseline"/>
    </w:pPr>
    <w:rPr>
      <w:rFonts w:ascii="Palatino" w:hAnsi="Palatino"/>
      <w:szCs w:val="20"/>
      <w:lang w:eastAsia="en-US"/>
    </w:rPr>
  </w:style>
  <w:style w:type="paragraph" w:styleId="Header">
    <w:name w:val="header"/>
    <w:basedOn w:val="Normal"/>
    <w:rsid w:val="004766AF"/>
    <w:pPr>
      <w:tabs>
        <w:tab w:val="center" w:pos="4153"/>
        <w:tab w:val="right" w:pos="8306"/>
      </w:tabs>
    </w:pPr>
  </w:style>
  <w:style w:type="paragraph" w:styleId="Footer">
    <w:name w:val="footer"/>
    <w:basedOn w:val="Normal"/>
    <w:rsid w:val="004766AF"/>
    <w:pPr>
      <w:tabs>
        <w:tab w:val="center" w:pos="4153"/>
        <w:tab w:val="right" w:pos="8306"/>
      </w:tabs>
    </w:pPr>
  </w:style>
  <w:style w:type="paragraph" w:styleId="BalloonText">
    <w:name w:val="Balloon Text"/>
    <w:basedOn w:val="Normal"/>
    <w:link w:val="BalloonTextChar"/>
    <w:rsid w:val="00545117"/>
    <w:rPr>
      <w:rFonts w:ascii="Tahoma" w:hAnsi="Tahoma" w:cs="Tahoma"/>
      <w:sz w:val="16"/>
      <w:szCs w:val="16"/>
    </w:rPr>
  </w:style>
  <w:style w:type="character" w:customStyle="1" w:styleId="BalloonTextChar">
    <w:name w:val="Balloon Text Char"/>
    <w:link w:val="BalloonText"/>
    <w:rsid w:val="00545117"/>
    <w:rPr>
      <w:rFonts w:ascii="Tahoma" w:hAnsi="Tahoma" w:cs="Tahoma"/>
      <w:sz w:val="16"/>
      <w:szCs w:val="16"/>
    </w:rPr>
  </w:style>
  <w:style w:type="character" w:styleId="CommentReference">
    <w:name w:val="annotation reference"/>
    <w:rsid w:val="000C1B2D"/>
    <w:rPr>
      <w:sz w:val="16"/>
      <w:szCs w:val="16"/>
    </w:rPr>
  </w:style>
  <w:style w:type="paragraph" w:styleId="CommentText">
    <w:name w:val="annotation text"/>
    <w:basedOn w:val="Normal"/>
    <w:link w:val="CommentTextChar"/>
    <w:rsid w:val="000C1B2D"/>
    <w:rPr>
      <w:sz w:val="20"/>
      <w:szCs w:val="20"/>
    </w:rPr>
  </w:style>
  <w:style w:type="character" w:customStyle="1" w:styleId="CommentTextChar">
    <w:name w:val="Comment Text Char"/>
    <w:basedOn w:val="DefaultParagraphFont"/>
    <w:link w:val="CommentText"/>
    <w:rsid w:val="000C1B2D"/>
  </w:style>
  <w:style w:type="paragraph" w:styleId="CommentSubject">
    <w:name w:val="annotation subject"/>
    <w:basedOn w:val="CommentText"/>
    <w:next w:val="CommentText"/>
    <w:link w:val="CommentSubjectChar"/>
    <w:rsid w:val="000C1B2D"/>
    <w:rPr>
      <w:b/>
      <w:bCs/>
    </w:rPr>
  </w:style>
  <w:style w:type="character" w:customStyle="1" w:styleId="CommentSubjectChar">
    <w:name w:val="Comment Subject Char"/>
    <w:link w:val="CommentSubject"/>
    <w:rsid w:val="000C1B2D"/>
    <w:rPr>
      <w:b/>
      <w:bCs/>
    </w:rPr>
  </w:style>
  <w:style w:type="paragraph" w:styleId="NoSpacing">
    <w:name w:val="No Spacing"/>
    <w:uiPriority w:val="1"/>
    <w:qFormat/>
    <w:rsid w:val="00924673"/>
    <w:rPr>
      <w:sz w:val="24"/>
      <w:szCs w:val="24"/>
    </w:rPr>
  </w:style>
  <w:style w:type="paragraph" w:styleId="Revision">
    <w:name w:val="Revision"/>
    <w:hidden/>
    <w:uiPriority w:val="99"/>
    <w:semiHidden/>
    <w:rsid w:val="004E7979"/>
    <w:rPr>
      <w:sz w:val="24"/>
      <w:szCs w:val="24"/>
    </w:rPr>
  </w:style>
  <w:style w:type="paragraph" w:styleId="ListParagraph">
    <w:name w:val="List Paragraph"/>
    <w:basedOn w:val="Normal"/>
    <w:uiPriority w:val="34"/>
    <w:qFormat/>
    <w:rsid w:val="004B0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5630</Characters>
  <Application>Microsoft Office Word</Application>
  <DocSecurity>0</DocSecurity>
  <Lines>46</Lines>
  <Paragraphs>13</Paragraphs>
  <ScaleCrop>false</ScaleCrop>
  <Company>Saddleworth school</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Saddleworth School</dc:title>
  <dc:subject/>
  <dc:creator>Garrie Smith</dc:creator>
  <cp:keywords/>
  <cp:lastModifiedBy>G Smith</cp:lastModifiedBy>
  <cp:revision>2</cp:revision>
  <cp:lastPrinted>2024-03-18T12:59:00Z</cp:lastPrinted>
  <dcterms:created xsi:type="dcterms:W3CDTF">2024-03-21T14:30:00Z</dcterms:created>
  <dcterms:modified xsi:type="dcterms:W3CDTF">2024-03-21T14:30:00Z</dcterms:modified>
</cp:coreProperties>
</file>