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BBD5E" w14:textId="43922AF3" w:rsidR="00051C59" w:rsidRPr="00A468E0" w:rsidRDefault="00605A90" w:rsidP="006D703A">
      <w:pPr>
        <w:rPr>
          <w:rFonts w:ascii="Arial" w:hAnsi="Arial" w:cs="Arial"/>
          <w:noProof/>
          <w:sz w:val="22"/>
          <w:szCs w:val="22"/>
        </w:rPr>
      </w:pPr>
      <w:r w:rsidRPr="00A468E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ECA481F" wp14:editId="598689DD">
            <wp:simplePos x="0" y="0"/>
            <wp:positionH relativeFrom="margin">
              <wp:posOffset>4468495</wp:posOffset>
            </wp:positionH>
            <wp:positionV relativeFrom="margin">
              <wp:posOffset>-304800</wp:posOffset>
            </wp:positionV>
            <wp:extent cx="1524000" cy="754960"/>
            <wp:effectExtent l="0" t="0" r="0" b="7620"/>
            <wp:wrapSquare wrapText="bothSides"/>
            <wp:docPr id="2" name="Picture 2" descr="H:\Templates\The Eastern Alliance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\The Eastern Alliance logo 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8C86EE" w14:textId="77777777" w:rsidR="00051C59" w:rsidRPr="00A468E0" w:rsidRDefault="00051C59" w:rsidP="006D703A">
      <w:pPr>
        <w:rPr>
          <w:rFonts w:ascii="Arial" w:hAnsi="Arial" w:cs="Arial"/>
          <w:b/>
          <w:sz w:val="22"/>
          <w:szCs w:val="22"/>
          <w:u w:val="single"/>
        </w:rPr>
      </w:pPr>
    </w:p>
    <w:p w14:paraId="2F2132C0" w14:textId="77777777" w:rsidR="00051C59" w:rsidRPr="00A468E0" w:rsidRDefault="00051C59" w:rsidP="00E767E9">
      <w:pPr>
        <w:jc w:val="center"/>
        <w:rPr>
          <w:rFonts w:ascii="Arial" w:hAnsi="Arial" w:cs="Arial"/>
          <w:b/>
          <w:sz w:val="22"/>
          <w:szCs w:val="22"/>
        </w:rPr>
      </w:pPr>
    </w:p>
    <w:p w14:paraId="27A4C4DF" w14:textId="77777777" w:rsidR="007026BD" w:rsidRPr="00A468E0" w:rsidRDefault="00605A90" w:rsidP="00E767E9">
      <w:pPr>
        <w:jc w:val="center"/>
        <w:rPr>
          <w:rFonts w:ascii="Arial" w:hAnsi="Arial" w:cs="Arial"/>
          <w:b/>
          <w:sz w:val="22"/>
          <w:szCs w:val="22"/>
        </w:rPr>
      </w:pPr>
      <w:r w:rsidRPr="00A468E0">
        <w:rPr>
          <w:rFonts w:ascii="Arial" w:hAnsi="Arial" w:cs="Arial"/>
          <w:b/>
          <w:sz w:val="22"/>
          <w:szCs w:val="22"/>
        </w:rPr>
        <w:t>Eastern Learning Alliance</w:t>
      </w:r>
    </w:p>
    <w:p w14:paraId="77215FAC" w14:textId="77777777" w:rsidR="007026BD" w:rsidRDefault="007026BD" w:rsidP="00E767E9">
      <w:pPr>
        <w:jc w:val="center"/>
        <w:rPr>
          <w:rFonts w:ascii="Arial" w:hAnsi="Arial" w:cs="Arial"/>
          <w:b/>
          <w:sz w:val="22"/>
          <w:szCs w:val="22"/>
        </w:rPr>
      </w:pPr>
      <w:r w:rsidRPr="00A468E0">
        <w:rPr>
          <w:rFonts w:ascii="Arial" w:hAnsi="Arial" w:cs="Arial"/>
          <w:b/>
          <w:sz w:val="22"/>
          <w:szCs w:val="22"/>
        </w:rPr>
        <w:t>Job Description</w:t>
      </w:r>
    </w:p>
    <w:p w14:paraId="56604052" w14:textId="77777777" w:rsidR="002F1558" w:rsidRPr="00A468E0" w:rsidRDefault="002F1558" w:rsidP="00E767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5236"/>
      </w:tblGrid>
      <w:tr w:rsidR="007026BD" w:rsidRPr="00A468E0" w14:paraId="7BF9D678" w14:textId="77777777" w:rsidTr="00C00506">
        <w:tc>
          <w:tcPr>
            <w:tcW w:w="3066" w:type="dxa"/>
          </w:tcPr>
          <w:p w14:paraId="459066ED" w14:textId="77777777" w:rsidR="007026BD" w:rsidRPr="00C00506" w:rsidRDefault="007026BD" w:rsidP="006D7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506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5236" w:type="dxa"/>
          </w:tcPr>
          <w:p w14:paraId="4FC96378" w14:textId="33CFF0FA" w:rsidR="007026BD" w:rsidRPr="00A468E0" w:rsidRDefault="00593683" w:rsidP="00605A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Career</w:t>
            </w:r>
            <w:r w:rsidR="004D0F04">
              <w:rPr>
                <w:rFonts w:ascii="Arial" w:hAnsi="Arial" w:cs="Arial"/>
                <w:b/>
                <w:sz w:val="22"/>
                <w:szCs w:val="22"/>
              </w:rPr>
              <w:t>s Advisor</w:t>
            </w:r>
          </w:p>
        </w:tc>
      </w:tr>
      <w:tr w:rsidR="007026BD" w:rsidRPr="00A468E0" w14:paraId="5733ECF0" w14:textId="77777777" w:rsidTr="00C00506">
        <w:tc>
          <w:tcPr>
            <w:tcW w:w="3066" w:type="dxa"/>
          </w:tcPr>
          <w:p w14:paraId="3AA5BEAB" w14:textId="77777777" w:rsidR="007026BD" w:rsidRPr="00C00506" w:rsidRDefault="007026BD" w:rsidP="006D7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506">
              <w:rPr>
                <w:rFonts w:ascii="Arial" w:hAnsi="Arial" w:cs="Arial"/>
                <w:b/>
                <w:sz w:val="22"/>
                <w:szCs w:val="22"/>
              </w:rPr>
              <w:t>Reporting to:</w:t>
            </w:r>
          </w:p>
        </w:tc>
        <w:tc>
          <w:tcPr>
            <w:tcW w:w="5236" w:type="dxa"/>
          </w:tcPr>
          <w:p w14:paraId="03907061" w14:textId="7392C2AE" w:rsidR="007026BD" w:rsidRPr="00A468E0" w:rsidRDefault="00D33AE0" w:rsidP="00B967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Assistant Principal: Head of Sixth Form</w:t>
            </w:r>
          </w:p>
        </w:tc>
      </w:tr>
      <w:tr w:rsidR="007026BD" w:rsidRPr="00A468E0" w14:paraId="53D9C3C8" w14:textId="77777777" w:rsidTr="00C00506">
        <w:tc>
          <w:tcPr>
            <w:tcW w:w="3066" w:type="dxa"/>
          </w:tcPr>
          <w:p w14:paraId="7E1599C3" w14:textId="77777777" w:rsidR="007026BD" w:rsidRPr="00C00506" w:rsidRDefault="007026BD" w:rsidP="006D7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506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</w:tc>
        <w:tc>
          <w:tcPr>
            <w:tcW w:w="5236" w:type="dxa"/>
          </w:tcPr>
          <w:p w14:paraId="1DB8C13B" w14:textId="79EDE813" w:rsidR="007026BD" w:rsidRPr="00A468E0" w:rsidRDefault="0030593E" w:rsidP="00C72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Careers, Work Related Learning &amp; Enterprise Education</w:t>
            </w:r>
          </w:p>
        </w:tc>
      </w:tr>
      <w:tr w:rsidR="007026BD" w:rsidRPr="00A468E0" w14:paraId="208B1695" w14:textId="77777777" w:rsidTr="00C00506">
        <w:tc>
          <w:tcPr>
            <w:tcW w:w="3066" w:type="dxa"/>
          </w:tcPr>
          <w:p w14:paraId="6438B735" w14:textId="77777777" w:rsidR="007026BD" w:rsidRPr="00C00506" w:rsidRDefault="001E3F07" w:rsidP="006D7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506">
              <w:rPr>
                <w:rFonts w:ascii="Arial" w:hAnsi="Arial" w:cs="Arial"/>
                <w:b/>
                <w:sz w:val="22"/>
                <w:szCs w:val="22"/>
              </w:rPr>
              <w:t>Salary:</w:t>
            </w:r>
          </w:p>
        </w:tc>
        <w:tc>
          <w:tcPr>
            <w:tcW w:w="5236" w:type="dxa"/>
          </w:tcPr>
          <w:p w14:paraId="6ED94724" w14:textId="5D7FA6AC" w:rsidR="007026BD" w:rsidRPr="00A468E0" w:rsidRDefault="00593683" w:rsidP="00051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SO1 Point 23-25 (£28,226-£30,095)</w:t>
            </w:r>
            <w:r w:rsidR="00926E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D4EA6" w:rsidRPr="00A468E0" w14:paraId="76B5F774" w14:textId="77777777" w:rsidTr="00C00506">
        <w:tc>
          <w:tcPr>
            <w:tcW w:w="3066" w:type="dxa"/>
          </w:tcPr>
          <w:p w14:paraId="12EE1831" w14:textId="77777777" w:rsidR="003D4EA6" w:rsidRPr="00C00506" w:rsidRDefault="003D4EA6" w:rsidP="006D70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Working time:</w:t>
            </w:r>
          </w:p>
        </w:tc>
        <w:tc>
          <w:tcPr>
            <w:tcW w:w="5236" w:type="dxa"/>
          </w:tcPr>
          <w:p w14:paraId="52D9E489" w14:textId="3619372F" w:rsidR="00D72030" w:rsidRDefault="00D72030" w:rsidP="00051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37 hours per week, </w:t>
            </w:r>
            <w:r w:rsidR="009D5952">
              <w:rPr>
                <w:rFonts w:ascii="Arial" w:hAnsi="Arial" w:cs="Arial"/>
                <w:sz w:val="22"/>
                <w:szCs w:val="22"/>
              </w:rPr>
              <w:t>39</w:t>
            </w:r>
            <w:r>
              <w:rPr>
                <w:rFonts w:ascii="Arial" w:hAnsi="Arial" w:cs="Arial"/>
                <w:sz w:val="22"/>
                <w:szCs w:val="22"/>
              </w:rPr>
              <w:t xml:space="preserve"> weeks </w:t>
            </w:r>
            <w:r w:rsidR="00D33AE0">
              <w:rPr>
                <w:rFonts w:ascii="Arial" w:hAnsi="Arial" w:cs="Arial"/>
                <w:sz w:val="22"/>
                <w:szCs w:val="22"/>
              </w:rPr>
              <w:t>(term time plus one week)</w:t>
            </w:r>
          </w:p>
          <w:p w14:paraId="5322BCE8" w14:textId="6C520DBE" w:rsidR="003D4EA6" w:rsidRPr="00A468E0" w:rsidRDefault="00D72030" w:rsidP="00051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(working hours to be agreed</w:t>
            </w:r>
            <w:r w:rsidR="00D33AE0">
              <w:rPr>
                <w:rFonts w:ascii="Arial" w:hAnsi="Arial" w:cs="Arial"/>
                <w:sz w:val="22"/>
                <w:szCs w:val="22"/>
              </w:rPr>
              <w:t>, with the option for flexible working for the right candidate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F61EA" w:rsidRPr="00A468E0" w14:paraId="7D3FCA4B" w14:textId="77777777" w:rsidTr="006735D2">
        <w:tc>
          <w:tcPr>
            <w:tcW w:w="3066" w:type="dxa"/>
          </w:tcPr>
          <w:p w14:paraId="3DE321EA" w14:textId="77777777" w:rsidR="00EF61EA" w:rsidRPr="00C00506" w:rsidRDefault="00EF61EA" w:rsidP="006D7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506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5236" w:type="dxa"/>
          </w:tcPr>
          <w:p w14:paraId="4D98E2C0" w14:textId="045C973E" w:rsidR="00EF61EA" w:rsidRPr="00A468E0" w:rsidRDefault="001E3F07" w:rsidP="00BC3C20">
            <w:pPr>
              <w:rPr>
                <w:rFonts w:ascii="Arial" w:hAnsi="Arial" w:cs="Arial"/>
                <w:sz w:val="22"/>
                <w:szCs w:val="22"/>
              </w:rPr>
            </w:pPr>
            <w:r w:rsidRPr="00A468E0">
              <w:rPr>
                <w:rFonts w:ascii="Arial" w:hAnsi="Arial" w:cs="Arial"/>
                <w:spacing w:val="-2"/>
                <w:sz w:val="22"/>
                <w:szCs w:val="22"/>
              </w:rPr>
              <w:t xml:space="preserve">The normal place of work will be </w:t>
            </w:r>
            <w:r w:rsidR="000E0AC7">
              <w:rPr>
                <w:rFonts w:ascii="Arial" w:hAnsi="Arial" w:cs="Arial"/>
                <w:spacing w:val="-2"/>
                <w:sz w:val="22"/>
                <w:szCs w:val="22"/>
              </w:rPr>
              <w:t>Impington Village College</w:t>
            </w:r>
          </w:p>
        </w:tc>
      </w:tr>
      <w:tr w:rsidR="007026BD" w:rsidRPr="00A468E0" w14:paraId="7C5B90A2" w14:textId="77777777" w:rsidTr="006735D2">
        <w:tc>
          <w:tcPr>
            <w:tcW w:w="3066" w:type="dxa"/>
          </w:tcPr>
          <w:p w14:paraId="1340AAB1" w14:textId="77777777" w:rsidR="007026BD" w:rsidRPr="00C00506" w:rsidRDefault="007026BD" w:rsidP="006D7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506">
              <w:rPr>
                <w:rFonts w:ascii="Arial" w:hAnsi="Arial" w:cs="Arial"/>
                <w:b/>
                <w:sz w:val="22"/>
                <w:szCs w:val="22"/>
              </w:rPr>
              <w:t>Disclosure Level:</w:t>
            </w:r>
          </w:p>
        </w:tc>
        <w:tc>
          <w:tcPr>
            <w:tcW w:w="5236" w:type="dxa"/>
          </w:tcPr>
          <w:p w14:paraId="32E0FD20" w14:textId="77777777" w:rsidR="007026BD" w:rsidRPr="00A468E0" w:rsidRDefault="00600C0C" w:rsidP="006D7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Enhanced</w:t>
            </w:r>
            <w:r w:rsidR="007026BD" w:rsidRPr="00A468E0">
              <w:rPr>
                <w:rFonts w:ascii="Arial" w:hAnsi="Arial" w:cs="Arial"/>
                <w:sz w:val="22"/>
                <w:szCs w:val="22"/>
              </w:rPr>
              <w:t xml:space="preserve"> DBS</w:t>
            </w:r>
          </w:p>
        </w:tc>
      </w:tr>
    </w:tbl>
    <w:p w14:paraId="5FC89926" w14:textId="77777777" w:rsidR="00047BA3" w:rsidRPr="00A468E0" w:rsidRDefault="00047BA3" w:rsidP="00047BA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C73249" w:rsidRPr="00CF2494" w14:paraId="2B00F1AD" w14:textId="77777777" w:rsidTr="00C73249">
        <w:tc>
          <w:tcPr>
            <w:tcW w:w="8302" w:type="dxa"/>
            <w:shd w:val="clear" w:color="auto" w:fill="B8CCE4" w:themeFill="accent1" w:themeFillTint="66"/>
          </w:tcPr>
          <w:p w14:paraId="2DA84237" w14:textId="77777777" w:rsidR="00C73249" w:rsidRPr="00CF2494" w:rsidRDefault="00C73249" w:rsidP="00A468E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color w:val="B8CCE4" w:themeColor="accent1" w:themeTint="66"/>
                <w:sz w:val="22"/>
                <w:szCs w:val="22"/>
              </w:rPr>
            </w:pPr>
            <w:r w:rsidRPr="00CF2494">
              <w:rPr>
                <w:rFonts w:ascii="Arial" w:hAnsi="Arial" w:cs="Arial"/>
                <w:b/>
                <w:bCs/>
                <w:sz w:val="22"/>
                <w:szCs w:val="22"/>
              </w:rPr>
              <w:t>Primary Purpose of the Role</w:t>
            </w:r>
          </w:p>
        </w:tc>
      </w:tr>
      <w:tr w:rsidR="00C73249" w:rsidRPr="00CF2494" w14:paraId="521EA3EB" w14:textId="77777777" w:rsidTr="00C73249">
        <w:tc>
          <w:tcPr>
            <w:tcW w:w="8302" w:type="dxa"/>
          </w:tcPr>
          <w:p w14:paraId="048F3536" w14:textId="34CAD072" w:rsidR="00926EE7" w:rsidRPr="0030593E" w:rsidRDefault="00926EE7" w:rsidP="0030593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>Co-ordinate careers education provision from Year 9 to 1</w:t>
            </w:r>
            <w:r w:rsidR="00D33AE0"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 xml:space="preserve"> and oversee coordination of careers education provision Years 7 and 8 </w:t>
            </w:r>
          </w:p>
          <w:p w14:paraId="04F903DB" w14:textId="2A22B00F" w:rsidR="00926EE7" w:rsidRPr="0030593E" w:rsidRDefault="00926EE7" w:rsidP="0030593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>Evaluate careers education provision from Year 7 to 1</w:t>
            </w:r>
            <w:r w:rsidR="00D33AE0"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 xml:space="preserve"> across the </w:t>
            </w:r>
            <w:r w:rsidR="00D33AE0">
              <w:rPr>
                <w:rFonts w:ascii="Tahoma" w:hAnsi="Tahoma" w:cs="Tahoma"/>
                <w:color w:val="000000"/>
                <w:sz w:val="23"/>
                <w:szCs w:val="23"/>
              </w:rPr>
              <w:t>College</w:t>
            </w: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 xml:space="preserve"> to ensure that it remains current and fit for purpose</w:t>
            </w:r>
            <w:r w:rsidR="00D33AE0">
              <w:rPr>
                <w:rFonts w:ascii="Tahoma" w:hAnsi="Tahoma" w:cs="Tahoma"/>
                <w:color w:val="000000"/>
                <w:sz w:val="23"/>
                <w:szCs w:val="23"/>
              </w:rPr>
              <w:t>, and meets the Gatsby Benchmarks</w:t>
            </w:r>
          </w:p>
          <w:p w14:paraId="6015949D" w14:textId="7AD57BD8" w:rsidR="00926EE7" w:rsidRPr="0030593E" w:rsidRDefault="00926EE7" w:rsidP="0030593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 xml:space="preserve">Work with </w:t>
            </w:r>
            <w:r w:rsidR="0030593E" w:rsidRPr="0030593E">
              <w:rPr>
                <w:rFonts w:ascii="Tahoma" w:hAnsi="Tahoma" w:cs="Tahoma"/>
                <w:color w:val="000000"/>
                <w:sz w:val="23"/>
                <w:szCs w:val="23"/>
              </w:rPr>
              <w:t>DHOHs</w:t>
            </w: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>/H</w:t>
            </w:r>
            <w:r w:rsidR="0030593E" w:rsidRPr="0030593E">
              <w:rPr>
                <w:rFonts w:ascii="Tahoma" w:hAnsi="Tahoma" w:cs="Tahoma"/>
                <w:color w:val="000000"/>
                <w:sz w:val="23"/>
                <w:szCs w:val="23"/>
              </w:rPr>
              <w:t>OHs</w:t>
            </w: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 xml:space="preserve"> to maintain and develop appropriate schemes of work and resources for careers education in lessons in Year 9 to 11 and oversee Years 7 and 8</w:t>
            </w:r>
          </w:p>
          <w:p w14:paraId="36F343BF" w14:textId="77777777" w:rsidR="00926EE7" w:rsidRPr="0030593E" w:rsidRDefault="00926EE7" w:rsidP="0030593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>Monitor, advise and support colleagues in the delivery of careers education lessons</w:t>
            </w:r>
          </w:p>
          <w:p w14:paraId="59684BB3" w14:textId="71DC401D" w:rsidR="00926EE7" w:rsidRDefault="00926EE7" w:rsidP="0030593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 xml:space="preserve">Manage the development and maintenance of the careers section of the </w:t>
            </w:r>
            <w:r w:rsidR="00D33AE0">
              <w:rPr>
                <w:rFonts w:ascii="Tahoma" w:hAnsi="Tahoma" w:cs="Tahoma"/>
                <w:color w:val="000000"/>
                <w:sz w:val="23"/>
                <w:szCs w:val="23"/>
              </w:rPr>
              <w:t xml:space="preserve">College </w:t>
            </w: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 xml:space="preserve">website </w:t>
            </w:r>
          </w:p>
          <w:p w14:paraId="29949A3D" w14:textId="0E32A5DE" w:rsidR="00D33AE0" w:rsidRPr="00D33AE0" w:rsidRDefault="00D33AE0" w:rsidP="00D33AE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Support with the</w:t>
            </w: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 xml:space="preserve"> Post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>16 process including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 the</w:t>
            </w: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 xml:space="preserve"> Post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>16 Information Evening and the Post 16 application process</w:t>
            </w:r>
          </w:p>
          <w:p w14:paraId="18258360" w14:textId="73C72FAC" w:rsidR="0030593E" w:rsidRPr="0030593E" w:rsidRDefault="0030593E" w:rsidP="0030593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>Co-ordinate work-related learning and enterprise education provision, including enrichment days from Year 9 to 1</w:t>
            </w:r>
            <w:r w:rsidR="00D33AE0"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 xml:space="preserve"> and oversee Years 7 and 8</w:t>
            </w:r>
          </w:p>
          <w:p w14:paraId="722DC89F" w14:textId="77777777" w:rsidR="0030593E" w:rsidRPr="0030593E" w:rsidRDefault="0030593E" w:rsidP="0030593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>Evaluate the work-related learning and enterprise education provision across the school to ensure that it remains current and fit for purpose</w:t>
            </w:r>
          </w:p>
          <w:p w14:paraId="6176784A" w14:textId="579389C7" w:rsidR="0030593E" w:rsidRPr="0030593E" w:rsidRDefault="0030593E" w:rsidP="0030593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 xml:space="preserve">Work with 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>DHOHs/HOHs</w:t>
            </w: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 xml:space="preserve"> to maintain and develop appropriate schemes of work and resources for work-related learning and enterprise education in lessons in Years 9 to 11 and oversee Years 7 and 8</w:t>
            </w:r>
          </w:p>
          <w:p w14:paraId="18F1AAE4" w14:textId="77777777" w:rsidR="0030593E" w:rsidRPr="0030593E" w:rsidRDefault="0030593E" w:rsidP="0030593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>Monitor, advise and support colleagues in the delivery of work-related learning and enterprise education lessons</w:t>
            </w:r>
          </w:p>
          <w:p w14:paraId="0A35B7E9" w14:textId="77777777" w:rsidR="0030593E" w:rsidRPr="0030593E" w:rsidRDefault="0030593E" w:rsidP="0030593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>Manage the development of links with the local business community to enhance students’ employability skills</w:t>
            </w:r>
          </w:p>
          <w:p w14:paraId="49DD1945" w14:textId="5883C968" w:rsidR="0030593E" w:rsidRPr="0030593E" w:rsidRDefault="0030593E" w:rsidP="0030593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T</w:t>
            </w: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>o ensure that mentoring systems benefit from links with the wider community</w:t>
            </w:r>
          </w:p>
          <w:p w14:paraId="421F4BAD" w14:textId="539B88E0" w:rsidR="0030593E" w:rsidRPr="0030593E" w:rsidRDefault="0030593E" w:rsidP="0030593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T</w:t>
            </w: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>o promote extended Work Experience to students</w:t>
            </w:r>
            <w:r w:rsidR="00D33AE0">
              <w:rPr>
                <w:rFonts w:ascii="Tahoma" w:hAnsi="Tahoma" w:cs="Tahoma"/>
                <w:color w:val="000000"/>
                <w:sz w:val="23"/>
                <w:szCs w:val="23"/>
              </w:rPr>
              <w:t xml:space="preserve"> and work with the Pastoral/AP team to support individual students</w:t>
            </w:r>
          </w:p>
          <w:p w14:paraId="45A6FCFF" w14:textId="77777777" w:rsidR="0030593E" w:rsidRPr="0030593E" w:rsidRDefault="0030593E" w:rsidP="0030593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30593E">
              <w:rPr>
                <w:rFonts w:ascii="Tahoma" w:hAnsi="Tahoma" w:cs="Tahoma"/>
                <w:color w:val="000000"/>
                <w:sz w:val="23"/>
                <w:szCs w:val="23"/>
              </w:rPr>
              <w:t>Other reasonable duties as directed by the member of the headship team with responsibility for 14-19, Careers, Work-related learning and Enterprise education</w:t>
            </w:r>
          </w:p>
          <w:p w14:paraId="7CBF4DF5" w14:textId="5A4F5F56" w:rsidR="0030593E" w:rsidRPr="00926EE7" w:rsidRDefault="0030593E" w:rsidP="00926EE7">
            <w:pPr>
              <w:tabs>
                <w:tab w:val="right" w:pos="931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3249" w:rsidRPr="00CF2494" w14:paraId="5376114A" w14:textId="77777777" w:rsidTr="00C73249">
        <w:tc>
          <w:tcPr>
            <w:tcW w:w="8302" w:type="dxa"/>
            <w:shd w:val="clear" w:color="auto" w:fill="B8CCE4" w:themeFill="accent1" w:themeFillTint="66"/>
          </w:tcPr>
          <w:p w14:paraId="7C834835" w14:textId="77777777" w:rsidR="00C73249" w:rsidRPr="00CF2494" w:rsidRDefault="00C73249" w:rsidP="00C732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3249" w:rsidRPr="00CF2494" w14:paraId="6C62EA0D" w14:textId="77777777" w:rsidTr="00C73249">
        <w:tc>
          <w:tcPr>
            <w:tcW w:w="8302" w:type="dxa"/>
          </w:tcPr>
          <w:p w14:paraId="73821D6B" w14:textId="77777777" w:rsidR="00C73249" w:rsidRPr="00CF2494" w:rsidRDefault="00C73249" w:rsidP="00C732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CF2494">
              <w:rPr>
                <w:rFonts w:ascii="Arial" w:hAnsi="Arial" w:cs="Arial"/>
                <w:sz w:val="22"/>
                <w:szCs w:val="22"/>
              </w:rPr>
              <w:lastRenderedPageBreak/>
              <w:t>Play a full part in the life of the Trust to support its distinctive vision and ethos and to encourage staff and students to follow this example</w:t>
            </w:r>
          </w:p>
          <w:p w14:paraId="61AF9465" w14:textId="31F980F9" w:rsidR="00C73249" w:rsidRPr="00CF2494" w:rsidRDefault="00C73249" w:rsidP="00C732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CF2494">
              <w:rPr>
                <w:rFonts w:ascii="Arial" w:hAnsi="Arial" w:cs="Arial"/>
                <w:iCs/>
                <w:sz w:val="22"/>
                <w:szCs w:val="22"/>
              </w:rPr>
              <w:t xml:space="preserve">Promote actively and comply with the Trust’s and </w:t>
            </w:r>
            <w:r w:rsidR="009215B2">
              <w:rPr>
                <w:rFonts w:ascii="Arial" w:hAnsi="Arial" w:cs="Arial"/>
                <w:iCs/>
                <w:sz w:val="22"/>
                <w:szCs w:val="22"/>
              </w:rPr>
              <w:t>College</w:t>
            </w:r>
            <w:r w:rsidRPr="00CF2494">
              <w:rPr>
                <w:rFonts w:ascii="Arial" w:hAnsi="Arial" w:cs="Arial"/>
                <w:iCs/>
                <w:sz w:val="22"/>
                <w:szCs w:val="22"/>
              </w:rPr>
              <w:t xml:space="preserve"> policies and procedures</w:t>
            </w:r>
          </w:p>
          <w:p w14:paraId="27DCD0B7" w14:textId="77777777" w:rsidR="00C73249" w:rsidRPr="00CF2494" w:rsidRDefault="00C73249" w:rsidP="00C732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F2494">
              <w:rPr>
                <w:rFonts w:ascii="Arial" w:hAnsi="Arial" w:cs="Arial"/>
                <w:iCs/>
                <w:sz w:val="22"/>
                <w:szCs w:val="22"/>
              </w:rPr>
              <w:t>Ensure all concerns are reported to an appropriate person</w:t>
            </w:r>
          </w:p>
          <w:p w14:paraId="5D3FD724" w14:textId="77777777" w:rsidR="00C73249" w:rsidRPr="00CF2494" w:rsidRDefault="00C73249" w:rsidP="00C732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F2494">
              <w:rPr>
                <w:rFonts w:ascii="Arial" w:hAnsi="Arial" w:cs="Arial"/>
                <w:sz w:val="22"/>
                <w:szCs w:val="22"/>
              </w:rPr>
              <w:t>Participate in the Trust’s appraisal scheme</w:t>
            </w:r>
          </w:p>
          <w:p w14:paraId="752D7809" w14:textId="77777777" w:rsidR="00C73249" w:rsidRPr="00CF2494" w:rsidRDefault="00C73249" w:rsidP="00C73249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</w:tr>
      <w:tr w:rsidR="00C73249" w:rsidRPr="00CF2494" w14:paraId="5CD686C7" w14:textId="77777777" w:rsidTr="00C73249">
        <w:tc>
          <w:tcPr>
            <w:tcW w:w="8302" w:type="dxa"/>
            <w:shd w:val="clear" w:color="auto" w:fill="B8CCE4" w:themeFill="accent1" w:themeFillTint="66"/>
          </w:tcPr>
          <w:p w14:paraId="29B9ED6F" w14:textId="77777777" w:rsidR="00C73249" w:rsidRPr="00CF2494" w:rsidRDefault="00C73249" w:rsidP="00C73249">
            <w:pPr>
              <w:ind w:left="426" w:hanging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2494">
              <w:rPr>
                <w:rStyle w:val="Strong"/>
                <w:rFonts w:ascii="Arial" w:hAnsi="Arial" w:cs="Arial"/>
                <w:sz w:val="22"/>
                <w:szCs w:val="22"/>
              </w:rPr>
              <w:t>Safeguarding</w:t>
            </w:r>
          </w:p>
        </w:tc>
      </w:tr>
      <w:tr w:rsidR="00C73249" w:rsidRPr="00CF2494" w14:paraId="2568B6DA" w14:textId="77777777" w:rsidTr="00C73249">
        <w:tc>
          <w:tcPr>
            <w:tcW w:w="8302" w:type="dxa"/>
          </w:tcPr>
          <w:p w14:paraId="2CFD56C3" w14:textId="77777777" w:rsidR="00C73249" w:rsidRPr="00CF2494" w:rsidRDefault="00C73249" w:rsidP="00C7324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F2494">
              <w:rPr>
                <w:rFonts w:ascii="Arial" w:hAnsi="Arial" w:cs="Arial"/>
                <w:sz w:val="22"/>
                <w:szCs w:val="22"/>
              </w:rPr>
              <w:t>Be aware of safeguarding and promoting the welfare of children and vulnerable adults and to report any concerns in accordance with the Trust’s Safeguarding/Child Protection policies</w:t>
            </w:r>
          </w:p>
          <w:p w14:paraId="0DF641D9" w14:textId="77777777" w:rsidR="00C73249" w:rsidRPr="00CF2494" w:rsidRDefault="00C73249" w:rsidP="00C7324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F2494">
              <w:rPr>
                <w:rFonts w:ascii="Arial" w:hAnsi="Arial" w:cs="Arial"/>
                <w:sz w:val="22"/>
                <w:szCs w:val="22"/>
              </w:rPr>
              <w:t xml:space="preserve">Undertake regular safeguarding/child protection/adult protection training as required by the Trust </w:t>
            </w:r>
          </w:p>
          <w:p w14:paraId="3B48CE7D" w14:textId="77777777" w:rsidR="00C73249" w:rsidRPr="00CF2494" w:rsidRDefault="00C73249" w:rsidP="00C7324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F2494">
              <w:rPr>
                <w:rFonts w:ascii="Arial" w:hAnsi="Arial" w:cs="Arial"/>
                <w:sz w:val="22"/>
                <w:szCs w:val="22"/>
              </w:rPr>
              <w:t>Report any concerns in accordance with the Trust’s safeguarding/Child protection policies</w:t>
            </w:r>
          </w:p>
          <w:p w14:paraId="73267523" w14:textId="77777777" w:rsidR="00C73249" w:rsidRPr="00CF2494" w:rsidRDefault="00C73249" w:rsidP="00C73249">
            <w:pPr>
              <w:ind w:left="426" w:hanging="426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</w:tr>
      <w:tr w:rsidR="00C73249" w:rsidRPr="00CF2494" w14:paraId="32D66E5C" w14:textId="77777777" w:rsidTr="00C73249">
        <w:tc>
          <w:tcPr>
            <w:tcW w:w="8302" w:type="dxa"/>
            <w:shd w:val="clear" w:color="auto" w:fill="B8CCE4" w:themeFill="accent1" w:themeFillTint="66"/>
          </w:tcPr>
          <w:p w14:paraId="3D3B9BD7" w14:textId="77777777" w:rsidR="00C73249" w:rsidRPr="00CF2494" w:rsidRDefault="00C73249" w:rsidP="00C73249">
            <w:pPr>
              <w:rPr>
                <w:rFonts w:ascii="Arial" w:hAnsi="Arial" w:cs="Arial"/>
                <w:sz w:val="22"/>
                <w:szCs w:val="22"/>
              </w:rPr>
            </w:pPr>
            <w:r w:rsidRPr="00CF2494">
              <w:rPr>
                <w:rFonts w:ascii="Arial" w:hAnsi="Arial" w:cs="Arial"/>
                <w:sz w:val="22"/>
                <w:szCs w:val="22"/>
              </w:rPr>
              <w:t>Whilst every effort has been made to list the main duties and responsibilities of the post, each individual task undertaken may not be identified.</w:t>
            </w:r>
          </w:p>
        </w:tc>
      </w:tr>
    </w:tbl>
    <w:p w14:paraId="67547E6F" w14:textId="77777777" w:rsidR="00A468E0" w:rsidRPr="00A468E0" w:rsidRDefault="00A468E0" w:rsidP="00A468E0">
      <w:pPr>
        <w:pStyle w:val="NoSpacing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F835F50" w14:textId="77777777" w:rsidR="00A468E0" w:rsidRPr="00A468E0" w:rsidRDefault="00A468E0" w:rsidP="00A468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14:paraId="5DEC449F" w14:textId="77777777" w:rsidR="00FE5D9A" w:rsidRPr="00A468E0" w:rsidRDefault="00FE5D9A" w:rsidP="000A53ED">
      <w:pPr>
        <w:rPr>
          <w:rFonts w:ascii="Arial" w:hAnsi="Arial" w:cs="Arial"/>
          <w:sz w:val="22"/>
          <w:szCs w:val="22"/>
        </w:rPr>
      </w:pPr>
    </w:p>
    <w:p w14:paraId="4C116951" w14:textId="77777777" w:rsidR="007026BD" w:rsidRPr="00A468E0" w:rsidRDefault="007026BD" w:rsidP="006D703A">
      <w:pPr>
        <w:pStyle w:val="ListParagraph"/>
        <w:rPr>
          <w:rFonts w:ascii="Arial" w:hAnsi="Arial" w:cs="Arial"/>
          <w:sz w:val="22"/>
          <w:szCs w:val="22"/>
        </w:rPr>
      </w:pPr>
    </w:p>
    <w:p w14:paraId="5302354C" w14:textId="77777777" w:rsidR="009C15BF" w:rsidRPr="00A468E0" w:rsidRDefault="009C15BF" w:rsidP="006D703A">
      <w:pPr>
        <w:rPr>
          <w:rFonts w:ascii="Arial" w:hAnsi="Arial" w:cs="Arial"/>
          <w:sz w:val="22"/>
          <w:szCs w:val="22"/>
        </w:rPr>
      </w:pPr>
    </w:p>
    <w:p w14:paraId="16C37B87" w14:textId="77777777" w:rsidR="000E74CC" w:rsidRPr="00A468E0" w:rsidRDefault="000E74CC" w:rsidP="006D703A">
      <w:pPr>
        <w:rPr>
          <w:rFonts w:ascii="Arial" w:hAnsi="Arial" w:cs="Arial"/>
          <w:sz w:val="22"/>
          <w:szCs w:val="22"/>
        </w:rPr>
      </w:pPr>
    </w:p>
    <w:p w14:paraId="6466B87E" w14:textId="77777777" w:rsidR="000E74CC" w:rsidRPr="00A468E0" w:rsidRDefault="000E74CC" w:rsidP="006D703A">
      <w:pPr>
        <w:rPr>
          <w:rFonts w:ascii="Arial" w:hAnsi="Arial" w:cs="Arial"/>
          <w:sz w:val="22"/>
          <w:szCs w:val="22"/>
        </w:rPr>
      </w:pPr>
    </w:p>
    <w:p w14:paraId="53C09A6E" w14:textId="77777777" w:rsidR="000E74CC" w:rsidRPr="00A468E0" w:rsidRDefault="000E74CC" w:rsidP="006D703A">
      <w:pPr>
        <w:rPr>
          <w:rFonts w:ascii="Arial" w:hAnsi="Arial" w:cs="Arial"/>
          <w:sz w:val="22"/>
          <w:szCs w:val="22"/>
        </w:rPr>
      </w:pPr>
    </w:p>
    <w:p w14:paraId="1EF153F1" w14:textId="77777777" w:rsidR="000E74CC" w:rsidRPr="00A468E0" w:rsidRDefault="000E74CC" w:rsidP="006D703A">
      <w:pPr>
        <w:rPr>
          <w:rFonts w:ascii="Arial" w:hAnsi="Arial" w:cs="Arial"/>
          <w:sz w:val="22"/>
          <w:szCs w:val="22"/>
        </w:rPr>
      </w:pPr>
    </w:p>
    <w:p w14:paraId="2B2E0032" w14:textId="77777777" w:rsidR="009C15BF" w:rsidRPr="00A468E0" w:rsidRDefault="009C15BF" w:rsidP="006D703A">
      <w:pPr>
        <w:rPr>
          <w:rFonts w:ascii="Arial" w:hAnsi="Arial" w:cs="Arial"/>
          <w:sz w:val="22"/>
          <w:szCs w:val="22"/>
        </w:rPr>
      </w:pPr>
    </w:p>
    <w:sectPr w:rsidR="009C15BF" w:rsidRPr="00A468E0" w:rsidSect="009C15BF">
      <w:headerReference w:type="default" r:id="rId8"/>
      <w:footerReference w:type="default" r:id="rId9"/>
      <w:pgSz w:w="11906" w:h="16838"/>
      <w:pgMar w:top="851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C4F9A" w14:textId="77777777" w:rsidR="00926EE7" w:rsidRDefault="00926EE7" w:rsidP="0094276A">
      <w:r>
        <w:separator/>
      </w:r>
    </w:p>
  </w:endnote>
  <w:endnote w:type="continuationSeparator" w:id="0">
    <w:p w14:paraId="0FF7A7EB" w14:textId="77777777" w:rsidR="00926EE7" w:rsidRDefault="00926EE7" w:rsidP="0094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A0F3" w14:textId="77777777" w:rsidR="00926EE7" w:rsidRPr="0094276A" w:rsidRDefault="00926EE7">
    <w:pPr>
      <w:pStyle w:val="Footer"/>
      <w:rPr>
        <w:sz w:val="20"/>
        <w:szCs w:val="20"/>
      </w:rPr>
    </w:pPr>
    <w:r>
      <w:rPr>
        <w:sz w:val="20"/>
        <w:szCs w:val="20"/>
      </w:rP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BB1D7" w14:textId="77777777" w:rsidR="00926EE7" w:rsidRDefault="00926EE7" w:rsidP="0094276A">
      <w:r>
        <w:separator/>
      </w:r>
    </w:p>
  </w:footnote>
  <w:footnote w:type="continuationSeparator" w:id="0">
    <w:p w14:paraId="485C3449" w14:textId="77777777" w:rsidR="00926EE7" w:rsidRDefault="00926EE7" w:rsidP="00942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2E61E" w14:textId="6B255319" w:rsidR="00926EE7" w:rsidRDefault="00926EE7">
    <w:pPr>
      <w:pStyle w:val="Header"/>
    </w:pPr>
    <w:r>
      <w:rPr>
        <w:rFonts w:cs="Arial"/>
        <w:b/>
        <w:caps/>
        <w:noProof/>
      </w:rPr>
      <w:drawing>
        <wp:anchor distT="0" distB="0" distL="114300" distR="114300" simplePos="0" relativeHeight="251659264" behindDoc="0" locked="0" layoutInCell="1" allowOverlap="1" wp14:anchorId="11F1D042" wp14:editId="182B58C7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1962150" cy="7880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V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F1"/>
    <w:multiLevelType w:val="hybridMultilevel"/>
    <w:tmpl w:val="3B4E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460A"/>
    <w:multiLevelType w:val="hybridMultilevel"/>
    <w:tmpl w:val="4170C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E091C"/>
    <w:multiLevelType w:val="hybridMultilevel"/>
    <w:tmpl w:val="48FE9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25E4"/>
    <w:multiLevelType w:val="hybridMultilevel"/>
    <w:tmpl w:val="B1824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56A72"/>
    <w:multiLevelType w:val="hybridMultilevel"/>
    <w:tmpl w:val="CE262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27A76"/>
    <w:multiLevelType w:val="hybridMultilevel"/>
    <w:tmpl w:val="87CAC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33AB2"/>
    <w:multiLevelType w:val="hybridMultilevel"/>
    <w:tmpl w:val="A9362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20AF7"/>
    <w:multiLevelType w:val="hybridMultilevel"/>
    <w:tmpl w:val="D4FEC8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A36A6"/>
    <w:multiLevelType w:val="hybridMultilevel"/>
    <w:tmpl w:val="7C706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1A16F3"/>
    <w:multiLevelType w:val="hybridMultilevel"/>
    <w:tmpl w:val="181AFC98"/>
    <w:lvl w:ilvl="0" w:tplc="F608450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E1442"/>
    <w:multiLevelType w:val="hybridMultilevel"/>
    <w:tmpl w:val="3AB248F4"/>
    <w:lvl w:ilvl="0" w:tplc="D542CF7A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F011AE4"/>
    <w:multiLevelType w:val="hybridMultilevel"/>
    <w:tmpl w:val="4C0A7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6E1FB6"/>
    <w:multiLevelType w:val="hybridMultilevel"/>
    <w:tmpl w:val="965CB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61818"/>
    <w:multiLevelType w:val="hybridMultilevel"/>
    <w:tmpl w:val="F83CB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B50BC"/>
    <w:multiLevelType w:val="hybridMultilevel"/>
    <w:tmpl w:val="1A2E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F30A8"/>
    <w:multiLevelType w:val="hybridMultilevel"/>
    <w:tmpl w:val="A8FA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A6BFA"/>
    <w:multiLevelType w:val="hybridMultilevel"/>
    <w:tmpl w:val="345E8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23307"/>
    <w:multiLevelType w:val="hybridMultilevel"/>
    <w:tmpl w:val="ADF2D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5129D"/>
    <w:multiLevelType w:val="hybridMultilevel"/>
    <w:tmpl w:val="6D50F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90CAB"/>
    <w:multiLevelType w:val="hybridMultilevel"/>
    <w:tmpl w:val="41442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A22B2"/>
    <w:multiLevelType w:val="hybridMultilevel"/>
    <w:tmpl w:val="A9362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3555F"/>
    <w:multiLevelType w:val="hybridMultilevel"/>
    <w:tmpl w:val="B760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83674"/>
    <w:multiLevelType w:val="hybridMultilevel"/>
    <w:tmpl w:val="845427FC"/>
    <w:lvl w:ilvl="0" w:tplc="1932FB7E">
      <w:numFmt w:val="bullet"/>
      <w:lvlText w:val="•"/>
      <w:lvlJc w:val="left"/>
      <w:pPr>
        <w:ind w:left="644" w:hanging="360"/>
      </w:pPr>
      <w:rPr>
        <w:rFonts w:ascii="Arial" w:eastAsia="Arial" w:hAnsi="Arial" w:cs="Arial" w:hint="default"/>
        <w:w w:val="15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32B0CAB"/>
    <w:multiLevelType w:val="hybridMultilevel"/>
    <w:tmpl w:val="6D1A10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F07F16"/>
    <w:multiLevelType w:val="hybridMultilevel"/>
    <w:tmpl w:val="2BBEA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416CB"/>
    <w:multiLevelType w:val="hybridMultilevel"/>
    <w:tmpl w:val="DE44938E"/>
    <w:numStyleLink w:val="Bullets"/>
  </w:abstractNum>
  <w:abstractNum w:abstractNumId="26" w15:restartNumberingAfterBreak="0">
    <w:nsid w:val="79A9258E"/>
    <w:multiLevelType w:val="hybridMultilevel"/>
    <w:tmpl w:val="DE44938E"/>
    <w:styleLink w:val="Bullets"/>
    <w:lvl w:ilvl="0" w:tplc="48740F0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76B8C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62AB6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FA24B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CA6FB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9C228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7AEC8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42079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EAE77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5"/>
  </w:num>
  <w:num w:numId="5">
    <w:abstractNumId w:val="3"/>
  </w:num>
  <w:num w:numId="6">
    <w:abstractNumId w:val="11"/>
  </w:num>
  <w:num w:numId="7">
    <w:abstractNumId w:val="4"/>
  </w:num>
  <w:num w:numId="8">
    <w:abstractNumId w:val="17"/>
  </w:num>
  <w:num w:numId="9">
    <w:abstractNumId w:val="12"/>
  </w:num>
  <w:num w:numId="10">
    <w:abstractNumId w:val="22"/>
  </w:num>
  <w:num w:numId="11">
    <w:abstractNumId w:val="7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1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6"/>
  </w:num>
  <w:num w:numId="20">
    <w:abstractNumId w:val="2"/>
  </w:num>
  <w:num w:numId="21">
    <w:abstractNumId w:val="14"/>
  </w:num>
  <w:num w:numId="22">
    <w:abstractNumId w:val="16"/>
  </w:num>
  <w:num w:numId="23">
    <w:abstractNumId w:val="24"/>
  </w:num>
  <w:num w:numId="24">
    <w:abstractNumId w:val="10"/>
  </w:num>
  <w:num w:numId="25">
    <w:abstractNumId w:val="21"/>
  </w:num>
  <w:num w:numId="26">
    <w:abstractNumId w:val="20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6BD"/>
    <w:rsid w:val="000447A5"/>
    <w:rsid w:val="00047BA3"/>
    <w:rsid w:val="00051C59"/>
    <w:rsid w:val="00081A1F"/>
    <w:rsid w:val="000A53ED"/>
    <w:rsid w:val="000E0AC7"/>
    <w:rsid w:val="000E74CC"/>
    <w:rsid w:val="001133F7"/>
    <w:rsid w:val="001925A4"/>
    <w:rsid w:val="001A2297"/>
    <w:rsid w:val="001E3F07"/>
    <w:rsid w:val="00223D42"/>
    <w:rsid w:val="0022434B"/>
    <w:rsid w:val="002F1558"/>
    <w:rsid w:val="003053F2"/>
    <w:rsid w:val="0030593E"/>
    <w:rsid w:val="00317111"/>
    <w:rsid w:val="003D4EA6"/>
    <w:rsid w:val="003F718B"/>
    <w:rsid w:val="00486A63"/>
    <w:rsid w:val="00497479"/>
    <w:rsid w:val="004D0F04"/>
    <w:rsid w:val="0053775E"/>
    <w:rsid w:val="00582E11"/>
    <w:rsid w:val="00593683"/>
    <w:rsid w:val="005B18B7"/>
    <w:rsid w:val="005D7170"/>
    <w:rsid w:val="005F0999"/>
    <w:rsid w:val="00600C0C"/>
    <w:rsid w:val="00605A90"/>
    <w:rsid w:val="00631899"/>
    <w:rsid w:val="006735D2"/>
    <w:rsid w:val="006B468C"/>
    <w:rsid w:val="006B4BE8"/>
    <w:rsid w:val="006D703A"/>
    <w:rsid w:val="007026BD"/>
    <w:rsid w:val="007069F6"/>
    <w:rsid w:val="00742329"/>
    <w:rsid w:val="00755F57"/>
    <w:rsid w:val="007B07DD"/>
    <w:rsid w:val="007E6960"/>
    <w:rsid w:val="008B3094"/>
    <w:rsid w:val="008D2F93"/>
    <w:rsid w:val="008F6A99"/>
    <w:rsid w:val="009215B2"/>
    <w:rsid w:val="00926EE7"/>
    <w:rsid w:val="0094276A"/>
    <w:rsid w:val="00947962"/>
    <w:rsid w:val="00957DBE"/>
    <w:rsid w:val="00997D72"/>
    <w:rsid w:val="009C15BF"/>
    <w:rsid w:val="009C340C"/>
    <w:rsid w:val="009D5952"/>
    <w:rsid w:val="00A00ECE"/>
    <w:rsid w:val="00A1436E"/>
    <w:rsid w:val="00A468E0"/>
    <w:rsid w:val="00B152D4"/>
    <w:rsid w:val="00B35CFC"/>
    <w:rsid w:val="00B96718"/>
    <w:rsid w:val="00BC3C20"/>
    <w:rsid w:val="00BD43ED"/>
    <w:rsid w:val="00BE2F0E"/>
    <w:rsid w:val="00C00506"/>
    <w:rsid w:val="00C72FA4"/>
    <w:rsid w:val="00C73249"/>
    <w:rsid w:val="00C875EF"/>
    <w:rsid w:val="00C915A3"/>
    <w:rsid w:val="00CA1EB7"/>
    <w:rsid w:val="00CF0EC5"/>
    <w:rsid w:val="00CF2494"/>
    <w:rsid w:val="00D00963"/>
    <w:rsid w:val="00D33AE0"/>
    <w:rsid w:val="00D57BF1"/>
    <w:rsid w:val="00D72030"/>
    <w:rsid w:val="00D75620"/>
    <w:rsid w:val="00E4058A"/>
    <w:rsid w:val="00E469AA"/>
    <w:rsid w:val="00E7358B"/>
    <w:rsid w:val="00E767E9"/>
    <w:rsid w:val="00ED7123"/>
    <w:rsid w:val="00EF61EA"/>
    <w:rsid w:val="00F0416C"/>
    <w:rsid w:val="00F15B67"/>
    <w:rsid w:val="00F74F20"/>
    <w:rsid w:val="00FA7CDA"/>
    <w:rsid w:val="00FD501F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4023B"/>
  <w15:docId w15:val="{4C1C6733-1116-42DD-9D3A-F88C8D1C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6BD"/>
    <w:rPr>
      <w:rFonts w:ascii="Helvetica" w:hAnsi="Helvetic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C15BF"/>
    <w:pPr>
      <w:keepNext/>
      <w:jc w:val="both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6BD"/>
    <w:pPr>
      <w:ind w:left="720"/>
      <w:contextualSpacing/>
    </w:pPr>
  </w:style>
  <w:style w:type="character" w:styleId="Strong">
    <w:name w:val="Strong"/>
    <w:basedOn w:val="DefaultParagraphFont"/>
    <w:qFormat/>
    <w:rsid w:val="007026BD"/>
    <w:rPr>
      <w:b/>
      <w:bCs/>
    </w:rPr>
  </w:style>
  <w:style w:type="paragraph" w:styleId="Footer">
    <w:name w:val="footer"/>
    <w:basedOn w:val="Normal"/>
    <w:link w:val="FooterChar"/>
    <w:unhideWhenUsed/>
    <w:rsid w:val="007026BD"/>
    <w:pPr>
      <w:tabs>
        <w:tab w:val="center" w:pos="4153"/>
        <w:tab w:val="right" w:pos="8306"/>
      </w:tabs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rsid w:val="007026BD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02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6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C15BF"/>
    <w:rPr>
      <w:rFonts w:ascii="Arial" w:hAnsi="Arial"/>
      <w:b/>
      <w:sz w:val="22"/>
      <w:lang w:eastAsia="en-US"/>
    </w:rPr>
  </w:style>
  <w:style w:type="paragraph" w:styleId="Header">
    <w:name w:val="header"/>
    <w:basedOn w:val="Normal"/>
    <w:link w:val="HeaderChar"/>
    <w:rsid w:val="00942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276A"/>
    <w:rPr>
      <w:rFonts w:ascii="Helvetica" w:hAnsi="Helvetic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468E0"/>
    <w:rPr>
      <w:rFonts w:ascii="Calibri" w:hAnsi="Calibri" w:cs="Calibri"/>
      <w:color w:val="000000"/>
      <w:bdr w:val="none" w:sz="0" w:space="0" w:color="auto" w:frame="1"/>
    </w:rPr>
  </w:style>
  <w:style w:type="paragraph" w:styleId="NoSpacing">
    <w:name w:val="No Spacing"/>
    <w:basedOn w:val="Normal"/>
    <w:link w:val="NoSpacingChar"/>
    <w:uiPriority w:val="1"/>
    <w:qFormat/>
    <w:rsid w:val="00A468E0"/>
    <w:rPr>
      <w:rFonts w:ascii="Calibri" w:hAnsi="Calibri" w:cs="Calibri"/>
      <w:color w:val="000000"/>
      <w:sz w:val="20"/>
      <w:szCs w:val="20"/>
      <w:bdr w:val="none" w:sz="0" w:space="0" w:color="auto" w:frame="1"/>
    </w:rPr>
  </w:style>
  <w:style w:type="numbering" w:customStyle="1" w:styleId="Bullets">
    <w:name w:val="Bullets"/>
    <w:rsid w:val="00A468E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Kay</dc:creator>
  <cp:lastModifiedBy>Julia Haynes</cp:lastModifiedBy>
  <cp:revision>3</cp:revision>
  <cp:lastPrinted>2020-12-08T13:43:00Z</cp:lastPrinted>
  <dcterms:created xsi:type="dcterms:W3CDTF">2022-07-04T11:44:00Z</dcterms:created>
  <dcterms:modified xsi:type="dcterms:W3CDTF">2022-07-19T10:57:00Z</dcterms:modified>
</cp:coreProperties>
</file>