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864" w:rsidRPr="000A319D" w:rsidRDefault="006E473B" w:rsidP="00AD0A92">
      <w:pPr>
        <w:jc w:val="right"/>
        <w:rPr>
          <w:rFonts w:ascii="Futura Bk" w:hAnsi="Futura Bk"/>
          <w:sz w:val="24"/>
        </w:rPr>
      </w:pPr>
      <w:r w:rsidRPr="000A319D">
        <w:rPr>
          <w:rFonts w:ascii="Futura Bk" w:hAnsi="Futura Bk"/>
          <w:b/>
          <w:noProof/>
          <w:sz w:val="24"/>
          <w:lang w:eastAsia="en-GB"/>
        </w:rPr>
        <w:drawing>
          <wp:anchor distT="0" distB="0" distL="114300" distR="114300" simplePos="0" relativeHeight="251659264" behindDoc="0" locked="0" layoutInCell="1" allowOverlap="1" wp14:anchorId="52DC9A66" wp14:editId="6489DA0C">
            <wp:simplePos x="0" y="0"/>
            <wp:positionH relativeFrom="margin">
              <wp:align>left</wp:align>
            </wp:positionH>
            <wp:positionV relativeFrom="paragraph">
              <wp:posOffset>0</wp:posOffset>
            </wp:positionV>
            <wp:extent cx="3124200" cy="833755"/>
            <wp:effectExtent l="0" t="0" r="0" b="444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john_logo_concepts_4_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72973" cy="847046"/>
                    </a:xfrm>
                    <a:prstGeom prst="rect">
                      <a:avLst/>
                    </a:prstGeom>
                  </pic:spPr>
                </pic:pic>
              </a:graphicData>
            </a:graphic>
            <wp14:sizeRelH relativeFrom="margin">
              <wp14:pctWidth>0</wp14:pctWidth>
            </wp14:sizeRelH>
            <wp14:sizeRelV relativeFrom="margin">
              <wp14:pctHeight>0</wp14:pctHeight>
            </wp14:sizeRelV>
          </wp:anchor>
        </w:drawing>
      </w:r>
      <w:r w:rsidR="00AD0A92" w:rsidRPr="000A319D">
        <w:rPr>
          <w:rFonts w:ascii="Futura Bk" w:hAnsi="Futura Bk"/>
          <w:b/>
          <w:noProof/>
          <w:color w:val="FF0000"/>
          <w:sz w:val="32"/>
          <w:szCs w:val="32"/>
          <w:lang w:eastAsia="en-GB"/>
        </w:rPr>
        <w:drawing>
          <wp:inline distT="0" distB="0" distL="0" distR="0" wp14:anchorId="47E11F0A" wp14:editId="7EB618B0">
            <wp:extent cx="1807210" cy="858554"/>
            <wp:effectExtent l="0" t="0" r="2540" b="0"/>
            <wp:docPr id="5" name="Picture 5" descr="\\portal.exe-coll.ac.uk@SSL\DavWWWRoot\sites\leadership\slt\restricted\rb\Rob - General Admin\Ted Wragg\TedWraggMultiLogo (640x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exe-coll.ac.uk@SSL\DavWWWRoot\sites\leadership\slt\restricted\rb\Rob - General Admin\Ted Wragg\TedWraggMultiLogo (640x3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6356" cy="872401"/>
                    </a:xfrm>
                    <a:prstGeom prst="rect">
                      <a:avLst/>
                    </a:prstGeom>
                    <a:noFill/>
                    <a:ln>
                      <a:noFill/>
                    </a:ln>
                  </pic:spPr>
                </pic:pic>
              </a:graphicData>
            </a:graphic>
          </wp:inline>
        </w:drawing>
      </w:r>
      <w:bookmarkStart w:id="0" w:name="_GoBack"/>
      <w:bookmarkEnd w:id="0"/>
    </w:p>
    <w:p w:rsidR="00745429" w:rsidRPr="000A319D" w:rsidRDefault="00745429" w:rsidP="00892864">
      <w:pPr>
        <w:spacing w:after="0" w:line="240" w:lineRule="auto"/>
        <w:jc w:val="center"/>
        <w:rPr>
          <w:rFonts w:ascii="Futura Bk" w:hAnsi="Futura Bk"/>
          <w:sz w:val="20"/>
          <w:szCs w:val="16"/>
        </w:rPr>
      </w:pPr>
      <w:r w:rsidRPr="000A319D">
        <w:rPr>
          <w:rFonts w:ascii="Futura Bk" w:hAnsi="Futura Bk"/>
          <w:sz w:val="20"/>
          <w:szCs w:val="16"/>
        </w:rPr>
        <w:t xml:space="preserve">Headteacher: </w:t>
      </w:r>
      <w:r w:rsidR="00210670" w:rsidRPr="000A319D">
        <w:rPr>
          <w:rFonts w:ascii="Futura Bk" w:hAnsi="Futura Bk"/>
          <w:sz w:val="20"/>
          <w:szCs w:val="16"/>
        </w:rPr>
        <w:t>Mr Scott Simpson-Horne</w:t>
      </w:r>
    </w:p>
    <w:p w:rsidR="00745429" w:rsidRPr="000A319D" w:rsidRDefault="00745429" w:rsidP="00745429">
      <w:pPr>
        <w:spacing w:after="0" w:line="240" w:lineRule="auto"/>
        <w:jc w:val="center"/>
        <w:rPr>
          <w:rFonts w:ascii="Futura Bk" w:hAnsi="Futura Bk"/>
          <w:sz w:val="20"/>
          <w:szCs w:val="16"/>
        </w:rPr>
      </w:pPr>
      <w:r w:rsidRPr="000A319D">
        <w:rPr>
          <w:rFonts w:ascii="Futura Bk" w:hAnsi="Futura Bk"/>
          <w:sz w:val="20"/>
          <w:szCs w:val="16"/>
        </w:rPr>
        <w:t>All Saints Church of England Academy</w:t>
      </w:r>
    </w:p>
    <w:p w:rsidR="00745429" w:rsidRPr="000A319D" w:rsidRDefault="002B23C9" w:rsidP="00745429">
      <w:pPr>
        <w:spacing w:after="0" w:line="240" w:lineRule="auto"/>
        <w:jc w:val="center"/>
        <w:rPr>
          <w:rFonts w:ascii="Futura Bk" w:hAnsi="Futura Bk"/>
          <w:sz w:val="20"/>
          <w:szCs w:val="16"/>
        </w:rPr>
      </w:pPr>
      <w:r>
        <w:rPr>
          <w:rFonts w:ascii="Futura Bk" w:hAnsi="Futura Bk"/>
          <w:sz w:val="20"/>
          <w:szCs w:val="16"/>
        </w:rPr>
        <w:t>Honicknowle</w:t>
      </w:r>
      <w:r w:rsidR="00745429" w:rsidRPr="000A319D">
        <w:rPr>
          <w:rFonts w:ascii="Futura Bk" w:hAnsi="Futura Bk"/>
          <w:sz w:val="20"/>
          <w:szCs w:val="16"/>
        </w:rPr>
        <w:t>, Plymouth, PL5 3NE</w:t>
      </w:r>
    </w:p>
    <w:p w:rsidR="00745429" w:rsidRPr="000A319D" w:rsidRDefault="002C2E23" w:rsidP="00745429">
      <w:pPr>
        <w:spacing w:after="0" w:line="240" w:lineRule="auto"/>
        <w:jc w:val="center"/>
        <w:rPr>
          <w:rFonts w:ascii="Futura Bk" w:hAnsi="Futura Bk"/>
          <w:sz w:val="20"/>
          <w:szCs w:val="16"/>
        </w:rPr>
      </w:pPr>
      <w:hyperlink r:id="rId7" w:history="1">
        <w:r w:rsidR="00745429" w:rsidRPr="000A319D">
          <w:rPr>
            <w:rStyle w:val="Hyperlink"/>
            <w:rFonts w:ascii="Futura Bk" w:hAnsi="Futura Bk"/>
            <w:sz w:val="20"/>
            <w:szCs w:val="16"/>
          </w:rPr>
          <w:t>www.asap.org.uk</w:t>
        </w:r>
      </w:hyperlink>
      <w:r w:rsidR="00745429" w:rsidRPr="000A319D">
        <w:rPr>
          <w:rFonts w:ascii="Futura Bk" w:hAnsi="Futura Bk"/>
          <w:sz w:val="20"/>
          <w:szCs w:val="16"/>
        </w:rPr>
        <w:t xml:space="preserve"> </w:t>
      </w:r>
    </w:p>
    <w:p w:rsidR="007C59F1" w:rsidRPr="000A319D" w:rsidRDefault="007C59F1" w:rsidP="000A319D">
      <w:pPr>
        <w:spacing w:after="0" w:line="240" w:lineRule="auto"/>
        <w:jc w:val="center"/>
        <w:rPr>
          <w:rFonts w:ascii="Futura Bk" w:hAnsi="Futura Bk"/>
          <w:sz w:val="32"/>
        </w:rPr>
      </w:pPr>
    </w:p>
    <w:p w:rsidR="00652BDB" w:rsidRDefault="00465A3D" w:rsidP="00745429">
      <w:pPr>
        <w:spacing w:after="0" w:line="240" w:lineRule="auto"/>
        <w:jc w:val="center"/>
        <w:rPr>
          <w:rFonts w:ascii="Futura Bk" w:hAnsi="Futura Bk"/>
          <w:b/>
          <w:sz w:val="32"/>
        </w:rPr>
      </w:pPr>
      <w:r>
        <w:rPr>
          <w:rFonts w:ascii="Futura Bk" w:hAnsi="Futura Bk"/>
          <w:b/>
          <w:sz w:val="32"/>
        </w:rPr>
        <w:t>Caretaker</w:t>
      </w:r>
    </w:p>
    <w:p w:rsidR="00004727" w:rsidRPr="000A319D" w:rsidRDefault="00004727" w:rsidP="00745429">
      <w:pPr>
        <w:spacing w:after="0" w:line="240" w:lineRule="auto"/>
        <w:jc w:val="center"/>
        <w:rPr>
          <w:rFonts w:ascii="Futura Bk" w:hAnsi="Futura Bk"/>
          <w:b/>
        </w:rPr>
      </w:pPr>
    </w:p>
    <w:p w:rsidR="001D061F" w:rsidRDefault="001D061F" w:rsidP="00745429">
      <w:pPr>
        <w:spacing w:after="0" w:line="240" w:lineRule="auto"/>
        <w:rPr>
          <w:rFonts w:ascii="Futura Bk" w:hAnsi="Futura Bk"/>
        </w:rPr>
      </w:pPr>
    </w:p>
    <w:p w:rsidR="001D061F" w:rsidRDefault="001D061F" w:rsidP="00745429">
      <w:pPr>
        <w:spacing w:after="0" w:line="240" w:lineRule="auto"/>
        <w:rPr>
          <w:rFonts w:ascii="Futura Bk" w:hAnsi="Futura Bk"/>
        </w:rPr>
      </w:pPr>
    </w:p>
    <w:p w:rsidR="00665AEF" w:rsidRDefault="005B1F5F" w:rsidP="00745429">
      <w:pPr>
        <w:spacing w:after="0" w:line="240" w:lineRule="auto"/>
        <w:rPr>
          <w:rFonts w:ascii="Futura Bk" w:hAnsi="Futura Bk"/>
        </w:rPr>
      </w:pPr>
      <w:r w:rsidRPr="000A319D">
        <w:rPr>
          <w:rFonts w:ascii="Futura Bk" w:hAnsi="Futura Bk"/>
        </w:rPr>
        <w:t xml:space="preserve">Salary: </w:t>
      </w:r>
      <w:r w:rsidR="00465A3D">
        <w:rPr>
          <w:rFonts w:ascii="Futura Bk" w:hAnsi="Futura Bk"/>
        </w:rPr>
        <w:t>£2</w:t>
      </w:r>
      <w:r w:rsidR="00604F15">
        <w:rPr>
          <w:rFonts w:ascii="Futura Bk" w:hAnsi="Futura Bk"/>
        </w:rPr>
        <w:t>4</w:t>
      </w:r>
      <w:r w:rsidR="00A80DD4">
        <w:rPr>
          <w:rFonts w:ascii="Futura Bk" w:hAnsi="Futura Bk"/>
        </w:rPr>
        <w:t>,702</w:t>
      </w:r>
      <w:r w:rsidR="00465A3D">
        <w:rPr>
          <w:rFonts w:ascii="Futura Bk" w:hAnsi="Futura Bk"/>
        </w:rPr>
        <w:t xml:space="preserve"> - £</w:t>
      </w:r>
      <w:r w:rsidR="00A80DD4">
        <w:rPr>
          <w:rFonts w:ascii="Futura Bk" w:hAnsi="Futura Bk"/>
        </w:rPr>
        <w:t>27,334</w:t>
      </w:r>
    </w:p>
    <w:p w:rsidR="006E473B" w:rsidRDefault="006E473B" w:rsidP="00745429">
      <w:pPr>
        <w:spacing w:after="0" w:line="240" w:lineRule="auto"/>
        <w:rPr>
          <w:rFonts w:ascii="Futura Bk" w:hAnsi="Futura Bk"/>
        </w:rPr>
      </w:pPr>
      <w:r>
        <w:rPr>
          <w:rFonts w:ascii="Futura Bk" w:hAnsi="Futura Bk"/>
        </w:rPr>
        <w:t xml:space="preserve">Hours per week: </w:t>
      </w:r>
      <w:r w:rsidR="00465A3D">
        <w:rPr>
          <w:rFonts w:ascii="Futura Bk" w:hAnsi="Futura Bk"/>
        </w:rPr>
        <w:t>37</w:t>
      </w:r>
    </w:p>
    <w:p w:rsidR="00465A3D" w:rsidRDefault="00465A3D" w:rsidP="00745429">
      <w:pPr>
        <w:spacing w:after="0" w:line="240" w:lineRule="auto"/>
        <w:rPr>
          <w:rFonts w:ascii="Futura Bk" w:hAnsi="Futura Bk"/>
        </w:rPr>
      </w:pPr>
      <w:r>
        <w:rPr>
          <w:rFonts w:ascii="Futura Bk" w:hAnsi="Futura Bk"/>
        </w:rPr>
        <w:t xml:space="preserve">Alternating Shifts: 6am – 2pm &amp; </w:t>
      </w:r>
      <w:r w:rsidR="00A80DD4">
        <w:rPr>
          <w:rFonts w:ascii="Futura Bk" w:hAnsi="Futura Bk"/>
        </w:rPr>
        <w:t>1</w:t>
      </w:r>
      <w:r>
        <w:rPr>
          <w:rFonts w:ascii="Futura Bk" w:hAnsi="Futura Bk"/>
        </w:rPr>
        <w:t xml:space="preserve">pm – </w:t>
      </w:r>
      <w:r w:rsidR="00A80DD4">
        <w:rPr>
          <w:rFonts w:ascii="Futura Bk" w:hAnsi="Futura Bk"/>
        </w:rPr>
        <w:t>9</w:t>
      </w:r>
      <w:r>
        <w:rPr>
          <w:rFonts w:ascii="Futura Bk" w:hAnsi="Futura Bk"/>
        </w:rPr>
        <w:t xml:space="preserve">pm </w:t>
      </w:r>
    </w:p>
    <w:p w:rsidR="006E473B" w:rsidRPr="000A319D" w:rsidRDefault="006E473B" w:rsidP="00745429">
      <w:pPr>
        <w:spacing w:after="0" w:line="240" w:lineRule="auto"/>
        <w:rPr>
          <w:rFonts w:ascii="Futura Bk" w:hAnsi="Futura Bk"/>
        </w:rPr>
      </w:pPr>
      <w:r>
        <w:rPr>
          <w:rFonts w:ascii="Futura Bk" w:hAnsi="Futura Bk"/>
        </w:rPr>
        <w:t xml:space="preserve">Weeks per year: </w:t>
      </w:r>
      <w:r w:rsidR="00465A3D">
        <w:rPr>
          <w:rFonts w:ascii="Futura Bk" w:hAnsi="Futura Bk"/>
        </w:rPr>
        <w:t>52</w:t>
      </w:r>
    </w:p>
    <w:p w:rsidR="00665AEF" w:rsidRPr="000A319D" w:rsidRDefault="00665AEF" w:rsidP="00745429">
      <w:pPr>
        <w:spacing w:after="0" w:line="240" w:lineRule="auto"/>
        <w:rPr>
          <w:rFonts w:ascii="Futura Bk" w:hAnsi="Futura Bk"/>
        </w:rPr>
      </w:pPr>
      <w:r w:rsidRPr="000A319D">
        <w:rPr>
          <w:rFonts w:ascii="Futura Bk" w:hAnsi="Futura Bk"/>
        </w:rPr>
        <w:t>Start</w:t>
      </w:r>
      <w:r w:rsidR="00745429" w:rsidRPr="000A319D">
        <w:rPr>
          <w:rFonts w:ascii="Futura Bk" w:hAnsi="Futura Bk"/>
        </w:rPr>
        <w:t xml:space="preserve"> date: </w:t>
      </w:r>
      <w:r w:rsidR="000A319D">
        <w:rPr>
          <w:rFonts w:ascii="Futura Bk" w:hAnsi="Futura Bk"/>
        </w:rPr>
        <w:t>ASAP</w:t>
      </w:r>
    </w:p>
    <w:p w:rsidR="004D42F3" w:rsidRDefault="004D42F3" w:rsidP="00745429">
      <w:pPr>
        <w:spacing w:after="0" w:line="240" w:lineRule="auto"/>
        <w:rPr>
          <w:rFonts w:ascii="Futura Bk" w:hAnsi="Futura Bk"/>
        </w:rPr>
      </w:pPr>
      <w:r w:rsidRPr="000A319D">
        <w:rPr>
          <w:rFonts w:ascii="Futura Bk" w:hAnsi="Futura Bk"/>
        </w:rPr>
        <w:t>Closing date:</w:t>
      </w:r>
      <w:r w:rsidR="002C2E23">
        <w:rPr>
          <w:rFonts w:ascii="Futura Bk" w:hAnsi="Futura Bk"/>
        </w:rPr>
        <w:t xml:space="preserve"> 30</w:t>
      </w:r>
      <w:r w:rsidR="002C2E23" w:rsidRPr="002C2E23">
        <w:rPr>
          <w:rFonts w:ascii="Futura Bk" w:hAnsi="Futura Bk"/>
          <w:vertAlign w:val="superscript"/>
        </w:rPr>
        <w:t>th</w:t>
      </w:r>
      <w:r w:rsidR="002C2E23">
        <w:rPr>
          <w:rFonts w:ascii="Futura Bk" w:hAnsi="Futura Bk"/>
        </w:rPr>
        <w:t xml:space="preserve"> </w:t>
      </w:r>
      <w:r w:rsidR="00A80DD4">
        <w:rPr>
          <w:rFonts w:ascii="Futura Bk" w:hAnsi="Futura Bk"/>
        </w:rPr>
        <w:t xml:space="preserve">September 2024 </w:t>
      </w:r>
    </w:p>
    <w:p w:rsidR="000A319D" w:rsidRDefault="000A319D" w:rsidP="006E473B">
      <w:pPr>
        <w:spacing w:after="0" w:line="240" w:lineRule="auto"/>
        <w:rPr>
          <w:rFonts w:ascii="Futura Bk" w:hAnsi="Futura Bk"/>
        </w:rPr>
      </w:pPr>
      <w:r>
        <w:rPr>
          <w:rFonts w:ascii="Futura Bk" w:hAnsi="Futura Bk"/>
        </w:rPr>
        <w:t xml:space="preserve">Interviews: </w:t>
      </w:r>
      <w:r w:rsidR="00004727">
        <w:rPr>
          <w:rFonts w:ascii="Futura Bk" w:hAnsi="Futura Bk"/>
        </w:rPr>
        <w:t>TBC</w:t>
      </w:r>
    </w:p>
    <w:p w:rsidR="00EB017F" w:rsidRDefault="00465A3D" w:rsidP="00465A3D">
      <w:pPr>
        <w:pStyle w:val="cvgsua"/>
        <w:spacing w:line="330" w:lineRule="atLeast"/>
        <w:rPr>
          <w:rStyle w:val="oypena"/>
          <w:rFonts w:ascii="Futura Bk" w:hAnsi="Futura Bk"/>
          <w:color w:val="000000"/>
          <w:sz w:val="22"/>
          <w:szCs w:val="22"/>
        </w:rPr>
      </w:pPr>
      <w:r w:rsidRPr="00797B20">
        <w:rPr>
          <w:rStyle w:val="oypena"/>
          <w:rFonts w:ascii="Futura Bk" w:hAnsi="Futura Bk"/>
          <w:color w:val="000000"/>
          <w:sz w:val="22"/>
          <w:szCs w:val="22"/>
        </w:rPr>
        <w:t xml:space="preserve">This is an exciting time to be part of All Saints Academy, Plymouth. Recently, we have secured the school’s first ever Ofsted ‘Good’ judgement, attracted record numbers of primary applications, and continue to improve our results year on year. We have also been recognised as having one of the highest staff satisfaction levels across our Trust. </w:t>
      </w:r>
      <w:r w:rsidR="00EB017F">
        <w:rPr>
          <w:rStyle w:val="oypena"/>
          <w:rFonts w:ascii="Futura Bk" w:hAnsi="Futura Bk"/>
          <w:color w:val="000000"/>
          <w:sz w:val="22"/>
          <w:szCs w:val="22"/>
        </w:rPr>
        <w:t xml:space="preserve"> </w:t>
      </w:r>
    </w:p>
    <w:p w:rsidR="00C5519A" w:rsidRDefault="006A0C8E" w:rsidP="00465A3D">
      <w:pPr>
        <w:pStyle w:val="cvgsua"/>
        <w:spacing w:line="330" w:lineRule="atLeast"/>
        <w:rPr>
          <w:rStyle w:val="oypena"/>
          <w:rFonts w:ascii="Futura Bk" w:hAnsi="Futura Bk"/>
          <w:color w:val="000000"/>
          <w:sz w:val="22"/>
          <w:szCs w:val="22"/>
        </w:rPr>
      </w:pPr>
      <w:r>
        <w:rPr>
          <w:rStyle w:val="oypena"/>
          <w:rFonts w:ascii="Futura Bk" w:hAnsi="Futura Bk"/>
          <w:color w:val="000000"/>
          <w:sz w:val="22"/>
          <w:szCs w:val="22"/>
        </w:rPr>
        <w:t>We are seeking a passionate and enthusiastic caretaker to join our premise team, this is a great opportunity for a reliable</w:t>
      </w:r>
      <w:r w:rsidR="004C0EC3">
        <w:rPr>
          <w:rStyle w:val="oypena"/>
          <w:rFonts w:ascii="Futura Bk" w:hAnsi="Futura Bk"/>
          <w:color w:val="000000"/>
          <w:sz w:val="22"/>
          <w:szCs w:val="22"/>
        </w:rPr>
        <w:t xml:space="preserve">, hardworking person, ideally you will have the relevant practical experience and initiative to join our current team. </w:t>
      </w:r>
      <w:r w:rsidR="00EB017F">
        <w:rPr>
          <w:rStyle w:val="oypena"/>
          <w:rFonts w:ascii="Futura Bk" w:hAnsi="Futura Bk"/>
          <w:color w:val="000000"/>
          <w:sz w:val="22"/>
          <w:szCs w:val="22"/>
        </w:rPr>
        <w:t xml:space="preserve">We are looking for someone who </w:t>
      </w:r>
      <w:r w:rsidR="00A52198">
        <w:rPr>
          <w:rStyle w:val="oypena"/>
          <w:rFonts w:ascii="Futura Bk" w:hAnsi="Futura Bk"/>
          <w:color w:val="000000"/>
          <w:sz w:val="22"/>
          <w:szCs w:val="22"/>
        </w:rPr>
        <w:t xml:space="preserve">plays an integral part of the day to day running of the academy. </w:t>
      </w:r>
    </w:p>
    <w:p w:rsidR="00004727" w:rsidRDefault="00004727" w:rsidP="00004727">
      <w:pPr>
        <w:spacing w:after="0" w:line="240" w:lineRule="auto"/>
        <w:rPr>
          <w:rFonts w:ascii="Futura Bk" w:hAnsi="Futura Bk"/>
        </w:rPr>
      </w:pPr>
      <w:r w:rsidRPr="00004727">
        <w:rPr>
          <w:rFonts w:ascii="Futura Bk" w:hAnsi="Futura Bk"/>
        </w:rPr>
        <w:t>If you are able to meet the requirements of this role, we would love to hear from you</w:t>
      </w:r>
      <w:r w:rsidR="00390872">
        <w:rPr>
          <w:rFonts w:ascii="Futura Bk" w:hAnsi="Futura Bk"/>
        </w:rPr>
        <w:t>.</w:t>
      </w:r>
    </w:p>
    <w:p w:rsidR="006E473B" w:rsidRPr="000A319D" w:rsidRDefault="006E473B" w:rsidP="006E473B">
      <w:pPr>
        <w:spacing w:after="0" w:line="240" w:lineRule="auto"/>
        <w:rPr>
          <w:rFonts w:ascii="Futura Bk" w:hAnsi="Futura Bk"/>
        </w:rPr>
      </w:pPr>
    </w:p>
    <w:p w:rsidR="00A80DD4" w:rsidRDefault="00A80DD4" w:rsidP="00A80DD4">
      <w:pPr>
        <w:rPr>
          <w:rFonts w:eastAsia="Times New Roman"/>
        </w:rPr>
      </w:pPr>
      <w:r>
        <w:rPr>
          <w:rFonts w:ascii="Futura Bk" w:hAnsi="Futura Bk" w:cs="Arial"/>
        </w:rPr>
        <w:t>To apply and for the vacancy please visit our</w:t>
      </w:r>
      <w:r w:rsidR="00003557">
        <w:rPr>
          <w:rFonts w:ascii="Futura Bk" w:hAnsi="Futura Bk" w:cs="Arial"/>
        </w:rPr>
        <w:t xml:space="preserve"> website: </w:t>
      </w:r>
      <w:r w:rsidR="00003557" w:rsidRPr="00003557">
        <w:rPr>
          <w:rFonts w:ascii="Futura Bk" w:hAnsi="Futura Bk" w:cs="Arial"/>
        </w:rPr>
        <w:t>www.asap.org.uk</w:t>
      </w:r>
    </w:p>
    <w:p w:rsidR="00A80DD4" w:rsidRDefault="00A80DD4" w:rsidP="00A80DD4">
      <w:pPr>
        <w:rPr>
          <w:rFonts w:ascii="Futura Bk" w:hAnsi="Futura Bk"/>
        </w:rPr>
      </w:pPr>
      <w:r>
        <w:rPr>
          <w:rFonts w:ascii="Futura Bk" w:hAnsi="Futura Bk"/>
        </w:rPr>
        <w:t xml:space="preserve">For further information please email: </w:t>
      </w:r>
      <w:hyperlink r:id="rId8" w:history="1">
        <w:r>
          <w:rPr>
            <w:rStyle w:val="Hyperlink"/>
            <w:rFonts w:ascii="Futura Bk" w:hAnsi="Futura Bk"/>
          </w:rPr>
          <w:t>vacancies@asap.org.uk</w:t>
        </w:r>
      </w:hyperlink>
    </w:p>
    <w:p w:rsidR="000A319D" w:rsidRPr="000A319D" w:rsidRDefault="000A319D" w:rsidP="000A319D">
      <w:pPr>
        <w:spacing w:after="0" w:line="240" w:lineRule="auto"/>
        <w:jc w:val="both"/>
        <w:rPr>
          <w:rFonts w:ascii="Futura Bk" w:hAnsi="Futura Bk" w:cstheme="minorHAnsi"/>
        </w:rPr>
      </w:pPr>
    </w:p>
    <w:p w:rsidR="00C64204" w:rsidRPr="00C64204" w:rsidRDefault="00C64204" w:rsidP="00C64204">
      <w:pPr>
        <w:rPr>
          <w:rFonts w:ascii="Futura Bk" w:hAnsi="Futura Bk"/>
        </w:rPr>
      </w:pPr>
      <w:r w:rsidRPr="00C64204">
        <w:rPr>
          <w:rFonts w:ascii="Futura Bk" w:hAnsi="Futura Bk"/>
        </w:rPr>
        <w:t xml:space="preserve">The Ted Wragg Trust is committed to safeguarding and promoting the welfare of children.  </w:t>
      </w:r>
    </w:p>
    <w:p w:rsidR="00C64204" w:rsidRDefault="00C64204" w:rsidP="00C64204">
      <w:pPr>
        <w:rPr>
          <w:rFonts w:ascii="Futura Bk" w:hAnsi="Futura Bk"/>
        </w:rPr>
      </w:pPr>
      <w:r w:rsidRPr="00C64204">
        <w:rPr>
          <w:rFonts w:ascii="Futura Bk" w:hAnsi="Futura Bk"/>
        </w:rPr>
        <w:t>All appointments will be subject to a number of safeguarding checks including an enhanced DBS check.</w:t>
      </w:r>
    </w:p>
    <w:p w:rsidR="00003557" w:rsidRPr="00003557" w:rsidRDefault="00003557" w:rsidP="00C64204">
      <w:pPr>
        <w:rPr>
          <w:rFonts w:ascii="Futura Bk" w:hAnsi="Futura Bk"/>
        </w:rPr>
      </w:pPr>
      <w:r w:rsidRPr="00003557">
        <w:rPr>
          <w:rFonts w:ascii="Futura Bk" w:hAnsi="Futura Bk" w:cs="Arial"/>
          <w:color w:val="000000"/>
          <w:shd w:val="clear" w:color="auto" w:fill="FFFFFF"/>
        </w:rPr>
        <w:t xml:space="preserve">We are part of the Ted Wragg Trust, an </w:t>
      </w:r>
      <w:r w:rsidRPr="00003557">
        <w:rPr>
          <w:rStyle w:val="Strong"/>
          <w:rFonts w:ascii="Futura Bk" w:hAnsi="Futura Bk" w:cs="Arial"/>
          <w:color w:val="000000"/>
          <w:shd w:val="clear" w:color="auto" w:fill="FFFFFF"/>
        </w:rPr>
        <w:t>ambitious</w:t>
      </w:r>
      <w:r w:rsidRPr="00003557">
        <w:rPr>
          <w:rFonts w:ascii="Futura Bk" w:hAnsi="Futura Bk" w:cs="Arial"/>
          <w:color w:val="000000"/>
          <w:shd w:val="clear" w:color="auto" w:fill="FFFFFF"/>
        </w:rPr>
        <w:t xml:space="preserve"> and </w:t>
      </w:r>
      <w:r w:rsidRPr="00003557">
        <w:rPr>
          <w:rStyle w:val="Strong"/>
          <w:rFonts w:ascii="Futura Bk" w:hAnsi="Futura Bk" w:cs="Arial"/>
          <w:color w:val="000000"/>
          <w:shd w:val="clear" w:color="auto" w:fill="FFFFFF"/>
        </w:rPr>
        <w:t>inclusive</w:t>
      </w:r>
      <w:r w:rsidRPr="00003557">
        <w:rPr>
          <w:rFonts w:ascii="Futura Bk" w:hAnsi="Futura Bk" w:cs="Arial"/>
          <w:color w:val="000000"/>
          <w:shd w:val="clear" w:color="auto" w:fill="FFFFFF"/>
        </w:rPr>
        <w:t xml:space="preserve"> trust of schools </w:t>
      </w:r>
      <w:r w:rsidRPr="00003557">
        <w:rPr>
          <w:rStyle w:val="Strong"/>
          <w:rFonts w:ascii="Futura Bk" w:hAnsi="Futura Bk" w:cs="Arial"/>
          <w:color w:val="000000"/>
          <w:shd w:val="clear" w:color="auto" w:fill="FFFFFF"/>
        </w:rPr>
        <w:t>strengthening our communities</w:t>
      </w:r>
      <w:r w:rsidRPr="00003557">
        <w:rPr>
          <w:rFonts w:ascii="Futura Bk" w:hAnsi="Futura Bk" w:cs="Arial"/>
          <w:color w:val="000000"/>
          <w:shd w:val="clear" w:color="auto" w:fill="FFFFFF"/>
        </w:rPr>
        <w:t xml:space="preserve"> through </w:t>
      </w:r>
      <w:r w:rsidRPr="00003557">
        <w:rPr>
          <w:rStyle w:val="Strong"/>
          <w:rFonts w:ascii="Futura Bk" w:hAnsi="Futura Bk" w:cs="Arial"/>
          <w:color w:val="000000"/>
          <w:shd w:val="clear" w:color="auto" w:fill="FFFFFF"/>
        </w:rPr>
        <w:t>excellent education.</w:t>
      </w:r>
    </w:p>
    <w:p w:rsidR="00003557" w:rsidRPr="00C64204" w:rsidRDefault="00003557" w:rsidP="00C64204">
      <w:pPr>
        <w:rPr>
          <w:rFonts w:ascii="Futura Bk" w:hAnsi="Futura Bk"/>
        </w:rPr>
      </w:pPr>
    </w:p>
    <w:p w:rsidR="00C64204" w:rsidRPr="00C64204" w:rsidRDefault="00C64204" w:rsidP="00C64204">
      <w:pPr>
        <w:rPr>
          <w:rFonts w:ascii="Futura Bk" w:hAnsi="Futura Bk"/>
        </w:rPr>
      </w:pPr>
    </w:p>
    <w:p w:rsidR="00745429" w:rsidRPr="00C64204" w:rsidRDefault="00745429" w:rsidP="00004727">
      <w:pPr>
        <w:spacing w:after="0" w:line="240" w:lineRule="auto"/>
        <w:jc w:val="both"/>
        <w:rPr>
          <w:rFonts w:ascii="Futura Bk" w:hAnsi="Futura Bk" w:cstheme="minorHAnsi"/>
        </w:rPr>
      </w:pPr>
    </w:p>
    <w:sectPr w:rsidR="00745429" w:rsidRPr="00C64204" w:rsidSect="00892864">
      <w:pgSz w:w="11906" w:h="16838"/>
      <w:pgMar w:top="284"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w:panose1 w:val="020B0502020204020303"/>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583D"/>
    <w:multiLevelType w:val="hybridMultilevel"/>
    <w:tmpl w:val="B3821378"/>
    <w:lvl w:ilvl="0" w:tplc="69507BAE">
      <w:start w:val="1"/>
      <w:numFmt w:val="bullet"/>
      <w:lvlText w:val="•"/>
      <w:lvlJc w:val="left"/>
      <w:pPr>
        <w:tabs>
          <w:tab w:val="num" w:pos="720"/>
        </w:tabs>
        <w:ind w:left="720" w:hanging="360"/>
      </w:pPr>
      <w:rPr>
        <w:rFonts w:ascii="Arial" w:hAnsi="Arial" w:hint="default"/>
      </w:rPr>
    </w:lvl>
    <w:lvl w:ilvl="1" w:tplc="2012996C" w:tentative="1">
      <w:start w:val="1"/>
      <w:numFmt w:val="bullet"/>
      <w:lvlText w:val="•"/>
      <w:lvlJc w:val="left"/>
      <w:pPr>
        <w:tabs>
          <w:tab w:val="num" w:pos="1440"/>
        </w:tabs>
        <w:ind w:left="1440" w:hanging="360"/>
      </w:pPr>
      <w:rPr>
        <w:rFonts w:ascii="Arial" w:hAnsi="Arial" w:hint="default"/>
      </w:rPr>
    </w:lvl>
    <w:lvl w:ilvl="2" w:tplc="2BD4CEC8" w:tentative="1">
      <w:start w:val="1"/>
      <w:numFmt w:val="bullet"/>
      <w:lvlText w:val="•"/>
      <w:lvlJc w:val="left"/>
      <w:pPr>
        <w:tabs>
          <w:tab w:val="num" w:pos="2160"/>
        </w:tabs>
        <w:ind w:left="2160" w:hanging="360"/>
      </w:pPr>
      <w:rPr>
        <w:rFonts w:ascii="Arial" w:hAnsi="Arial" w:hint="default"/>
      </w:rPr>
    </w:lvl>
    <w:lvl w:ilvl="3" w:tplc="514E6CDC" w:tentative="1">
      <w:start w:val="1"/>
      <w:numFmt w:val="bullet"/>
      <w:lvlText w:val="•"/>
      <w:lvlJc w:val="left"/>
      <w:pPr>
        <w:tabs>
          <w:tab w:val="num" w:pos="2880"/>
        </w:tabs>
        <w:ind w:left="2880" w:hanging="360"/>
      </w:pPr>
      <w:rPr>
        <w:rFonts w:ascii="Arial" w:hAnsi="Arial" w:hint="default"/>
      </w:rPr>
    </w:lvl>
    <w:lvl w:ilvl="4" w:tplc="C90EB11C" w:tentative="1">
      <w:start w:val="1"/>
      <w:numFmt w:val="bullet"/>
      <w:lvlText w:val="•"/>
      <w:lvlJc w:val="left"/>
      <w:pPr>
        <w:tabs>
          <w:tab w:val="num" w:pos="3600"/>
        </w:tabs>
        <w:ind w:left="3600" w:hanging="360"/>
      </w:pPr>
      <w:rPr>
        <w:rFonts w:ascii="Arial" w:hAnsi="Arial" w:hint="default"/>
      </w:rPr>
    </w:lvl>
    <w:lvl w:ilvl="5" w:tplc="EFFE73CA" w:tentative="1">
      <w:start w:val="1"/>
      <w:numFmt w:val="bullet"/>
      <w:lvlText w:val="•"/>
      <w:lvlJc w:val="left"/>
      <w:pPr>
        <w:tabs>
          <w:tab w:val="num" w:pos="4320"/>
        </w:tabs>
        <w:ind w:left="4320" w:hanging="360"/>
      </w:pPr>
      <w:rPr>
        <w:rFonts w:ascii="Arial" w:hAnsi="Arial" w:hint="default"/>
      </w:rPr>
    </w:lvl>
    <w:lvl w:ilvl="6" w:tplc="8F0E6E14" w:tentative="1">
      <w:start w:val="1"/>
      <w:numFmt w:val="bullet"/>
      <w:lvlText w:val="•"/>
      <w:lvlJc w:val="left"/>
      <w:pPr>
        <w:tabs>
          <w:tab w:val="num" w:pos="5040"/>
        </w:tabs>
        <w:ind w:left="5040" w:hanging="360"/>
      </w:pPr>
      <w:rPr>
        <w:rFonts w:ascii="Arial" w:hAnsi="Arial" w:hint="default"/>
      </w:rPr>
    </w:lvl>
    <w:lvl w:ilvl="7" w:tplc="5CE07ED8" w:tentative="1">
      <w:start w:val="1"/>
      <w:numFmt w:val="bullet"/>
      <w:lvlText w:val="•"/>
      <w:lvlJc w:val="left"/>
      <w:pPr>
        <w:tabs>
          <w:tab w:val="num" w:pos="5760"/>
        </w:tabs>
        <w:ind w:left="5760" w:hanging="360"/>
      </w:pPr>
      <w:rPr>
        <w:rFonts w:ascii="Arial" w:hAnsi="Arial" w:hint="default"/>
      </w:rPr>
    </w:lvl>
    <w:lvl w:ilvl="8" w:tplc="839EBE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FA0881"/>
    <w:multiLevelType w:val="hybridMultilevel"/>
    <w:tmpl w:val="C13E05BE"/>
    <w:lvl w:ilvl="0" w:tplc="A88EF7E4">
      <w:start w:val="1"/>
      <w:numFmt w:val="bullet"/>
      <w:lvlText w:val="•"/>
      <w:lvlJc w:val="left"/>
      <w:pPr>
        <w:tabs>
          <w:tab w:val="num" w:pos="720"/>
        </w:tabs>
        <w:ind w:left="720" w:hanging="360"/>
      </w:pPr>
      <w:rPr>
        <w:rFonts w:ascii="Arial" w:hAnsi="Arial" w:hint="default"/>
      </w:rPr>
    </w:lvl>
    <w:lvl w:ilvl="1" w:tplc="7D34A696" w:tentative="1">
      <w:start w:val="1"/>
      <w:numFmt w:val="bullet"/>
      <w:lvlText w:val="•"/>
      <w:lvlJc w:val="left"/>
      <w:pPr>
        <w:tabs>
          <w:tab w:val="num" w:pos="1440"/>
        </w:tabs>
        <w:ind w:left="1440" w:hanging="360"/>
      </w:pPr>
      <w:rPr>
        <w:rFonts w:ascii="Arial" w:hAnsi="Arial" w:hint="default"/>
      </w:rPr>
    </w:lvl>
    <w:lvl w:ilvl="2" w:tplc="72406C64" w:tentative="1">
      <w:start w:val="1"/>
      <w:numFmt w:val="bullet"/>
      <w:lvlText w:val="•"/>
      <w:lvlJc w:val="left"/>
      <w:pPr>
        <w:tabs>
          <w:tab w:val="num" w:pos="2160"/>
        </w:tabs>
        <w:ind w:left="2160" w:hanging="360"/>
      </w:pPr>
      <w:rPr>
        <w:rFonts w:ascii="Arial" w:hAnsi="Arial" w:hint="default"/>
      </w:rPr>
    </w:lvl>
    <w:lvl w:ilvl="3" w:tplc="B43C0BC4" w:tentative="1">
      <w:start w:val="1"/>
      <w:numFmt w:val="bullet"/>
      <w:lvlText w:val="•"/>
      <w:lvlJc w:val="left"/>
      <w:pPr>
        <w:tabs>
          <w:tab w:val="num" w:pos="2880"/>
        </w:tabs>
        <w:ind w:left="2880" w:hanging="360"/>
      </w:pPr>
      <w:rPr>
        <w:rFonts w:ascii="Arial" w:hAnsi="Arial" w:hint="default"/>
      </w:rPr>
    </w:lvl>
    <w:lvl w:ilvl="4" w:tplc="9CFC0040" w:tentative="1">
      <w:start w:val="1"/>
      <w:numFmt w:val="bullet"/>
      <w:lvlText w:val="•"/>
      <w:lvlJc w:val="left"/>
      <w:pPr>
        <w:tabs>
          <w:tab w:val="num" w:pos="3600"/>
        </w:tabs>
        <w:ind w:left="3600" w:hanging="360"/>
      </w:pPr>
      <w:rPr>
        <w:rFonts w:ascii="Arial" w:hAnsi="Arial" w:hint="default"/>
      </w:rPr>
    </w:lvl>
    <w:lvl w:ilvl="5" w:tplc="FCD2CE3C" w:tentative="1">
      <w:start w:val="1"/>
      <w:numFmt w:val="bullet"/>
      <w:lvlText w:val="•"/>
      <w:lvlJc w:val="left"/>
      <w:pPr>
        <w:tabs>
          <w:tab w:val="num" w:pos="4320"/>
        </w:tabs>
        <w:ind w:left="4320" w:hanging="360"/>
      </w:pPr>
      <w:rPr>
        <w:rFonts w:ascii="Arial" w:hAnsi="Arial" w:hint="default"/>
      </w:rPr>
    </w:lvl>
    <w:lvl w:ilvl="6" w:tplc="7E143A4E" w:tentative="1">
      <w:start w:val="1"/>
      <w:numFmt w:val="bullet"/>
      <w:lvlText w:val="•"/>
      <w:lvlJc w:val="left"/>
      <w:pPr>
        <w:tabs>
          <w:tab w:val="num" w:pos="5040"/>
        </w:tabs>
        <w:ind w:left="5040" w:hanging="360"/>
      </w:pPr>
      <w:rPr>
        <w:rFonts w:ascii="Arial" w:hAnsi="Arial" w:hint="default"/>
      </w:rPr>
    </w:lvl>
    <w:lvl w:ilvl="7" w:tplc="3F10CDFC" w:tentative="1">
      <w:start w:val="1"/>
      <w:numFmt w:val="bullet"/>
      <w:lvlText w:val="•"/>
      <w:lvlJc w:val="left"/>
      <w:pPr>
        <w:tabs>
          <w:tab w:val="num" w:pos="5760"/>
        </w:tabs>
        <w:ind w:left="5760" w:hanging="360"/>
      </w:pPr>
      <w:rPr>
        <w:rFonts w:ascii="Arial" w:hAnsi="Arial" w:hint="default"/>
      </w:rPr>
    </w:lvl>
    <w:lvl w:ilvl="8" w:tplc="EC5891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705FF1"/>
    <w:multiLevelType w:val="hybridMultilevel"/>
    <w:tmpl w:val="FA4C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436A0"/>
    <w:multiLevelType w:val="hybridMultilevel"/>
    <w:tmpl w:val="B9EE4F4C"/>
    <w:lvl w:ilvl="0" w:tplc="85908CD6">
      <w:start w:val="1"/>
      <w:numFmt w:val="bullet"/>
      <w:lvlText w:val="•"/>
      <w:lvlJc w:val="left"/>
      <w:pPr>
        <w:tabs>
          <w:tab w:val="num" w:pos="720"/>
        </w:tabs>
        <w:ind w:left="720" w:hanging="360"/>
      </w:pPr>
      <w:rPr>
        <w:rFonts w:ascii="Arial" w:hAnsi="Arial" w:hint="default"/>
      </w:rPr>
    </w:lvl>
    <w:lvl w:ilvl="1" w:tplc="66764872" w:tentative="1">
      <w:start w:val="1"/>
      <w:numFmt w:val="bullet"/>
      <w:lvlText w:val="•"/>
      <w:lvlJc w:val="left"/>
      <w:pPr>
        <w:tabs>
          <w:tab w:val="num" w:pos="1440"/>
        </w:tabs>
        <w:ind w:left="1440" w:hanging="360"/>
      </w:pPr>
      <w:rPr>
        <w:rFonts w:ascii="Arial" w:hAnsi="Arial" w:hint="default"/>
      </w:rPr>
    </w:lvl>
    <w:lvl w:ilvl="2" w:tplc="AD46D550" w:tentative="1">
      <w:start w:val="1"/>
      <w:numFmt w:val="bullet"/>
      <w:lvlText w:val="•"/>
      <w:lvlJc w:val="left"/>
      <w:pPr>
        <w:tabs>
          <w:tab w:val="num" w:pos="2160"/>
        </w:tabs>
        <w:ind w:left="2160" w:hanging="360"/>
      </w:pPr>
      <w:rPr>
        <w:rFonts w:ascii="Arial" w:hAnsi="Arial" w:hint="default"/>
      </w:rPr>
    </w:lvl>
    <w:lvl w:ilvl="3" w:tplc="E6083BF6" w:tentative="1">
      <w:start w:val="1"/>
      <w:numFmt w:val="bullet"/>
      <w:lvlText w:val="•"/>
      <w:lvlJc w:val="left"/>
      <w:pPr>
        <w:tabs>
          <w:tab w:val="num" w:pos="2880"/>
        </w:tabs>
        <w:ind w:left="2880" w:hanging="360"/>
      </w:pPr>
      <w:rPr>
        <w:rFonts w:ascii="Arial" w:hAnsi="Arial" w:hint="default"/>
      </w:rPr>
    </w:lvl>
    <w:lvl w:ilvl="4" w:tplc="A76C7B84" w:tentative="1">
      <w:start w:val="1"/>
      <w:numFmt w:val="bullet"/>
      <w:lvlText w:val="•"/>
      <w:lvlJc w:val="left"/>
      <w:pPr>
        <w:tabs>
          <w:tab w:val="num" w:pos="3600"/>
        </w:tabs>
        <w:ind w:left="3600" w:hanging="360"/>
      </w:pPr>
      <w:rPr>
        <w:rFonts w:ascii="Arial" w:hAnsi="Arial" w:hint="default"/>
      </w:rPr>
    </w:lvl>
    <w:lvl w:ilvl="5" w:tplc="F94C75BC" w:tentative="1">
      <w:start w:val="1"/>
      <w:numFmt w:val="bullet"/>
      <w:lvlText w:val="•"/>
      <w:lvlJc w:val="left"/>
      <w:pPr>
        <w:tabs>
          <w:tab w:val="num" w:pos="4320"/>
        </w:tabs>
        <w:ind w:left="4320" w:hanging="360"/>
      </w:pPr>
      <w:rPr>
        <w:rFonts w:ascii="Arial" w:hAnsi="Arial" w:hint="default"/>
      </w:rPr>
    </w:lvl>
    <w:lvl w:ilvl="6" w:tplc="214E14F6" w:tentative="1">
      <w:start w:val="1"/>
      <w:numFmt w:val="bullet"/>
      <w:lvlText w:val="•"/>
      <w:lvlJc w:val="left"/>
      <w:pPr>
        <w:tabs>
          <w:tab w:val="num" w:pos="5040"/>
        </w:tabs>
        <w:ind w:left="5040" w:hanging="360"/>
      </w:pPr>
      <w:rPr>
        <w:rFonts w:ascii="Arial" w:hAnsi="Arial" w:hint="default"/>
      </w:rPr>
    </w:lvl>
    <w:lvl w:ilvl="7" w:tplc="8E141254" w:tentative="1">
      <w:start w:val="1"/>
      <w:numFmt w:val="bullet"/>
      <w:lvlText w:val="•"/>
      <w:lvlJc w:val="left"/>
      <w:pPr>
        <w:tabs>
          <w:tab w:val="num" w:pos="5760"/>
        </w:tabs>
        <w:ind w:left="5760" w:hanging="360"/>
      </w:pPr>
      <w:rPr>
        <w:rFonts w:ascii="Arial" w:hAnsi="Arial" w:hint="default"/>
      </w:rPr>
    </w:lvl>
    <w:lvl w:ilvl="8" w:tplc="A7E0BA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947EF5"/>
    <w:multiLevelType w:val="hybridMultilevel"/>
    <w:tmpl w:val="862A6A4C"/>
    <w:lvl w:ilvl="0" w:tplc="6E1CC5E0">
      <w:start w:val="1"/>
      <w:numFmt w:val="bullet"/>
      <w:lvlText w:val="•"/>
      <w:lvlJc w:val="left"/>
      <w:pPr>
        <w:tabs>
          <w:tab w:val="num" w:pos="720"/>
        </w:tabs>
        <w:ind w:left="720" w:hanging="360"/>
      </w:pPr>
      <w:rPr>
        <w:rFonts w:ascii="Arial" w:hAnsi="Arial" w:hint="default"/>
      </w:rPr>
    </w:lvl>
    <w:lvl w:ilvl="1" w:tplc="BEDC8B26" w:tentative="1">
      <w:start w:val="1"/>
      <w:numFmt w:val="bullet"/>
      <w:lvlText w:val="•"/>
      <w:lvlJc w:val="left"/>
      <w:pPr>
        <w:tabs>
          <w:tab w:val="num" w:pos="1440"/>
        </w:tabs>
        <w:ind w:left="1440" w:hanging="360"/>
      </w:pPr>
      <w:rPr>
        <w:rFonts w:ascii="Arial" w:hAnsi="Arial" w:hint="default"/>
      </w:rPr>
    </w:lvl>
    <w:lvl w:ilvl="2" w:tplc="CF2E9806" w:tentative="1">
      <w:start w:val="1"/>
      <w:numFmt w:val="bullet"/>
      <w:lvlText w:val="•"/>
      <w:lvlJc w:val="left"/>
      <w:pPr>
        <w:tabs>
          <w:tab w:val="num" w:pos="2160"/>
        </w:tabs>
        <w:ind w:left="2160" w:hanging="360"/>
      </w:pPr>
      <w:rPr>
        <w:rFonts w:ascii="Arial" w:hAnsi="Arial" w:hint="default"/>
      </w:rPr>
    </w:lvl>
    <w:lvl w:ilvl="3" w:tplc="8AAA17AA" w:tentative="1">
      <w:start w:val="1"/>
      <w:numFmt w:val="bullet"/>
      <w:lvlText w:val="•"/>
      <w:lvlJc w:val="left"/>
      <w:pPr>
        <w:tabs>
          <w:tab w:val="num" w:pos="2880"/>
        </w:tabs>
        <w:ind w:left="2880" w:hanging="360"/>
      </w:pPr>
      <w:rPr>
        <w:rFonts w:ascii="Arial" w:hAnsi="Arial" w:hint="default"/>
      </w:rPr>
    </w:lvl>
    <w:lvl w:ilvl="4" w:tplc="457ADE20" w:tentative="1">
      <w:start w:val="1"/>
      <w:numFmt w:val="bullet"/>
      <w:lvlText w:val="•"/>
      <w:lvlJc w:val="left"/>
      <w:pPr>
        <w:tabs>
          <w:tab w:val="num" w:pos="3600"/>
        </w:tabs>
        <w:ind w:left="3600" w:hanging="360"/>
      </w:pPr>
      <w:rPr>
        <w:rFonts w:ascii="Arial" w:hAnsi="Arial" w:hint="default"/>
      </w:rPr>
    </w:lvl>
    <w:lvl w:ilvl="5" w:tplc="33B06CA2" w:tentative="1">
      <w:start w:val="1"/>
      <w:numFmt w:val="bullet"/>
      <w:lvlText w:val="•"/>
      <w:lvlJc w:val="left"/>
      <w:pPr>
        <w:tabs>
          <w:tab w:val="num" w:pos="4320"/>
        </w:tabs>
        <w:ind w:left="4320" w:hanging="360"/>
      </w:pPr>
      <w:rPr>
        <w:rFonts w:ascii="Arial" w:hAnsi="Arial" w:hint="default"/>
      </w:rPr>
    </w:lvl>
    <w:lvl w:ilvl="6" w:tplc="DEA28896" w:tentative="1">
      <w:start w:val="1"/>
      <w:numFmt w:val="bullet"/>
      <w:lvlText w:val="•"/>
      <w:lvlJc w:val="left"/>
      <w:pPr>
        <w:tabs>
          <w:tab w:val="num" w:pos="5040"/>
        </w:tabs>
        <w:ind w:left="5040" w:hanging="360"/>
      </w:pPr>
      <w:rPr>
        <w:rFonts w:ascii="Arial" w:hAnsi="Arial" w:hint="default"/>
      </w:rPr>
    </w:lvl>
    <w:lvl w:ilvl="7" w:tplc="89D42720" w:tentative="1">
      <w:start w:val="1"/>
      <w:numFmt w:val="bullet"/>
      <w:lvlText w:val="•"/>
      <w:lvlJc w:val="left"/>
      <w:pPr>
        <w:tabs>
          <w:tab w:val="num" w:pos="5760"/>
        </w:tabs>
        <w:ind w:left="5760" w:hanging="360"/>
      </w:pPr>
      <w:rPr>
        <w:rFonts w:ascii="Arial" w:hAnsi="Arial" w:hint="default"/>
      </w:rPr>
    </w:lvl>
    <w:lvl w:ilvl="8" w:tplc="771A82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96E5D13"/>
    <w:multiLevelType w:val="hybridMultilevel"/>
    <w:tmpl w:val="E84E75C8"/>
    <w:lvl w:ilvl="0" w:tplc="E6D86C2C">
      <w:start w:val="1"/>
      <w:numFmt w:val="bullet"/>
      <w:lvlText w:val="•"/>
      <w:lvlJc w:val="left"/>
      <w:pPr>
        <w:tabs>
          <w:tab w:val="num" w:pos="720"/>
        </w:tabs>
        <w:ind w:left="720" w:hanging="360"/>
      </w:pPr>
      <w:rPr>
        <w:rFonts w:ascii="Arial" w:hAnsi="Arial" w:hint="default"/>
      </w:rPr>
    </w:lvl>
    <w:lvl w:ilvl="1" w:tplc="2DB25580" w:tentative="1">
      <w:start w:val="1"/>
      <w:numFmt w:val="bullet"/>
      <w:lvlText w:val="•"/>
      <w:lvlJc w:val="left"/>
      <w:pPr>
        <w:tabs>
          <w:tab w:val="num" w:pos="1440"/>
        </w:tabs>
        <w:ind w:left="1440" w:hanging="360"/>
      </w:pPr>
      <w:rPr>
        <w:rFonts w:ascii="Arial" w:hAnsi="Arial" w:hint="default"/>
      </w:rPr>
    </w:lvl>
    <w:lvl w:ilvl="2" w:tplc="8E4456EA" w:tentative="1">
      <w:start w:val="1"/>
      <w:numFmt w:val="bullet"/>
      <w:lvlText w:val="•"/>
      <w:lvlJc w:val="left"/>
      <w:pPr>
        <w:tabs>
          <w:tab w:val="num" w:pos="2160"/>
        </w:tabs>
        <w:ind w:left="2160" w:hanging="360"/>
      </w:pPr>
      <w:rPr>
        <w:rFonts w:ascii="Arial" w:hAnsi="Arial" w:hint="default"/>
      </w:rPr>
    </w:lvl>
    <w:lvl w:ilvl="3" w:tplc="C692490E" w:tentative="1">
      <w:start w:val="1"/>
      <w:numFmt w:val="bullet"/>
      <w:lvlText w:val="•"/>
      <w:lvlJc w:val="left"/>
      <w:pPr>
        <w:tabs>
          <w:tab w:val="num" w:pos="2880"/>
        </w:tabs>
        <w:ind w:left="2880" w:hanging="360"/>
      </w:pPr>
      <w:rPr>
        <w:rFonts w:ascii="Arial" w:hAnsi="Arial" w:hint="default"/>
      </w:rPr>
    </w:lvl>
    <w:lvl w:ilvl="4" w:tplc="F842BFEE" w:tentative="1">
      <w:start w:val="1"/>
      <w:numFmt w:val="bullet"/>
      <w:lvlText w:val="•"/>
      <w:lvlJc w:val="left"/>
      <w:pPr>
        <w:tabs>
          <w:tab w:val="num" w:pos="3600"/>
        </w:tabs>
        <w:ind w:left="3600" w:hanging="360"/>
      </w:pPr>
      <w:rPr>
        <w:rFonts w:ascii="Arial" w:hAnsi="Arial" w:hint="default"/>
      </w:rPr>
    </w:lvl>
    <w:lvl w:ilvl="5" w:tplc="7D34CD46" w:tentative="1">
      <w:start w:val="1"/>
      <w:numFmt w:val="bullet"/>
      <w:lvlText w:val="•"/>
      <w:lvlJc w:val="left"/>
      <w:pPr>
        <w:tabs>
          <w:tab w:val="num" w:pos="4320"/>
        </w:tabs>
        <w:ind w:left="4320" w:hanging="360"/>
      </w:pPr>
      <w:rPr>
        <w:rFonts w:ascii="Arial" w:hAnsi="Arial" w:hint="default"/>
      </w:rPr>
    </w:lvl>
    <w:lvl w:ilvl="6" w:tplc="782C932C" w:tentative="1">
      <w:start w:val="1"/>
      <w:numFmt w:val="bullet"/>
      <w:lvlText w:val="•"/>
      <w:lvlJc w:val="left"/>
      <w:pPr>
        <w:tabs>
          <w:tab w:val="num" w:pos="5040"/>
        </w:tabs>
        <w:ind w:left="5040" w:hanging="360"/>
      </w:pPr>
      <w:rPr>
        <w:rFonts w:ascii="Arial" w:hAnsi="Arial" w:hint="default"/>
      </w:rPr>
    </w:lvl>
    <w:lvl w:ilvl="7" w:tplc="95E4D5A2" w:tentative="1">
      <w:start w:val="1"/>
      <w:numFmt w:val="bullet"/>
      <w:lvlText w:val="•"/>
      <w:lvlJc w:val="left"/>
      <w:pPr>
        <w:tabs>
          <w:tab w:val="num" w:pos="5760"/>
        </w:tabs>
        <w:ind w:left="5760" w:hanging="360"/>
      </w:pPr>
      <w:rPr>
        <w:rFonts w:ascii="Arial" w:hAnsi="Arial" w:hint="default"/>
      </w:rPr>
    </w:lvl>
    <w:lvl w:ilvl="8" w:tplc="4B08F2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AB258AC"/>
    <w:multiLevelType w:val="multilevel"/>
    <w:tmpl w:val="EB7E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AEF"/>
    <w:rsid w:val="00003557"/>
    <w:rsid w:val="00004727"/>
    <w:rsid w:val="0007458B"/>
    <w:rsid w:val="000A319D"/>
    <w:rsid w:val="000C6E60"/>
    <w:rsid w:val="001007B4"/>
    <w:rsid w:val="00141B97"/>
    <w:rsid w:val="00187BC4"/>
    <w:rsid w:val="001933A4"/>
    <w:rsid w:val="001D061F"/>
    <w:rsid w:val="00210670"/>
    <w:rsid w:val="002B23C9"/>
    <w:rsid w:val="002B72FA"/>
    <w:rsid w:val="002C2E23"/>
    <w:rsid w:val="002C3259"/>
    <w:rsid w:val="0030773E"/>
    <w:rsid w:val="00342211"/>
    <w:rsid w:val="003750A7"/>
    <w:rsid w:val="00376B72"/>
    <w:rsid w:val="00390872"/>
    <w:rsid w:val="003A2CAF"/>
    <w:rsid w:val="00465A3D"/>
    <w:rsid w:val="00471A01"/>
    <w:rsid w:val="00477CAC"/>
    <w:rsid w:val="004900E0"/>
    <w:rsid w:val="004C0EC3"/>
    <w:rsid w:val="004D42F3"/>
    <w:rsid w:val="00533B3F"/>
    <w:rsid w:val="005B1F5F"/>
    <w:rsid w:val="005C6C94"/>
    <w:rsid w:val="005F1C10"/>
    <w:rsid w:val="00604F15"/>
    <w:rsid w:val="00652BDB"/>
    <w:rsid w:val="00665AEF"/>
    <w:rsid w:val="0068490A"/>
    <w:rsid w:val="006A0C8E"/>
    <w:rsid w:val="006B1126"/>
    <w:rsid w:val="006E3586"/>
    <w:rsid w:val="006E473B"/>
    <w:rsid w:val="00745429"/>
    <w:rsid w:val="00761615"/>
    <w:rsid w:val="007704D6"/>
    <w:rsid w:val="007C4C2A"/>
    <w:rsid w:val="007C59F1"/>
    <w:rsid w:val="00857218"/>
    <w:rsid w:val="008703F3"/>
    <w:rsid w:val="0087666A"/>
    <w:rsid w:val="00882EB2"/>
    <w:rsid w:val="0089225F"/>
    <w:rsid w:val="00892864"/>
    <w:rsid w:val="008F58B1"/>
    <w:rsid w:val="00957873"/>
    <w:rsid w:val="00A07F8B"/>
    <w:rsid w:val="00A242A6"/>
    <w:rsid w:val="00A51123"/>
    <w:rsid w:val="00A52198"/>
    <w:rsid w:val="00A80DD4"/>
    <w:rsid w:val="00A93897"/>
    <w:rsid w:val="00AD0A92"/>
    <w:rsid w:val="00AD31FC"/>
    <w:rsid w:val="00B053A0"/>
    <w:rsid w:val="00B12974"/>
    <w:rsid w:val="00B822C4"/>
    <w:rsid w:val="00B83F90"/>
    <w:rsid w:val="00B86013"/>
    <w:rsid w:val="00BC4F1E"/>
    <w:rsid w:val="00BE09A3"/>
    <w:rsid w:val="00C5519A"/>
    <w:rsid w:val="00C64204"/>
    <w:rsid w:val="00C71BC0"/>
    <w:rsid w:val="00CC351F"/>
    <w:rsid w:val="00CF4DED"/>
    <w:rsid w:val="00D41660"/>
    <w:rsid w:val="00DA1539"/>
    <w:rsid w:val="00E72619"/>
    <w:rsid w:val="00E72939"/>
    <w:rsid w:val="00E8713C"/>
    <w:rsid w:val="00EB017F"/>
    <w:rsid w:val="00F402CF"/>
    <w:rsid w:val="00F43064"/>
    <w:rsid w:val="00F62801"/>
    <w:rsid w:val="00FB4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8934"/>
  <w15:chartTrackingRefBased/>
  <w15:docId w15:val="{CEA8AE42-5F4F-4C5E-ACBE-8AC217CA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429"/>
    <w:rPr>
      <w:color w:val="0563C1" w:themeColor="hyperlink"/>
      <w:u w:val="single"/>
    </w:rPr>
  </w:style>
  <w:style w:type="paragraph" w:styleId="ListParagraph">
    <w:name w:val="List Paragraph"/>
    <w:basedOn w:val="Normal"/>
    <w:uiPriority w:val="34"/>
    <w:qFormat/>
    <w:rsid w:val="002B72FA"/>
    <w:pPr>
      <w:ind w:left="720"/>
      <w:contextualSpacing/>
    </w:pPr>
  </w:style>
  <w:style w:type="character" w:styleId="UnresolvedMention">
    <w:name w:val="Unresolved Mention"/>
    <w:basedOn w:val="DefaultParagraphFont"/>
    <w:uiPriority w:val="99"/>
    <w:semiHidden/>
    <w:unhideWhenUsed/>
    <w:rsid w:val="001933A4"/>
    <w:rPr>
      <w:color w:val="605E5C"/>
      <w:shd w:val="clear" w:color="auto" w:fill="E1DFDD"/>
    </w:rPr>
  </w:style>
  <w:style w:type="character" w:customStyle="1" w:styleId="jsgrdq">
    <w:name w:val="jsgrdq"/>
    <w:basedOn w:val="DefaultParagraphFont"/>
    <w:rsid w:val="00BC4F1E"/>
  </w:style>
  <w:style w:type="paragraph" w:customStyle="1" w:styleId="cvgsua">
    <w:name w:val="cvgsua"/>
    <w:basedOn w:val="Normal"/>
    <w:rsid w:val="00465A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465A3D"/>
  </w:style>
  <w:style w:type="character" w:styleId="FollowedHyperlink">
    <w:name w:val="FollowedHyperlink"/>
    <w:basedOn w:val="DefaultParagraphFont"/>
    <w:uiPriority w:val="99"/>
    <w:semiHidden/>
    <w:unhideWhenUsed/>
    <w:rsid w:val="00003557"/>
    <w:rPr>
      <w:color w:val="954F72" w:themeColor="followedHyperlink"/>
      <w:u w:val="single"/>
    </w:rPr>
  </w:style>
  <w:style w:type="character" w:styleId="Strong">
    <w:name w:val="Strong"/>
    <w:basedOn w:val="DefaultParagraphFont"/>
    <w:uiPriority w:val="22"/>
    <w:qFormat/>
    <w:rsid w:val="000035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3759">
      <w:bodyDiv w:val="1"/>
      <w:marLeft w:val="0"/>
      <w:marRight w:val="0"/>
      <w:marTop w:val="0"/>
      <w:marBottom w:val="0"/>
      <w:divBdr>
        <w:top w:val="none" w:sz="0" w:space="0" w:color="auto"/>
        <w:left w:val="none" w:sz="0" w:space="0" w:color="auto"/>
        <w:bottom w:val="none" w:sz="0" w:space="0" w:color="auto"/>
        <w:right w:val="none" w:sz="0" w:space="0" w:color="auto"/>
      </w:divBdr>
    </w:div>
    <w:div w:id="102769283">
      <w:bodyDiv w:val="1"/>
      <w:marLeft w:val="0"/>
      <w:marRight w:val="0"/>
      <w:marTop w:val="0"/>
      <w:marBottom w:val="0"/>
      <w:divBdr>
        <w:top w:val="none" w:sz="0" w:space="0" w:color="auto"/>
        <w:left w:val="none" w:sz="0" w:space="0" w:color="auto"/>
        <w:bottom w:val="none" w:sz="0" w:space="0" w:color="auto"/>
        <w:right w:val="none" w:sz="0" w:space="0" w:color="auto"/>
      </w:divBdr>
      <w:divsChild>
        <w:div w:id="1659454218">
          <w:marLeft w:val="274"/>
          <w:marRight w:val="0"/>
          <w:marTop w:val="0"/>
          <w:marBottom w:val="0"/>
          <w:divBdr>
            <w:top w:val="none" w:sz="0" w:space="0" w:color="auto"/>
            <w:left w:val="none" w:sz="0" w:space="0" w:color="auto"/>
            <w:bottom w:val="none" w:sz="0" w:space="0" w:color="auto"/>
            <w:right w:val="none" w:sz="0" w:space="0" w:color="auto"/>
          </w:divBdr>
        </w:div>
        <w:div w:id="1521240686">
          <w:marLeft w:val="274"/>
          <w:marRight w:val="0"/>
          <w:marTop w:val="0"/>
          <w:marBottom w:val="0"/>
          <w:divBdr>
            <w:top w:val="none" w:sz="0" w:space="0" w:color="auto"/>
            <w:left w:val="none" w:sz="0" w:space="0" w:color="auto"/>
            <w:bottom w:val="none" w:sz="0" w:space="0" w:color="auto"/>
            <w:right w:val="none" w:sz="0" w:space="0" w:color="auto"/>
          </w:divBdr>
        </w:div>
      </w:divsChild>
    </w:div>
    <w:div w:id="354186651">
      <w:bodyDiv w:val="1"/>
      <w:marLeft w:val="0"/>
      <w:marRight w:val="0"/>
      <w:marTop w:val="0"/>
      <w:marBottom w:val="0"/>
      <w:divBdr>
        <w:top w:val="none" w:sz="0" w:space="0" w:color="auto"/>
        <w:left w:val="none" w:sz="0" w:space="0" w:color="auto"/>
        <w:bottom w:val="none" w:sz="0" w:space="0" w:color="auto"/>
        <w:right w:val="none" w:sz="0" w:space="0" w:color="auto"/>
      </w:divBdr>
    </w:div>
    <w:div w:id="428887523">
      <w:bodyDiv w:val="1"/>
      <w:marLeft w:val="0"/>
      <w:marRight w:val="0"/>
      <w:marTop w:val="0"/>
      <w:marBottom w:val="0"/>
      <w:divBdr>
        <w:top w:val="none" w:sz="0" w:space="0" w:color="auto"/>
        <w:left w:val="none" w:sz="0" w:space="0" w:color="auto"/>
        <w:bottom w:val="none" w:sz="0" w:space="0" w:color="auto"/>
        <w:right w:val="none" w:sz="0" w:space="0" w:color="auto"/>
      </w:divBdr>
    </w:div>
    <w:div w:id="720056864">
      <w:bodyDiv w:val="1"/>
      <w:marLeft w:val="0"/>
      <w:marRight w:val="0"/>
      <w:marTop w:val="0"/>
      <w:marBottom w:val="0"/>
      <w:divBdr>
        <w:top w:val="none" w:sz="0" w:space="0" w:color="auto"/>
        <w:left w:val="none" w:sz="0" w:space="0" w:color="auto"/>
        <w:bottom w:val="none" w:sz="0" w:space="0" w:color="auto"/>
        <w:right w:val="none" w:sz="0" w:space="0" w:color="auto"/>
      </w:divBdr>
    </w:div>
    <w:div w:id="1351642177">
      <w:bodyDiv w:val="1"/>
      <w:marLeft w:val="0"/>
      <w:marRight w:val="0"/>
      <w:marTop w:val="0"/>
      <w:marBottom w:val="0"/>
      <w:divBdr>
        <w:top w:val="none" w:sz="0" w:space="0" w:color="auto"/>
        <w:left w:val="none" w:sz="0" w:space="0" w:color="auto"/>
        <w:bottom w:val="none" w:sz="0" w:space="0" w:color="auto"/>
        <w:right w:val="none" w:sz="0" w:space="0" w:color="auto"/>
      </w:divBdr>
      <w:divsChild>
        <w:div w:id="520819229">
          <w:marLeft w:val="274"/>
          <w:marRight w:val="0"/>
          <w:marTop w:val="0"/>
          <w:marBottom w:val="0"/>
          <w:divBdr>
            <w:top w:val="none" w:sz="0" w:space="0" w:color="auto"/>
            <w:left w:val="none" w:sz="0" w:space="0" w:color="auto"/>
            <w:bottom w:val="none" w:sz="0" w:space="0" w:color="auto"/>
            <w:right w:val="none" w:sz="0" w:space="0" w:color="auto"/>
          </w:divBdr>
        </w:div>
        <w:div w:id="1155796847">
          <w:marLeft w:val="274"/>
          <w:marRight w:val="0"/>
          <w:marTop w:val="0"/>
          <w:marBottom w:val="0"/>
          <w:divBdr>
            <w:top w:val="none" w:sz="0" w:space="0" w:color="auto"/>
            <w:left w:val="none" w:sz="0" w:space="0" w:color="auto"/>
            <w:bottom w:val="none" w:sz="0" w:space="0" w:color="auto"/>
            <w:right w:val="none" w:sz="0" w:space="0" w:color="auto"/>
          </w:divBdr>
        </w:div>
        <w:div w:id="2118019488">
          <w:marLeft w:val="274"/>
          <w:marRight w:val="0"/>
          <w:marTop w:val="0"/>
          <w:marBottom w:val="0"/>
          <w:divBdr>
            <w:top w:val="none" w:sz="0" w:space="0" w:color="auto"/>
            <w:left w:val="none" w:sz="0" w:space="0" w:color="auto"/>
            <w:bottom w:val="none" w:sz="0" w:space="0" w:color="auto"/>
            <w:right w:val="none" w:sz="0" w:space="0" w:color="auto"/>
          </w:divBdr>
        </w:div>
      </w:divsChild>
    </w:div>
    <w:div w:id="1722634794">
      <w:bodyDiv w:val="1"/>
      <w:marLeft w:val="0"/>
      <w:marRight w:val="0"/>
      <w:marTop w:val="0"/>
      <w:marBottom w:val="0"/>
      <w:divBdr>
        <w:top w:val="none" w:sz="0" w:space="0" w:color="auto"/>
        <w:left w:val="none" w:sz="0" w:space="0" w:color="auto"/>
        <w:bottom w:val="none" w:sz="0" w:space="0" w:color="auto"/>
        <w:right w:val="none" w:sz="0" w:space="0" w:color="auto"/>
      </w:divBdr>
      <w:divsChild>
        <w:div w:id="106656239">
          <w:marLeft w:val="274"/>
          <w:marRight w:val="0"/>
          <w:marTop w:val="0"/>
          <w:marBottom w:val="0"/>
          <w:divBdr>
            <w:top w:val="none" w:sz="0" w:space="0" w:color="auto"/>
            <w:left w:val="none" w:sz="0" w:space="0" w:color="auto"/>
            <w:bottom w:val="none" w:sz="0" w:space="0" w:color="auto"/>
            <w:right w:val="none" w:sz="0" w:space="0" w:color="auto"/>
          </w:divBdr>
        </w:div>
        <w:div w:id="1475635348">
          <w:marLeft w:val="274"/>
          <w:marRight w:val="0"/>
          <w:marTop w:val="0"/>
          <w:marBottom w:val="0"/>
          <w:divBdr>
            <w:top w:val="none" w:sz="0" w:space="0" w:color="auto"/>
            <w:left w:val="none" w:sz="0" w:space="0" w:color="auto"/>
            <w:bottom w:val="none" w:sz="0" w:space="0" w:color="auto"/>
            <w:right w:val="none" w:sz="0" w:space="0" w:color="auto"/>
          </w:divBdr>
        </w:div>
        <w:div w:id="723218695">
          <w:marLeft w:val="274"/>
          <w:marRight w:val="0"/>
          <w:marTop w:val="0"/>
          <w:marBottom w:val="0"/>
          <w:divBdr>
            <w:top w:val="none" w:sz="0" w:space="0" w:color="auto"/>
            <w:left w:val="none" w:sz="0" w:space="0" w:color="auto"/>
            <w:bottom w:val="none" w:sz="0" w:space="0" w:color="auto"/>
            <w:right w:val="none" w:sz="0" w:space="0" w:color="auto"/>
          </w:divBdr>
        </w:div>
        <w:div w:id="77026839">
          <w:marLeft w:val="274"/>
          <w:marRight w:val="0"/>
          <w:marTop w:val="0"/>
          <w:marBottom w:val="0"/>
          <w:divBdr>
            <w:top w:val="none" w:sz="0" w:space="0" w:color="auto"/>
            <w:left w:val="none" w:sz="0" w:space="0" w:color="auto"/>
            <w:bottom w:val="none" w:sz="0" w:space="0" w:color="auto"/>
            <w:right w:val="none" w:sz="0" w:space="0" w:color="auto"/>
          </w:divBdr>
        </w:div>
        <w:div w:id="31540616">
          <w:marLeft w:val="274"/>
          <w:marRight w:val="0"/>
          <w:marTop w:val="0"/>
          <w:marBottom w:val="0"/>
          <w:divBdr>
            <w:top w:val="none" w:sz="0" w:space="0" w:color="auto"/>
            <w:left w:val="none" w:sz="0" w:space="0" w:color="auto"/>
            <w:bottom w:val="none" w:sz="0" w:space="0" w:color="auto"/>
            <w:right w:val="none" w:sz="0" w:space="0" w:color="auto"/>
          </w:divBdr>
        </w:div>
        <w:div w:id="776633625">
          <w:marLeft w:val="274"/>
          <w:marRight w:val="0"/>
          <w:marTop w:val="0"/>
          <w:marBottom w:val="0"/>
          <w:divBdr>
            <w:top w:val="none" w:sz="0" w:space="0" w:color="auto"/>
            <w:left w:val="none" w:sz="0" w:space="0" w:color="auto"/>
            <w:bottom w:val="none" w:sz="0" w:space="0" w:color="auto"/>
            <w:right w:val="none" w:sz="0" w:space="0" w:color="auto"/>
          </w:divBdr>
        </w:div>
      </w:divsChild>
    </w:div>
    <w:div w:id="1733845312">
      <w:bodyDiv w:val="1"/>
      <w:marLeft w:val="0"/>
      <w:marRight w:val="0"/>
      <w:marTop w:val="0"/>
      <w:marBottom w:val="0"/>
      <w:divBdr>
        <w:top w:val="none" w:sz="0" w:space="0" w:color="auto"/>
        <w:left w:val="none" w:sz="0" w:space="0" w:color="auto"/>
        <w:bottom w:val="none" w:sz="0" w:space="0" w:color="auto"/>
        <w:right w:val="none" w:sz="0" w:space="0" w:color="auto"/>
      </w:divBdr>
    </w:div>
    <w:div w:id="1857230134">
      <w:bodyDiv w:val="1"/>
      <w:marLeft w:val="0"/>
      <w:marRight w:val="0"/>
      <w:marTop w:val="0"/>
      <w:marBottom w:val="0"/>
      <w:divBdr>
        <w:top w:val="none" w:sz="0" w:space="0" w:color="auto"/>
        <w:left w:val="none" w:sz="0" w:space="0" w:color="auto"/>
        <w:bottom w:val="none" w:sz="0" w:space="0" w:color="auto"/>
        <w:right w:val="none" w:sz="0" w:space="0" w:color="auto"/>
      </w:divBdr>
      <w:divsChild>
        <w:div w:id="1694961917">
          <w:marLeft w:val="274"/>
          <w:marRight w:val="0"/>
          <w:marTop w:val="0"/>
          <w:marBottom w:val="0"/>
          <w:divBdr>
            <w:top w:val="none" w:sz="0" w:space="0" w:color="auto"/>
            <w:left w:val="none" w:sz="0" w:space="0" w:color="auto"/>
            <w:bottom w:val="none" w:sz="0" w:space="0" w:color="auto"/>
            <w:right w:val="none" w:sz="0" w:space="0" w:color="auto"/>
          </w:divBdr>
        </w:div>
        <w:div w:id="1952659655">
          <w:marLeft w:val="274"/>
          <w:marRight w:val="0"/>
          <w:marTop w:val="0"/>
          <w:marBottom w:val="0"/>
          <w:divBdr>
            <w:top w:val="none" w:sz="0" w:space="0" w:color="auto"/>
            <w:left w:val="none" w:sz="0" w:space="0" w:color="auto"/>
            <w:bottom w:val="none" w:sz="0" w:space="0" w:color="auto"/>
            <w:right w:val="none" w:sz="0" w:space="0" w:color="auto"/>
          </w:divBdr>
        </w:div>
        <w:div w:id="1216891537">
          <w:marLeft w:val="274"/>
          <w:marRight w:val="0"/>
          <w:marTop w:val="0"/>
          <w:marBottom w:val="0"/>
          <w:divBdr>
            <w:top w:val="none" w:sz="0" w:space="0" w:color="auto"/>
            <w:left w:val="none" w:sz="0" w:space="0" w:color="auto"/>
            <w:bottom w:val="none" w:sz="0" w:space="0" w:color="auto"/>
            <w:right w:val="none" w:sz="0" w:space="0" w:color="auto"/>
          </w:divBdr>
        </w:div>
        <w:div w:id="1288858591">
          <w:marLeft w:val="274"/>
          <w:marRight w:val="0"/>
          <w:marTop w:val="0"/>
          <w:marBottom w:val="0"/>
          <w:divBdr>
            <w:top w:val="none" w:sz="0" w:space="0" w:color="auto"/>
            <w:left w:val="none" w:sz="0" w:space="0" w:color="auto"/>
            <w:bottom w:val="none" w:sz="0" w:space="0" w:color="auto"/>
            <w:right w:val="none" w:sz="0" w:space="0" w:color="auto"/>
          </w:divBdr>
        </w:div>
      </w:divsChild>
    </w:div>
    <w:div w:id="208483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cott.simpson-horne\AppData\Local\Microsoft\Windows\INetCache\Content.Outlook\0RY3M78X\vacancies@asap.org.uk" TargetMode="External"/><Relationship Id="rId3" Type="http://schemas.openxmlformats.org/officeDocument/2006/relationships/settings" Target="settings.xml"/><Relationship Id="rId7" Type="http://schemas.openxmlformats.org/officeDocument/2006/relationships/hyperlink" Target="http://www.asap.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Sargeant</dc:creator>
  <cp:keywords/>
  <dc:description/>
  <cp:lastModifiedBy>Charlene Williams</cp:lastModifiedBy>
  <cp:revision>5</cp:revision>
  <cp:lastPrinted>2023-10-09T10:04:00Z</cp:lastPrinted>
  <dcterms:created xsi:type="dcterms:W3CDTF">2024-08-07T10:38:00Z</dcterms:created>
  <dcterms:modified xsi:type="dcterms:W3CDTF">2024-09-09T13:04:00Z</dcterms:modified>
</cp:coreProperties>
</file>