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5B7" w14:textId="77777777" w:rsidR="00E13111" w:rsidRPr="00ED24A4" w:rsidRDefault="00E13111">
      <w:pPr>
        <w:ind w:right="-199"/>
        <w:rPr>
          <w:b/>
          <w:sz w:val="28"/>
          <w:szCs w:val="28"/>
          <w:u w:val="single"/>
        </w:rPr>
      </w:pPr>
    </w:p>
    <w:p w14:paraId="6A147F98" w14:textId="6BE36DF1" w:rsidR="00E13111" w:rsidRDefault="00E13111">
      <w:pPr>
        <w:ind w:right="-199"/>
        <w:rPr>
          <w:b/>
          <w:sz w:val="20"/>
          <w:szCs w:val="20"/>
        </w:rPr>
      </w:pPr>
    </w:p>
    <w:p w14:paraId="6429C776" w14:textId="200D3519" w:rsidR="00C85FB0" w:rsidRPr="00C85FB0" w:rsidRDefault="00C85FB0" w:rsidP="00C85FB0">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Caretaker</w:t>
      </w:r>
    </w:p>
    <w:p w14:paraId="31D5DBE0" w14:textId="01DC3F95" w:rsidR="00C85FB0" w:rsidRPr="005A02E3" w:rsidRDefault="00C85FB0" w:rsidP="00C85FB0">
      <w:pPr>
        <w:keepNext/>
        <w:jc w:val="center"/>
        <w:outlineLvl w:val="2"/>
        <w:rPr>
          <w:rFonts w:ascii="Calibri" w:hAnsi="Calibri" w:cs="Calibri"/>
          <w:bCs/>
        </w:rPr>
      </w:pPr>
      <w:r w:rsidRPr="005A02E3">
        <w:rPr>
          <w:rFonts w:ascii="Calibri" w:hAnsi="Calibri" w:cs="Calibri"/>
          <w:b/>
          <w:bCs/>
        </w:rPr>
        <w:t xml:space="preserve">Band </w:t>
      </w:r>
      <w:r w:rsidR="005A02E3" w:rsidRPr="005A02E3">
        <w:rPr>
          <w:rFonts w:ascii="Calibri" w:hAnsi="Calibri" w:cs="Calibri"/>
          <w:b/>
          <w:bCs/>
        </w:rPr>
        <w:t>4</w:t>
      </w:r>
      <w:r w:rsidRPr="005A02E3">
        <w:rPr>
          <w:rFonts w:ascii="Calibri" w:hAnsi="Calibri" w:cs="Calibri"/>
          <w:b/>
          <w:bCs/>
        </w:rPr>
        <w:t xml:space="preserve"> point </w:t>
      </w:r>
      <w:r w:rsidR="005A02E3" w:rsidRPr="005A02E3">
        <w:rPr>
          <w:rFonts w:ascii="Calibri" w:hAnsi="Calibri" w:cs="Calibri"/>
          <w:b/>
          <w:bCs/>
        </w:rPr>
        <w:t>12</w:t>
      </w:r>
      <w:r w:rsidRPr="005A02E3">
        <w:rPr>
          <w:rFonts w:ascii="Calibri" w:hAnsi="Calibri" w:cs="Calibri"/>
          <w:b/>
          <w:bCs/>
        </w:rPr>
        <w:t>-1</w:t>
      </w:r>
      <w:r w:rsidR="005A02E3" w:rsidRPr="005A02E3">
        <w:rPr>
          <w:rFonts w:ascii="Calibri" w:hAnsi="Calibri" w:cs="Calibri"/>
          <w:b/>
          <w:bCs/>
        </w:rPr>
        <w:t>7</w:t>
      </w:r>
      <w:r w:rsidRPr="005A02E3">
        <w:rPr>
          <w:rFonts w:ascii="Calibri" w:hAnsi="Calibri" w:cs="Calibri"/>
          <w:b/>
          <w:bCs/>
        </w:rPr>
        <w:t xml:space="preserve"> £2</w:t>
      </w:r>
      <w:r w:rsidR="005A02E3" w:rsidRPr="005A02E3">
        <w:rPr>
          <w:rFonts w:ascii="Calibri" w:hAnsi="Calibri" w:cs="Calibri"/>
          <w:b/>
          <w:bCs/>
        </w:rPr>
        <w:t>7</w:t>
      </w:r>
      <w:r w:rsidRPr="005A02E3">
        <w:rPr>
          <w:rFonts w:ascii="Calibri" w:hAnsi="Calibri" w:cs="Calibri"/>
          <w:b/>
          <w:bCs/>
        </w:rPr>
        <w:t>,</w:t>
      </w:r>
      <w:r w:rsidR="005A02E3" w:rsidRPr="005A02E3">
        <w:rPr>
          <w:rFonts w:ascii="Calibri" w:hAnsi="Calibri" w:cs="Calibri"/>
          <w:b/>
          <w:bCs/>
        </w:rPr>
        <w:t>711</w:t>
      </w:r>
      <w:r w:rsidRPr="005A02E3">
        <w:rPr>
          <w:rFonts w:ascii="Calibri" w:hAnsi="Calibri" w:cs="Calibri"/>
          <w:b/>
          <w:bCs/>
        </w:rPr>
        <w:t xml:space="preserve"> - £</w:t>
      </w:r>
      <w:r w:rsidR="005A02E3" w:rsidRPr="005A02E3">
        <w:rPr>
          <w:rFonts w:ascii="Calibri" w:hAnsi="Calibri" w:cs="Calibri"/>
          <w:b/>
          <w:bCs/>
        </w:rPr>
        <w:t>30</w:t>
      </w:r>
      <w:r w:rsidRPr="005A02E3">
        <w:rPr>
          <w:rFonts w:ascii="Calibri" w:hAnsi="Calibri" w:cs="Calibri"/>
          <w:b/>
          <w:bCs/>
        </w:rPr>
        <w:t>,</w:t>
      </w:r>
      <w:r w:rsidR="005A02E3" w:rsidRPr="005A02E3">
        <w:rPr>
          <w:rFonts w:ascii="Calibri" w:hAnsi="Calibri" w:cs="Calibri"/>
          <w:b/>
          <w:bCs/>
        </w:rPr>
        <w:t>060</w:t>
      </w:r>
      <w:r w:rsidRPr="005A02E3">
        <w:rPr>
          <w:rFonts w:ascii="Calibri" w:hAnsi="Calibri" w:cs="Calibri"/>
          <w:b/>
          <w:bCs/>
        </w:rPr>
        <w:t xml:space="preserve"> pro rata </w:t>
      </w:r>
      <w:r w:rsidR="005A02E3" w:rsidRPr="005A02E3">
        <w:rPr>
          <w:rFonts w:ascii="Calibri" w:hAnsi="Calibri" w:cs="Calibri"/>
          <w:b/>
          <w:bCs/>
        </w:rPr>
        <w:t>35</w:t>
      </w:r>
      <w:r w:rsidRPr="005A02E3">
        <w:rPr>
          <w:rFonts w:ascii="Calibri" w:hAnsi="Calibri" w:cs="Calibri"/>
          <w:b/>
          <w:bCs/>
        </w:rPr>
        <w:t xml:space="preserve"> hours Term Time </w:t>
      </w:r>
      <w:r w:rsidR="005A02E3" w:rsidRPr="005A02E3">
        <w:rPr>
          <w:rFonts w:ascii="Calibri" w:hAnsi="Calibri" w:cs="Calibri"/>
          <w:b/>
          <w:bCs/>
        </w:rPr>
        <w:t>plus three weeks</w:t>
      </w:r>
    </w:p>
    <w:p w14:paraId="7460EA54" w14:textId="7093CCB3" w:rsidR="00C85FB0" w:rsidRDefault="00C85FB0" w:rsidP="00C85FB0">
      <w:pPr>
        <w:spacing w:after="200" w:line="276" w:lineRule="auto"/>
        <w:jc w:val="center"/>
        <w:rPr>
          <w:rFonts w:ascii="Calibri" w:eastAsiaTheme="minorHAnsi" w:hAnsi="Calibri" w:cs="Calibri"/>
          <w:b/>
          <w:lang w:val="en-US" w:eastAsia="en-US"/>
        </w:rPr>
      </w:pPr>
      <w:r w:rsidRPr="005A02E3">
        <w:rPr>
          <w:rFonts w:ascii="Calibri" w:eastAsiaTheme="minorHAnsi" w:hAnsi="Calibri" w:cs="Calibri"/>
          <w:b/>
          <w:lang w:val="en-US" w:eastAsia="en-US"/>
        </w:rPr>
        <w:t xml:space="preserve"> (</w:t>
      </w:r>
      <w:r w:rsidR="005A02E3" w:rsidRPr="005A02E3">
        <w:rPr>
          <w:rFonts w:ascii="Calibri" w:eastAsiaTheme="minorHAnsi" w:hAnsi="Calibri" w:cs="Calibri"/>
          <w:b/>
          <w:lang w:val="en-US" w:eastAsia="en-US"/>
        </w:rPr>
        <w:t>4</w:t>
      </w:r>
      <w:r w:rsidR="005A02E3">
        <w:rPr>
          <w:rFonts w:ascii="Calibri" w:eastAsiaTheme="minorHAnsi" w:hAnsi="Calibri" w:cs="Calibri"/>
          <w:b/>
          <w:lang w:val="en-US" w:eastAsia="en-US"/>
        </w:rPr>
        <w:t>2</w:t>
      </w:r>
      <w:r w:rsidRPr="005A02E3">
        <w:rPr>
          <w:rFonts w:ascii="Calibri" w:eastAsiaTheme="minorHAnsi" w:hAnsi="Calibri" w:cs="Calibri"/>
          <w:b/>
          <w:lang w:val="en-US" w:eastAsia="en-US"/>
        </w:rPr>
        <w:t xml:space="preserve"> weeks per year)</w:t>
      </w:r>
      <w:r w:rsidR="00155346">
        <w:rPr>
          <w:rFonts w:ascii="Calibri" w:eastAsiaTheme="minorHAnsi" w:hAnsi="Calibri" w:cs="Calibri"/>
          <w:b/>
          <w:lang w:val="en-US" w:eastAsia="en-US"/>
        </w:rPr>
        <w:t xml:space="preserve"> actual salary £24,783 - £26,884</w:t>
      </w:r>
    </w:p>
    <w:p w14:paraId="4EE51B2E" w14:textId="77777777" w:rsidR="00C85FB0" w:rsidRDefault="00C85FB0" w:rsidP="00C85FB0">
      <w:pPr>
        <w:ind w:right="-199" w:hanging="33"/>
        <w:rPr>
          <w:rFonts w:cs="Arial"/>
          <w:sz w:val="22"/>
        </w:rPr>
      </w:pPr>
    </w:p>
    <w:p w14:paraId="46508DDA" w14:textId="4A98B6E4" w:rsidR="00C85FB0" w:rsidRPr="00C85FB0" w:rsidRDefault="00C85FB0" w:rsidP="00C85FB0">
      <w:pPr>
        <w:ind w:right="-199" w:hanging="33"/>
        <w:jc w:val="center"/>
        <w:rPr>
          <w:rFonts w:asciiTheme="minorHAnsi" w:hAnsiTheme="minorHAnsi" w:cstheme="minorHAnsi"/>
          <w:b/>
          <w:bCs/>
        </w:rPr>
      </w:pPr>
      <w:r w:rsidRPr="00C85FB0">
        <w:rPr>
          <w:rFonts w:asciiTheme="minorHAnsi" w:hAnsiTheme="minorHAnsi" w:cstheme="minorHAnsi"/>
          <w:b/>
          <w:bCs/>
        </w:rPr>
        <w:t xml:space="preserve">This Post is primarily covering the hours of </w:t>
      </w:r>
      <w:r>
        <w:rPr>
          <w:rFonts w:asciiTheme="minorHAnsi" w:hAnsiTheme="minorHAnsi" w:cstheme="minorHAnsi"/>
          <w:b/>
          <w:bCs/>
        </w:rPr>
        <w:t>11</w:t>
      </w:r>
      <w:r w:rsidRPr="00C85FB0">
        <w:rPr>
          <w:rFonts w:asciiTheme="minorHAnsi" w:hAnsiTheme="minorHAnsi" w:cstheme="minorHAnsi"/>
          <w:b/>
          <w:bCs/>
        </w:rPr>
        <w:t xml:space="preserve">am to 6.30pm Monday to Friday, </w:t>
      </w:r>
      <w:r>
        <w:rPr>
          <w:rFonts w:asciiTheme="minorHAnsi" w:hAnsiTheme="minorHAnsi" w:cstheme="minorHAnsi"/>
          <w:b/>
          <w:bCs/>
        </w:rPr>
        <w:t xml:space="preserve">42 weeks per year. </w:t>
      </w:r>
      <w:r w:rsidR="003879EA">
        <w:rPr>
          <w:rFonts w:asciiTheme="minorHAnsi" w:hAnsiTheme="minorHAnsi" w:cstheme="minorHAnsi"/>
          <w:b/>
          <w:bCs/>
        </w:rPr>
        <w:t>F</w:t>
      </w:r>
      <w:r>
        <w:rPr>
          <w:rFonts w:asciiTheme="minorHAnsi" w:hAnsiTheme="minorHAnsi" w:cstheme="minorHAnsi"/>
          <w:b/>
          <w:bCs/>
        </w:rPr>
        <w:t xml:space="preserve">lexibility within </w:t>
      </w:r>
      <w:r w:rsidR="003879EA">
        <w:rPr>
          <w:rFonts w:asciiTheme="minorHAnsi" w:hAnsiTheme="minorHAnsi" w:cstheme="minorHAnsi"/>
          <w:b/>
          <w:bCs/>
        </w:rPr>
        <w:t xml:space="preserve">daily opening </w:t>
      </w:r>
      <w:r>
        <w:rPr>
          <w:rFonts w:asciiTheme="minorHAnsi" w:hAnsiTheme="minorHAnsi" w:cstheme="minorHAnsi"/>
          <w:b/>
          <w:bCs/>
        </w:rPr>
        <w:t xml:space="preserve">hours </w:t>
      </w:r>
      <w:r w:rsidR="003879EA">
        <w:rPr>
          <w:rFonts w:asciiTheme="minorHAnsi" w:hAnsiTheme="minorHAnsi" w:cstheme="minorHAnsi"/>
          <w:b/>
          <w:bCs/>
        </w:rPr>
        <w:t>will</w:t>
      </w:r>
      <w:r>
        <w:rPr>
          <w:rFonts w:asciiTheme="minorHAnsi" w:hAnsiTheme="minorHAnsi" w:cstheme="minorHAnsi"/>
          <w:b/>
          <w:bCs/>
        </w:rPr>
        <w:t xml:space="preserve"> be required.</w:t>
      </w:r>
    </w:p>
    <w:p w14:paraId="59980350" w14:textId="77777777" w:rsidR="00C85FB0" w:rsidRPr="00C85FB0" w:rsidRDefault="00C85FB0" w:rsidP="00C85FB0">
      <w:pPr>
        <w:spacing w:after="200" w:line="276" w:lineRule="auto"/>
        <w:jc w:val="center"/>
        <w:rPr>
          <w:rFonts w:asciiTheme="minorHAnsi" w:eastAsiaTheme="minorHAnsi" w:hAnsiTheme="minorHAnsi" w:cstheme="minorHAnsi"/>
          <w:b/>
          <w:lang w:val="en-US" w:eastAsia="en-US"/>
        </w:rPr>
      </w:pPr>
    </w:p>
    <w:p w14:paraId="450A7D12" w14:textId="77777777" w:rsidR="00C85FB0" w:rsidRPr="00C85FB0" w:rsidRDefault="00C85FB0" w:rsidP="00C85FB0">
      <w:pPr>
        <w:jc w:val="center"/>
        <w:rPr>
          <w:rFonts w:asciiTheme="minorHAnsi" w:hAnsiTheme="minorHAnsi" w:cstheme="minorHAnsi"/>
          <w:b/>
          <w:sz w:val="28"/>
          <w:szCs w:val="28"/>
          <w:u w:val="single"/>
          <w:lang w:val="en-US" w:eastAsia="en-US"/>
        </w:rPr>
      </w:pPr>
      <w:r w:rsidRPr="00C85FB0">
        <w:rPr>
          <w:rFonts w:asciiTheme="minorHAnsi" w:hAnsiTheme="minorHAnsi" w:cstheme="minorHAnsi"/>
          <w:b/>
          <w:sz w:val="28"/>
          <w:szCs w:val="28"/>
          <w:u w:val="single"/>
          <w:lang w:val="en-US" w:eastAsia="en-US"/>
        </w:rPr>
        <w:t>Job Description</w:t>
      </w:r>
    </w:p>
    <w:p w14:paraId="50C12775" w14:textId="77777777" w:rsidR="006C0A86" w:rsidRPr="00ED24A4" w:rsidRDefault="006C0A86">
      <w:pPr>
        <w:ind w:left="2160" w:right="-199" w:hanging="2160"/>
        <w:rPr>
          <w:rFonts w:cs="Arial"/>
          <w:b/>
        </w:rPr>
      </w:pPr>
    </w:p>
    <w:p w14:paraId="1D13A300" w14:textId="77777777" w:rsidR="00E13111" w:rsidRPr="00C85FB0" w:rsidRDefault="00B94B92">
      <w:pPr>
        <w:ind w:left="2160" w:right="-199" w:hanging="2160"/>
        <w:rPr>
          <w:rFonts w:asciiTheme="minorHAnsi" w:hAnsiTheme="minorHAnsi" w:cstheme="minorHAnsi"/>
          <w:b/>
        </w:rPr>
      </w:pPr>
      <w:r w:rsidRPr="00C85FB0">
        <w:rPr>
          <w:rFonts w:asciiTheme="minorHAnsi" w:hAnsiTheme="minorHAnsi" w:cstheme="minorHAnsi"/>
          <w:b/>
        </w:rPr>
        <w:t>Overview</w:t>
      </w:r>
      <w:r w:rsidR="00E13111" w:rsidRPr="00C85FB0">
        <w:rPr>
          <w:rFonts w:asciiTheme="minorHAnsi" w:hAnsiTheme="minorHAnsi" w:cstheme="minorHAnsi"/>
          <w:b/>
        </w:rPr>
        <w:t xml:space="preserve"> of Post</w:t>
      </w:r>
      <w:r w:rsidR="00B14B26" w:rsidRPr="00C85FB0">
        <w:rPr>
          <w:rFonts w:asciiTheme="minorHAnsi" w:hAnsiTheme="minorHAnsi" w:cstheme="minorHAnsi"/>
          <w:b/>
        </w:rPr>
        <w:t>:</w:t>
      </w:r>
    </w:p>
    <w:p w14:paraId="1560F545" w14:textId="77777777" w:rsidR="00B14B26" w:rsidRPr="00C85FB0" w:rsidRDefault="00B14B26">
      <w:pPr>
        <w:ind w:left="2160" w:right="-199" w:hanging="2160"/>
        <w:rPr>
          <w:rFonts w:asciiTheme="minorHAnsi" w:hAnsiTheme="minorHAnsi" w:cstheme="minorHAnsi"/>
          <w:b/>
        </w:rPr>
      </w:pPr>
    </w:p>
    <w:p w14:paraId="43AE095F" w14:textId="3D4F527C" w:rsidR="00E13111" w:rsidRPr="00A1741F" w:rsidRDefault="00E13111" w:rsidP="0083437C">
      <w:pPr>
        <w:ind w:left="720" w:right="-199"/>
        <w:rPr>
          <w:rFonts w:asciiTheme="minorHAnsi" w:hAnsiTheme="minorHAnsi" w:cstheme="minorHAnsi"/>
          <w:sz w:val="22"/>
          <w:szCs w:val="22"/>
        </w:rPr>
      </w:pPr>
      <w:r w:rsidRPr="00A1741F">
        <w:rPr>
          <w:rFonts w:asciiTheme="minorHAnsi" w:hAnsiTheme="minorHAnsi" w:cstheme="minorHAnsi"/>
          <w:sz w:val="22"/>
          <w:szCs w:val="22"/>
        </w:rPr>
        <w:t>Th</w:t>
      </w:r>
      <w:r w:rsidR="005A02E3" w:rsidRPr="00A1741F">
        <w:rPr>
          <w:rFonts w:asciiTheme="minorHAnsi" w:hAnsiTheme="minorHAnsi" w:cstheme="minorHAnsi"/>
          <w:sz w:val="22"/>
          <w:szCs w:val="22"/>
        </w:rPr>
        <w:t>e</w:t>
      </w:r>
      <w:r w:rsidRPr="00A1741F">
        <w:rPr>
          <w:rFonts w:asciiTheme="minorHAnsi" w:hAnsiTheme="minorHAnsi" w:cstheme="minorHAnsi"/>
          <w:sz w:val="22"/>
          <w:szCs w:val="22"/>
        </w:rPr>
        <w:t xml:space="preserve"> post</w:t>
      </w:r>
      <w:r w:rsidR="005A02E3" w:rsidRPr="00A1741F">
        <w:rPr>
          <w:rFonts w:asciiTheme="minorHAnsi" w:hAnsiTheme="minorHAnsi" w:cstheme="minorHAnsi"/>
          <w:sz w:val="22"/>
          <w:szCs w:val="22"/>
        </w:rPr>
        <w:t>holder</w:t>
      </w:r>
      <w:r w:rsidRPr="00A1741F">
        <w:rPr>
          <w:rFonts w:asciiTheme="minorHAnsi" w:hAnsiTheme="minorHAnsi" w:cstheme="minorHAnsi"/>
          <w:sz w:val="22"/>
          <w:szCs w:val="22"/>
        </w:rPr>
        <w:t xml:space="preserve"> </w:t>
      </w:r>
      <w:r w:rsidR="005A02E3" w:rsidRPr="00A1741F">
        <w:rPr>
          <w:rFonts w:asciiTheme="minorHAnsi" w:hAnsiTheme="minorHAnsi" w:cstheme="minorHAnsi"/>
          <w:sz w:val="22"/>
          <w:szCs w:val="22"/>
        </w:rPr>
        <w:t>will</w:t>
      </w:r>
      <w:r w:rsidRPr="00A1741F">
        <w:rPr>
          <w:rFonts w:asciiTheme="minorHAnsi" w:hAnsiTheme="minorHAnsi" w:cstheme="minorHAnsi"/>
          <w:sz w:val="22"/>
          <w:szCs w:val="22"/>
        </w:rPr>
        <w:t xml:space="preserve"> ensure that the site offers a safe, clean and pleasant environment, conducive to the provision of education and other relevant services. In addition to the ma</w:t>
      </w:r>
      <w:r w:rsidR="00B14B26" w:rsidRPr="00A1741F">
        <w:rPr>
          <w:rFonts w:asciiTheme="minorHAnsi" w:hAnsiTheme="minorHAnsi" w:cstheme="minorHAnsi"/>
          <w:sz w:val="22"/>
          <w:szCs w:val="22"/>
        </w:rPr>
        <w:t xml:space="preserve">in duties of the post, the Caretaker </w:t>
      </w:r>
      <w:r w:rsidR="00EC5653" w:rsidRPr="00A1741F">
        <w:rPr>
          <w:rFonts w:asciiTheme="minorHAnsi" w:hAnsiTheme="minorHAnsi" w:cstheme="minorHAnsi"/>
          <w:sz w:val="22"/>
          <w:szCs w:val="22"/>
        </w:rPr>
        <w:t xml:space="preserve">alongside the Site Manager </w:t>
      </w:r>
      <w:r w:rsidRPr="00A1741F">
        <w:rPr>
          <w:rFonts w:asciiTheme="minorHAnsi" w:hAnsiTheme="minorHAnsi" w:cstheme="minorHAnsi"/>
          <w:sz w:val="22"/>
          <w:szCs w:val="22"/>
        </w:rPr>
        <w:t xml:space="preserve">will be responsible for </w:t>
      </w:r>
      <w:r w:rsidR="008B4365" w:rsidRPr="00A1741F">
        <w:rPr>
          <w:rFonts w:asciiTheme="minorHAnsi" w:hAnsiTheme="minorHAnsi" w:cstheme="minorHAnsi"/>
          <w:sz w:val="22"/>
          <w:szCs w:val="22"/>
        </w:rPr>
        <w:t>the</w:t>
      </w:r>
      <w:r w:rsidR="008A4E41" w:rsidRPr="00A1741F">
        <w:rPr>
          <w:rFonts w:asciiTheme="minorHAnsi" w:hAnsiTheme="minorHAnsi" w:cstheme="minorHAnsi"/>
          <w:sz w:val="22"/>
          <w:szCs w:val="22"/>
        </w:rPr>
        <w:t xml:space="preserve"> maintenance, sa</w:t>
      </w:r>
      <w:r w:rsidR="00B14B26" w:rsidRPr="00A1741F">
        <w:rPr>
          <w:rFonts w:asciiTheme="minorHAnsi" w:hAnsiTheme="minorHAnsi" w:cstheme="minorHAnsi"/>
          <w:sz w:val="22"/>
          <w:szCs w:val="22"/>
        </w:rPr>
        <w:t>fety and</w:t>
      </w:r>
      <w:r w:rsidR="00EC5653" w:rsidRPr="00A1741F">
        <w:rPr>
          <w:rFonts w:asciiTheme="minorHAnsi" w:hAnsiTheme="minorHAnsi" w:cstheme="minorHAnsi"/>
          <w:sz w:val="22"/>
          <w:szCs w:val="22"/>
        </w:rPr>
        <w:t xml:space="preserve"> security of the </w:t>
      </w:r>
      <w:r w:rsidR="00B94B92" w:rsidRPr="00A1741F">
        <w:rPr>
          <w:rFonts w:asciiTheme="minorHAnsi" w:hAnsiTheme="minorHAnsi" w:cstheme="minorHAnsi"/>
          <w:sz w:val="22"/>
          <w:szCs w:val="22"/>
        </w:rPr>
        <w:t>premises</w:t>
      </w:r>
      <w:r w:rsidR="00B14B26" w:rsidRPr="00A1741F">
        <w:rPr>
          <w:rFonts w:asciiTheme="minorHAnsi" w:hAnsiTheme="minorHAnsi" w:cstheme="minorHAnsi"/>
          <w:sz w:val="22"/>
          <w:szCs w:val="22"/>
        </w:rPr>
        <w:t xml:space="preserve"> at all times.</w:t>
      </w:r>
      <w:r w:rsidR="008A4E41" w:rsidRPr="00A1741F">
        <w:rPr>
          <w:rFonts w:asciiTheme="minorHAnsi" w:hAnsiTheme="minorHAnsi" w:cstheme="minorHAnsi"/>
          <w:sz w:val="22"/>
          <w:szCs w:val="22"/>
        </w:rPr>
        <w:t xml:space="preserve"> </w:t>
      </w:r>
      <w:r w:rsidRPr="00A1741F">
        <w:rPr>
          <w:rFonts w:asciiTheme="minorHAnsi" w:hAnsiTheme="minorHAnsi" w:cstheme="minorHAnsi"/>
          <w:sz w:val="22"/>
          <w:szCs w:val="22"/>
        </w:rPr>
        <w:t xml:space="preserve"> The post holder will also be expected </w:t>
      </w:r>
      <w:r w:rsidR="008A4E41" w:rsidRPr="00A1741F">
        <w:rPr>
          <w:rFonts w:asciiTheme="minorHAnsi" w:hAnsiTheme="minorHAnsi" w:cstheme="minorHAnsi"/>
          <w:sz w:val="22"/>
          <w:szCs w:val="22"/>
        </w:rPr>
        <w:t xml:space="preserve">to carry out porterage, cleaning </w:t>
      </w:r>
      <w:r w:rsidRPr="00A1741F">
        <w:rPr>
          <w:rFonts w:asciiTheme="minorHAnsi" w:hAnsiTheme="minorHAnsi" w:cstheme="minorHAnsi"/>
          <w:sz w:val="22"/>
          <w:szCs w:val="22"/>
        </w:rPr>
        <w:t>and other duties.</w:t>
      </w:r>
    </w:p>
    <w:p w14:paraId="06AA48EC" w14:textId="77777777" w:rsidR="00E13111" w:rsidRPr="00C85FB0" w:rsidRDefault="00E13111">
      <w:pPr>
        <w:ind w:left="720" w:right="-199" w:hanging="720"/>
        <w:rPr>
          <w:rFonts w:asciiTheme="minorHAnsi" w:hAnsiTheme="minorHAnsi" w:cstheme="minorHAnsi"/>
          <w:b/>
          <w:bCs/>
        </w:rPr>
      </w:pPr>
    </w:p>
    <w:p w14:paraId="4DBC3D2E" w14:textId="3FCE2183" w:rsidR="00E13111" w:rsidRPr="00A1741F" w:rsidRDefault="00B94B92" w:rsidP="0083437C">
      <w:pPr>
        <w:ind w:left="720" w:right="-199"/>
        <w:rPr>
          <w:rFonts w:asciiTheme="minorHAnsi" w:hAnsiTheme="minorHAnsi" w:cstheme="minorHAnsi"/>
          <w:sz w:val="22"/>
          <w:szCs w:val="22"/>
        </w:rPr>
      </w:pPr>
      <w:r w:rsidRPr="00A1741F">
        <w:rPr>
          <w:rFonts w:asciiTheme="minorHAnsi" w:hAnsiTheme="minorHAnsi" w:cstheme="minorHAnsi"/>
          <w:sz w:val="22"/>
          <w:szCs w:val="22"/>
        </w:rPr>
        <w:t xml:space="preserve">Due to </w:t>
      </w:r>
      <w:r w:rsidR="00E13111" w:rsidRPr="00A1741F">
        <w:rPr>
          <w:rFonts w:asciiTheme="minorHAnsi" w:hAnsiTheme="minorHAnsi" w:cstheme="minorHAnsi"/>
          <w:sz w:val="22"/>
          <w:szCs w:val="22"/>
        </w:rPr>
        <w:t>the nature of this post, it is impossible to specify all of the many and varied tasks involved. The following is therefore an outline of the type of tasks the post holder will normally undertake. He or she will, however, be expected to carry out additional tasks as directed by the Head</w:t>
      </w:r>
      <w:r w:rsidRPr="00A1741F">
        <w:rPr>
          <w:rFonts w:asciiTheme="minorHAnsi" w:hAnsiTheme="minorHAnsi" w:cstheme="minorHAnsi"/>
          <w:sz w:val="22"/>
          <w:szCs w:val="22"/>
        </w:rPr>
        <w:t>t</w:t>
      </w:r>
      <w:r w:rsidR="00E13111" w:rsidRPr="00A1741F">
        <w:rPr>
          <w:rFonts w:asciiTheme="minorHAnsi" w:hAnsiTheme="minorHAnsi" w:cstheme="minorHAnsi"/>
          <w:sz w:val="22"/>
          <w:szCs w:val="22"/>
        </w:rPr>
        <w:t>eacher</w:t>
      </w:r>
      <w:r w:rsidR="00C4048A" w:rsidRPr="00A1741F">
        <w:rPr>
          <w:rFonts w:asciiTheme="minorHAnsi" w:hAnsiTheme="minorHAnsi" w:cstheme="minorHAnsi"/>
          <w:sz w:val="22"/>
          <w:szCs w:val="22"/>
        </w:rPr>
        <w:t xml:space="preserve">/Line Manager.  The high standard of presentation of the </w:t>
      </w:r>
      <w:r w:rsidR="0082222A" w:rsidRPr="00A1741F">
        <w:rPr>
          <w:rFonts w:asciiTheme="minorHAnsi" w:hAnsiTheme="minorHAnsi" w:cstheme="minorHAnsi"/>
          <w:sz w:val="22"/>
          <w:szCs w:val="22"/>
        </w:rPr>
        <w:t xml:space="preserve">grounds and </w:t>
      </w:r>
      <w:r w:rsidR="00C4048A" w:rsidRPr="00A1741F">
        <w:rPr>
          <w:rFonts w:asciiTheme="minorHAnsi" w:hAnsiTheme="minorHAnsi" w:cstheme="minorHAnsi"/>
          <w:sz w:val="22"/>
          <w:szCs w:val="22"/>
        </w:rPr>
        <w:t xml:space="preserve">buildings is an essential element of this position.  The confidence that visitors </w:t>
      </w:r>
      <w:r w:rsidR="00155346" w:rsidRPr="00A1741F">
        <w:rPr>
          <w:rFonts w:asciiTheme="minorHAnsi" w:hAnsiTheme="minorHAnsi" w:cstheme="minorHAnsi"/>
          <w:sz w:val="22"/>
          <w:szCs w:val="22"/>
        </w:rPr>
        <w:t>to</w:t>
      </w:r>
      <w:r w:rsidR="00C4048A" w:rsidRPr="00A1741F">
        <w:rPr>
          <w:rFonts w:asciiTheme="minorHAnsi" w:hAnsiTheme="minorHAnsi" w:cstheme="minorHAnsi"/>
          <w:sz w:val="22"/>
          <w:szCs w:val="22"/>
        </w:rPr>
        <w:t xml:space="preserve"> </w:t>
      </w:r>
      <w:r w:rsidRPr="00A1741F">
        <w:rPr>
          <w:rFonts w:asciiTheme="minorHAnsi" w:hAnsiTheme="minorHAnsi" w:cstheme="minorHAnsi"/>
          <w:sz w:val="22"/>
          <w:szCs w:val="22"/>
        </w:rPr>
        <w:t xml:space="preserve">Brentwood </w:t>
      </w:r>
      <w:r w:rsidR="00C4048A" w:rsidRPr="00A1741F">
        <w:rPr>
          <w:rFonts w:asciiTheme="minorHAnsi" w:hAnsiTheme="minorHAnsi" w:cstheme="minorHAnsi"/>
          <w:sz w:val="22"/>
          <w:szCs w:val="22"/>
        </w:rPr>
        <w:t xml:space="preserve">can arrive at any time and be impressed by the environment is paramount. </w:t>
      </w:r>
    </w:p>
    <w:p w14:paraId="4983F76F" w14:textId="77777777" w:rsidR="00E13111" w:rsidRPr="00A1741F" w:rsidRDefault="00E13111">
      <w:pPr>
        <w:ind w:left="720" w:right="-199" w:hanging="720"/>
        <w:rPr>
          <w:rFonts w:asciiTheme="minorHAnsi" w:hAnsiTheme="minorHAnsi" w:cstheme="minorHAnsi"/>
          <w:sz w:val="22"/>
          <w:szCs w:val="22"/>
        </w:rPr>
      </w:pPr>
    </w:p>
    <w:p w14:paraId="66B8427A" w14:textId="77777777" w:rsidR="00E13111" w:rsidRPr="00C85FB0" w:rsidRDefault="00E13111">
      <w:pPr>
        <w:pStyle w:val="Heading1"/>
        <w:rPr>
          <w:rFonts w:asciiTheme="minorHAnsi" w:hAnsiTheme="minorHAnsi" w:cstheme="minorHAnsi"/>
          <w:sz w:val="24"/>
          <w:szCs w:val="24"/>
        </w:rPr>
      </w:pPr>
      <w:r w:rsidRPr="00C85FB0">
        <w:rPr>
          <w:rFonts w:asciiTheme="minorHAnsi" w:hAnsiTheme="minorHAnsi" w:cstheme="minorHAnsi"/>
          <w:sz w:val="24"/>
          <w:szCs w:val="24"/>
        </w:rPr>
        <w:t>The duties will include</w:t>
      </w:r>
      <w:r w:rsidR="00EF32B6" w:rsidRPr="00C85FB0">
        <w:rPr>
          <w:rFonts w:asciiTheme="minorHAnsi" w:hAnsiTheme="minorHAnsi" w:cstheme="minorHAnsi"/>
          <w:sz w:val="24"/>
          <w:szCs w:val="24"/>
        </w:rPr>
        <w:t>:</w:t>
      </w:r>
    </w:p>
    <w:p w14:paraId="45DB2467" w14:textId="77777777" w:rsidR="00E13111" w:rsidRPr="00C85FB0" w:rsidRDefault="00E13111" w:rsidP="00C4048A">
      <w:pPr>
        <w:ind w:right="-199"/>
        <w:rPr>
          <w:rFonts w:asciiTheme="minorHAnsi" w:hAnsiTheme="minorHAnsi" w:cstheme="minorHAnsi"/>
          <w:b/>
          <w:bCs/>
          <w:u w:val="single"/>
        </w:rPr>
      </w:pPr>
    </w:p>
    <w:p w14:paraId="0EDEBD02" w14:textId="26FB05B3" w:rsidR="00C85FB0" w:rsidRPr="00A1741F" w:rsidRDefault="00E13111" w:rsidP="00A1741F">
      <w:pPr>
        <w:numPr>
          <w:ilvl w:val="0"/>
          <w:numId w:val="17"/>
        </w:numPr>
        <w:ind w:right="-199"/>
        <w:rPr>
          <w:rFonts w:asciiTheme="minorHAnsi" w:hAnsiTheme="minorHAnsi" w:cstheme="minorHAnsi"/>
          <w:sz w:val="22"/>
          <w:szCs w:val="22"/>
        </w:rPr>
      </w:pPr>
      <w:r w:rsidRPr="00A1741F">
        <w:rPr>
          <w:rFonts w:asciiTheme="minorHAnsi" w:hAnsiTheme="minorHAnsi" w:cstheme="minorHAnsi"/>
          <w:sz w:val="22"/>
          <w:szCs w:val="22"/>
        </w:rPr>
        <w:t>Ensuring the maintenance of all buildings, fixtures, fittings, furniture, equipment and open areas within the site building</w:t>
      </w:r>
      <w:r w:rsidR="008B4365" w:rsidRPr="00A1741F">
        <w:rPr>
          <w:rFonts w:asciiTheme="minorHAnsi" w:hAnsiTheme="minorHAnsi" w:cstheme="minorHAnsi"/>
          <w:sz w:val="22"/>
          <w:szCs w:val="22"/>
        </w:rPr>
        <w:t>s</w:t>
      </w:r>
      <w:r w:rsidRPr="00A1741F">
        <w:rPr>
          <w:rFonts w:asciiTheme="minorHAnsi" w:hAnsiTheme="minorHAnsi" w:cstheme="minorHAnsi"/>
          <w:sz w:val="22"/>
          <w:szCs w:val="22"/>
        </w:rPr>
        <w:t>, where possible, personally carrying out elem</w:t>
      </w:r>
      <w:r w:rsidR="008B4365" w:rsidRPr="00A1741F">
        <w:rPr>
          <w:rFonts w:asciiTheme="minorHAnsi" w:hAnsiTheme="minorHAnsi" w:cstheme="minorHAnsi"/>
          <w:sz w:val="22"/>
          <w:szCs w:val="22"/>
        </w:rPr>
        <w:t>e</w:t>
      </w:r>
      <w:r w:rsidR="00EC5653" w:rsidRPr="00A1741F">
        <w:rPr>
          <w:rFonts w:asciiTheme="minorHAnsi" w:hAnsiTheme="minorHAnsi" w:cstheme="minorHAnsi"/>
          <w:sz w:val="22"/>
          <w:szCs w:val="22"/>
        </w:rPr>
        <w:t>nt</w:t>
      </w:r>
      <w:r w:rsidR="00C85FB0" w:rsidRPr="00A1741F">
        <w:rPr>
          <w:rFonts w:asciiTheme="minorHAnsi" w:hAnsiTheme="minorHAnsi" w:cstheme="minorHAnsi"/>
          <w:sz w:val="22"/>
          <w:szCs w:val="22"/>
        </w:rPr>
        <w:t>s</w:t>
      </w:r>
      <w:r w:rsidR="00EC5653" w:rsidRPr="00A1741F">
        <w:rPr>
          <w:rFonts w:asciiTheme="minorHAnsi" w:hAnsiTheme="minorHAnsi" w:cstheme="minorHAnsi"/>
          <w:sz w:val="22"/>
          <w:szCs w:val="22"/>
        </w:rPr>
        <w:t xml:space="preserve"> of planned maintenance work with the Site Manager.</w:t>
      </w:r>
      <w:r w:rsidR="00C85FB0" w:rsidRPr="00A1741F">
        <w:rPr>
          <w:rFonts w:asciiTheme="minorHAnsi" w:hAnsiTheme="minorHAnsi" w:cstheme="minorHAnsi"/>
          <w:sz w:val="22"/>
          <w:szCs w:val="22"/>
        </w:rPr>
        <w:t xml:space="preserve"> </w:t>
      </w:r>
    </w:p>
    <w:p w14:paraId="07167734" w14:textId="77777777" w:rsidR="005E237A" w:rsidRPr="00A1741F" w:rsidRDefault="005E237A" w:rsidP="00A1741F">
      <w:pPr>
        <w:ind w:left="720" w:right="-199"/>
        <w:rPr>
          <w:rFonts w:asciiTheme="minorHAnsi" w:hAnsiTheme="minorHAnsi" w:cstheme="minorHAnsi"/>
          <w:sz w:val="22"/>
          <w:szCs w:val="22"/>
        </w:rPr>
      </w:pPr>
    </w:p>
    <w:p w14:paraId="48967965" w14:textId="2607A8AD" w:rsidR="00C85FB0" w:rsidRPr="00A1741F" w:rsidRDefault="00C85FB0" w:rsidP="00A1741F">
      <w:pPr>
        <w:numPr>
          <w:ilvl w:val="0"/>
          <w:numId w:val="17"/>
        </w:numPr>
        <w:ind w:right="-199"/>
        <w:rPr>
          <w:rFonts w:asciiTheme="minorHAnsi" w:hAnsiTheme="minorHAnsi" w:cstheme="minorHAnsi"/>
          <w:sz w:val="22"/>
          <w:szCs w:val="22"/>
        </w:rPr>
      </w:pPr>
      <w:r w:rsidRPr="00A1741F">
        <w:rPr>
          <w:rFonts w:asciiTheme="minorHAnsi" w:hAnsiTheme="minorHAnsi" w:cstheme="minorHAnsi"/>
          <w:sz w:val="22"/>
          <w:szCs w:val="22"/>
        </w:rPr>
        <w:t xml:space="preserve">To ensure the general appearance of the building is well maintained and this will include general repairs and regular painting throughout all areas. </w:t>
      </w:r>
    </w:p>
    <w:p w14:paraId="7792870F" w14:textId="77777777" w:rsidR="00C85FB0" w:rsidRPr="00A1741F" w:rsidRDefault="00C85FB0" w:rsidP="00A1741F">
      <w:pPr>
        <w:ind w:left="720" w:right="-199"/>
        <w:rPr>
          <w:rFonts w:asciiTheme="minorHAnsi" w:hAnsiTheme="minorHAnsi" w:cstheme="minorHAnsi"/>
          <w:sz w:val="22"/>
          <w:szCs w:val="22"/>
        </w:rPr>
      </w:pPr>
    </w:p>
    <w:p w14:paraId="03105458" w14:textId="37440C3E" w:rsidR="00E13111" w:rsidRPr="00A1741F" w:rsidRDefault="0045159A" w:rsidP="00A1741F">
      <w:pPr>
        <w:numPr>
          <w:ilvl w:val="0"/>
          <w:numId w:val="17"/>
        </w:numPr>
        <w:ind w:right="-199"/>
        <w:rPr>
          <w:rFonts w:asciiTheme="minorHAnsi" w:hAnsiTheme="minorHAnsi" w:cstheme="minorHAnsi"/>
          <w:sz w:val="22"/>
          <w:szCs w:val="22"/>
        </w:rPr>
      </w:pPr>
      <w:r w:rsidRPr="00A1741F">
        <w:rPr>
          <w:rFonts w:asciiTheme="minorHAnsi" w:hAnsiTheme="minorHAnsi" w:cstheme="minorHAnsi"/>
          <w:sz w:val="22"/>
          <w:szCs w:val="22"/>
        </w:rPr>
        <w:t xml:space="preserve">Ensure all specialist equipment such as physio equipment, changing beds and hoists are maintained and serviced in a timely manner by reputable and trusted engineers. </w:t>
      </w:r>
    </w:p>
    <w:p w14:paraId="24806E0A" w14:textId="77777777" w:rsidR="0076273F" w:rsidRPr="00A1741F" w:rsidRDefault="0076273F" w:rsidP="00A1741F">
      <w:pPr>
        <w:ind w:left="720" w:right="-199"/>
        <w:rPr>
          <w:rFonts w:asciiTheme="minorHAnsi" w:hAnsiTheme="minorHAnsi" w:cstheme="minorHAnsi"/>
          <w:sz w:val="22"/>
          <w:szCs w:val="22"/>
        </w:rPr>
      </w:pPr>
    </w:p>
    <w:p w14:paraId="6E0A46B5" w14:textId="77777777" w:rsidR="0076273F" w:rsidRPr="00A1741F" w:rsidRDefault="0076273F" w:rsidP="00A1741F">
      <w:pPr>
        <w:numPr>
          <w:ilvl w:val="0"/>
          <w:numId w:val="17"/>
        </w:numPr>
        <w:ind w:right="-199"/>
        <w:rPr>
          <w:rFonts w:asciiTheme="minorHAnsi" w:hAnsiTheme="minorHAnsi" w:cstheme="minorHAnsi"/>
          <w:sz w:val="22"/>
          <w:szCs w:val="22"/>
        </w:rPr>
      </w:pPr>
      <w:r w:rsidRPr="00A1741F">
        <w:rPr>
          <w:rFonts w:asciiTheme="minorHAnsi" w:hAnsiTheme="minorHAnsi" w:cstheme="minorHAnsi"/>
          <w:sz w:val="22"/>
          <w:szCs w:val="22"/>
        </w:rPr>
        <w:t xml:space="preserve">Ensure that the hydrotherapy pool is monitored as per guidelines, maintained and cleaned and that the pool plant equipment is maintained and regularly inspected. </w:t>
      </w:r>
    </w:p>
    <w:p w14:paraId="1B476CC4" w14:textId="77777777" w:rsidR="00764628" w:rsidRPr="00A1741F" w:rsidRDefault="00764628" w:rsidP="00A1741F">
      <w:pPr>
        <w:pStyle w:val="ListParagraph"/>
        <w:rPr>
          <w:rFonts w:asciiTheme="minorHAnsi" w:hAnsiTheme="minorHAnsi" w:cstheme="minorHAnsi"/>
          <w:sz w:val="22"/>
          <w:szCs w:val="22"/>
        </w:rPr>
      </w:pPr>
    </w:p>
    <w:p w14:paraId="1E245AF8" w14:textId="77777777" w:rsidR="00764628" w:rsidRPr="00C85FB0" w:rsidRDefault="00764628" w:rsidP="00A1741F">
      <w:pPr>
        <w:numPr>
          <w:ilvl w:val="0"/>
          <w:numId w:val="17"/>
        </w:numPr>
        <w:ind w:right="-199"/>
        <w:rPr>
          <w:rFonts w:asciiTheme="minorHAnsi" w:hAnsiTheme="minorHAnsi" w:cstheme="minorHAnsi"/>
        </w:rPr>
      </w:pPr>
      <w:r w:rsidRPr="00A1741F">
        <w:rPr>
          <w:rFonts w:asciiTheme="minorHAnsi" w:hAnsiTheme="minorHAnsi" w:cstheme="minorHAnsi"/>
          <w:sz w:val="22"/>
          <w:szCs w:val="22"/>
        </w:rPr>
        <w:t>Liaise with both the local council and contractors on site to carry out repairs/servicing, ensuring that the school safeguarding policy is adhered to while on site</w:t>
      </w:r>
      <w:r w:rsidRPr="00C85FB0">
        <w:rPr>
          <w:rFonts w:asciiTheme="minorHAnsi" w:hAnsiTheme="minorHAnsi" w:cstheme="minorHAnsi"/>
        </w:rPr>
        <w:t xml:space="preserve">. </w:t>
      </w:r>
    </w:p>
    <w:p w14:paraId="73C2A5AC" w14:textId="77777777" w:rsidR="00AC0809" w:rsidRPr="00C85FB0" w:rsidRDefault="00AC0809" w:rsidP="00A1741F">
      <w:pPr>
        <w:ind w:right="-199"/>
        <w:rPr>
          <w:rFonts w:asciiTheme="minorHAnsi" w:hAnsiTheme="minorHAnsi" w:cstheme="minorHAnsi"/>
          <w:color w:val="FF0000"/>
        </w:rPr>
      </w:pPr>
    </w:p>
    <w:p w14:paraId="0D5A9F90" w14:textId="77777777" w:rsidR="00AC0809" w:rsidRPr="00A1741F" w:rsidRDefault="00B14B26" w:rsidP="00A1741F">
      <w:pPr>
        <w:numPr>
          <w:ilvl w:val="0"/>
          <w:numId w:val="22"/>
        </w:numPr>
        <w:ind w:right="-199"/>
        <w:rPr>
          <w:rFonts w:asciiTheme="minorHAnsi" w:hAnsiTheme="minorHAnsi" w:cstheme="minorHAnsi"/>
          <w:sz w:val="22"/>
          <w:szCs w:val="22"/>
        </w:rPr>
      </w:pPr>
      <w:r w:rsidRPr="00A1741F">
        <w:rPr>
          <w:rFonts w:asciiTheme="minorHAnsi" w:hAnsiTheme="minorHAnsi" w:cstheme="minorHAnsi"/>
          <w:sz w:val="22"/>
          <w:szCs w:val="22"/>
        </w:rPr>
        <w:t xml:space="preserve">Ensure that the temperature within the </w:t>
      </w:r>
      <w:r w:rsidR="00B94B92" w:rsidRPr="00A1741F">
        <w:rPr>
          <w:rFonts w:asciiTheme="minorHAnsi" w:hAnsiTheme="minorHAnsi" w:cstheme="minorHAnsi"/>
          <w:sz w:val="22"/>
          <w:szCs w:val="22"/>
        </w:rPr>
        <w:t>building</w:t>
      </w:r>
      <w:r w:rsidRPr="00A1741F">
        <w:rPr>
          <w:rFonts w:asciiTheme="minorHAnsi" w:hAnsiTheme="minorHAnsi" w:cstheme="minorHAnsi"/>
          <w:sz w:val="22"/>
          <w:szCs w:val="22"/>
        </w:rPr>
        <w:t xml:space="preserve"> is maintained at appropriate levels and that all heating and lighting equipment operates efficiently, is regularly maintained with due consideration to energy efficiency. </w:t>
      </w:r>
    </w:p>
    <w:p w14:paraId="68A81653" w14:textId="77777777" w:rsidR="00C4048A" w:rsidRPr="00C85FB0" w:rsidRDefault="00C4048A" w:rsidP="00A1741F">
      <w:pPr>
        <w:ind w:right="-199"/>
        <w:rPr>
          <w:rFonts w:asciiTheme="minorHAnsi" w:hAnsiTheme="minorHAnsi" w:cstheme="minorHAnsi"/>
        </w:rPr>
      </w:pPr>
    </w:p>
    <w:p w14:paraId="136D6524" w14:textId="6D6273E2" w:rsidR="00EF32B6" w:rsidRPr="00A1741F" w:rsidRDefault="00325605" w:rsidP="00A1741F">
      <w:pPr>
        <w:numPr>
          <w:ilvl w:val="0"/>
          <w:numId w:val="22"/>
        </w:numPr>
        <w:ind w:right="-199"/>
        <w:rPr>
          <w:rFonts w:asciiTheme="minorHAnsi" w:hAnsiTheme="minorHAnsi" w:cstheme="minorHAnsi"/>
          <w:sz w:val="22"/>
          <w:szCs w:val="22"/>
        </w:rPr>
      </w:pPr>
      <w:r w:rsidRPr="00A1741F">
        <w:rPr>
          <w:rFonts w:asciiTheme="minorHAnsi" w:hAnsiTheme="minorHAnsi" w:cstheme="minorHAnsi"/>
          <w:sz w:val="22"/>
          <w:szCs w:val="22"/>
        </w:rPr>
        <w:t>Along with the Site Manager</w:t>
      </w:r>
      <w:r w:rsidR="00B94B92" w:rsidRPr="00A1741F">
        <w:rPr>
          <w:rFonts w:asciiTheme="minorHAnsi" w:hAnsiTheme="minorHAnsi" w:cstheme="minorHAnsi"/>
          <w:sz w:val="22"/>
          <w:szCs w:val="22"/>
        </w:rPr>
        <w:t>,</w:t>
      </w:r>
      <w:r w:rsidRPr="00A1741F">
        <w:rPr>
          <w:rFonts w:asciiTheme="minorHAnsi" w:hAnsiTheme="minorHAnsi" w:cstheme="minorHAnsi"/>
          <w:sz w:val="22"/>
          <w:szCs w:val="22"/>
        </w:rPr>
        <w:t xml:space="preserve"> h</w:t>
      </w:r>
      <w:r w:rsidR="00EF32B6" w:rsidRPr="00A1741F">
        <w:rPr>
          <w:rFonts w:asciiTheme="minorHAnsi" w:hAnsiTheme="minorHAnsi" w:cstheme="minorHAnsi"/>
          <w:sz w:val="22"/>
          <w:szCs w:val="22"/>
        </w:rPr>
        <w:t xml:space="preserve">old keys on behalf </w:t>
      </w:r>
      <w:r w:rsidR="00114286" w:rsidRPr="00A1741F">
        <w:rPr>
          <w:rFonts w:asciiTheme="minorHAnsi" w:hAnsiTheme="minorHAnsi" w:cstheme="minorHAnsi"/>
          <w:sz w:val="22"/>
          <w:szCs w:val="22"/>
        </w:rPr>
        <w:t xml:space="preserve">of </w:t>
      </w:r>
      <w:r w:rsidR="00B94B92" w:rsidRPr="00A1741F">
        <w:rPr>
          <w:rFonts w:asciiTheme="minorHAnsi" w:hAnsiTheme="minorHAnsi" w:cstheme="minorHAnsi"/>
          <w:sz w:val="22"/>
          <w:szCs w:val="22"/>
        </w:rPr>
        <w:t>Brentwood</w:t>
      </w:r>
      <w:r w:rsidR="00114286" w:rsidRPr="00A1741F">
        <w:rPr>
          <w:rFonts w:asciiTheme="minorHAnsi" w:hAnsiTheme="minorHAnsi" w:cstheme="minorHAnsi"/>
          <w:sz w:val="22"/>
          <w:szCs w:val="22"/>
        </w:rPr>
        <w:t xml:space="preserve"> and</w:t>
      </w:r>
      <w:r w:rsidR="00EF32B6" w:rsidRPr="00A1741F">
        <w:rPr>
          <w:rFonts w:asciiTheme="minorHAnsi" w:hAnsiTheme="minorHAnsi" w:cstheme="minorHAnsi"/>
          <w:sz w:val="22"/>
          <w:szCs w:val="22"/>
        </w:rPr>
        <w:t xml:space="preserve"> respond to cal</w:t>
      </w:r>
      <w:r w:rsidR="00114286" w:rsidRPr="00A1741F">
        <w:rPr>
          <w:rFonts w:asciiTheme="minorHAnsi" w:hAnsiTheme="minorHAnsi" w:cstheme="minorHAnsi"/>
          <w:sz w:val="22"/>
          <w:szCs w:val="22"/>
        </w:rPr>
        <w:t>louts from</w:t>
      </w:r>
      <w:r w:rsidR="00317B86" w:rsidRPr="00A1741F">
        <w:rPr>
          <w:rFonts w:asciiTheme="minorHAnsi" w:hAnsiTheme="minorHAnsi" w:cstheme="minorHAnsi"/>
          <w:sz w:val="22"/>
          <w:szCs w:val="22"/>
        </w:rPr>
        <w:t xml:space="preserve"> the</w:t>
      </w:r>
      <w:r w:rsidR="00114286" w:rsidRPr="00A1741F">
        <w:rPr>
          <w:rFonts w:asciiTheme="minorHAnsi" w:hAnsiTheme="minorHAnsi" w:cstheme="minorHAnsi"/>
          <w:sz w:val="22"/>
          <w:szCs w:val="22"/>
        </w:rPr>
        <w:t xml:space="preserve"> monitoring company providing emergency access to </w:t>
      </w:r>
      <w:r w:rsidR="00B94B92" w:rsidRPr="00A1741F">
        <w:rPr>
          <w:rFonts w:asciiTheme="minorHAnsi" w:hAnsiTheme="minorHAnsi" w:cstheme="minorHAnsi"/>
          <w:sz w:val="22"/>
          <w:szCs w:val="22"/>
        </w:rPr>
        <w:t>the premises</w:t>
      </w:r>
      <w:r w:rsidR="00114286" w:rsidRPr="00A1741F">
        <w:rPr>
          <w:rFonts w:asciiTheme="minorHAnsi" w:hAnsiTheme="minorHAnsi" w:cstheme="minorHAnsi"/>
          <w:sz w:val="22"/>
          <w:szCs w:val="22"/>
        </w:rPr>
        <w:t xml:space="preserve"> when necessary</w:t>
      </w:r>
      <w:r w:rsidR="00EF32B6" w:rsidRPr="00A1741F">
        <w:rPr>
          <w:rFonts w:asciiTheme="minorHAnsi" w:hAnsiTheme="minorHAnsi" w:cstheme="minorHAnsi"/>
          <w:sz w:val="22"/>
          <w:szCs w:val="22"/>
        </w:rPr>
        <w:t>.</w:t>
      </w:r>
    </w:p>
    <w:p w14:paraId="66CDDAA3" w14:textId="77777777" w:rsidR="00114286" w:rsidRPr="00A1741F" w:rsidRDefault="00114286" w:rsidP="00A1741F">
      <w:pPr>
        <w:ind w:left="720" w:right="-199"/>
        <w:rPr>
          <w:rFonts w:asciiTheme="minorHAnsi" w:hAnsiTheme="minorHAnsi" w:cstheme="minorHAnsi"/>
          <w:sz w:val="22"/>
          <w:szCs w:val="22"/>
        </w:rPr>
      </w:pPr>
    </w:p>
    <w:p w14:paraId="024980C7" w14:textId="77777777" w:rsidR="00114286" w:rsidRPr="00A1741F" w:rsidRDefault="00114286"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Carry out emergency procedures in the event of a fire, flood, break-in, accident or major damage.</w:t>
      </w:r>
    </w:p>
    <w:p w14:paraId="58DDF270" w14:textId="77777777" w:rsidR="00EF32B6" w:rsidRPr="00A1741F" w:rsidRDefault="00EF32B6" w:rsidP="00A1741F">
      <w:pPr>
        <w:ind w:left="720" w:right="-199"/>
        <w:rPr>
          <w:rFonts w:asciiTheme="minorHAnsi" w:hAnsiTheme="minorHAnsi" w:cstheme="minorHAnsi"/>
          <w:sz w:val="22"/>
          <w:szCs w:val="22"/>
        </w:rPr>
      </w:pPr>
    </w:p>
    <w:p w14:paraId="55AA899B" w14:textId="77777777" w:rsidR="00EF32B6" w:rsidRPr="00A1741F" w:rsidRDefault="00EF32B6"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Apply all security procedures for the buildings and grounds.</w:t>
      </w:r>
    </w:p>
    <w:p w14:paraId="0A6DE4C4" w14:textId="77777777" w:rsidR="007015BE" w:rsidRPr="00A1741F" w:rsidRDefault="007015BE" w:rsidP="00A1741F">
      <w:pPr>
        <w:pStyle w:val="ListParagraph"/>
        <w:ind w:left="0"/>
        <w:rPr>
          <w:rFonts w:asciiTheme="minorHAnsi" w:hAnsiTheme="minorHAnsi" w:cstheme="minorHAnsi"/>
          <w:sz w:val="22"/>
          <w:szCs w:val="22"/>
        </w:rPr>
      </w:pPr>
    </w:p>
    <w:p w14:paraId="34EDE46F" w14:textId="7843591D" w:rsidR="00EF32B6" w:rsidRPr="00A1741F" w:rsidRDefault="00EF32B6"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Arrange for both routine and non-routine opening and closing of the school</w:t>
      </w:r>
      <w:r w:rsidR="003879EA">
        <w:rPr>
          <w:rFonts w:asciiTheme="minorHAnsi" w:hAnsiTheme="minorHAnsi" w:cstheme="minorHAnsi"/>
          <w:sz w:val="22"/>
          <w:szCs w:val="22"/>
        </w:rPr>
        <w:t>’</w:t>
      </w:r>
      <w:r w:rsidRPr="00A1741F">
        <w:rPr>
          <w:rFonts w:asciiTheme="minorHAnsi" w:hAnsiTheme="minorHAnsi" w:cstheme="minorHAnsi"/>
          <w:sz w:val="22"/>
          <w:szCs w:val="22"/>
        </w:rPr>
        <w:t xml:space="preserve">s buildings and grounds. </w:t>
      </w:r>
    </w:p>
    <w:p w14:paraId="256136C4" w14:textId="77777777" w:rsidR="007015BE" w:rsidRPr="00A1741F" w:rsidRDefault="007015BE" w:rsidP="00A1741F">
      <w:pPr>
        <w:pStyle w:val="ListParagraph"/>
        <w:ind w:left="0"/>
        <w:rPr>
          <w:rFonts w:asciiTheme="minorHAnsi" w:hAnsiTheme="minorHAnsi" w:cstheme="minorHAnsi"/>
          <w:sz w:val="22"/>
          <w:szCs w:val="22"/>
        </w:rPr>
      </w:pPr>
    </w:p>
    <w:p w14:paraId="1D7EB8C6" w14:textId="77777777" w:rsidR="007015BE" w:rsidRPr="00A1741F" w:rsidRDefault="007015BE"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 xml:space="preserve">Take appropriate action to prevent trespass on the grounds and record incidents of trespass or vandalism. </w:t>
      </w:r>
    </w:p>
    <w:p w14:paraId="218346EB" w14:textId="77777777" w:rsidR="00BD51C8" w:rsidRPr="00A1741F" w:rsidRDefault="007015BE" w:rsidP="00A1741F">
      <w:pPr>
        <w:ind w:left="720" w:right="-199"/>
        <w:rPr>
          <w:rFonts w:asciiTheme="minorHAnsi" w:hAnsiTheme="minorHAnsi" w:cstheme="minorHAnsi"/>
          <w:sz w:val="22"/>
          <w:szCs w:val="22"/>
        </w:rPr>
      </w:pPr>
      <w:r w:rsidRPr="00A1741F">
        <w:rPr>
          <w:rFonts w:asciiTheme="minorHAnsi" w:hAnsiTheme="minorHAnsi" w:cstheme="minorHAnsi"/>
          <w:sz w:val="22"/>
          <w:szCs w:val="22"/>
        </w:rPr>
        <w:t xml:space="preserve">     </w:t>
      </w:r>
    </w:p>
    <w:p w14:paraId="444467AF" w14:textId="77777777" w:rsidR="00BD51C8" w:rsidRPr="00A1741F" w:rsidRDefault="00BD51C8"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 xml:space="preserve">Management of the buildings and grounds during lettings. </w:t>
      </w:r>
    </w:p>
    <w:p w14:paraId="0F4A74E7" w14:textId="77777777" w:rsidR="007015BE" w:rsidRPr="00A1741F" w:rsidRDefault="007015BE" w:rsidP="00A1741F">
      <w:pPr>
        <w:ind w:left="720" w:right="-199"/>
        <w:rPr>
          <w:rFonts w:asciiTheme="minorHAnsi" w:hAnsiTheme="minorHAnsi" w:cstheme="minorHAnsi"/>
          <w:sz w:val="22"/>
          <w:szCs w:val="22"/>
        </w:rPr>
      </w:pPr>
      <w:r w:rsidRPr="00A1741F">
        <w:rPr>
          <w:rFonts w:asciiTheme="minorHAnsi" w:hAnsiTheme="minorHAnsi" w:cstheme="minorHAnsi"/>
          <w:sz w:val="22"/>
          <w:szCs w:val="22"/>
        </w:rPr>
        <w:t xml:space="preserve"> </w:t>
      </w:r>
    </w:p>
    <w:p w14:paraId="36736A9B" w14:textId="77777777" w:rsidR="00EF32B6" w:rsidRPr="00A1741F" w:rsidRDefault="00EF32B6"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 xml:space="preserve">Ensure that all </w:t>
      </w:r>
      <w:r w:rsidR="00F001B9" w:rsidRPr="00A1741F">
        <w:rPr>
          <w:rFonts w:asciiTheme="minorHAnsi" w:hAnsiTheme="minorHAnsi" w:cstheme="minorHAnsi"/>
          <w:sz w:val="22"/>
          <w:szCs w:val="22"/>
        </w:rPr>
        <w:t>areas and paths are litter free, keep paths, access points and entrances free of snow and ice and ensure safe passage.</w:t>
      </w:r>
    </w:p>
    <w:p w14:paraId="04CD87FD" w14:textId="77777777" w:rsidR="00B14B26" w:rsidRPr="00A1741F" w:rsidRDefault="00B14B26" w:rsidP="00A1741F">
      <w:pPr>
        <w:rPr>
          <w:rFonts w:asciiTheme="minorHAnsi" w:hAnsiTheme="minorHAnsi" w:cstheme="minorHAnsi"/>
          <w:sz w:val="22"/>
          <w:szCs w:val="22"/>
        </w:rPr>
      </w:pPr>
    </w:p>
    <w:p w14:paraId="5BE6B9EB" w14:textId="77777777" w:rsidR="00B14B26" w:rsidRPr="00A1741F" w:rsidRDefault="00B14B26"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With regard to Hea</w:t>
      </w:r>
      <w:r w:rsidR="00A54865" w:rsidRPr="00A1741F">
        <w:rPr>
          <w:rFonts w:asciiTheme="minorHAnsi" w:hAnsiTheme="minorHAnsi" w:cstheme="minorHAnsi"/>
          <w:sz w:val="22"/>
          <w:szCs w:val="22"/>
        </w:rPr>
        <w:t>lth and Safety regulations be</w:t>
      </w:r>
      <w:r w:rsidRPr="00A1741F">
        <w:rPr>
          <w:rFonts w:asciiTheme="minorHAnsi" w:hAnsiTheme="minorHAnsi" w:cstheme="minorHAnsi"/>
          <w:sz w:val="22"/>
          <w:szCs w:val="22"/>
        </w:rPr>
        <w:t xml:space="preserve"> aware of use and measures taken for control of hazardous or noxious chemic</w:t>
      </w:r>
      <w:r w:rsidR="008B4365" w:rsidRPr="00A1741F">
        <w:rPr>
          <w:rFonts w:asciiTheme="minorHAnsi" w:hAnsiTheme="minorHAnsi" w:cstheme="minorHAnsi"/>
          <w:sz w:val="22"/>
          <w:szCs w:val="22"/>
        </w:rPr>
        <w:t>a</w:t>
      </w:r>
      <w:r w:rsidRPr="00A1741F">
        <w:rPr>
          <w:rFonts w:asciiTheme="minorHAnsi" w:hAnsiTheme="minorHAnsi" w:cstheme="minorHAnsi"/>
          <w:sz w:val="22"/>
          <w:szCs w:val="22"/>
        </w:rPr>
        <w:t>ls and materials.</w:t>
      </w:r>
    </w:p>
    <w:p w14:paraId="3D775160" w14:textId="77777777" w:rsidR="00AC131B" w:rsidRPr="00A1741F" w:rsidRDefault="00AC131B" w:rsidP="00A1741F">
      <w:pPr>
        <w:ind w:right="-199"/>
        <w:rPr>
          <w:rFonts w:asciiTheme="minorHAnsi" w:hAnsiTheme="minorHAnsi" w:cstheme="minorHAnsi"/>
          <w:sz w:val="22"/>
          <w:szCs w:val="22"/>
        </w:rPr>
      </w:pPr>
    </w:p>
    <w:p w14:paraId="46962CFB" w14:textId="6C6A9CCC" w:rsidR="00AC131B" w:rsidRPr="00A1741F" w:rsidRDefault="00276680"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Supervise and support the Brentwood cleaning team to ensure high standards of cleaning are maintained at all times.</w:t>
      </w:r>
      <w:r w:rsidR="0082222A" w:rsidRPr="00A1741F">
        <w:rPr>
          <w:rFonts w:asciiTheme="minorHAnsi" w:hAnsiTheme="minorHAnsi" w:cstheme="minorHAnsi"/>
          <w:sz w:val="22"/>
          <w:szCs w:val="22"/>
        </w:rPr>
        <w:t xml:space="preserve"> </w:t>
      </w:r>
    </w:p>
    <w:p w14:paraId="2A9BD342" w14:textId="77777777" w:rsidR="00276680" w:rsidRPr="00A1741F" w:rsidRDefault="00276680" w:rsidP="00A1741F">
      <w:pPr>
        <w:pStyle w:val="ListParagraph"/>
        <w:rPr>
          <w:rFonts w:asciiTheme="minorHAnsi" w:hAnsiTheme="minorHAnsi" w:cstheme="minorHAnsi"/>
          <w:sz w:val="22"/>
          <w:szCs w:val="22"/>
        </w:rPr>
      </w:pPr>
    </w:p>
    <w:p w14:paraId="0A4878DF" w14:textId="77777777" w:rsidR="0045159A" w:rsidRPr="00A1741F" w:rsidRDefault="00EF32B6" w:rsidP="00A1741F">
      <w:pPr>
        <w:numPr>
          <w:ilvl w:val="0"/>
          <w:numId w:val="18"/>
        </w:numPr>
        <w:ind w:right="-199"/>
        <w:rPr>
          <w:rFonts w:asciiTheme="minorHAnsi" w:hAnsiTheme="minorHAnsi" w:cstheme="minorHAnsi"/>
          <w:sz w:val="22"/>
          <w:szCs w:val="22"/>
        </w:rPr>
      </w:pPr>
      <w:r w:rsidRPr="00A1741F">
        <w:rPr>
          <w:rFonts w:asciiTheme="minorHAnsi" w:hAnsiTheme="minorHAnsi" w:cstheme="minorHAnsi"/>
          <w:sz w:val="22"/>
          <w:szCs w:val="22"/>
        </w:rPr>
        <w:t>Ensure that all cleaning and caretaking equipment is in a safe and working condition.</w:t>
      </w:r>
      <w:r w:rsidR="0045159A" w:rsidRPr="00A1741F">
        <w:rPr>
          <w:rFonts w:asciiTheme="minorHAnsi" w:hAnsiTheme="minorHAnsi" w:cstheme="minorHAnsi"/>
          <w:sz w:val="22"/>
          <w:szCs w:val="22"/>
        </w:rPr>
        <w:t xml:space="preserve"> This includes ensuring the fogging equipment is fit for use and maintained in an excellent working condition.</w:t>
      </w:r>
    </w:p>
    <w:p w14:paraId="6E908E0E" w14:textId="263CBCFA" w:rsidR="00C4048A" w:rsidRPr="00C85FB0" w:rsidRDefault="00C4048A" w:rsidP="00325605">
      <w:pPr>
        <w:ind w:right="-199"/>
        <w:rPr>
          <w:rFonts w:asciiTheme="minorHAnsi" w:hAnsiTheme="minorHAnsi" w:cstheme="minorHAnsi"/>
        </w:rPr>
      </w:pPr>
    </w:p>
    <w:p w14:paraId="24833F88" w14:textId="032A8FDA" w:rsidR="003A1DD0" w:rsidRPr="00C85FB0" w:rsidRDefault="003A1DD0" w:rsidP="003A1DD0">
      <w:pPr>
        <w:ind w:right="-199"/>
        <w:rPr>
          <w:rFonts w:asciiTheme="minorHAnsi" w:hAnsiTheme="minorHAnsi" w:cstheme="minorHAnsi"/>
        </w:rPr>
      </w:pPr>
      <w:r w:rsidRPr="00C85FB0">
        <w:rPr>
          <w:rFonts w:asciiTheme="minorHAnsi" w:hAnsiTheme="minorHAnsi" w:cstheme="minorHAnsi"/>
          <w:b/>
        </w:rPr>
        <w:t>Note:</w:t>
      </w:r>
    </w:p>
    <w:p w14:paraId="5A28FC00" w14:textId="77777777" w:rsidR="00C4048A" w:rsidRPr="00A1741F" w:rsidRDefault="00C4048A" w:rsidP="00B94B92">
      <w:pPr>
        <w:ind w:right="-199"/>
        <w:rPr>
          <w:rFonts w:asciiTheme="minorHAnsi" w:hAnsiTheme="minorHAnsi" w:cstheme="minorHAnsi"/>
          <w:sz w:val="22"/>
          <w:szCs w:val="22"/>
        </w:rPr>
      </w:pPr>
      <w:r w:rsidRPr="00A1741F">
        <w:rPr>
          <w:rFonts w:asciiTheme="minorHAnsi" w:hAnsiTheme="minorHAnsi" w:cstheme="minorHAnsi"/>
          <w:sz w:val="22"/>
          <w:szCs w:val="22"/>
        </w:rPr>
        <w:t xml:space="preserve">The responsibility for employees’ Health and Safety does not rest entirely with </w:t>
      </w:r>
      <w:r w:rsidR="0082222A" w:rsidRPr="00A1741F">
        <w:rPr>
          <w:rFonts w:asciiTheme="minorHAnsi" w:hAnsiTheme="minorHAnsi" w:cstheme="minorHAnsi"/>
          <w:sz w:val="22"/>
          <w:szCs w:val="22"/>
        </w:rPr>
        <w:t>Brentwood</w:t>
      </w:r>
      <w:r w:rsidRPr="00A1741F">
        <w:rPr>
          <w:rFonts w:asciiTheme="minorHAnsi" w:hAnsiTheme="minorHAnsi" w:cstheme="minorHAnsi"/>
          <w:sz w:val="22"/>
          <w:szCs w:val="22"/>
        </w:rPr>
        <w:t xml:space="preserve"> and its management.  The post holder, irrespective of his/her position </w:t>
      </w:r>
      <w:r w:rsidR="0082222A" w:rsidRPr="00A1741F">
        <w:rPr>
          <w:rFonts w:asciiTheme="minorHAnsi" w:hAnsiTheme="minorHAnsi" w:cstheme="minorHAnsi"/>
          <w:sz w:val="22"/>
          <w:szCs w:val="22"/>
        </w:rPr>
        <w:t>at Brentwood</w:t>
      </w:r>
      <w:r w:rsidRPr="00A1741F">
        <w:rPr>
          <w:rFonts w:asciiTheme="minorHAnsi" w:hAnsiTheme="minorHAnsi" w:cstheme="minorHAnsi"/>
          <w:sz w:val="22"/>
          <w:szCs w:val="22"/>
        </w:rPr>
        <w:t xml:space="preserve">, has a legal duty to comply with the law, to ensure that the workplace is safe for everyone. </w:t>
      </w:r>
    </w:p>
    <w:p w14:paraId="715883A8" w14:textId="77777777" w:rsidR="00ED24A4" w:rsidRPr="00A1741F" w:rsidRDefault="00ED24A4" w:rsidP="00CC32DB">
      <w:pPr>
        <w:ind w:left="360" w:right="-199"/>
        <w:rPr>
          <w:rFonts w:asciiTheme="minorHAnsi" w:hAnsiTheme="minorHAnsi" w:cstheme="minorHAnsi"/>
          <w:sz w:val="22"/>
          <w:szCs w:val="22"/>
        </w:rPr>
      </w:pPr>
    </w:p>
    <w:p w14:paraId="6BBFC74E" w14:textId="7BB73B4C" w:rsidR="00B94B92" w:rsidRPr="00A1741F" w:rsidRDefault="00ED24A4" w:rsidP="00ED24A4">
      <w:pPr>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The successful candidate will be </w:t>
      </w:r>
      <w:r w:rsidR="0082222A" w:rsidRPr="00A1741F">
        <w:rPr>
          <w:rFonts w:asciiTheme="minorHAnsi" w:hAnsiTheme="minorHAnsi" w:cstheme="minorHAnsi"/>
          <w:sz w:val="22"/>
          <w:szCs w:val="22"/>
          <w:lang w:eastAsia="en-US"/>
        </w:rPr>
        <w:t>subject to an Enhanced DBS check to ensure their suitability to work in line with Brentwood’s Safer Recruitment processes.</w:t>
      </w:r>
    </w:p>
    <w:p w14:paraId="3F6ADD9A" w14:textId="01C434B1" w:rsidR="00A1741F" w:rsidRPr="00A1741F" w:rsidRDefault="00A1741F" w:rsidP="00ED24A4">
      <w:pPr>
        <w:rPr>
          <w:rFonts w:asciiTheme="minorHAnsi" w:hAnsiTheme="minorHAnsi" w:cstheme="minorHAnsi"/>
          <w:sz w:val="22"/>
          <w:szCs w:val="22"/>
          <w:lang w:eastAsia="en-US"/>
        </w:rPr>
      </w:pPr>
    </w:p>
    <w:p w14:paraId="40BDCEB7" w14:textId="77777777" w:rsidR="00A1741F" w:rsidRDefault="00A1741F" w:rsidP="00ED24A4">
      <w:pPr>
        <w:rPr>
          <w:rFonts w:asciiTheme="minorHAnsi" w:hAnsiTheme="minorHAnsi" w:cstheme="minorHAnsi"/>
          <w:b/>
          <w:bCs/>
          <w:lang w:eastAsia="en-US"/>
        </w:rPr>
      </w:pPr>
      <w:r w:rsidRPr="00A1741F">
        <w:rPr>
          <w:rFonts w:asciiTheme="minorHAnsi" w:hAnsiTheme="minorHAnsi" w:cstheme="minorHAnsi"/>
          <w:b/>
          <w:bCs/>
          <w:lang w:eastAsia="en-US"/>
        </w:rPr>
        <w:t>Safeguarding</w:t>
      </w:r>
    </w:p>
    <w:p w14:paraId="1910806C" w14:textId="77777777" w:rsidR="00A1741F" w:rsidRDefault="00A1741F" w:rsidP="00ED24A4">
      <w:pPr>
        <w:rPr>
          <w:rFonts w:asciiTheme="minorHAnsi" w:hAnsiTheme="minorHAnsi" w:cstheme="minorHAnsi"/>
          <w:b/>
          <w:bCs/>
          <w:lang w:eastAsia="en-US"/>
        </w:rPr>
      </w:pPr>
    </w:p>
    <w:p w14:paraId="3FFBB602" w14:textId="77777777" w:rsidR="00A1741F" w:rsidRPr="00A1741F" w:rsidRDefault="00A1741F" w:rsidP="00A1741F">
      <w:pPr>
        <w:pStyle w:val="ListParagraph"/>
        <w:numPr>
          <w:ilvl w:val="0"/>
          <w:numId w:val="42"/>
        </w:numPr>
        <w:autoSpaceDE w:val="0"/>
        <w:autoSpaceDN w:val="0"/>
        <w:adjustRightInd w:val="0"/>
        <w:spacing w:line="276" w:lineRule="auto"/>
        <w:rPr>
          <w:rFonts w:asciiTheme="minorHAnsi" w:hAnsiTheme="minorHAnsi" w:cstheme="minorHAnsi"/>
          <w:sz w:val="22"/>
          <w:szCs w:val="22"/>
          <w:lang w:eastAsia="en-US"/>
        </w:rPr>
      </w:pPr>
      <w:r w:rsidRPr="00A1741F">
        <w:rPr>
          <w:rFonts w:asciiTheme="minorHAnsi" w:hAnsiTheme="minorHAnsi" w:cstheme="minorHAnsi"/>
          <w:sz w:val="22"/>
          <w:szCs w:val="22"/>
          <w:lang w:eastAsia="en-US"/>
        </w:rPr>
        <w:t>To ensure the safety and wellbeing of Brentwood students at all times.</w:t>
      </w:r>
    </w:p>
    <w:p w14:paraId="3F6D7643" w14:textId="77777777" w:rsidR="00A1741F" w:rsidRPr="00A1741F" w:rsidRDefault="00A1741F" w:rsidP="00A1741F">
      <w:pPr>
        <w:pStyle w:val="ListParagraph"/>
        <w:numPr>
          <w:ilvl w:val="0"/>
          <w:numId w:val="42"/>
        </w:numPr>
        <w:autoSpaceDE w:val="0"/>
        <w:autoSpaceDN w:val="0"/>
        <w:adjustRightInd w:val="0"/>
        <w:spacing w:line="276" w:lineRule="auto"/>
        <w:rPr>
          <w:rFonts w:asciiTheme="minorHAnsi" w:hAnsiTheme="minorHAnsi" w:cstheme="minorHAnsi"/>
          <w:sz w:val="22"/>
          <w:szCs w:val="22"/>
          <w:lang w:eastAsia="en-US"/>
        </w:rPr>
      </w:pPr>
      <w:r w:rsidRPr="00A1741F">
        <w:rPr>
          <w:rFonts w:asciiTheme="minorHAnsi" w:hAnsiTheme="minorHAnsi" w:cstheme="minorHAnsi"/>
          <w:sz w:val="22"/>
          <w:szCs w:val="22"/>
          <w:lang w:eastAsia="en-US"/>
        </w:rPr>
        <w:t>To always comply with Brentwood’s safeguarding policy.</w:t>
      </w:r>
    </w:p>
    <w:p w14:paraId="5F261250" w14:textId="36824A69" w:rsidR="00A1741F" w:rsidRPr="00A1741F" w:rsidRDefault="00A1741F" w:rsidP="00A1741F">
      <w:pPr>
        <w:pStyle w:val="ListParagraph"/>
        <w:numPr>
          <w:ilvl w:val="0"/>
          <w:numId w:val="42"/>
        </w:numPr>
        <w:autoSpaceDE w:val="0"/>
        <w:autoSpaceDN w:val="0"/>
        <w:adjustRightInd w:val="0"/>
        <w:spacing w:line="276" w:lineRule="auto"/>
        <w:rPr>
          <w:rFonts w:asciiTheme="minorHAnsi" w:hAnsiTheme="minorHAnsi" w:cstheme="minorHAnsi"/>
          <w:b/>
          <w:bCs/>
          <w:lang w:eastAsia="en-US"/>
        </w:rPr>
      </w:pPr>
      <w:r w:rsidRPr="00A1741F">
        <w:rPr>
          <w:rFonts w:asciiTheme="minorHAnsi" w:hAnsiTheme="minorHAnsi" w:cstheme="minorHAnsi"/>
          <w:sz w:val="22"/>
          <w:szCs w:val="22"/>
          <w:lang w:eastAsia="en-US"/>
        </w:rPr>
        <w:t>To be aware of and comply with policies and procedures relating to health, safety and security, confidentiality and data protection, reporting all concerns to an appropriate person.</w:t>
      </w:r>
    </w:p>
    <w:p w14:paraId="374DDE2B" w14:textId="77777777" w:rsidR="00B94B92" w:rsidRPr="00C85FB0" w:rsidRDefault="00B94B92" w:rsidP="00ED24A4">
      <w:pPr>
        <w:rPr>
          <w:rFonts w:asciiTheme="minorHAnsi" w:hAnsiTheme="minorHAnsi" w:cstheme="minorHAnsi"/>
          <w:lang w:eastAsia="en-US"/>
        </w:rPr>
      </w:pPr>
    </w:p>
    <w:p w14:paraId="4150E193" w14:textId="77777777" w:rsidR="00B94B92" w:rsidRPr="00C85FB0" w:rsidRDefault="00B94B92" w:rsidP="00ED24A4">
      <w:pPr>
        <w:rPr>
          <w:rFonts w:asciiTheme="minorHAnsi" w:hAnsiTheme="minorHAnsi" w:cstheme="minorHAnsi"/>
          <w:lang w:eastAsia="en-US"/>
        </w:rPr>
      </w:pPr>
    </w:p>
    <w:p w14:paraId="56EAA8F4" w14:textId="6E6ED905" w:rsidR="00B94B92" w:rsidRDefault="00B94B92" w:rsidP="00ED24A4">
      <w:pPr>
        <w:rPr>
          <w:rFonts w:asciiTheme="minorHAnsi" w:hAnsiTheme="minorHAnsi" w:cstheme="minorHAnsi"/>
          <w:lang w:eastAsia="en-US"/>
        </w:rPr>
      </w:pPr>
    </w:p>
    <w:p w14:paraId="2D887EEB" w14:textId="6879B8A3" w:rsidR="00A1741F" w:rsidRDefault="00A1741F" w:rsidP="00ED24A4">
      <w:pPr>
        <w:rPr>
          <w:rFonts w:asciiTheme="minorHAnsi" w:hAnsiTheme="minorHAnsi" w:cstheme="minorHAnsi"/>
          <w:lang w:eastAsia="en-US"/>
        </w:rPr>
      </w:pPr>
    </w:p>
    <w:p w14:paraId="20AD390E" w14:textId="3072A0E2" w:rsidR="00A1741F" w:rsidRDefault="00A1741F" w:rsidP="00ED24A4">
      <w:pPr>
        <w:rPr>
          <w:rFonts w:asciiTheme="minorHAnsi" w:hAnsiTheme="minorHAnsi" w:cstheme="minorHAnsi"/>
          <w:lang w:eastAsia="en-US"/>
        </w:rPr>
      </w:pPr>
    </w:p>
    <w:p w14:paraId="3892CCED" w14:textId="72CC7D3B" w:rsidR="00A1741F" w:rsidRDefault="00A1741F" w:rsidP="00ED24A4">
      <w:pPr>
        <w:rPr>
          <w:rFonts w:asciiTheme="minorHAnsi" w:hAnsiTheme="minorHAnsi" w:cstheme="minorHAnsi"/>
          <w:lang w:eastAsia="en-US"/>
        </w:rPr>
      </w:pPr>
    </w:p>
    <w:p w14:paraId="29ED382C" w14:textId="77777777" w:rsidR="00A1741F" w:rsidRPr="00C85FB0" w:rsidRDefault="00A1741F" w:rsidP="00ED24A4">
      <w:pPr>
        <w:rPr>
          <w:rFonts w:asciiTheme="minorHAnsi" w:hAnsiTheme="minorHAnsi" w:cstheme="minorHAnsi"/>
          <w:lang w:eastAsia="en-US"/>
        </w:rPr>
      </w:pPr>
    </w:p>
    <w:p w14:paraId="03608FB5" w14:textId="77777777" w:rsidR="00B94B92" w:rsidRPr="00C85FB0" w:rsidRDefault="00B94B92" w:rsidP="00ED24A4">
      <w:pPr>
        <w:rPr>
          <w:rFonts w:asciiTheme="minorHAnsi" w:hAnsiTheme="minorHAnsi" w:cstheme="minorHAnsi"/>
          <w:lang w:eastAsia="en-US"/>
        </w:rPr>
      </w:pPr>
    </w:p>
    <w:p w14:paraId="2A75B7EC" w14:textId="77777777" w:rsidR="00B94B92" w:rsidRPr="00C85FB0" w:rsidRDefault="00B94B92" w:rsidP="00ED24A4">
      <w:pPr>
        <w:rPr>
          <w:rFonts w:asciiTheme="minorHAnsi" w:hAnsiTheme="minorHAnsi" w:cstheme="minorHAnsi"/>
          <w:lang w:eastAsia="en-US"/>
        </w:rPr>
      </w:pPr>
    </w:p>
    <w:p w14:paraId="011D8FD0" w14:textId="77777777" w:rsidR="00B94B92" w:rsidRPr="00C85FB0" w:rsidRDefault="00B94B92" w:rsidP="00ED24A4">
      <w:pPr>
        <w:rPr>
          <w:rFonts w:asciiTheme="minorHAnsi" w:hAnsiTheme="minorHAnsi" w:cstheme="minorHAnsi"/>
          <w:lang w:eastAsia="en-US"/>
        </w:rPr>
      </w:pPr>
    </w:p>
    <w:p w14:paraId="1493457F" w14:textId="6D2E0042" w:rsidR="0059362A" w:rsidRDefault="00A1741F" w:rsidP="0059362A">
      <w:pPr>
        <w:ind w:left="2160" w:firstLine="720"/>
        <w:rPr>
          <w:rFonts w:asciiTheme="minorHAnsi" w:hAnsiTheme="minorHAnsi" w:cstheme="minorHAnsi"/>
          <w:b/>
          <w:u w:val="single"/>
          <w:lang w:eastAsia="en-US"/>
        </w:rPr>
      </w:pPr>
      <w:r w:rsidRPr="00A1741F">
        <w:rPr>
          <w:rFonts w:asciiTheme="minorHAnsi" w:hAnsiTheme="minorHAnsi" w:cstheme="minorHAnsi"/>
          <w:b/>
          <w:lang w:eastAsia="en-US"/>
        </w:rPr>
        <w:t xml:space="preserve">      </w:t>
      </w:r>
      <w:r>
        <w:rPr>
          <w:rFonts w:asciiTheme="minorHAnsi" w:hAnsiTheme="minorHAnsi" w:cstheme="minorHAnsi"/>
          <w:b/>
          <w:u w:val="single"/>
          <w:lang w:eastAsia="en-US"/>
        </w:rPr>
        <w:t xml:space="preserve"> </w:t>
      </w:r>
      <w:r w:rsidR="0059362A" w:rsidRPr="00276680">
        <w:rPr>
          <w:rFonts w:asciiTheme="minorHAnsi" w:hAnsiTheme="minorHAnsi" w:cstheme="minorHAnsi"/>
          <w:b/>
          <w:u w:val="single"/>
          <w:lang w:eastAsia="en-US"/>
        </w:rPr>
        <w:t>PERSON SPECIFICATION</w:t>
      </w:r>
    </w:p>
    <w:p w14:paraId="2562A5F4" w14:textId="77777777" w:rsidR="00A1741F" w:rsidRPr="00276680" w:rsidRDefault="00A1741F" w:rsidP="0059362A">
      <w:pPr>
        <w:ind w:left="2160" w:firstLine="720"/>
        <w:rPr>
          <w:rFonts w:asciiTheme="minorHAnsi" w:hAnsiTheme="minorHAnsi" w:cstheme="minorHAnsi"/>
          <w:b/>
          <w:u w:val="single"/>
          <w:lang w:eastAsia="en-US"/>
        </w:rPr>
      </w:pPr>
    </w:p>
    <w:p w14:paraId="70DDCC29" w14:textId="77777777" w:rsidR="0059362A" w:rsidRPr="00276680" w:rsidRDefault="0059362A" w:rsidP="0059362A">
      <w:pPr>
        <w:keepNext/>
        <w:outlineLvl w:val="0"/>
        <w:rPr>
          <w:rFonts w:asciiTheme="minorHAnsi" w:hAnsiTheme="minorHAnsi" w:cstheme="minorHAnsi"/>
          <w:b/>
          <w:lang w:eastAsia="en-US"/>
        </w:rPr>
      </w:pPr>
    </w:p>
    <w:p w14:paraId="07EE357D" w14:textId="1D604E29" w:rsidR="0059362A" w:rsidRPr="00276680" w:rsidRDefault="0059362A" w:rsidP="0059362A">
      <w:pPr>
        <w:tabs>
          <w:tab w:val="left" w:pos="432"/>
          <w:tab w:val="left" w:pos="864"/>
          <w:tab w:val="left" w:pos="1296"/>
          <w:tab w:val="left" w:pos="1728"/>
          <w:tab w:val="left" w:pos="2160"/>
          <w:tab w:val="left" w:pos="2592"/>
          <w:tab w:val="left" w:pos="3330"/>
        </w:tabs>
        <w:rPr>
          <w:rFonts w:asciiTheme="minorHAnsi" w:hAnsiTheme="minorHAnsi" w:cstheme="minorHAnsi"/>
          <w:b/>
          <w:lang w:eastAsia="en-US"/>
        </w:rPr>
      </w:pPr>
      <w:r w:rsidRPr="00276680">
        <w:rPr>
          <w:rFonts w:asciiTheme="minorHAnsi" w:hAnsiTheme="minorHAnsi" w:cstheme="minorHAnsi"/>
          <w:b/>
          <w:lang w:eastAsia="en-US"/>
        </w:rPr>
        <w:t>JOB TITLE:</w:t>
      </w:r>
      <w:r w:rsidRPr="00276680">
        <w:rPr>
          <w:rFonts w:asciiTheme="minorHAnsi" w:hAnsiTheme="minorHAnsi" w:cstheme="minorHAnsi"/>
          <w:b/>
          <w:lang w:eastAsia="en-US"/>
        </w:rPr>
        <w:tab/>
      </w:r>
      <w:r w:rsidRPr="00276680">
        <w:rPr>
          <w:rFonts w:asciiTheme="minorHAnsi" w:hAnsiTheme="minorHAnsi" w:cstheme="minorHAnsi"/>
          <w:b/>
          <w:lang w:eastAsia="en-US"/>
        </w:rPr>
        <w:tab/>
      </w:r>
      <w:r w:rsidRPr="00276680">
        <w:rPr>
          <w:rFonts w:asciiTheme="minorHAnsi" w:hAnsiTheme="minorHAnsi" w:cstheme="minorHAnsi"/>
          <w:lang w:eastAsia="en-US"/>
        </w:rPr>
        <w:tab/>
      </w:r>
      <w:r w:rsidRPr="00276680">
        <w:rPr>
          <w:rFonts w:asciiTheme="minorHAnsi" w:hAnsiTheme="minorHAnsi" w:cstheme="minorHAnsi"/>
          <w:b/>
          <w:lang w:eastAsia="en-US"/>
        </w:rPr>
        <w:t xml:space="preserve">Caretaker </w:t>
      </w:r>
    </w:p>
    <w:p w14:paraId="5886A1CC" w14:textId="77777777" w:rsidR="0059362A" w:rsidRPr="00276680" w:rsidRDefault="0059362A" w:rsidP="0059362A">
      <w:pPr>
        <w:rPr>
          <w:rFonts w:asciiTheme="minorHAnsi" w:hAnsiTheme="minorHAnsi" w:cstheme="minorHAnsi"/>
          <w:lang w:eastAsia="en-US"/>
        </w:rPr>
      </w:pPr>
    </w:p>
    <w:p w14:paraId="3FFA0173" w14:textId="1149969C" w:rsidR="0059362A" w:rsidRPr="00276680" w:rsidRDefault="0059362A" w:rsidP="006E5579">
      <w:pPr>
        <w:rPr>
          <w:rFonts w:asciiTheme="minorHAnsi" w:hAnsiTheme="minorHAnsi" w:cstheme="minorHAnsi"/>
          <w:b/>
          <w:lang w:eastAsia="en-US"/>
        </w:rPr>
      </w:pPr>
      <w:r w:rsidRPr="00276680">
        <w:rPr>
          <w:rFonts w:asciiTheme="minorHAnsi" w:hAnsiTheme="minorHAnsi" w:cstheme="minorHAnsi"/>
          <w:b/>
          <w:lang w:eastAsia="en-US"/>
        </w:rPr>
        <w:t>GRADE:</w:t>
      </w:r>
      <w:r w:rsidRPr="00276680">
        <w:rPr>
          <w:rFonts w:asciiTheme="minorHAnsi" w:hAnsiTheme="minorHAnsi" w:cstheme="minorHAnsi"/>
          <w:b/>
          <w:lang w:eastAsia="en-US"/>
        </w:rPr>
        <w:tab/>
      </w:r>
      <w:r w:rsidRPr="00276680">
        <w:rPr>
          <w:rFonts w:asciiTheme="minorHAnsi" w:hAnsiTheme="minorHAnsi" w:cstheme="minorHAnsi"/>
          <w:b/>
          <w:lang w:eastAsia="en-US"/>
        </w:rPr>
        <w:tab/>
        <w:t xml:space="preserve">   Band </w:t>
      </w:r>
      <w:r w:rsidR="0082222A" w:rsidRPr="00276680">
        <w:rPr>
          <w:rFonts w:asciiTheme="minorHAnsi" w:hAnsiTheme="minorHAnsi" w:cstheme="minorHAnsi"/>
          <w:b/>
          <w:lang w:eastAsia="en-US"/>
        </w:rPr>
        <w:t>4</w:t>
      </w:r>
    </w:p>
    <w:p w14:paraId="751679A8" w14:textId="77777777" w:rsidR="0059362A" w:rsidRPr="00276680" w:rsidRDefault="0059362A" w:rsidP="0059362A">
      <w:pPr>
        <w:ind w:left="2880" w:hanging="2880"/>
        <w:rPr>
          <w:rFonts w:asciiTheme="minorHAnsi" w:hAnsiTheme="minorHAnsi" w:cstheme="minorHAnsi"/>
          <w:b/>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835"/>
      </w:tblGrid>
      <w:tr w:rsidR="0059362A" w:rsidRPr="00276680" w14:paraId="21976853" w14:textId="77777777" w:rsidTr="00B94B92">
        <w:tc>
          <w:tcPr>
            <w:tcW w:w="7230" w:type="dxa"/>
            <w:shd w:val="clear" w:color="auto" w:fill="E0E0E0"/>
          </w:tcPr>
          <w:p w14:paraId="7A461CE9" w14:textId="77777777" w:rsidR="0059362A" w:rsidRPr="00276680" w:rsidRDefault="0059362A" w:rsidP="0059362A">
            <w:pPr>
              <w:spacing w:before="120" w:after="120"/>
              <w:jc w:val="center"/>
              <w:outlineLvl w:val="4"/>
              <w:rPr>
                <w:rFonts w:asciiTheme="minorHAnsi" w:hAnsiTheme="minorHAnsi" w:cstheme="minorHAnsi"/>
                <w:b/>
                <w:bCs/>
                <w:i/>
                <w:iCs/>
              </w:rPr>
            </w:pPr>
            <w:r w:rsidRPr="00276680">
              <w:rPr>
                <w:rFonts w:asciiTheme="minorHAnsi" w:hAnsiTheme="minorHAnsi" w:cstheme="minorHAnsi"/>
                <w:b/>
                <w:bCs/>
                <w:i/>
                <w:iCs/>
              </w:rPr>
              <w:t>MINIMUM ESSENTIAL REQUIREMENTS</w:t>
            </w:r>
          </w:p>
          <w:p w14:paraId="6ED012A6" w14:textId="77777777" w:rsidR="0059362A" w:rsidRPr="00276680" w:rsidRDefault="0059362A" w:rsidP="0059362A">
            <w:pPr>
              <w:spacing w:before="120" w:after="120"/>
              <w:rPr>
                <w:rFonts w:asciiTheme="minorHAnsi" w:hAnsiTheme="minorHAnsi" w:cstheme="minorHAnsi"/>
                <w:lang w:eastAsia="en-US"/>
              </w:rPr>
            </w:pPr>
          </w:p>
        </w:tc>
        <w:tc>
          <w:tcPr>
            <w:tcW w:w="2835" w:type="dxa"/>
            <w:shd w:val="clear" w:color="auto" w:fill="E0E0E0"/>
          </w:tcPr>
          <w:p w14:paraId="3F685BD2" w14:textId="77777777" w:rsidR="0059362A" w:rsidRPr="00276680" w:rsidRDefault="0059362A" w:rsidP="0059362A">
            <w:pPr>
              <w:spacing w:before="120" w:after="120"/>
              <w:jc w:val="center"/>
              <w:rPr>
                <w:rFonts w:asciiTheme="minorHAnsi" w:hAnsiTheme="minorHAnsi" w:cstheme="minorHAnsi"/>
                <w:b/>
                <w:lang w:eastAsia="en-US"/>
              </w:rPr>
            </w:pPr>
            <w:r w:rsidRPr="00276680">
              <w:rPr>
                <w:rFonts w:asciiTheme="minorHAnsi" w:hAnsiTheme="minorHAnsi" w:cstheme="minorHAnsi"/>
                <w:b/>
                <w:lang w:eastAsia="en-US"/>
              </w:rPr>
              <w:t>METHOD OF ASSESSMENT *</w:t>
            </w:r>
          </w:p>
        </w:tc>
      </w:tr>
      <w:tr w:rsidR="0059362A" w:rsidRPr="00276680" w14:paraId="6F6BE249" w14:textId="77777777" w:rsidTr="00B94B92">
        <w:tc>
          <w:tcPr>
            <w:tcW w:w="10065" w:type="dxa"/>
            <w:gridSpan w:val="2"/>
          </w:tcPr>
          <w:p w14:paraId="4889F43F" w14:textId="77777777" w:rsidR="0059362A" w:rsidRPr="00276680" w:rsidRDefault="0059362A" w:rsidP="0059362A">
            <w:pPr>
              <w:spacing w:before="120" w:after="120"/>
              <w:rPr>
                <w:rFonts w:asciiTheme="minorHAnsi" w:hAnsiTheme="minorHAnsi" w:cstheme="minorHAnsi"/>
                <w:lang w:eastAsia="en-US"/>
              </w:rPr>
            </w:pPr>
            <w:r w:rsidRPr="00276680">
              <w:rPr>
                <w:rFonts w:asciiTheme="minorHAnsi" w:hAnsiTheme="minorHAnsi" w:cstheme="minorHAnsi"/>
                <w:b/>
                <w:lang w:eastAsia="en-US"/>
              </w:rPr>
              <w:t>1.  Qualifications/Training etc.</w:t>
            </w:r>
          </w:p>
        </w:tc>
      </w:tr>
      <w:tr w:rsidR="0059362A" w:rsidRPr="00276680" w14:paraId="4AC5D4F6" w14:textId="77777777" w:rsidTr="00B94B92">
        <w:tc>
          <w:tcPr>
            <w:tcW w:w="7230" w:type="dxa"/>
          </w:tcPr>
          <w:p w14:paraId="18D4FCB7" w14:textId="77777777" w:rsidR="0059362A" w:rsidRPr="00A1741F" w:rsidRDefault="0059362A" w:rsidP="0059362A">
            <w:pPr>
              <w:rPr>
                <w:rFonts w:asciiTheme="minorHAnsi" w:hAnsiTheme="minorHAnsi" w:cstheme="minorHAnsi"/>
                <w:sz w:val="22"/>
                <w:szCs w:val="22"/>
              </w:rPr>
            </w:pPr>
          </w:p>
          <w:p w14:paraId="3DEFA510" w14:textId="1725F25C" w:rsidR="0059362A" w:rsidRPr="00A1741F" w:rsidRDefault="00B768FC" w:rsidP="00D10318">
            <w:pPr>
              <w:numPr>
                <w:ilvl w:val="0"/>
                <w:numId w:val="33"/>
              </w:numPr>
              <w:rPr>
                <w:rFonts w:asciiTheme="minorHAnsi" w:hAnsiTheme="minorHAnsi" w:cstheme="minorHAnsi"/>
                <w:sz w:val="22"/>
                <w:szCs w:val="22"/>
              </w:rPr>
            </w:pPr>
            <w:r w:rsidRPr="00A1741F">
              <w:rPr>
                <w:rFonts w:asciiTheme="minorHAnsi" w:hAnsiTheme="minorHAnsi" w:cstheme="minorHAnsi"/>
                <w:sz w:val="22"/>
                <w:szCs w:val="22"/>
              </w:rPr>
              <w:t>R</w:t>
            </w:r>
            <w:r w:rsidR="006D0BF2" w:rsidRPr="00A1741F">
              <w:rPr>
                <w:rFonts w:asciiTheme="minorHAnsi" w:hAnsiTheme="minorHAnsi" w:cstheme="minorHAnsi"/>
                <w:sz w:val="22"/>
                <w:szCs w:val="22"/>
              </w:rPr>
              <w:t>elevant qualifications</w:t>
            </w:r>
            <w:r w:rsidR="00325605" w:rsidRPr="00A1741F">
              <w:rPr>
                <w:rFonts w:asciiTheme="minorHAnsi" w:hAnsiTheme="minorHAnsi" w:cstheme="minorHAnsi"/>
                <w:sz w:val="22"/>
                <w:szCs w:val="22"/>
              </w:rPr>
              <w:t>/experience</w:t>
            </w:r>
            <w:r w:rsidR="006D0BF2" w:rsidRPr="00A1741F">
              <w:rPr>
                <w:rFonts w:asciiTheme="minorHAnsi" w:hAnsiTheme="minorHAnsi" w:cstheme="minorHAnsi"/>
                <w:sz w:val="22"/>
                <w:szCs w:val="22"/>
              </w:rPr>
              <w:t xml:space="preserve"> in a </w:t>
            </w:r>
            <w:r w:rsidR="003879EA">
              <w:rPr>
                <w:rFonts w:asciiTheme="minorHAnsi" w:hAnsiTheme="minorHAnsi" w:cstheme="minorHAnsi"/>
                <w:sz w:val="22"/>
                <w:szCs w:val="22"/>
              </w:rPr>
              <w:t xml:space="preserve">related craft </w:t>
            </w:r>
            <w:r w:rsidR="006D0BF2" w:rsidRPr="00A1741F">
              <w:rPr>
                <w:rFonts w:asciiTheme="minorHAnsi" w:hAnsiTheme="minorHAnsi" w:cstheme="minorHAnsi"/>
                <w:sz w:val="22"/>
                <w:szCs w:val="22"/>
              </w:rPr>
              <w:t>skill</w:t>
            </w:r>
            <w:r w:rsidR="006E5579" w:rsidRPr="00A1741F">
              <w:rPr>
                <w:rFonts w:asciiTheme="minorHAnsi" w:hAnsiTheme="minorHAnsi" w:cstheme="minorHAnsi"/>
                <w:sz w:val="22"/>
                <w:szCs w:val="22"/>
              </w:rPr>
              <w:t>.</w:t>
            </w:r>
            <w:r w:rsidRPr="00A1741F">
              <w:rPr>
                <w:rFonts w:asciiTheme="minorHAnsi" w:hAnsiTheme="minorHAnsi" w:cstheme="minorHAnsi"/>
                <w:sz w:val="22"/>
                <w:szCs w:val="22"/>
              </w:rPr>
              <w:t xml:space="preserve"> </w:t>
            </w:r>
          </w:p>
          <w:p w14:paraId="2D9C3393" w14:textId="77777777" w:rsidR="0059362A" w:rsidRPr="00A1741F" w:rsidRDefault="0059362A" w:rsidP="0059362A">
            <w:pPr>
              <w:ind w:left="360"/>
              <w:rPr>
                <w:rFonts w:asciiTheme="minorHAnsi" w:hAnsiTheme="minorHAnsi" w:cstheme="minorHAnsi"/>
                <w:sz w:val="22"/>
                <w:szCs w:val="22"/>
              </w:rPr>
            </w:pPr>
          </w:p>
          <w:p w14:paraId="5C73634B" w14:textId="77777777" w:rsidR="0059362A" w:rsidRPr="00A1741F" w:rsidRDefault="0059362A" w:rsidP="0059362A">
            <w:pPr>
              <w:numPr>
                <w:ilvl w:val="0"/>
                <w:numId w:val="33"/>
              </w:numPr>
              <w:rPr>
                <w:rFonts w:asciiTheme="minorHAnsi" w:hAnsiTheme="minorHAnsi" w:cstheme="minorHAnsi"/>
                <w:sz w:val="22"/>
                <w:szCs w:val="22"/>
              </w:rPr>
            </w:pPr>
            <w:r w:rsidRPr="00A1741F">
              <w:rPr>
                <w:rFonts w:asciiTheme="minorHAnsi" w:hAnsiTheme="minorHAnsi" w:cstheme="minorHAnsi"/>
                <w:sz w:val="22"/>
                <w:szCs w:val="22"/>
              </w:rPr>
              <w:t>Good literacy and numeracy skills</w:t>
            </w:r>
          </w:p>
        </w:tc>
        <w:tc>
          <w:tcPr>
            <w:tcW w:w="2835" w:type="dxa"/>
          </w:tcPr>
          <w:p w14:paraId="51B52CBB" w14:textId="77777777" w:rsidR="0059362A" w:rsidRPr="00A1741F" w:rsidRDefault="0082222A" w:rsidP="0059362A">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Desirable </w:t>
            </w:r>
          </w:p>
          <w:p w14:paraId="2E81DEC5" w14:textId="77777777" w:rsidR="00336BD6" w:rsidRPr="00A1741F" w:rsidRDefault="00336BD6" w:rsidP="0059362A">
            <w:pPr>
              <w:spacing w:before="120" w:after="120"/>
              <w:rPr>
                <w:rFonts w:asciiTheme="minorHAnsi" w:hAnsiTheme="minorHAnsi" w:cstheme="minorHAnsi"/>
                <w:sz w:val="22"/>
                <w:szCs w:val="22"/>
                <w:lang w:eastAsia="en-US"/>
              </w:rPr>
            </w:pPr>
          </w:p>
          <w:p w14:paraId="474C076E" w14:textId="77777777" w:rsidR="00336BD6" w:rsidRPr="00A1741F" w:rsidRDefault="0082222A" w:rsidP="0059362A">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Essential </w:t>
            </w:r>
          </w:p>
        </w:tc>
      </w:tr>
      <w:tr w:rsidR="0059362A" w:rsidRPr="00276680" w14:paraId="4CA70C1B" w14:textId="77777777" w:rsidTr="00B94B92">
        <w:tc>
          <w:tcPr>
            <w:tcW w:w="10065" w:type="dxa"/>
            <w:gridSpan w:val="2"/>
          </w:tcPr>
          <w:p w14:paraId="2287BE95" w14:textId="77777777" w:rsidR="0059362A" w:rsidRPr="00A1741F" w:rsidRDefault="0059362A" w:rsidP="0059362A">
            <w:pPr>
              <w:spacing w:before="120" w:after="120"/>
              <w:rPr>
                <w:rFonts w:asciiTheme="minorHAnsi" w:hAnsiTheme="minorHAnsi" w:cstheme="minorHAnsi"/>
                <w:sz w:val="22"/>
                <w:szCs w:val="22"/>
                <w:lang w:eastAsia="en-US"/>
              </w:rPr>
            </w:pPr>
            <w:r w:rsidRPr="00A1741F">
              <w:rPr>
                <w:rFonts w:asciiTheme="minorHAnsi" w:hAnsiTheme="minorHAnsi" w:cstheme="minorHAnsi"/>
                <w:b/>
                <w:sz w:val="22"/>
                <w:szCs w:val="22"/>
                <w:lang w:eastAsia="en-US"/>
              </w:rPr>
              <w:t>2.  Experience</w:t>
            </w:r>
          </w:p>
        </w:tc>
      </w:tr>
      <w:tr w:rsidR="0059362A" w:rsidRPr="00276680" w14:paraId="6820B260" w14:textId="77777777" w:rsidTr="00B94B92">
        <w:tc>
          <w:tcPr>
            <w:tcW w:w="7230" w:type="dxa"/>
          </w:tcPr>
          <w:p w14:paraId="3F884791" w14:textId="77777777" w:rsidR="00D10318" w:rsidRPr="00A1741F" w:rsidRDefault="00D10318" w:rsidP="00D10318">
            <w:pPr>
              <w:ind w:left="720"/>
              <w:contextualSpacing/>
              <w:rPr>
                <w:rFonts w:asciiTheme="minorHAnsi" w:hAnsiTheme="minorHAnsi" w:cstheme="minorHAnsi"/>
                <w:sz w:val="22"/>
                <w:szCs w:val="22"/>
              </w:rPr>
            </w:pPr>
          </w:p>
          <w:p w14:paraId="6A2E64C2" w14:textId="77777777" w:rsidR="006C078E" w:rsidRPr="00A1741F" w:rsidRDefault="00D10318" w:rsidP="00B94B92">
            <w:pPr>
              <w:pStyle w:val="ListParagraph"/>
              <w:numPr>
                <w:ilvl w:val="0"/>
                <w:numId w:val="40"/>
              </w:numPr>
              <w:ind w:left="360"/>
              <w:contextualSpacing/>
              <w:rPr>
                <w:rFonts w:asciiTheme="minorHAnsi" w:hAnsiTheme="minorHAnsi" w:cstheme="minorHAnsi"/>
                <w:sz w:val="22"/>
                <w:szCs w:val="22"/>
              </w:rPr>
            </w:pPr>
            <w:r w:rsidRPr="00A1741F">
              <w:rPr>
                <w:rFonts w:asciiTheme="minorHAnsi" w:hAnsiTheme="minorHAnsi" w:cstheme="minorHAnsi"/>
                <w:sz w:val="22"/>
                <w:szCs w:val="22"/>
              </w:rPr>
              <w:t>Experience of and ability to carry out routine maintenance work and skills in joinery and basic plumbing.</w:t>
            </w:r>
          </w:p>
          <w:p w14:paraId="10DC5393" w14:textId="77777777" w:rsidR="006C078E" w:rsidRPr="00A1741F" w:rsidRDefault="006C078E" w:rsidP="00B94B92">
            <w:pPr>
              <w:pStyle w:val="ListParagraph"/>
              <w:ind w:left="360"/>
              <w:rPr>
                <w:rFonts w:asciiTheme="minorHAnsi" w:hAnsiTheme="minorHAnsi" w:cstheme="minorHAnsi"/>
                <w:sz w:val="22"/>
                <w:szCs w:val="22"/>
              </w:rPr>
            </w:pPr>
          </w:p>
          <w:p w14:paraId="6F7EF3DC" w14:textId="77777777" w:rsidR="006C078E" w:rsidRPr="00A1741F" w:rsidRDefault="0059362A" w:rsidP="00B94B92">
            <w:pPr>
              <w:pStyle w:val="ListParagraph"/>
              <w:numPr>
                <w:ilvl w:val="0"/>
                <w:numId w:val="40"/>
              </w:numPr>
              <w:ind w:left="360"/>
              <w:contextualSpacing/>
              <w:rPr>
                <w:rFonts w:asciiTheme="minorHAnsi" w:hAnsiTheme="minorHAnsi" w:cstheme="minorHAnsi"/>
                <w:sz w:val="22"/>
                <w:szCs w:val="22"/>
              </w:rPr>
            </w:pPr>
            <w:r w:rsidRPr="00A1741F">
              <w:rPr>
                <w:rFonts w:asciiTheme="minorHAnsi" w:hAnsiTheme="minorHAnsi" w:cstheme="minorHAnsi"/>
                <w:sz w:val="22"/>
                <w:szCs w:val="22"/>
              </w:rPr>
              <w:t>Previous experience in a cleaning and or maintenance role</w:t>
            </w:r>
          </w:p>
          <w:p w14:paraId="745E275E" w14:textId="77777777" w:rsidR="006C078E" w:rsidRPr="00A1741F" w:rsidRDefault="006C078E" w:rsidP="00B94B92">
            <w:pPr>
              <w:pStyle w:val="ListParagraph"/>
              <w:ind w:left="360"/>
              <w:rPr>
                <w:rFonts w:asciiTheme="minorHAnsi" w:hAnsiTheme="minorHAnsi" w:cstheme="minorHAnsi"/>
                <w:sz w:val="22"/>
                <w:szCs w:val="22"/>
              </w:rPr>
            </w:pPr>
          </w:p>
          <w:p w14:paraId="5B194971" w14:textId="77777777" w:rsidR="0059362A" w:rsidRPr="00A1741F" w:rsidRDefault="00336BD6" w:rsidP="00B94B92">
            <w:pPr>
              <w:pStyle w:val="ListParagraph"/>
              <w:numPr>
                <w:ilvl w:val="0"/>
                <w:numId w:val="40"/>
              </w:numPr>
              <w:ind w:left="360"/>
              <w:contextualSpacing/>
              <w:rPr>
                <w:rFonts w:asciiTheme="minorHAnsi" w:hAnsiTheme="minorHAnsi" w:cstheme="minorHAnsi"/>
                <w:sz w:val="22"/>
                <w:szCs w:val="22"/>
              </w:rPr>
            </w:pPr>
            <w:r w:rsidRPr="00A1741F">
              <w:rPr>
                <w:rFonts w:asciiTheme="minorHAnsi" w:hAnsiTheme="minorHAnsi" w:cstheme="minorHAnsi"/>
                <w:sz w:val="22"/>
                <w:szCs w:val="22"/>
              </w:rPr>
              <w:t xml:space="preserve">Experience of </w:t>
            </w:r>
            <w:r w:rsidR="0059362A" w:rsidRPr="00A1741F">
              <w:rPr>
                <w:rFonts w:asciiTheme="minorHAnsi" w:hAnsiTheme="minorHAnsi" w:cstheme="minorHAnsi"/>
                <w:sz w:val="22"/>
                <w:szCs w:val="22"/>
              </w:rPr>
              <w:t>cleaning programmes and regimes</w:t>
            </w:r>
          </w:p>
          <w:p w14:paraId="74235D79" w14:textId="77777777" w:rsidR="0059362A" w:rsidRPr="00A1741F" w:rsidRDefault="0059362A" w:rsidP="006E5579">
            <w:pPr>
              <w:ind w:right="284"/>
              <w:rPr>
                <w:rFonts w:asciiTheme="minorHAnsi" w:hAnsiTheme="minorHAnsi" w:cstheme="minorHAnsi"/>
                <w:sz w:val="22"/>
                <w:szCs w:val="22"/>
                <w:lang w:eastAsia="en-US"/>
              </w:rPr>
            </w:pPr>
          </w:p>
        </w:tc>
        <w:tc>
          <w:tcPr>
            <w:tcW w:w="2835" w:type="dxa"/>
          </w:tcPr>
          <w:p w14:paraId="0BC5DA9B" w14:textId="77777777" w:rsidR="0082222A" w:rsidRPr="00A1741F" w:rsidRDefault="0082222A" w:rsidP="0082222A">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Desirable </w:t>
            </w:r>
          </w:p>
          <w:p w14:paraId="4060124C" w14:textId="77777777" w:rsidR="0082222A" w:rsidRPr="00A1741F" w:rsidRDefault="0082222A" w:rsidP="00325605">
            <w:pPr>
              <w:spacing w:before="120" w:after="120"/>
              <w:rPr>
                <w:rFonts w:asciiTheme="minorHAnsi" w:hAnsiTheme="minorHAnsi" w:cstheme="minorHAnsi"/>
                <w:sz w:val="22"/>
                <w:szCs w:val="22"/>
                <w:lang w:eastAsia="en-US"/>
              </w:rPr>
            </w:pPr>
          </w:p>
          <w:p w14:paraId="40AACAF8" w14:textId="77777777" w:rsidR="0082222A" w:rsidRPr="00A1741F" w:rsidRDefault="0082222A" w:rsidP="0082222A">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Desirable </w:t>
            </w:r>
          </w:p>
          <w:p w14:paraId="7339725E" w14:textId="77777777" w:rsidR="0082222A" w:rsidRPr="00A1741F" w:rsidRDefault="0082222A" w:rsidP="00325605">
            <w:pPr>
              <w:spacing w:before="120" w:after="120"/>
              <w:rPr>
                <w:rFonts w:asciiTheme="minorHAnsi" w:hAnsiTheme="minorHAnsi" w:cstheme="minorHAnsi"/>
                <w:sz w:val="22"/>
                <w:szCs w:val="22"/>
                <w:lang w:eastAsia="en-US"/>
              </w:rPr>
            </w:pPr>
          </w:p>
          <w:p w14:paraId="7DE57E06" w14:textId="77777777" w:rsidR="0082222A" w:rsidRPr="00A1741F" w:rsidRDefault="0082222A" w:rsidP="00325605">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Desirable </w:t>
            </w:r>
          </w:p>
        </w:tc>
      </w:tr>
      <w:tr w:rsidR="0059362A" w:rsidRPr="00276680" w14:paraId="33E236F2" w14:textId="77777777" w:rsidTr="00B94B92">
        <w:tc>
          <w:tcPr>
            <w:tcW w:w="10065" w:type="dxa"/>
            <w:gridSpan w:val="2"/>
          </w:tcPr>
          <w:p w14:paraId="4967F301" w14:textId="77777777" w:rsidR="0059362A" w:rsidRPr="00A1741F" w:rsidRDefault="0059362A" w:rsidP="0059362A">
            <w:pPr>
              <w:spacing w:before="120" w:after="120"/>
              <w:rPr>
                <w:rFonts w:asciiTheme="minorHAnsi" w:hAnsiTheme="minorHAnsi" w:cstheme="minorHAnsi"/>
                <w:sz w:val="22"/>
                <w:szCs w:val="22"/>
                <w:lang w:eastAsia="en-US"/>
              </w:rPr>
            </w:pPr>
            <w:r w:rsidRPr="00A1741F">
              <w:rPr>
                <w:rFonts w:asciiTheme="minorHAnsi" w:hAnsiTheme="minorHAnsi" w:cstheme="minorHAnsi"/>
                <w:b/>
                <w:sz w:val="22"/>
                <w:szCs w:val="22"/>
                <w:lang w:eastAsia="en-US"/>
              </w:rPr>
              <w:t>3.  Knowledge</w:t>
            </w:r>
          </w:p>
        </w:tc>
      </w:tr>
      <w:tr w:rsidR="0059362A" w:rsidRPr="00276680" w14:paraId="100F54A5" w14:textId="77777777" w:rsidTr="00B94B92">
        <w:tc>
          <w:tcPr>
            <w:tcW w:w="7230" w:type="dxa"/>
          </w:tcPr>
          <w:p w14:paraId="0862A3A1" w14:textId="77777777" w:rsidR="0059362A" w:rsidRPr="00A1741F" w:rsidRDefault="0059362A" w:rsidP="0059362A">
            <w:pPr>
              <w:rPr>
                <w:rFonts w:asciiTheme="minorHAnsi" w:hAnsiTheme="minorHAnsi" w:cstheme="minorHAnsi"/>
                <w:sz w:val="22"/>
                <w:szCs w:val="22"/>
              </w:rPr>
            </w:pPr>
          </w:p>
          <w:p w14:paraId="4B2C166D" w14:textId="77777777" w:rsidR="0059362A" w:rsidRPr="00A1741F" w:rsidRDefault="0059362A" w:rsidP="0059362A">
            <w:pPr>
              <w:numPr>
                <w:ilvl w:val="0"/>
                <w:numId w:val="33"/>
              </w:numPr>
              <w:rPr>
                <w:rFonts w:asciiTheme="minorHAnsi" w:hAnsiTheme="minorHAnsi" w:cstheme="minorHAnsi"/>
                <w:sz w:val="22"/>
                <w:szCs w:val="22"/>
              </w:rPr>
            </w:pPr>
            <w:r w:rsidRPr="00A1741F">
              <w:rPr>
                <w:rFonts w:asciiTheme="minorHAnsi" w:hAnsiTheme="minorHAnsi" w:cstheme="minorHAnsi"/>
                <w:sz w:val="22"/>
                <w:szCs w:val="22"/>
              </w:rPr>
              <w:t xml:space="preserve">Knowledge of COSHH </w:t>
            </w:r>
          </w:p>
          <w:p w14:paraId="7565439D" w14:textId="77777777" w:rsidR="0059362A" w:rsidRPr="00A1741F" w:rsidRDefault="0059362A" w:rsidP="0059362A">
            <w:pPr>
              <w:rPr>
                <w:rFonts w:asciiTheme="minorHAnsi" w:hAnsiTheme="minorHAnsi" w:cstheme="minorHAnsi"/>
                <w:sz w:val="22"/>
                <w:szCs w:val="22"/>
              </w:rPr>
            </w:pPr>
          </w:p>
          <w:p w14:paraId="48DFCD14" w14:textId="77777777" w:rsidR="0059362A" w:rsidRPr="00A1741F" w:rsidRDefault="0059362A" w:rsidP="0059362A">
            <w:pPr>
              <w:numPr>
                <w:ilvl w:val="0"/>
                <w:numId w:val="33"/>
              </w:numPr>
              <w:rPr>
                <w:rFonts w:asciiTheme="minorHAnsi" w:hAnsiTheme="minorHAnsi" w:cstheme="minorHAnsi"/>
                <w:sz w:val="22"/>
                <w:szCs w:val="22"/>
              </w:rPr>
            </w:pPr>
            <w:r w:rsidRPr="00A1741F">
              <w:rPr>
                <w:rFonts w:asciiTheme="minorHAnsi" w:hAnsiTheme="minorHAnsi" w:cstheme="minorHAnsi"/>
                <w:sz w:val="22"/>
                <w:szCs w:val="22"/>
              </w:rPr>
              <w:t>Knowledge of health &amp; safety protocols</w:t>
            </w:r>
          </w:p>
          <w:p w14:paraId="4CCB5999" w14:textId="77777777" w:rsidR="0059362A" w:rsidRPr="00A1741F" w:rsidRDefault="0059362A" w:rsidP="006E5579">
            <w:pPr>
              <w:rPr>
                <w:rFonts w:asciiTheme="minorHAnsi" w:hAnsiTheme="minorHAnsi" w:cstheme="minorHAnsi"/>
                <w:b/>
                <w:sz w:val="22"/>
                <w:szCs w:val="22"/>
              </w:rPr>
            </w:pPr>
          </w:p>
        </w:tc>
        <w:tc>
          <w:tcPr>
            <w:tcW w:w="2835" w:type="dxa"/>
          </w:tcPr>
          <w:p w14:paraId="30391A8D" w14:textId="77777777" w:rsidR="0059362A" w:rsidRPr="00A1741F" w:rsidRDefault="0059362A" w:rsidP="0059362A">
            <w:pPr>
              <w:spacing w:before="120" w:after="120"/>
              <w:rPr>
                <w:rFonts w:asciiTheme="minorHAnsi" w:hAnsiTheme="minorHAnsi" w:cstheme="minorHAnsi"/>
                <w:sz w:val="22"/>
                <w:szCs w:val="22"/>
                <w:lang w:eastAsia="en-US"/>
              </w:rPr>
            </w:pPr>
          </w:p>
          <w:p w14:paraId="19BC5024" w14:textId="77777777" w:rsidR="0082222A" w:rsidRPr="00A1741F" w:rsidRDefault="0082222A" w:rsidP="0082222A">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Desirable </w:t>
            </w:r>
          </w:p>
          <w:p w14:paraId="685B4267" w14:textId="77777777" w:rsidR="0059362A" w:rsidRPr="00A1741F" w:rsidRDefault="0082222A" w:rsidP="00325605">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Desirable </w:t>
            </w:r>
          </w:p>
        </w:tc>
      </w:tr>
      <w:tr w:rsidR="0059362A" w:rsidRPr="00276680" w14:paraId="1E860C55" w14:textId="77777777" w:rsidTr="00B94B92">
        <w:tc>
          <w:tcPr>
            <w:tcW w:w="10065" w:type="dxa"/>
            <w:gridSpan w:val="2"/>
          </w:tcPr>
          <w:p w14:paraId="372EEEA5" w14:textId="77777777" w:rsidR="0059362A" w:rsidRPr="00A1741F" w:rsidRDefault="0059362A" w:rsidP="0059362A">
            <w:pPr>
              <w:spacing w:before="120" w:after="120"/>
              <w:rPr>
                <w:rFonts w:asciiTheme="minorHAnsi" w:hAnsiTheme="minorHAnsi" w:cstheme="minorHAnsi"/>
                <w:sz w:val="22"/>
                <w:szCs w:val="22"/>
                <w:lang w:eastAsia="en-US"/>
              </w:rPr>
            </w:pPr>
            <w:r w:rsidRPr="00A1741F">
              <w:rPr>
                <w:rFonts w:asciiTheme="minorHAnsi" w:hAnsiTheme="minorHAnsi" w:cstheme="minorHAnsi"/>
                <w:b/>
                <w:sz w:val="22"/>
                <w:szCs w:val="22"/>
                <w:lang w:eastAsia="en-US"/>
              </w:rPr>
              <w:t>4.  Skills &amp; Abilities</w:t>
            </w:r>
          </w:p>
        </w:tc>
      </w:tr>
      <w:tr w:rsidR="0059362A" w:rsidRPr="00276680" w14:paraId="56CEC50B" w14:textId="77777777" w:rsidTr="00B94B92">
        <w:tc>
          <w:tcPr>
            <w:tcW w:w="7230" w:type="dxa"/>
          </w:tcPr>
          <w:p w14:paraId="1793CAEF" w14:textId="77777777" w:rsidR="0059362A" w:rsidRPr="00A1741F" w:rsidRDefault="0059362A" w:rsidP="0059362A">
            <w:pPr>
              <w:ind w:left="284" w:right="284"/>
              <w:rPr>
                <w:rFonts w:asciiTheme="minorHAnsi" w:hAnsiTheme="minorHAnsi" w:cstheme="minorHAnsi"/>
                <w:sz w:val="22"/>
                <w:szCs w:val="22"/>
                <w:lang w:eastAsia="en-US"/>
              </w:rPr>
            </w:pPr>
          </w:p>
          <w:p w14:paraId="1BDCF331" w14:textId="77777777" w:rsidR="0059362A" w:rsidRPr="00A1741F" w:rsidRDefault="0059362A" w:rsidP="00336BD6">
            <w:pPr>
              <w:numPr>
                <w:ilvl w:val="0"/>
                <w:numId w:val="32"/>
              </w:numPr>
              <w:rPr>
                <w:rFonts w:asciiTheme="minorHAnsi" w:hAnsiTheme="minorHAnsi" w:cstheme="minorHAnsi"/>
                <w:sz w:val="22"/>
                <w:szCs w:val="22"/>
              </w:rPr>
            </w:pPr>
            <w:r w:rsidRPr="00A1741F">
              <w:rPr>
                <w:rFonts w:asciiTheme="minorHAnsi" w:hAnsiTheme="minorHAnsi" w:cstheme="minorHAnsi"/>
                <w:sz w:val="22"/>
                <w:szCs w:val="22"/>
              </w:rPr>
              <w:t>Ability to form, develop and sustain good working relationships with colleagues and users</w:t>
            </w:r>
          </w:p>
          <w:p w14:paraId="066A5367" w14:textId="77777777" w:rsidR="0059362A" w:rsidRPr="00A1741F" w:rsidRDefault="0059362A" w:rsidP="0059362A">
            <w:pPr>
              <w:rPr>
                <w:rFonts w:asciiTheme="minorHAnsi" w:hAnsiTheme="minorHAnsi" w:cstheme="minorHAnsi"/>
                <w:sz w:val="22"/>
                <w:szCs w:val="22"/>
              </w:rPr>
            </w:pPr>
          </w:p>
          <w:p w14:paraId="380E5D87" w14:textId="77777777" w:rsidR="0059362A" w:rsidRPr="00A1741F" w:rsidRDefault="00336BD6" w:rsidP="00336BD6">
            <w:pPr>
              <w:numPr>
                <w:ilvl w:val="0"/>
                <w:numId w:val="32"/>
              </w:numPr>
              <w:contextualSpacing/>
              <w:rPr>
                <w:rFonts w:asciiTheme="minorHAnsi" w:hAnsiTheme="minorHAnsi" w:cstheme="minorHAnsi"/>
                <w:sz w:val="22"/>
                <w:szCs w:val="22"/>
              </w:rPr>
            </w:pPr>
            <w:r w:rsidRPr="00A1741F">
              <w:rPr>
                <w:rFonts w:asciiTheme="minorHAnsi" w:hAnsiTheme="minorHAnsi" w:cstheme="minorHAnsi"/>
                <w:sz w:val="22"/>
                <w:szCs w:val="22"/>
              </w:rPr>
              <w:t>Ability to be proactive and work independently as well as being an effective team player willing to contribute to the work of the whole team</w:t>
            </w:r>
          </w:p>
          <w:p w14:paraId="1A26C5FC" w14:textId="77777777" w:rsidR="0059362A" w:rsidRPr="00A1741F" w:rsidRDefault="0059362A" w:rsidP="0059362A">
            <w:pPr>
              <w:rPr>
                <w:rFonts w:asciiTheme="minorHAnsi" w:hAnsiTheme="minorHAnsi" w:cstheme="minorHAnsi"/>
                <w:b/>
                <w:sz w:val="22"/>
                <w:szCs w:val="22"/>
              </w:rPr>
            </w:pPr>
          </w:p>
          <w:p w14:paraId="5C860207" w14:textId="77777777" w:rsidR="0059362A" w:rsidRPr="00A1741F" w:rsidRDefault="0059362A" w:rsidP="00336BD6">
            <w:pPr>
              <w:numPr>
                <w:ilvl w:val="0"/>
                <w:numId w:val="32"/>
              </w:numPr>
              <w:contextualSpacing/>
              <w:rPr>
                <w:rFonts w:asciiTheme="minorHAnsi" w:hAnsiTheme="minorHAnsi" w:cstheme="minorHAnsi"/>
                <w:sz w:val="22"/>
                <w:szCs w:val="22"/>
              </w:rPr>
            </w:pPr>
            <w:r w:rsidRPr="00A1741F">
              <w:rPr>
                <w:rFonts w:asciiTheme="minorHAnsi" w:hAnsiTheme="minorHAnsi" w:cstheme="minorHAnsi"/>
                <w:sz w:val="22"/>
                <w:szCs w:val="22"/>
              </w:rPr>
              <w:t>Ability to undertake basic administration</w:t>
            </w:r>
            <w:r w:rsidR="00336BD6" w:rsidRPr="00A1741F">
              <w:rPr>
                <w:rFonts w:asciiTheme="minorHAnsi" w:hAnsiTheme="minorHAnsi" w:cstheme="minorHAnsi"/>
                <w:sz w:val="22"/>
                <w:szCs w:val="22"/>
              </w:rPr>
              <w:t xml:space="preserve"> tasks including recording, monitoring and checking progress where key tasks are concerned</w:t>
            </w:r>
          </w:p>
          <w:p w14:paraId="1C08AA33" w14:textId="77777777" w:rsidR="0059362A" w:rsidRPr="00A1741F" w:rsidRDefault="0059362A" w:rsidP="0059362A">
            <w:pPr>
              <w:rPr>
                <w:rFonts w:asciiTheme="minorHAnsi" w:hAnsiTheme="minorHAnsi" w:cstheme="minorHAnsi"/>
                <w:sz w:val="22"/>
                <w:szCs w:val="22"/>
              </w:rPr>
            </w:pPr>
          </w:p>
          <w:p w14:paraId="13763056" w14:textId="0592DDA2" w:rsidR="0059362A" w:rsidRPr="00A1741F" w:rsidRDefault="0059362A" w:rsidP="00336BD6">
            <w:pPr>
              <w:numPr>
                <w:ilvl w:val="0"/>
                <w:numId w:val="32"/>
              </w:numPr>
              <w:rPr>
                <w:rFonts w:asciiTheme="minorHAnsi" w:hAnsiTheme="minorHAnsi" w:cstheme="minorHAnsi"/>
                <w:sz w:val="22"/>
                <w:szCs w:val="22"/>
              </w:rPr>
            </w:pPr>
            <w:r w:rsidRPr="00A1741F">
              <w:rPr>
                <w:rFonts w:asciiTheme="minorHAnsi" w:hAnsiTheme="minorHAnsi" w:cstheme="minorHAnsi"/>
                <w:sz w:val="22"/>
                <w:szCs w:val="22"/>
              </w:rPr>
              <w:t xml:space="preserve">Ability to contribute to the planning of </w:t>
            </w:r>
            <w:r w:rsidR="00336BD6" w:rsidRPr="00A1741F">
              <w:rPr>
                <w:rFonts w:asciiTheme="minorHAnsi" w:hAnsiTheme="minorHAnsi" w:cstheme="minorHAnsi"/>
                <w:sz w:val="22"/>
                <w:szCs w:val="22"/>
              </w:rPr>
              <w:t xml:space="preserve">repairs and maintenance of the </w:t>
            </w:r>
            <w:r w:rsidRPr="00A1741F">
              <w:rPr>
                <w:rFonts w:asciiTheme="minorHAnsi" w:hAnsiTheme="minorHAnsi" w:cstheme="minorHAnsi"/>
                <w:sz w:val="22"/>
                <w:szCs w:val="22"/>
              </w:rPr>
              <w:lastRenderedPageBreak/>
              <w:t>building</w:t>
            </w:r>
          </w:p>
          <w:p w14:paraId="2322D5F3" w14:textId="77777777" w:rsidR="00A1741F" w:rsidRPr="00A1741F" w:rsidRDefault="00A1741F" w:rsidP="00A1741F">
            <w:pPr>
              <w:pStyle w:val="ListParagraph"/>
              <w:rPr>
                <w:rFonts w:asciiTheme="minorHAnsi" w:hAnsiTheme="minorHAnsi" w:cstheme="minorHAnsi"/>
                <w:sz w:val="22"/>
                <w:szCs w:val="22"/>
              </w:rPr>
            </w:pPr>
          </w:p>
          <w:p w14:paraId="6E4D3623" w14:textId="414D940A" w:rsidR="00A1741F" w:rsidRPr="00A1741F" w:rsidRDefault="00A1741F" w:rsidP="00336BD6">
            <w:pPr>
              <w:numPr>
                <w:ilvl w:val="0"/>
                <w:numId w:val="32"/>
              </w:numPr>
              <w:rPr>
                <w:rFonts w:asciiTheme="minorHAnsi" w:hAnsiTheme="minorHAnsi" w:cstheme="minorHAnsi"/>
                <w:sz w:val="22"/>
                <w:szCs w:val="22"/>
              </w:rPr>
            </w:pPr>
            <w:r w:rsidRPr="00A1741F">
              <w:rPr>
                <w:rFonts w:asciiTheme="minorHAnsi" w:hAnsiTheme="minorHAnsi" w:cstheme="minorHAnsi"/>
                <w:sz w:val="22"/>
                <w:szCs w:val="22"/>
              </w:rPr>
              <w:t>Ability to contribute to the upkeep of both the indoor and outdoor areas e.g. painting, grass cutting and general repairs</w:t>
            </w:r>
          </w:p>
          <w:p w14:paraId="3829037F" w14:textId="77777777" w:rsidR="0059362A" w:rsidRPr="00A1741F" w:rsidRDefault="0059362A" w:rsidP="0059362A">
            <w:pPr>
              <w:rPr>
                <w:rFonts w:asciiTheme="minorHAnsi" w:hAnsiTheme="minorHAnsi" w:cstheme="minorHAnsi"/>
                <w:sz w:val="22"/>
                <w:szCs w:val="22"/>
              </w:rPr>
            </w:pPr>
          </w:p>
          <w:p w14:paraId="1877F814" w14:textId="77777777" w:rsidR="0059362A" w:rsidRPr="00A1741F" w:rsidRDefault="006E5579" w:rsidP="0059362A">
            <w:pPr>
              <w:numPr>
                <w:ilvl w:val="0"/>
                <w:numId w:val="32"/>
              </w:numPr>
              <w:contextualSpacing/>
              <w:rPr>
                <w:rFonts w:asciiTheme="minorHAnsi" w:hAnsiTheme="minorHAnsi" w:cstheme="minorHAnsi"/>
                <w:sz w:val="22"/>
                <w:szCs w:val="22"/>
              </w:rPr>
            </w:pPr>
            <w:r w:rsidRPr="00A1741F">
              <w:rPr>
                <w:rFonts w:asciiTheme="minorHAnsi" w:hAnsiTheme="minorHAnsi" w:cstheme="minorHAnsi"/>
                <w:sz w:val="22"/>
                <w:szCs w:val="22"/>
              </w:rPr>
              <w:t>Good</w:t>
            </w:r>
            <w:r w:rsidR="00D10318" w:rsidRPr="00A1741F">
              <w:rPr>
                <w:rFonts w:asciiTheme="minorHAnsi" w:hAnsiTheme="minorHAnsi" w:cstheme="minorHAnsi"/>
                <w:sz w:val="22"/>
                <w:szCs w:val="22"/>
              </w:rPr>
              <w:t xml:space="preserve"> communication skills at all levels, to be </w:t>
            </w:r>
            <w:r w:rsidR="0059362A" w:rsidRPr="00A1741F">
              <w:rPr>
                <w:rFonts w:asciiTheme="minorHAnsi" w:hAnsiTheme="minorHAnsi" w:cstheme="minorHAnsi"/>
                <w:sz w:val="22"/>
                <w:szCs w:val="22"/>
              </w:rPr>
              <w:t>able to relate well to staff and young people</w:t>
            </w:r>
          </w:p>
        </w:tc>
        <w:tc>
          <w:tcPr>
            <w:tcW w:w="2835" w:type="dxa"/>
          </w:tcPr>
          <w:p w14:paraId="4D74E20B" w14:textId="77777777" w:rsidR="0082222A" w:rsidRPr="00A1741F" w:rsidRDefault="0082222A" w:rsidP="006E5579">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lastRenderedPageBreak/>
              <w:t>Essential</w:t>
            </w:r>
          </w:p>
          <w:p w14:paraId="1810A47A" w14:textId="77777777" w:rsidR="0082222A" w:rsidRPr="00A1741F" w:rsidRDefault="0082222A" w:rsidP="006E5579">
            <w:pPr>
              <w:spacing w:before="120" w:after="120"/>
              <w:rPr>
                <w:rFonts w:asciiTheme="minorHAnsi" w:hAnsiTheme="minorHAnsi" w:cstheme="minorHAnsi"/>
                <w:sz w:val="22"/>
                <w:szCs w:val="22"/>
                <w:lang w:eastAsia="en-US"/>
              </w:rPr>
            </w:pPr>
          </w:p>
          <w:p w14:paraId="5182A60D" w14:textId="77777777" w:rsidR="0082222A" w:rsidRPr="00A1741F" w:rsidRDefault="0082222A" w:rsidP="006E5579">
            <w:pPr>
              <w:spacing w:before="120" w:after="120"/>
              <w:rPr>
                <w:rFonts w:asciiTheme="minorHAnsi" w:hAnsiTheme="minorHAnsi" w:cstheme="minorHAnsi"/>
                <w:sz w:val="22"/>
                <w:szCs w:val="22"/>
                <w:lang w:eastAsia="en-US"/>
              </w:rPr>
            </w:pPr>
          </w:p>
          <w:p w14:paraId="1C291060" w14:textId="77777777" w:rsidR="0082222A" w:rsidRPr="00A1741F" w:rsidRDefault="0082222A" w:rsidP="006E5579">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Essential</w:t>
            </w:r>
          </w:p>
          <w:p w14:paraId="6E65E992" w14:textId="77777777" w:rsidR="0082222A" w:rsidRPr="00A1741F" w:rsidRDefault="0082222A" w:rsidP="006E5579">
            <w:pPr>
              <w:spacing w:before="120" w:after="120"/>
              <w:rPr>
                <w:rFonts w:asciiTheme="minorHAnsi" w:hAnsiTheme="minorHAnsi" w:cstheme="minorHAnsi"/>
                <w:sz w:val="22"/>
                <w:szCs w:val="22"/>
                <w:lang w:eastAsia="en-US"/>
              </w:rPr>
            </w:pPr>
          </w:p>
          <w:p w14:paraId="56BE76CE" w14:textId="77777777" w:rsidR="0082222A" w:rsidRPr="00A1741F" w:rsidRDefault="0082222A" w:rsidP="006E5579">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Essential</w:t>
            </w:r>
          </w:p>
          <w:p w14:paraId="63E0A4E9" w14:textId="77777777" w:rsidR="0082222A" w:rsidRPr="00A1741F" w:rsidRDefault="0082222A" w:rsidP="006E5579">
            <w:pPr>
              <w:spacing w:before="120" w:after="120"/>
              <w:rPr>
                <w:rFonts w:asciiTheme="minorHAnsi" w:hAnsiTheme="minorHAnsi" w:cstheme="minorHAnsi"/>
                <w:sz w:val="22"/>
                <w:szCs w:val="22"/>
                <w:lang w:eastAsia="en-US"/>
              </w:rPr>
            </w:pPr>
          </w:p>
          <w:p w14:paraId="3C2363F3" w14:textId="77777777" w:rsidR="0082222A" w:rsidRPr="00A1741F" w:rsidRDefault="0082222A" w:rsidP="006E5579">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lastRenderedPageBreak/>
              <w:t>Essential</w:t>
            </w:r>
          </w:p>
          <w:p w14:paraId="34BE2AEF" w14:textId="77777777" w:rsidR="0082222A" w:rsidRPr="00A1741F" w:rsidRDefault="0082222A" w:rsidP="006E5579">
            <w:pPr>
              <w:spacing w:before="120" w:after="120"/>
              <w:rPr>
                <w:rFonts w:asciiTheme="minorHAnsi" w:hAnsiTheme="minorHAnsi" w:cstheme="minorHAnsi"/>
                <w:sz w:val="22"/>
                <w:szCs w:val="22"/>
                <w:lang w:eastAsia="en-US"/>
              </w:rPr>
            </w:pPr>
          </w:p>
          <w:p w14:paraId="078D8A15" w14:textId="77777777" w:rsidR="006E5579" w:rsidRPr="00A1741F" w:rsidRDefault="0082222A" w:rsidP="006E5579">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 xml:space="preserve">Essential </w:t>
            </w:r>
          </w:p>
          <w:p w14:paraId="2DF7C1E1" w14:textId="77777777" w:rsidR="00A1741F" w:rsidRPr="00A1741F" w:rsidRDefault="00A1741F" w:rsidP="006E5579">
            <w:pPr>
              <w:spacing w:before="120" w:after="120"/>
              <w:rPr>
                <w:rFonts w:asciiTheme="minorHAnsi" w:hAnsiTheme="minorHAnsi" w:cstheme="minorHAnsi"/>
                <w:sz w:val="22"/>
                <w:szCs w:val="22"/>
                <w:lang w:eastAsia="en-US"/>
              </w:rPr>
            </w:pPr>
          </w:p>
          <w:p w14:paraId="1F0BA908" w14:textId="77777777" w:rsidR="00A1741F" w:rsidRPr="00A1741F" w:rsidRDefault="00A1741F" w:rsidP="006E5579">
            <w:pPr>
              <w:spacing w:before="120" w:after="120"/>
              <w:rPr>
                <w:rFonts w:asciiTheme="minorHAnsi" w:hAnsiTheme="minorHAnsi" w:cstheme="minorHAnsi"/>
                <w:sz w:val="22"/>
                <w:szCs w:val="22"/>
                <w:lang w:eastAsia="en-US"/>
              </w:rPr>
            </w:pPr>
          </w:p>
          <w:p w14:paraId="7E81DB80" w14:textId="02D4213C" w:rsidR="00A1741F" w:rsidRPr="00A1741F" w:rsidRDefault="00A1741F" w:rsidP="006E5579">
            <w:pPr>
              <w:spacing w:before="120" w:after="120"/>
              <w:rPr>
                <w:rFonts w:asciiTheme="minorHAnsi" w:hAnsiTheme="minorHAnsi" w:cstheme="minorHAnsi"/>
                <w:sz w:val="22"/>
                <w:szCs w:val="22"/>
                <w:lang w:eastAsia="en-US"/>
              </w:rPr>
            </w:pPr>
            <w:r w:rsidRPr="00A1741F">
              <w:rPr>
                <w:rFonts w:asciiTheme="minorHAnsi" w:hAnsiTheme="minorHAnsi" w:cstheme="minorHAnsi"/>
                <w:sz w:val="22"/>
                <w:szCs w:val="22"/>
                <w:lang w:eastAsia="en-US"/>
              </w:rPr>
              <w:t>Essential</w:t>
            </w:r>
          </w:p>
        </w:tc>
      </w:tr>
    </w:tbl>
    <w:p w14:paraId="556A2776" w14:textId="77777777" w:rsidR="00267936" w:rsidRPr="00276680" w:rsidRDefault="00267936" w:rsidP="00F001B9">
      <w:pPr>
        <w:ind w:right="-199"/>
        <w:rPr>
          <w:rFonts w:asciiTheme="minorHAnsi" w:hAnsiTheme="minorHAnsi" w:cstheme="minorHAnsi"/>
          <w:b/>
        </w:rPr>
      </w:pPr>
    </w:p>
    <w:p w14:paraId="6478CC5B" w14:textId="77777777" w:rsidR="00267936" w:rsidRPr="00276680" w:rsidRDefault="00267936" w:rsidP="00F001B9">
      <w:pPr>
        <w:ind w:right="-199"/>
        <w:rPr>
          <w:rFonts w:asciiTheme="minorHAnsi" w:hAnsiTheme="minorHAnsi" w:cstheme="minorHAnsi"/>
          <w:b/>
        </w:rPr>
      </w:pPr>
    </w:p>
    <w:p w14:paraId="0944ADE2" w14:textId="77777777" w:rsidR="00ED24A4" w:rsidRPr="00276680" w:rsidRDefault="00ED24A4" w:rsidP="00ED24A4">
      <w:pPr>
        <w:rPr>
          <w:rFonts w:asciiTheme="minorHAnsi" w:hAnsiTheme="minorHAnsi" w:cstheme="minorHAnsi"/>
          <w:b/>
          <w:lang w:eastAsia="en-US"/>
        </w:rPr>
      </w:pPr>
    </w:p>
    <w:p w14:paraId="2ACF5D04" w14:textId="77777777" w:rsidR="00ED24A4" w:rsidRPr="00ED24A4" w:rsidRDefault="00ED24A4" w:rsidP="00ED24A4">
      <w:pPr>
        <w:rPr>
          <w:rFonts w:cs="Arial"/>
          <w:b/>
          <w:szCs w:val="20"/>
          <w:lang w:eastAsia="en-US"/>
        </w:rPr>
      </w:pPr>
    </w:p>
    <w:p w14:paraId="703038D8" w14:textId="77777777" w:rsidR="00267936" w:rsidRPr="00AA2C24" w:rsidRDefault="00267936" w:rsidP="00F001B9">
      <w:pPr>
        <w:ind w:right="-199"/>
        <w:rPr>
          <w:b/>
          <w:sz w:val="20"/>
          <w:szCs w:val="20"/>
        </w:rPr>
      </w:pPr>
    </w:p>
    <w:sectPr w:rsidR="00267936" w:rsidRPr="00AA2C24">
      <w:headerReference w:type="default" r:id="rId7"/>
      <w:pgSz w:w="11906" w:h="16838"/>
      <w:pgMar w:top="1440" w:right="1558" w:bottom="14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D4BE" w14:textId="77777777" w:rsidR="00B94B92" w:rsidRDefault="00B94B92" w:rsidP="00B94B92">
      <w:r>
        <w:separator/>
      </w:r>
    </w:p>
  </w:endnote>
  <w:endnote w:type="continuationSeparator" w:id="0">
    <w:p w14:paraId="1C2F3219" w14:textId="77777777" w:rsidR="00B94B92" w:rsidRDefault="00B94B92" w:rsidP="00B9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A0DF" w14:textId="77777777" w:rsidR="00B94B92" w:rsidRDefault="00B94B92" w:rsidP="00B94B92">
      <w:r>
        <w:separator/>
      </w:r>
    </w:p>
  </w:footnote>
  <w:footnote w:type="continuationSeparator" w:id="0">
    <w:p w14:paraId="545397BD" w14:textId="77777777" w:rsidR="00B94B92" w:rsidRDefault="00B94B92" w:rsidP="00B9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4A48" w14:textId="08A4D9A6" w:rsidR="00C85FB0" w:rsidRPr="00C85FB0" w:rsidRDefault="00C85FB0" w:rsidP="00C85FB0">
    <w:pPr>
      <w:tabs>
        <w:tab w:val="center" w:pos="4513"/>
        <w:tab w:val="right" w:pos="9026"/>
      </w:tabs>
      <w:jc w:val="center"/>
      <w:rPr>
        <w:rFonts w:asciiTheme="minorHAnsi" w:eastAsiaTheme="minorHAnsi" w:hAnsiTheme="minorHAnsi" w:cstheme="minorBidi"/>
        <w:b/>
        <w:sz w:val="32"/>
        <w:szCs w:val="32"/>
        <w:lang w:eastAsia="en-US"/>
      </w:rPr>
    </w:pPr>
    <w:bookmarkStart w:id="0" w:name="_Hlk178668827"/>
    <w:r>
      <w:rPr>
        <w:b/>
        <w:noProof/>
        <w:sz w:val="32"/>
        <w:szCs w:val="32"/>
      </w:rPr>
      <w:drawing>
        <wp:anchor distT="0" distB="0" distL="114300" distR="114300" simplePos="0" relativeHeight="251660800" behindDoc="0" locked="0" layoutInCell="1" allowOverlap="1" wp14:anchorId="305EA06D" wp14:editId="73327AF3">
          <wp:simplePos x="0" y="0"/>
          <wp:positionH relativeFrom="column">
            <wp:posOffset>5287407</wp:posOffset>
          </wp:positionH>
          <wp:positionV relativeFrom="paragraph">
            <wp:posOffset>-200025</wp:posOffset>
          </wp:positionV>
          <wp:extent cx="1234634" cy="6356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rotWithShape="1">
                  <a:blip r:embed="rId1" cstate="print">
                    <a:extLst>
                      <a:ext uri="{28A0092B-C50C-407E-A947-70E740481C1C}">
                        <a14:useLocalDpi xmlns:a14="http://schemas.microsoft.com/office/drawing/2010/main" val="0"/>
                      </a:ext>
                    </a:extLst>
                  </a:blip>
                  <a:srcRect l="30646" r="30214"/>
                  <a:stretch/>
                </pic:blipFill>
                <pic:spPr bwMode="auto">
                  <a:xfrm>
                    <a:off x="0" y="0"/>
                    <a:ext cx="1248660" cy="642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7728" behindDoc="0" locked="0" layoutInCell="1" allowOverlap="1" wp14:anchorId="567C3416" wp14:editId="33C3601A">
          <wp:simplePos x="0" y="0"/>
          <wp:positionH relativeFrom="column">
            <wp:posOffset>-468630</wp:posOffset>
          </wp:positionH>
          <wp:positionV relativeFrom="paragraph">
            <wp:posOffset>-238125</wp:posOffset>
          </wp:positionV>
          <wp:extent cx="1238250" cy="63749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rotWithShape="1">
                  <a:blip r:embed="rId1" cstate="print">
                    <a:extLst>
                      <a:ext uri="{28A0092B-C50C-407E-A947-70E740481C1C}">
                        <a14:useLocalDpi xmlns:a14="http://schemas.microsoft.com/office/drawing/2010/main" val="0"/>
                      </a:ext>
                    </a:extLst>
                  </a:blip>
                  <a:srcRect l="30646" r="30214"/>
                  <a:stretch/>
                </pic:blipFill>
                <pic:spPr bwMode="auto">
                  <a:xfrm>
                    <a:off x="0" y="0"/>
                    <a:ext cx="1279904" cy="658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5FB0">
      <w:rPr>
        <w:rFonts w:asciiTheme="minorHAnsi" w:eastAsiaTheme="minorHAnsi" w:hAnsiTheme="minorHAnsi" w:cstheme="minorBidi"/>
        <w:b/>
        <w:sz w:val="32"/>
        <w:szCs w:val="32"/>
        <w:lang w:eastAsia="en-US"/>
      </w:rPr>
      <w:t xml:space="preserve">Brentwood School and Community College </w:t>
    </w:r>
  </w:p>
  <w:bookmarkEnd w:id="0"/>
  <w:p w14:paraId="2A728F6E" w14:textId="4C36A397" w:rsidR="00B94B92" w:rsidRPr="00C85FB0" w:rsidRDefault="00C85FB0" w:rsidP="00C85FB0">
    <w:pPr>
      <w:pStyle w:val="Header"/>
      <w:ind w:left="3600"/>
      <w:rPr>
        <w:rFonts w:asciiTheme="minorHAnsi" w:hAnsiTheme="minorHAnsi" w:cstheme="minorHAnsi"/>
        <w:b/>
        <w:bCs/>
        <w:sz w:val="32"/>
        <w:szCs w:val="32"/>
      </w:rPr>
    </w:pPr>
    <w:r>
      <w:rPr>
        <w:rFonts w:asciiTheme="minorHAnsi" w:hAnsiTheme="minorHAnsi" w:cstheme="minorHAnsi"/>
        <w:b/>
        <w:bCs/>
        <w:sz w:val="32"/>
        <w:szCs w:val="32"/>
      </w:rPr>
      <w:t xml:space="preserve">     </w:t>
    </w:r>
    <w:r w:rsidRPr="00C85FB0">
      <w:rPr>
        <w:rFonts w:asciiTheme="minorHAnsi" w:hAnsiTheme="minorHAnsi" w:cstheme="minorHAnsi"/>
        <w:b/>
        <w:bCs/>
        <w:sz w:val="32"/>
        <w:szCs w:val="32"/>
      </w:rPr>
      <w:t>Caretaker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B22"/>
    <w:multiLevelType w:val="hybridMultilevel"/>
    <w:tmpl w:val="52281F80"/>
    <w:lvl w:ilvl="0" w:tplc="1AB4F35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E43D4"/>
    <w:multiLevelType w:val="hybridMultilevel"/>
    <w:tmpl w:val="A558A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C12B3"/>
    <w:multiLevelType w:val="hybridMultilevel"/>
    <w:tmpl w:val="BE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E5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95744E"/>
    <w:multiLevelType w:val="hybridMultilevel"/>
    <w:tmpl w:val="2A02F1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7E515B"/>
    <w:multiLevelType w:val="hybridMultilevel"/>
    <w:tmpl w:val="D6D0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47D6D"/>
    <w:multiLevelType w:val="hybridMultilevel"/>
    <w:tmpl w:val="0DF82814"/>
    <w:lvl w:ilvl="0" w:tplc="1AB4F35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C2FA0"/>
    <w:multiLevelType w:val="hybridMultilevel"/>
    <w:tmpl w:val="2F20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13C10"/>
    <w:multiLevelType w:val="hybridMultilevel"/>
    <w:tmpl w:val="97E6F8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C5F4B"/>
    <w:multiLevelType w:val="hybridMultilevel"/>
    <w:tmpl w:val="0138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77F9A"/>
    <w:multiLevelType w:val="hybridMultilevel"/>
    <w:tmpl w:val="098C8B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0E4AEE"/>
    <w:multiLevelType w:val="hybridMultilevel"/>
    <w:tmpl w:val="005893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1B5438"/>
    <w:multiLevelType w:val="hybridMultilevel"/>
    <w:tmpl w:val="D762421A"/>
    <w:lvl w:ilvl="0" w:tplc="95F8EB56">
      <w:start w:val="2"/>
      <w:numFmt w:val="decimal"/>
      <w:lvlText w:val="%1."/>
      <w:lvlJc w:val="left"/>
      <w:pPr>
        <w:tabs>
          <w:tab w:val="num" w:pos="735"/>
        </w:tabs>
        <w:ind w:left="735" w:hanging="615"/>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4" w15:restartNumberingAfterBreak="0">
    <w:nsid w:val="28C410C1"/>
    <w:multiLevelType w:val="hybridMultilevel"/>
    <w:tmpl w:val="25B0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E2EBD"/>
    <w:multiLevelType w:val="hybridMultilevel"/>
    <w:tmpl w:val="AD10BFD8"/>
    <w:lvl w:ilvl="0" w:tplc="6BE252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4A4F21"/>
    <w:multiLevelType w:val="hybridMultilevel"/>
    <w:tmpl w:val="F1DAF802"/>
    <w:lvl w:ilvl="0" w:tplc="6BE252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C5023"/>
    <w:multiLevelType w:val="hybridMultilevel"/>
    <w:tmpl w:val="34F040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F3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6A57F6"/>
    <w:multiLevelType w:val="hybridMultilevel"/>
    <w:tmpl w:val="7370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61173"/>
    <w:multiLevelType w:val="hybridMultilevel"/>
    <w:tmpl w:val="072A4B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0EE1D0F"/>
    <w:multiLevelType w:val="hybridMultilevel"/>
    <w:tmpl w:val="76BC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B5ED5"/>
    <w:multiLevelType w:val="hybridMultilevel"/>
    <w:tmpl w:val="CC881CD4"/>
    <w:lvl w:ilvl="0" w:tplc="1AB4F35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8118D1"/>
    <w:multiLevelType w:val="hybridMultilevel"/>
    <w:tmpl w:val="A272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E1FBE"/>
    <w:multiLevelType w:val="hybridMultilevel"/>
    <w:tmpl w:val="552861E4"/>
    <w:lvl w:ilvl="0" w:tplc="0BE48F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29B3E55"/>
    <w:multiLevelType w:val="hybridMultilevel"/>
    <w:tmpl w:val="E318A0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6E7742"/>
    <w:multiLevelType w:val="hybridMultilevel"/>
    <w:tmpl w:val="3EFE025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5AB228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26396C"/>
    <w:multiLevelType w:val="hybridMultilevel"/>
    <w:tmpl w:val="E56875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ED023D5"/>
    <w:multiLevelType w:val="hybridMultilevel"/>
    <w:tmpl w:val="61E065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BC1FB0"/>
    <w:multiLevelType w:val="hybridMultilevel"/>
    <w:tmpl w:val="73028C1E"/>
    <w:lvl w:ilvl="0" w:tplc="08090001">
      <w:start w:val="1"/>
      <w:numFmt w:val="bullet"/>
      <w:lvlText w:val=""/>
      <w:lvlJc w:val="left"/>
      <w:pPr>
        <w:tabs>
          <w:tab w:val="num" w:pos="1080"/>
        </w:tabs>
        <w:ind w:left="1080" w:hanging="720"/>
      </w:pPr>
      <w:rPr>
        <w:rFonts w:ascii="Symbol" w:hAnsi="Symbol" w:hint="default"/>
      </w:rPr>
    </w:lvl>
    <w:lvl w:ilvl="1" w:tplc="D660BF1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011141"/>
    <w:multiLevelType w:val="hybridMultilevel"/>
    <w:tmpl w:val="D10087A2"/>
    <w:lvl w:ilvl="0" w:tplc="1AB4F350">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32" w15:restartNumberingAfterBreak="0">
    <w:nsid w:val="6610372A"/>
    <w:multiLevelType w:val="hybridMultilevel"/>
    <w:tmpl w:val="09F2C9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2B39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FF6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4B1066"/>
    <w:multiLevelType w:val="hybridMultilevel"/>
    <w:tmpl w:val="52C4785C"/>
    <w:lvl w:ilvl="0" w:tplc="DB724D5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9A6027"/>
    <w:multiLevelType w:val="hybridMultilevel"/>
    <w:tmpl w:val="08A86204"/>
    <w:lvl w:ilvl="0" w:tplc="1AB4F35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156C53"/>
    <w:multiLevelType w:val="hybridMultilevel"/>
    <w:tmpl w:val="C89A35EC"/>
    <w:lvl w:ilvl="0" w:tplc="F88801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2840DF"/>
    <w:multiLevelType w:val="hybridMultilevel"/>
    <w:tmpl w:val="657E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4C67C0"/>
    <w:multiLevelType w:val="hybridMultilevel"/>
    <w:tmpl w:val="57A00F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BF66B32"/>
    <w:multiLevelType w:val="hybridMultilevel"/>
    <w:tmpl w:val="7D24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E4E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3"/>
  </w:num>
  <w:num w:numId="3">
    <w:abstractNumId w:val="12"/>
  </w:num>
  <w:num w:numId="4">
    <w:abstractNumId w:val="31"/>
  </w:num>
  <w:num w:numId="5">
    <w:abstractNumId w:val="1"/>
  </w:num>
  <w:num w:numId="6">
    <w:abstractNumId w:val="36"/>
  </w:num>
  <w:num w:numId="7">
    <w:abstractNumId w:val="22"/>
  </w:num>
  <w:num w:numId="8">
    <w:abstractNumId w:val="7"/>
  </w:num>
  <w:num w:numId="9">
    <w:abstractNumId w:val="0"/>
  </w:num>
  <w:num w:numId="10">
    <w:abstractNumId w:val="32"/>
  </w:num>
  <w:num w:numId="11">
    <w:abstractNumId w:val="30"/>
  </w:num>
  <w:num w:numId="12">
    <w:abstractNumId w:val="35"/>
  </w:num>
  <w:num w:numId="13">
    <w:abstractNumId w:val="37"/>
  </w:num>
  <w:num w:numId="14">
    <w:abstractNumId w:val="20"/>
  </w:num>
  <w:num w:numId="15">
    <w:abstractNumId w:val="39"/>
  </w:num>
  <w:num w:numId="16">
    <w:abstractNumId w:val="24"/>
  </w:num>
  <w:num w:numId="17">
    <w:abstractNumId w:val="38"/>
  </w:num>
  <w:num w:numId="18">
    <w:abstractNumId w:val="17"/>
  </w:num>
  <w:num w:numId="19">
    <w:abstractNumId w:val="28"/>
  </w:num>
  <w:num w:numId="20">
    <w:abstractNumId w:val="10"/>
  </w:num>
  <w:num w:numId="21">
    <w:abstractNumId w:val="26"/>
  </w:num>
  <w:num w:numId="22">
    <w:abstractNumId w:val="6"/>
  </w:num>
  <w:num w:numId="23">
    <w:abstractNumId w:val="21"/>
  </w:num>
  <w:num w:numId="24">
    <w:abstractNumId w:val="23"/>
  </w:num>
  <w:num w:numId="25">
    <w:abstractNumId w:val="19"/>
  </w:num>
  <w:num w:numId="26">
    <w:abstractNumId w:val="2"/>
  </w:num>
  <w:num w:numId="27">
    <w:abstractNumId w:val="8"/>
  </w:num>
  <w:num w:numId="28">
    <w:abstractNumId w:val="34"/>
  </w:num>
  <w:num w:numId="29">
    <w:abstractNumId w:val="18"/>
  </w:num>
  <w:num w:numId="30">
    <w:abstractNumId w:val="41"/>
  </w:num>
  <w:num w:numId="31">
    <w:abstractNumId w:val="3"/>
  </w:num>
  <w:num w:numId="32">
    <w:abstractNumId w:val="11"/>
  </w:num>
  <w:num w:numId="33">
    <w:abstractNumId w:val="29"/>
  </w:num>
  <w:num w:numId="34">
    <w:abstractNumId w:val="33"/>
  </w:num>
  <w:num w:numId="35">
    <w:abstractNumId w:val="27"/>
  </w:num>
  <w:num w:numId="36">
    <w:abstractNumId w:val="5"/>
  </w:num>
  <w:num w:numId="37">
    <w:abstractNumId w:val="25"/>
  </w:num>
  <w:num w:numId="38">
    <w:abstractNumId w:val="15"/>
  </w:num>
  <w:num w:numId="39">
    <w:abstractNumId w:val="16"/>
  </w:num>
  <w:num w:numId="40">
    <w:abstractNumId w:val="14"/>
  </w:num>
  <w:num w:numId="41">
    <w:abstractNumId w:val="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217"/>
    <w:rsid w:val="0003474F"/>
    <w:rsid w:val="000E1F60"/>
    <w:rsid w:val="000F0CB6"/>
    <w:rsid w:val="00114286"/>
    <w:rsid w:val="00145179"/>
    <w:rsid w:val="0014724F"/>
    <w:rsid w:val="00155346"/>
    <w:rsid w:val="00207AE0"/>
    <w:rsid w:val="00212292"/>
    <w:rsid w:val="002426D2"/>
    <w:rsid w:val="00267936"/>
    <w:rsid w:val="00276680"/>
    <w:rsid w:val="002D3160"/>
    <w:rsid w:val="00317B86"/>
    <w:rsid w:val="00325605"/>
    <w:rsid w:val="00336BD6"/>
    <w:rsid w:val="003879EA"/>
    <w:rsid w:val="0039723A"/>
    <w:rsid w:val="003A1DD0"/>
    <w:rsid w:val="003A494D"/>
    <w:rsid w:val="00423217"/>
    <w:rsid w:val="0045159A"/>
    <w:rsid w:val="004D0855"/>
    <w:rsid w:val="00581BC2"/>
    <w:rsid w:val="00584721"/>
    <w:rsid w:val="00585C93"/>
    <w:rsid w:val="0059362A"/>
    <w:rsid w:val="005A02E3"/>
    <w:rsid w:val="005E237A"/>
    <w:rsid w:val="006C078E"/>
    <w:rsid w:val="006C0A86"/>
    <w:rsid w:val="006D0BF2"/>
    <w:rsid w:val="006E5579"/>
    <w:rsid w:val="007015BE"/>
    <w:rsid w:val="0076273F"/>
    <w:rsid w:val="00764628"/>
    <w:rsid w:val="008163C3"/>
    <w:rsid w:val="00817DC6"/>
    <w:rsid w:val="0082222A"/>
    <w:rsid w:val="0083437C"/>
    <w:rsid w:val="008A4E41"/>
    <w:rsid w:val="008B4365"/>
    <w:rsid w:val="008B6330"/>
    <w:rsid w:val="008C59FB"/>
    <w:rsid w:val="00916DFC"/>
    <w:rsid w:val="009D6A57"/>
    <w:rsid w:val="00A1741F"/>
    <w:rsid w:val="00A54865"/>
    <w:rsid w:val="00AA2C24"/>
    <w:rsid w:val="00AC0809"/>
    <w:rsid w:val="00AC131B"/>
    <w:rsid w:val="00B0310E"/>
    <w:rsid w:val="00B14B26"/>
    <w:rsid w:val="00B768FC"/>
    <w:rsid w:val="00B94B92"/>
    <w:rsid w:val="00BD51C8"/>
    <w:rsid w:val="00BE72FD"/>
    <w:rsid w:val="00C4048A"/>
    <w:rsid w:val="00C725C3"/>
    <w:rsid w:val="00C85FB0"/>
    <w:rsid w:val="00CC32DB"/>
    <w:rsid w:val="00CE0379"/>
    <w:rsid w:val="00D01438"/>
    <w:rsid w:val="00D022DC"/>
    <w:rsid w:val="00D10318"/>
    <w:rsid w:val="00D2400B"/>
    <w:rsid w:val="00DE2AFF"/>
    <w:rsid w:val="00E13111"/>
    <w:rsid w:val="00E543E3"/>
    <w:rsid w:val="00EC5653"/>
    <w:rsid w:val="00ED24A4"/>
    <w:rsid w:val="00EF32B6"/>
    <w:rsid w:val="00F001B9"/>
    <w:rsid w:val="00F06382"/>
    <w:rsid w:val="00FD5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5B6760"/>
  <w15:docId w15:val="{0E7B9D40-F38C-4A16-9EA5-00F206E8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ind w:left="720" w:right="-199" w:hanging="720"/>
      <w:outlineLvl w:val="0"/>
    </w:pPr>
    <w:rPr>
      <w:b/>
      <w:bCs/>
      <w:sz w:val="20"/>
      <w:szCs w:val="20"/>
    </w:rPr>
  </w:style>
  <w:style w:type="paragraph" w:styleId="Heading2">
    <w:name w:val="heading 2"/>
    <w:basedOn w:val="Normal"/>
    <w:next w:val="Normal"/>
    <w:qFormat/>
    <w:pPr>
      <w:keepNext/>
      <w:ind w:right="-199"/>
      <w:outlineLvl w:val="1"/>
    </w:pPr>
    <w:rPr>
      <w:b/>
      <w:bCs/>
      <w:sz w:val="20"/>
      <w:szCs w:val="20"/>
      <w:u w:val="single"/>
    </w:rPr>
  </w:style>
  <w:style w:type="paragraph" w:styleId="Heading3">
    <w:name w:val="heading 3"/>
    <w:basedOn w:val="Normal"/>
    <w:next w:val="Normal"/>
    <w:link w:val="Heading3Char"/>
    <w:uiPriority w:val="9"/>
    <w:semiHidden/>
    <w:unhideWhenUsed/>
    <w:qFormat/>
    <w:rsid w:val="00C85FB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ind w:left="120" w:right="-199"/>
    </w:pPr>
    <w:rPr>
      <w:sz w:val="20"/>
      <w:szCs w:val="20"/>
    </w:rPr>
  </w:style>
  <w:style w:type="paragraph" w:styleId="Title">
    <w:name w:val="Title"/>
    <w:basedOn w:val="Normal"/>
    <w:qFormat/>
    <w:pPr>
      <w:ind w:left="426" w:right="-199" w:hanging="284"/>
      <w:jc w:val="center"/>
    </w:pPr>
    <w:rPr>
      <w:b/>
      <w:u w:val="single"/>
    </w:rPr>
  </w:style>
  <w:style w:type="paragraph" w:styleId="ListParagraph">
    <w:name w:val="List Paragraph"/>
    <w:basedOn w:val="Normal"/>
    <w:uiPriority w:val="34"/>
    <w:qFormat/>
    <w:rsid w:val="007015BE"/>
    <w:pPr>
      <w:ind w:left="720"/>
    </w:pPr>
  </w:style>
  <w:style w:type="table" w:styleId="TableGrid">
    <w:name w:val="Table Grid"/>
    <w:basedOn w:val="TableNormal"/>
    <w:uiPriority w:val="59"/>
    <w:rsid w:val="00267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B92"/>
    <w:pPr>
      <w:tabs>
        <w:tab w:val="center" w:pos="4513"/>
        <w:tab w:val="right" w:pos="9026"/>
      </w:tabs>
    </w:pPr>
  </w:style>
  <w:style w:type="character" w:customStyle="1" w:styleId="HeaderChar">
    <w:name w:val="Header Char"/>
    <w:basedOn w:val="DefaultParagraphFont"/>
    <w:link w:val="Header"/>
    <w:uiPriority w:val="99"/>
    <w:rsid w:val="00B94B92"/>
    <w:rPr>
      <w:rFonts w:ascii="Arial" w:hAnsi="Arial"/>
      <w:sz w:val="24"/>
      <w:szCs w:val="24"/>
    </w:rPr>
  </w:style>
  <w:style w:type="paragraph" w:styleId="Footer">
    <w:name w:val="footer"/>
    <w:basedOn w:val="Normal"/>
    <w:link w:val="FooterChar"/>
    <w:uiPriority w:val="99"/>
    <w:unhideWhenUsed/>
    <w:rsid w:val="00B94B92"/>
    <w:pPr>
      <w:tabs>
        <w:tab w:val="center" w:pos="4513"/>
        <w:tab w:val="right" w:pos="9026"/>
      </w:tabs>
    </w:pPr>
  </w:style>
  <w:style w:type="character" w:customStyle="1" w:styleId="FooterChar">
    <w:name w:val="Footer Char"/>
    <w:basedOn w:val="DefaultParagraphFont"/>
    <w:link w:val="Footer"/>
    <w:uiPriority w:val="99"/>
    <w:rsid w:val="00B94B92"/>
    <w:rPr>
      <w:rFonts w:ascii="Arial" w:hAnsi="Arial"/>
      <w:sz w:val="24"/>
      <w:szCs w:val="24"/>
    </w:rPr>
  </w:style>
  <w:style w:type="character" w:customStyle="1" w:styleId="Heading3Char">
    <w:name w:val="Heading 3 Char"/>
    <w:basedOn w:val="DefaultParagraphFont"/>
    <w:link w:val="Heading3"/>
    <w:uiPriority w:val="9"/>
    <w:semiHidden/>
    <w:rsid w:val="00C85FB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BRENTWOOD SCHOOL</vt:lpstr>
    </vt:vector>
  </TitlesOfParts>
  <Company>ZENTEK Computers</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BRENTWOOD SCHOOL</dc:title>
  <dc:creator>simsuser</dc:creator>
  <cp:lastModifiedBy>Miss J Lomas</cp:lastModifiedBy>
  <cp:revision>15</cp:revision>
  <cp:lastPrinted>2018-06-19T13:12:00Z</cp:lastPrinted>
  <dcterms:created xsi:type="dcterms:W3CDTF">2019-07-08T13:11:00Z</dcterms:created>
  <dcterms:modified xsi:type="dcterms:W3CDTF">2025-03-20T15:56:00Z</dcterms:modified>
</cp:coreProperties>
</file>