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6A3" w:rsidRDefault="00EF26A3">
      <w:pPr>
        <w:pStyle w:val="Title"/>
        <w:ind w:left="0" w:hanging="2"/>
        <w:rPr>
          <w:rFonts w:ascii="Tahoma" w:eastAsia="Tahoma" w:hAnsi="Tahoma" w:cs="Tahoma"/>
          <w:sz w:val="22"/>
          <w:szCs w:val="22"/>
          <w:u w:val="none"/>
        </w:rPr>
      </w:pPr>
      <w:bookmarkStart w:id="0" w:name="_GoBack"/>
      <w:bookmarkEnd w:id="0"/>
    </w:p>
    <w:p w:rsidR="00EF26A3" w:rsidRDefault="00A84FF4">
      <w:pPr>
        <w:pStyle w:val="Title"/>
        <w:ind w:left="0" w:hanging="2"/>
        <w:rPr>
          <w:rFonts w:ascii="Tahoma" w:eastAsia="Tahoma" w:hAnsi="Tahoma" w:cs="Tahoma"/>
          <w:sz w:val="22"/>
          <w:szCs w:val="22"/>
          <w:u w:val="none"/>
        </w:rPr>
      </w:pPr>
      <w:r>
        <w:rPr>
          <w:rFonts w:ascii="Tahoma" w:eastAsia="Tahoma" w:hAnsi="Tahoma" w:cs="Tahoma"/>
          <w:sz w:val="22"/>
          <w:szCs w:val="22"/>
          <w:u w:val="none"/>
        </w:rPr>
        <w:t>Wise Owl Trust -Vacancies</w:t>
      </w:r>
    </w:p>
    <w:p w:rsidR="00EF26A3" w:rsidRDefault="00EF26A3">
      <w:pPr>
        <w:ind w:left="0" w:hanging="2"/>
        <w:rPr>
          <w:rFonts w:ascii="Tahoma" w:eastAsia="Tahoma" w:hAnsi="Tahoma" w:cs="Tahoma"/>
          <w:sz w:val="22"/>
          <w:szCs w:val="22"/>
        </w:rPr>
      </w:pPr>
    </w:p>
    <w:p w:rsidR="00EF26A3" w:rsidRDefault="00A84FF4">
      <w:pPr>
        <w:ind w:left="0" w:hanging="2"/>
        <w:rPr>
          <w:rFonts w:ascii="Verdana" w:eastAsia="Verdana" w:hAnsi="Verdana" w:cs="Verdana"/>
          <w:sz w:val="19"/>
          <w:szCs w:val="19"/>
        </w:rPr>
      </w:pPr>
      <w:r>
        <w:rPr>
          <w:rFonts w:ascii="Tahoma" w:eastAsia="Tahoma" w:hAnsi="Tahoma" w:cs="Tahoma"/>
          <w:sz w:val="22"/>
          <w:szCs w:val="22"/>
        </w:rPr>
        <w:t>We are delighted to announce that we have a vacancy for a</w:t>
      </w:r>
      <w:r w:rsidR="00CC7D0D">
        <w:rPr>
          <w:rFonts w:ascii="Tahoma" w:eastAsia="Tahoma" w:hAnsi="Tahoma" w:cs="Tahoma"/>
          <w:sz w:val="22"/>
          <w:szCs w:val="22"/>
        </w:rPr>
        <w:t>n Assistant</w:t>
      </w:r>
      <w:r>
        <w:rPr>
          <w:rFonts w:ascii="Tahoma" w:eastAsia="Tahoma" w:hAnsi="Tahoma" w:cs="Tahoma"/>
          <w:sz w:val="22"/>
          <w:szCs w:val="22"/>
        </w:rPr>
        <w:t xml:space="preserve"> School Caretaker at Briscoe Lane Academy</w:t>
      </w:r>
      <w:r>
        <w:rPr>
          <w:rFonts w:ascii="Verdana" w:eastAsia="Verdana" w:hAnsi="Verdana" w:cs="Verdana"/>
          <w:b/>
          <w:i/>
          <w:sz w:val="19"/>
          <w:szCs w:val="19"/>
        </w:rPr>
        <w:t xml:space="preserve"> </w:t>
      </w:r>
    </w:p>
    <w:p w:rsidR="00EF26A3" w:rsidRDefault="00EF26A3">
      <w:pPr>
        <w:ind w:left="0" w:hanging="2"/>
        <w:rPr>
          <w:rFonts w:ascii="Verdana" w:eastAsia="Verdana" w:hAnsi="Verdana" w:cs="Verdana"/>
          <w:sz w:val="19"/>
          <w:szCs w:val="19"/>
        </w:rPr>
      </w:pPr>
    </w:p>
    <w:p w:rsidR="00EF26A3" w:rsidRDefault="00A84FF4">
      <w:pPr>
        <w:ind w:left="0" w:hanging="2"/>
        <w:rPr>
          <w:rFonts w:ascii="Verdana" w:eastAsia="Verdana" w:hAnsi="Verdana" w:cs="Verdana"/>
          <w:sz w:val="19"/>
          <w:szCs w:val="19"/>
        </w:rPr>
      </w:pPr>
      <w:r>
        <w:rPr>
          <w:rFonts w:ascii="Verdana" w:eastAsia="Verdana" w:hAnsi="Verdana" w:cs="Verdana"/>
          <w:b/>
          <w:i/>
          <w:sz w:val="19"/>
          <w:szCs w:val="19"/>
        </w:rPr>
        <w:t>Together Everyone Achieves More.</w:t>
      </w:r>
    </w:p>
    <w:p w:rsidR="00EF26A3" w:rsidRDefault="00EF26A3">
      <w:pPr>
        <w:ind w:left="0" w:hanging="2"/>
        <w:rPr>
          <w:rFonts w:ascii="Verdana" w:eastAsia="Verdana" w:hAnsi="Verdana" w:cs="Verdana"/>
          <w:sz w:val="19"/>
          <w:szCs w:val="19"/>
        </w:rPr>
      </w:pPr>
    </w:p>
    <w:p w:rsidR="00EF26A3" w:rsidRDefault="00A84FF4">
      <w:pPr>
        <w:ind w:left="0" w:right="-858" w:hanging="2"/>
        <w:rPr>
          <w:rFonts w:ascii="Verdana" w:eastAsia="Verdana" w:hAnsi="Verdana" w:cs="Verdana"/>
          <w:sz w:val="19"/>
          <w:szCs w:val="19"/>
        </w:rPr>
      </w:pPr>
      <w:r>
        <w:rPr>
          <w:rFonts w:ascii="Verdana" w:eastAsia="Verdana" w:hAnsi="Verdana" w:cs="Verdana"/>
          <w:sz w:val="19"/>
          <w:szCs w:val="19"/>
        </w:rPr>
        <w:t xml:space="preserve">Wise Owl Trust is a fast pace, innovative Trust that is passionate about giving our children the best education. We currently have 3 primary academies within our Trust; </w:t>
      </w:r>
    </w:p>
    <w:p w:rsidR="00EF26A3" w:rsidRDefault="00A84FF4">
      <w:pPr>
        <w:numPr>
          <w:ilvl w:val="0"/>
          <w:numId w:val="3"/>
        </w:numPr>
        <w:ind w:left="0" w:hanging="2"/>
        <w:rPr>
          <w:rFonts w:ascii="Verdana" w:eastAsia="Verdana" w:hAnsi="Verdana" w:cs="Verdana"/>
          <w:sz w:val="19"/>
          <w:szCs w:val="19"/>
        </w:rPr>
      </w:pPr>
      <w:r>
        <w:rPr>
          <w:rFonts w:ascii="Verdana" w:eastAsia="Verdana" w:hAnsi="Verdana" w:cs="Verdana"/>
          <w:sz w:val="19"/>
          <w:szCs w:val="19"/>
        </w:rPr>
        <w:t>Old Hall Drive Academy, Gorton</w:t>
      </w:r>
    </w:p>
    <w:p w:rsidR="00EF26A3" w:rsidRDefault="00A84FF4">
      <w:pPr>
        <w:numPr>
          <w:ilvl w:val="0"/>
          <w:numId w:val="3"/>
        </w:numPr>
        <w:ind w:left="0" w:hanging="2"/>
        <w:rPr>
          <w:rFonts w:ascii="Verdana" w:eastAsia="Verdana" w:hAnsi="Verdana" w:cs="Verdana"/>
          <w:sz w:val="19"/>
          <w:szCs w:val="19"/>
        </w:rPr>
      </w:pPr>
      <w:r>
        <w:rPr>
          <w:rFonts w:ascii="Verdana" w:eastAsia="Verdana" w:hAnsi="Verdana" w:cs="Verdana"/>
          <w:sz w:val="19"/>
          <w:szCs w:val="19"/>
        </w:rPr>
        <w:t xml:space="preserve">Seymour Road Academy, Clayton </w:t>
      </w:r>
    </w:p>
    <w:p w:rsidR="00EF26A3" w:rsidRDefault="00A84FF4">
      <w:pPr>
        <w:numPr>
          <w:ilvl w:val="0"/>
          <w:numId w:val="3"/>
        </w:numPr>
        <w:ind w:left="0" w:hanging="2"/>
        <w:rPr>
          <w:rFonts w:ascii="Verdana" w:eastAsia="Verdana" w:hAnsi="Verdana" w:cs="Verdana"/>
          <w:b/>
          <w:sz w:val="19"/>
          <w:szCs w:val="19"/>
        </w:rPr>
      </w:pPr>
      <w:r>
        <w:rPr>
          <w:rFonts w:ascii="Verdana" w:eastAsia="Verdana" w:hAnsi="Verdana" w:cs="Verdana"/>
          <w:b/>
          <w:sz w:val="19"/>
          <w:szCs w:val="19"/>
        </w:rPr>
        <w:t>Briscoe Lane Academy, Newton Heath</w:t>
      </w:r>
    </w:p>
    <w:p w:rsidR="00EF26A3" w:rsidRDefault="00EF26A3">
      <w:pPr>
        <w:ind w:left="0" w:hanging="2"/>
        <w:rPr>
          <w:rFonts w:ascii="Verdana" w:eastAsia="Verdana" w:hAnsi="Verdana" w:cs="Verdana"/>
          <w:sz w:val="19"/>
          <w:szCs w:val="19"/>
        </w:rPr>
      </w:pPr>
    </w:p>
    <w:p w:rsidR="00EF26A3" w:rsidRDefault="00A84FF4">
      <w:pPr>
        <w:ind w:left="0" w:hanging="2"/>
        <w:rPr>
          <w:rFonts w:ascii="Verdana" w:eastAsia="Verdana" w:hAnsi="Verdana" w:cs="Verdana"/>
          <w:sz w:val="19"/>
          <w:szCs w:val="19"/>
        </w:rPr>
      </w:pPr>
      <w:r>
        <w:rPr>
          <w:rFonts w:ascii="Verdana" w:eastAsia="Verdana" w:hAnsi="Verdana" w:cs="Verdana"/>
          <w:sz w:val="19"/>
          <w:szCs w:val="19"/>
        </w:rPr>
        <w:t>We would be delighted to hear from you if you have/are:</w:t>
      </w:r>
    </w:p>
    <w:p w:rsidR="00EF26A3" w:rsidRDefault="00A84FF4">
      <w:pPr>
        <w:numPr>
          <w:ilvl w:val="0"/>
          <w:numId w:val="1"/>
        </w:numPr>
        <w:pBdr>
          <w:top w:val="nil"/>
          <w:left w:val="nil"/>
          <w:bottom w:val="nil"/>
          <w:right w:val="nil"/>
          <w:between w:val="nil"/>
        </w:pBdr>
        <w:spacing w:line="240" w:lineRule="auto"/>
        <w:ind w:left="0" w:hanging="2"/>
        <w:rPr>
          <w:rFonts w:ascii="Verdana" w:eastAsia="Verdana" w:hAnsi="Verdana" w:cs="Verdana"/>
          <w:color w:val="000000"/>
          <w:sz w:val="19"/>
          <w:szCs w:val="19"/>
        </w:rPr>
      </w:pPr>
      <w:r>
        <w:rPr>
          <w:rFonts w:ascii="Verdana" w:eastAsia="Verdana" w:hAnsi="Verdana" w:cs="Verdana"/>
          <w:color w:val="000000"/>
          <w:sz w:val="19"/>
          <w:szCs w:val="19"/>
        </w:rPr>
        <w:t>Enthusiasm and resilience</w:t>
      </w:r>
    </w:p>
    <w:p w:rsidR="00EF26A3" w:rsidRDefault="00A84FF4">
      <w:pPr>
        <w:numPr>
          <w:ilvl w:val="0"/>
          <w:numId w:val="1"/>
        </w:numPr>
        <w:pBdr>
          <w:top w:val="nil"/>
          <w:left w:val="nil"/>
          <w:bottom w:val="nil"/>
          <w:right w:val="nil"/>
          <w:between w:val="nil"/>
        </w:pBdr>
        <w:spacing w:line="240" w:lineRule="auto"/>
        <w:ind w:left="0" w:hanging="2"/>
        <w:rPr>
          <w:rFonts w:ascii="Verdana" w:eastAsia="Verdana" w:hAnsi="Verdana" w:cs="Verdana"/>
          <w:color w:val="000000"/>
          <w:sz w:val="19"/>
          <w:szCs w:val="19"/>
        </w:rPr>
      </w:pPr>
      <w:r>
        <w:rPr>
          <w:rFonts w:ascii="Verdana" w:eastAsia="Verdana" w:hAnsi="Verdana" w:cs="Verdana"/>
          <w:color w:val="000000"/>
          <w:sz w:val="19"/>
          <w:szCs w:val="19"/>
        </w:rPr>
        <w:t>Fun, hard-working and able to work as part of a dynamic team</w:t>
      </w:r>
    </w:p>
    <w:p w:rsidR="00EF26A3" w:rsidRDefault="00EF26A3">
      <w:pPr>
        <w:ind w:left="0" w:hanging="2"/>
        <w:rPr>
          <w:rFonts w:ascii="Verdana" w:eastAsia="Verdana" w:hAnsi="Verdana" w:cs="Verdana"/>
          <w:sz w:val="19"/>
          <w:szCs w:val="19"/>
        </w:rPr>
      </w:pPr>
    </w:p>
    <w:p w:rsidR="00EF26A3" w:rsidRDefault="00A84FF4">
      <w:pPr>
        <w:ind w:left="0" w:hanging="2"/>
        <w:rPr>
          <w:rFonts w:ascii="Verdana" w:eastAsia="Verdana" w:hAnsi="Verdana" w:cs="Verdana"/>
          <w:sz w:val="19"/>
          <w:szCs w:val="19"/>
        </w:rPr>
      </w:pPr>
      <w:r>
        <w:rPr>
          <w:rFonts w:ascii="Verdana" w:eastAsia="Verdana" w:hAnsi="Verdana" w:cs="Verdana"/>
          <w:sz w:val="19"/>
          <w:szCs w:val="19"/>
        </w:rPr>
        <w:t>Working as part of Wise Owl Trust will offer:</w:t>
      </w:r>
    </w:p>
    <w:p w:rsidR="00EF26A3" w:rsidRDefault="00A84FF4">
      <w:pPr>
        <w:numPr>
          <w:ilvl w:val="0"/>
          <w:numId w:val="2"/>
        </w:numPr>
        <w:pBdr>
          <w:top w:val="nil"/>
          <w:left w:val="nil"/>
          <w:bottom w:val="nil"/>
          <w:right w:val="nil"/>
          <w:between w:val="nil"/>
        </w:pBdr>
        <w:spacing w:line="240" w:lineRule="auto"/>
        <w:ind w:left="0" w:hanging="2"/>
        <w:rPr>
          <w:rFonts w:ascii="Verdana" w:eastAsia="Verdana" w:hAnsi="Verdana" w:cs="Verdana"/>
          <w:color w:val="000000"/>
          <w:sz w:val="19"/>
          <w:szCs w:val="19"/>
        </w:rPr>
      </w:pPr>
      <w:r>
        <w:rPr>
          <w:rFonts w:ascii="Verdana" w:eastAsia="Verdana" w:hAnsi="Verdana" w:cs="Verdana"/>
          <w:color w:val="000000"/>
          <w:sz w:val="19"/>
          <w:szCs w:val="19"/>
        </w:rPr>
        <w:t>The opportunity to work in a friendly and diverse school community</w:t>
      </w:r>
    </w:p>
    <w:p w:rsidR="00EF26A3" w:rsidRDefault="00A84FF4">
      <w:pPr>
        <w:numPr>
          <w:ilvl w:val="0"/>
          <w:numId w:val="2"/>
        </w:numPr>
        <w:pBdr>
          <w:top w:val="nil"/>
          <w:left w:val="nil"/>
          <w:bottom w:val="nil"/>
          <w:right w:val="nil"/>
          <w:between w:val="nil"/>
        </w:pBdr>
        <w:spacing w:line="240" w:lineRule="auto"/>
        <w:ind w:left="0" w:hanging="2"/>
        <w:rPr>
          <w:rFonts w:ascii="Verdana" w:eastAsia="Verdana" w:hAnsi="Verdana" w:cs="Verdana"/>
          <w:color w:val="000000"/>
          <w:sz w:val="19"/>
          <w:szCs w:val="19"/>
        </w:rPr>
      </w:pPr>
      <w:r>
        <w:rPr>
          <w:rFonts w:ascii="Verdana" w:eastAsia="Verdana" w:hAnsi="Verdana" w:cs="Verdana"/>
          <w:color w:val="000000"/>
          <w:sz w:val="19"/>
          <w:szCs w:val="19"/>
        </w:rPr>
        <w:t>A supportive and forward thinking leadership team</w:t>
      </w:r>
    </w:p>
    <w:p w:rsidR="00EF26A3" w:rsidRDefault="00A84FF4">
      <w:pPr>
        <w:numPr>
          <w:ilvl w:val="0"/>
          <w:numId w:val="2"/>
        </w:numPr>
        <w:pBdr>
          <w:top w:val="nil"/>
          <w:left w:val="nil"/>
          <w:bottom w:val="nil"/>
          <w:right w:val="nil"/>
          <w:between w:val="nil"/>
        </w:pBdr>
        <w:spacing w:line="240" w:lineRule="auto"/>
        <w:ind w:left="0" w:hanging="2"/>
        <w:rPr>
          <w:rFonts w:ascii="Verdana" w:eastAsia="Verdana" w:hAnsi="Verdana" w:cs="Verdana"/>
          <w:color w:val="000000"/>
          <w:sz w:val="19"/>
          <w:szCs w:val="19"/>
        </w:rPr>
      </w:pPr>
      <w:r>
        <w:rPr>
          <w:rFonts w:ascii="Verdana" w:eastAsia="Verdana" w:hAnsi="Verdana" w:cs="Verdana"/>
          <w:color w:val="000000"/>
          <w:sz w:val="19"/>
          <w:szCs w:val="19"/>
        </w:rPr>
        <w:t>Future opportunities for promotion across the Trust</w:t>
      </w:r>
    </w:p>
    <w:p w:rsidR="00EF26A3" w:rsidRDefault="00A84FF4">
      <w:pPr>
        <w:ind w:left="0" w:hanging="2"/>
        <w:rPr>
          <w:rFonts w:ascii="Verdana" w:eastAsia="Verdana" w:hAnsi="Verdana" w:cs="Verdana"/>
          <w:color w:val="FF0000"/>
          <w:sz w:val="19"/>
          <w:szCs w:val="19"/>
        </w:rPr>
      </w:pPr>
      <w:r>
        <w:rPr>
          <w:rFonts w:ascii="Verdana" w:eastAsia="Verdana" w:hAnsi="Verdana" w:cs="Verdana"/>
          <w:b/>
          <w:sz w:val="19"/>
          <w:szCs w:val="19"/>
        </w:rPr>
        <w:t xml:space="preserve"> </w:t>
      </w:r>
    </w:p>
    <w:p w:rsidR="00EF26A3" w:rsidRDefault="00EF26A3">
      <w:pPr>
        <w:ind w:left="0" w:hanging="2"/>
        <w:rPr>
          <w:rFonts w:ascii="Verdana" w:eastAsia="Verdana" w:hAnsi="Verdana" w:cs="Verdana"/>
          <w:sz w:val="19"/>
          <w:szCs w:val="19"/>
        </w:rPr>
      </w:pPr>
    </w:p>
    <w:p w:rsidR="00EF26A3" w:rsidRDefault="00A84FF4">
      <w:pPr>
        <w:ind w:left="0" w:hanging="2"/>
        <w:jc w:val="both"/>
        <w:rPr>
          <w:rFonts w:ascii="Arial" w:eastAsia="Arial" w:hAnsi="Arial" w:cs="Arial"/>
          <w:color w:val="000000"/>
          <w:sz w:val="19"/>
          <w:szCs w:val="19"/>
        </w:rPr>
      </w:pPr>
      <w:r>
        <w:rPr>
          <w:rFonts w:ascii="Arial" w:eastAsia="Arial" w:hAnsi="Arial" w:cs="Arial"/>
          <w:b/>
          <w:sz w:val="19"/>
          <w:szCs w:val="19"/>
        </w:rPr>
        <w:t>Salary:</w:t>
      </w:r>
      <w:r>
        <w:rPr>
          <w:rFonts w:ascii="Arial" w:eastAsia="Arial" w:hAnsi="Arial" w:cs="Arial"/>
          <w:sz w:val="28"/>
          <w:szCs w:val="28"/>
        </w:rPr>
        <w:t xml:space="preserve"> </w:t>
      </w:r>
      <w:r w:rsidR="00E7671C">
        <w:rPr>
          <w:rFonts w:ascii="Arial" w:eastAsia="Arial" w:hAnsi="Arial" w:cs="Arial"/>
          <w:sz w:val="19"/>
          <w:szCs w:val="19"/>
        </w:rPr>
        <w:t xml:space="preserve"> Grade 3</w:t>
      </w:r>
      <w:r>
        <w:rPr>
          <w:rFonts w:ascii="Arial" w:eastAsia="Arial" w:hAnsi="Arial" w:cs="Arial"/>
          <w:sz w:val="19"/>
          <w:szCs w:val="19"/>
        </w:rPr>
        <w:t xml:space="preserve"> </w:t>
      </w:r>
      <w:r w:rsidR="00C955C1">
        <w:rPr>
          <w:rFonts w:ascii="Arial" w:eastAsia="Arial" w:hAnsi="Arial" w:cs="Arial"/>
          <w:color w:val="000000"/>
          <w:sz w:val="19"/>
          <w:szCs w:val="19"/>
        </w:rPr>
        <w:t>(Points 4 - 6 £18,426</w:t>
      </w:r>
      <w:r>
        <w:rPr>
          <w:rFonts w:ascii="Arial" w:eastAsia="Arial" w:hAnsi="Arial" w:cs="Arial"/>
          <w:color w:val="000000"/>
          <w:sz w:val="19"/>
          <w:szCs w:val="19"/>
        </w:rPr>
        <w:t xml:space="preserve"> - £</w:t>
      </w:r>
      <w:r w:rsidR="00C955C1">
        <w:rPr>
          <w:rFonts w:ascii="Arial" w:eastAsia="Arial" w:hAnsi="Arial" w:cs="Arial"/>
          <w:color w:val="000000"/>
          <w:sz w:val="19"/>
          <w:szCs w:val="19"/>
        </w:rPr>
        <w:t>19,171 commencement at point 4</w:t>
      </w:r>
      <w:r>
        <w:rPr>
          <w:rFonts w:ascii="Arial" w:eastAsia="Arial" w:hAnsi="Arial" w:cs="Arial"/>
          <w:color w:val="000000"/>
          <w:sz w:val="19"/>
          <w:szCs w:val="19"/>
        </w:rPr>
        <w:t>)</w:t>
      </w:r>
    </w:p>
    <w:p w:rsidR="00EF26A3" w:rsidRDefault="00EF26A3">
      <w:pPr>
        <w:ind w:left="0" w:hanging="2"/>
        <w:jc w:val="both"/>
        <w:rPr>
          <w:rFonts w:ascii="Arial" w:eastAsia="Arial" w:hAnsi="Arial" w:cs="Arial"/>
          <w:color w:val="002060"/>
          <w:sz w:val="19"/>
          <w:szCs w:val="19"/>
        </w:rPr>
      </w:pPr>
    </w:p>
    <w:p w:rsidR="00EF26A3" w:rsidRDefault="00A84FF4">
      <w:pPr>
        <w:ind w:left="0" w:hanging="2"/>
        <w:rPr>
          <w:rFonts w:ascii="Arial" w:eastAsia="Arial" w:hAnsi="Arial" w:cs="Arial"/>
          <w:sz w:val="19"/>
          <w:szCs w:val="19"/>
        </w:rPr>
      </w:pPr>
      <w:r>
        <w:rPr>
          <w:rFonts w:ascii="Arial" w:eastAsia="Arial" w:hAnsi="Arial" w:cs="Arial"/>
          <w:b/>
          <w:sz w:val="19"/>
          <w:szCs w:val="19"/>
        </w:rPr>
        <w:t>Start date:</w:t>
      </w:r>
      <w:r>
        <w:rPr>
          <w:rFonts w:ascii="Arial" w:eastAsia="Arial" w:hAnsi="Arial" w:cs="Arial"/>
          <w:sz w:val="19"/>
          <w:szCs w:val="19"/>
        </w:rPr>
        <w:t xml:space="preserve"> ASAP</w:t>
      </w:r>
    </w:p>
    <w:p w:rsidR="00EF26A3" w:rsidRDefault="00EF26A3">
      <w:pPr>
        <w:ind w:left="0" w:hanging="2"/>
        <w:rPr>
          <w:rFonts w:ascii="Arial" w:eastAsia="Arial" w:hAnsi="Arial" w:cs="Arial"/>
          <w:sz w:val="19"/>
          <w:szCs w:val="19"/>
        </w:rPr>
      </w:pPr>
    </w:p>
    <w:p w:rsidR="00EF26A3" w:rsidRDefault="00A84FF4">
      <w:pPr>
        <w:ind w:left="0" w:hanging="2"/>
        <w:rPr>
          <w:rFonts w:ascii="Verdana" w:eastAsia="Verdana" w:hAnsi="Verdana" w:cs="Verdana"/>
          <w:sz w:val="19"/>
          <w:szCs w:val="19"/>
        </w:rPr>
      </w:pPr>
      <w:r>
        <w:rPr>
          <w:rFonts w:ascii="Arial" w:eastAsia="Arial" w:hAnsi="Arial" w:cs="Arial"/>
          <w:b/>
          <w:sz w:val="19"/>
          <w:szCs w:val="19"/>
        </w:rPr>
        <w:t xml:space="preserve">Contract </w:t>
      </w:r>
      <w:r w:rsidR="00730878">
        <w:rPr>
          <w:rFonts w:ascii="Arial" w:eastAsia="Arial" w:hAnsi="Arial" w:cs="Arial"/>
          <w:sz w:val="19"/>
          <w:szCs w:val="19"/>
        </w:rPr>
        <w:t>–</w:t>
      </w:r>
      <w:r w:rsidR="006804E5">
        <w:rPr>
          <w:rFonts w:ascii="Arial" w:eastAsia="Arial" w:hAnsi="Arial" w:cs="Arial"/>
          <w:sz w:val="19"/>
          <w:szCs w:val="19"/>
        </w:rPr>
        <w:t xml:space="preserve"> </w:t>
      </w:r>
      <w:r w:rsidR="00730878">
        <w:rPr>
          <w:rFonts w:ascii="Arial" w:eastAsia="Arial" w:hAnsi="Arial" w:cs="Arial"/>
          <w:sz w:val="19"/>
          <w:szCs w:val="19"/>
        </w:rPr>
        <w:t>Permanent</w:t>
      </w:r>
      <w:r w:rsidR="006804E5">
        <w:rPr>
          <w:rFonts w:ascii="Arial" w:eastAsia="Arial" w:hAnsi="Arial" w:cs="Arial"/>
          <w:sz w:val="19"/>
          <w:szCs w:val="19"/>
        </w:rPr>
        <w:t>, 35 hours per week</w:t>
      </w:r>
    </w:p>
    <w:p w:rsidR="00EF26A3" w:rsidRDefault="00A84FF4">
      <w:pPr>
        <w:ind w:left="0" w:hanging="2"/>
        <w:rPr>
          <w:rFonts w:ascii="Verdana" w:eastAsia="Verdana" w:hAnsi="Verdana" w:cs="Verdana"/>
          <w:b/>
          <w:sz w:val="20"/>
          <w:szCs w:val="20"/>
        </w:rPr>
      </w:pPr>
      <w:r>
        <w:rPr>
          <w:rFonts w:ascii="Verdana" w:eastAsia="Verdana" w:hAnsi="Verdana" w:cs="Verdana"/>
          <w:sz w:val="19"/>
          <w:szCs w:val="19"/>
        </w:rPr>
        <w:br/>
        <w:t xml:space="preserve">If you are interested in joining our happy and thriving Trust please download and complete an application form, and return </w:t>
      </w:r>
      <w:r>
        <w:rPr>
          <w:rFonts w:ascii="Verdana" w:eastAsia="Verdana" w:hAnsi="Verdana" w:cs="Verdana"/>
          <w:sz w:val="20"/>
          <w:szCs w:val="20"/>
        </w:rPr>
        <w:t xml:space="preserve">it to </w:t>
      </w:r>
      <w:r>
        <w:rPr>
          <w:rFonts w:ascii="Verdana" w:eastAsia="Verdana" w:hAnsi="Verdana" w:cs="Verdana"/>
          <w:b/>
          <w:sz w:val="20"/>
          <w:szCs w:val="20"/>
        </w:rPr>
        <w:t xml:space="preserve">admin@briscoe.manchester.sch.uk </w:t>
      </w:r>
    </w:p>
    <w:p w:rsidR="00EF26A3" w:rsidRDefault="00A84FF4">
      <w:pPr>
        <w:ind w:left="0" w:hanging="2"/>
        <w:rPr>
          <w:rFonts w:ascii="Verdana" w:eastAsia="Verdana" w:hAnsi="Verdana" w:cs="Verdana"/>
          <w:sz w:val="19"/>
          <w:szCs w:val="19"/>
        </w:rPr>
      </w:pPr>
      <w:r>
        <w:rPr>
          <w:rFonts w:ascii="Verdana" w:eastAsia="Verdana" w:hAnsi="Verdana" w:cs="Verdana"/>
          <w:sz w:val="19"/>
          <w:szCs w:val="19"/>
        </w:rPr>
        <w:br/>
        <w:t xml:space="preserve">The academy is committed to safeguarding the welfare of children and young people and expects all staff and volunteers to share this commitment.  As such, the post is subject to enhanced DBS checks and suitable references will be sought before appointment. </w:t>
      </w:r>
      <w:r>
        <w:rPr>
          <w:rFonts w:ascii="Verdana" w:eastAsia="Verdana" w:hAnsi="Verdana" w:cs="Verdana"/>
          <w:sz w:val="19"/>
          <w:szCs w:val="19"/>
        </w:rPr>
        <w:br/>
      </w:r>
      <w:r>
        <w:rPr>
          <w:rFonts w:ascii="Verdana" w:eastAsia="Verdana" w:hAnsi="Verdana" w:cs="Verdana"/>
          <w:sz w:val="19"/>
          <w:szCs w:val="19"/>
        </w:rPr>
        <w:br/>
        <w:t>The clo</w:t>
      </w:r>
      <w:r w:rsidR="00E7671C">
        <w:rPr>
          <w:rFonts w:ascii="Verdana" w:eastAsia="Verdana" w:hAnsi="Verdana" w:cs="Verdana"/>
          <w:sz w:val="19"/>
          <w:szCs w:val="19"/>
        </w:rPr>
        <w:t>sing date for applications is</w:t>
      </w:r>
      <w:r w:rsidR="00730878">
        <w:rPr>
          <w:rFonts w:ascii="Verdana" w:eastAsia="Verdana" w:hAnsi="Verdana" w:cs="Verdana"/>
          <w:sz w:val="19"/>
          <w:szCs w:val="19"/>
        </w:rPr>
        <w:t xml:space="preserve"> 24.01.2021</w:t>
      </w:r>
      <w:r>
        <w:rPr>
          <w:rFonts w:ascii="Verdana" w:eastAsia="Verdana" w:hAnsi="Verdana" w:cs="Verdana"/>
          <w:sz w:val="19"/>
          <w:szCs w:val="19"/>
        </w:rPr>
        <w:t xml:space="preserve">.  Interviews will take place </w:t>
      </w:r>
      <w:r>
        <w:rPr>
          <w:rFonts w:ascii="Verdana" w:eastAsia="Verdana" w:hAnsi="Verdana" w:cs="Verdana"/>
          <w:b/>
          <w:sz w:val="19"/>
          <w:szCs w:val="19"/>
        </w:rPr>
        <w:t xml:space="preserve">week commencing </w:t>
      </w:r>
      <w:r w:rsidR="00730878">
        <w:rPr>
          <w:rFonts w:ascii="Verdana" w:eastAsia="Verdana" w:hAnsi="Verdana" w:cs="Verdana"/>
          <w:b/>
          <w:sz w:val="19"/>
          <w:szCs w:val="19"/>
        </w:rPr>
        <w:t>31</w:t>
      </w:r>
      <w:r>
        <w:rPr>
          <w:rFonts w:ascii="Verdana" w:eastAsia="Verdana" w:hAnsi="Verdana" w:cs="Verdana"/>
          <w:b/>
          <w:sz w:val="19"/>
          <w:szCs w:val="19"/>
        </w:rPr>
        <w:t xml:space="preserve"> </w:t>
      </w:r>
      <w:r w:rsidR="00730878">
        <w:rPr>
          <w:rFonts w:ascii="Verdana" w:eastAsia="Verdana" w:hAnsi="Verdana" w:cs="Verdana"/>
          <w:b/>
          <w:sz w:val="19"/>
          <w:szCs w:val="19"/>
        </w:rPr>
        <w:t>January 2021</w:t>
      </w:r>
      <w:r>
        <w:rPr>
          <w:rFonts w:ascii="Verdana" w:eastAsia="Verdana" w:hAnsi="Verdana" w:cs="Verdana"/>
          <w:sz w:val="19"/>
          <w:szCs w:val="19"/>
        </w:rPr>
        <w:t>.  Applicants who are not notified by the interview date should assume that they have not been short-listed.</w:t>
      </w:r>
    </w:p>
    <w:p w:rsidR="00EF26A3" w:rsidRDefault="00EF26A3">
      <w:pPr>
        <w:ind w:left="0" w:hanging="2"/>
        <w:rPr>
          <w:rFonts w:ascii="Verdana" w:eastAsia="Verdana" w:hAnsi="Verdana" w:cs="Verdana"/>
          <w:sz w:val="19"/>
          <w:szCs w:val="19"/>
        </w:rPr>
      </w:pPr>
    </w:p>
    <w:sectPr w:rsidR="00EF26A3">
      <w:headerReference w:type="default" r:id="rId8"/>
      <w:pgSz w:w="12240" w:h="15840"/>
      <w:pgMar w:top="1440" w:right="1325" w:bottom="1440"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FF4" w:rsidRDefault="00A84FF4">
      <w:pPr>
        <w:spacing w:line="240" w:lineRule="auto"/>
        <w:ind w:left="0" w:hanging="2"/>
      </w:pPr>
      <w:r>
        <w:separator/>
      </w:r>
    </w:p>
  </w:endnote>
  <w:endnote w:type="continuationSeparator" w:id="0">
    <w:p w:rsidR="00A84FF4" w:rsidRDefault="00A84FF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FF4" w:rsidRDefault="00A84FF4">
      <w:pPr>
        <w:spacing w:line="240" w:lineRule="auto"/>
        <w:ind w:left="0" w:hanging="2"/>
      </w:pPr>
      <w:r>
        <w:separator/>
      </w:r>
    </w:p>
  </w:footnote>
  <w:footnote w:type="continuationSeparator" w:id="0">
    <w:p w:rsidR="00A84FF4" w:rsidRDefault="00A84FF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FF4" w:rsidRDefault="00A84FF4">
    <w:pPr>
      <w:pBdr>
        <w:top w:val="nil"/>
        <w:left w:val="nil"/>
        <w:bottom w:val="nil"/>
        <w:right w:val="nil"/>
        <w:between w:val="nil"/>
      </w:pBdr>
      <w:tabs>
        <w:tab w:val="center" w:pos="4513"/>
        <w:tab w:val="right" w:pos="9026"/>
      </w:tabs>
      <w:spacing w:line="240" w:lineRule="auto"/>
      <w:ind w:left="0" w:hanging="2"/>
      <w:rPr>
        <w:color w:val="000000"/>
      </w:rPr>
    </w:pPr>
    <w:r>
      <w:rPr>
        <w:noProof/>
        <w:lang w:eastAsia="en-GB"/>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82625" cy="6889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2625" cy="6889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2316A"/>
    <w:multiLevelType w:val="multilevel"/>
    <w:tmpl w:val="D8B407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D7E3A2F"/>
    <w:multiLevelType w:val="multilevel"/>
    <w:tmpl w:val="D2E2DB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BA238A0"/>
    <w:multiLevelType w:val="multilevel"/>
    <w:tmpl w:val="47643BFC"/>
    <w:lvl w:ilvl="0">
      <w:start w:val="1"/>
      <w:numFmt w:val="bullet"/>
      <w:lvlText w:val="●"/>
      <w:lvlJc w:val="left"/>
      <w:pPr>
        <w:ind w:left="810" w:hanging="360"/>
      </w:pPr>
      <w:rPr>
        <w:rFonts w:ascii="Noto Sans Symbols" w:eastAsia="Noto Sans Symbols" w:hAnsi="Noto Sans Symbols" w:cs="Noto Sans Symbols"/>
        <w:vertAlign w:val="baseline"/>
      </w:rPr>
    </w:lvl>
    <w:lvl w:ilvl="1">
      <w:start w:val="1"/>
      <w:numFmt w:val="bullet"/>
      <w:lvlText w:val="o"/>
      <w:lvlJc w:val="left"/>
      <w:pPr>
        <w:ind w:left="1530" w:hanging="360"/>
      </w:pPr>
      <w:rPr>
        <w:rFonts w:ascii="Courier New" w:eastAsia="Courier New" w:hAnsi="Courier New" w:cs="Courier New"/>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A3"/>
    <w:rsid w:val="006804E5"/>
    <w:rsid w:val="00685527"/>
    <w:rsid w:val="00730878"/>
    <w:rsid w:val="007D5F68"/>
    <w:rsid w:val="00A84FF4"/>
    <w:rsid w:val="00C955C1"/>
    <w:rsid w:val="00CC7D0D"/>
    <w:rsid w:val="00E7671C"/>
    <w:rsid w:val="00EF26A3"/>
    <w:rsid w:val="00F9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CD5C6-029F-4206-84F0-1216D5C5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u w:val="single"/>
    </w:rPr>
  </w:style>
  <w:style w:type="paragraph" w:styleId="Subtitle">
    <w:name w:val="Subtitle"/>
    <w:basedOn w:val="Normal"/>
    <w:pPr>
      <w:jc w:val="center"/>
    </w:pPr>
    <w:rPr>
      <w:b/>
      <w:u w:val="single"/>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eastAsia="en-US"/>
    </w:rPr>
  </w:style>
  <w:style w:type="paragraph" w:styleId="Footer">
    <w:name w:val="footer"/>
    <w:basedOn w:val="Normal"/>
    <w:pPr>
      <w:tabs>
        <w:tab w:val="center" w:pos="4513"/>
        <w:tab w:val="right" w:pos="9026"/>
      </w:tabs>
    </w:pPr>
  </w:style>
  <w:style w:type="character" w:customStyle="1" w:styleId="FooterChar">
    <w:name w:val="Footer Char"/>
    <w:rPr>
      <w:w w:val="100"/>
      <w:position w:val="-1"/>
      <w:sz w:val="24"/>
      <w:szCs w:val="24"/>
      <w:effect w:val="none"/>
      <w:vertAlign w:val="baseline"/>
      <w:cs w:val="0"/>
      <w:em w:val="none"/>
      <w:lang w:eastAsia="en-US"/>
    </w:rPr>
  </w:style>
  <w:style w:type="paragraph" w:styleId="ListParagraph">
    <w:name w:val="List Paragraph"/>
    <w:basedOn w:val="Normal"/>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XRr/oiAPSQHKrxzsTDbS0jziQQ==">AMUW2mVI0mh80+FbnUyEWfNMhPYBJxLS86wTyHzSzrU1YJH70sHJxSIjNr/iQ5DnWrrP/uuf3sB9WweZNcr191C5Uo2h9bAJrGyBBEY8PooRHmiKrhLZ7v3n3YcFWEvL5whenh5xeXAt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F7A40C1D</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Briscoe Lane Academy</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Seymour Road Primary School</dc:creator>
  <cp:lastModifiedBy>Cathy Beresford</cp:lastModifiedBy>
  <cp:revision>2</cp:revision>
  <dcterms:created xsi:type="dcterms:W3CDTF">2021-12-17T09:16:00Z</dcterms:created>
  <dcterms:modified xsi:type="dcterms:W3CDTF">2021-12-17T09:16:00Z</dcterms:modified>
</cp:coreProperties>
</file>