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FA1" w:rsidRDefault="00877F0A">
      <w:pPr>
        <w:rPr>
          <w:lang w:val="en-GB"/>
        </w:rPr>
      </w:pPr>
      <w:r>
        <w:rPr>
          <w:noProof/>
          <w:color w:val="FFFFFF" w:themeColor="background1"/>
          <w:lang w:val="en-GB"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-7620</wp:posOffset>
                </wp:positionV>
                <wp:extent cx="7867650" cy="600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7867650" cy="600075"/>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3FA1" w:rsidRDefault="002B2D3A">
                            <w:pPr>
                              <w:ind w:firstLine="720"/>
                              <w:rPr>
                                <w:b/>
                                <w:sz w:val="24"/>
                              </w:rPr>
                            </w:pPr>
                            <w:r>
                              <w:rPr>
                                <w:b/>
                                <w:sz w:val="24"/>
                              </w:rPr>
                              <w:t>Caretaker – Grade C £18380/£19122 Per Annum (FTE)</w:t>
                            </w:r>
                          </w:p>
                          <w:p w:rsidR="00273FA1" w:rsidRDefault="002B2D3A">
                            <w:pPr>
                              <w:ind w:firstLine="720"/>
                              <w:rPr>
                                <w:b/>
                                <w:sz w:val="24"/>
                              </w:rPr>
                            </w:pPr>
                            <w:r>
                              <w:rPr>
                                <w:b/>
                                <w:sz w:val="24"/>
                              </w:rPr>
                              <w:t>Required for October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0;margin-top:-.6pt;width:619.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" fillcolor="#0075a2 [2405]" strokecolor="#0075a2 [2405]" strokeweight="2pt">
                <v:textbox>
                  <w:txbxContent>
                    <w:p w:rsidR="00273FA1" w:rsidRDefault="002B2D3A">
                      <w:pPr>
                        <w:ind w:firstLine="720"/>
                        <w:rPr>
                          <w:b/>
                          <w:sz w:val="24"/>
                        </w:rPr>
                      </w:pPr>
                      <w:r>
                        <w:rPr>
                          <w:b/>
                          <w:sz w:val="24"/>
                        </w:rPr>
                        <w:t>Caretaker – Grade C £18380/£19122 Per Annum (FTE)</w:t>
                      </w:r>
                    </w:p>
                    <w:p w:rsidR="00273FA1" w:rsidRDefault="002B2D3A">
                      <w:pPr>
                        <w:ind w:firstLine="720"/>
                        <w:rPr>
                          <w:b/>
                          <w:sz w:val="24"/>
                        </w:rPr>
                      </w:pPr>
                      <w:r>
                        <w:rPr>
                          <w:b/>
                          <w:sz w:val="24"/>
                        </w:rPr>
                        <w:t>Required for October 2021</w:t>
                      </w:r>
                    </w:p>
                  </w:txbxContent>
                </v:textbox>
                <w10:wrap anchorx="page"/>
              </v:rect>
            </w:pict>
          </mc:Fallback>
        </mc:AlternateContent>
      </w:r>
    </w:p>
    <w:p w:rsidR="00273FA1" w:rsidRDefault="00273FA1">
      <w:pPr>
        <w:rPr>
          <w:lang w:val="en-GB"/>
        </w:rPr>
      </w:pPr>
    </w:p>
    <w:p w:rsidR="00273FA1" w:rsidRDefault="00273FA1">
      <w:pPr>
        <w:rPr>
          <w:lang w:val="en-GB"/>
        </w:rPr>
      </w:pPr>
    </w:p>
    <w:p w:rsidR="00273FA1" w:rsidRDefault="00877F0A">
      <w:pPr>
        <w:rPr>
          <w:lang w:val="en-GB"/>
        </w:rPr>
      </w:pPr>
      <w:r>
        <w:rPr>
          <w:rFonts w:ascii="Segoe Print" w:eastAsia="MS Mincho" w:hAnsi="Segoe Print" w:cs="Calibri"/>
          <w:i/>
          <w:noProof/>
          <w:sz w:val="18"/>
          <w:lang w:val="en-GB" w:eastAsia="en-GB"/>
        </w:rPr>
        <w:drawing>
          <wp:anchor distT="0" distB="0" distL="114300" distR="114300" simplePos="0" relativeHeight="251696128" behindDoc="0" locked="0" layoutInCell="1" allowOverlap="1">
            <wp:simplePos x="0" y="0"/>
            <wp:positionH relativeFrom="leftMargin">
              <wp:align>right</wp:align>
            </wp:positionH>
            <wp:positionV relativeFrom="paragraph">
              <wp:posOffset>135072</wp:posOffset>
            </wp:positionV>
            <wp:extent cx="761365" cy="744855"/>
            <wp:effectExtent l="0" t="0" r="635" b="0"/>
            <wp:wrapSquare wrapText="bothSides"/>
            <wp:docPr id="21" name="Picture 21" descr="C:\Users\jannetts\AppData\Local\Microsoft\Windows\INetCache\Content.Outlook\72HVXRQ0\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netts\AppData\Local\Microsoft\Windows\INetCache\Content.Outlook\72HVXRQ0\Bad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365" cy="744855"/>
                    </a:xfrm>
                    <a:prstGeom prst="rect">
                      <a:avLst/>
                    </a:prstGeom>
                    <a:noFill/>
                    <a:ln>
                      <a:noFill/>
                    </a:ln>
                  </pic:spPr>
                </pic:pic>
              </a:graphicData>
            </a:graphic>
          </wp:anchor>
        </w:drawing>
      </w:r>
    </w:p>
    <w:p w:rsidR="00273FA1" w:rsidRDefault="00273FA1">
      <w:pPr>
        <w:rPr>
          <w:lang w:val="en-GB"/>
        </w:rPr>
      </w:pPr>
    </w:p>
    <w:p w:rsidR="00273FA1" w:rsidRDefault="00273FA1">
      <w:pPr>
        <w:spacing w:after="0"/>
        <w:rPr>
          <w:rFonts w:ascii="Segoe Print" w:eastAsia="MS Mincho" w:hAnsi="Segoe Print" w:cs="Calibri"/>
          <w:i/>
          <w:sz w:val="18"/>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 xml:space="preserve">I am delighted you are interested in joining the team at Eskdale School. We have a highly ambitious, aspirational group of professionals who are raising standards and significantly improving the life chances of the young people of Whitby and the Yorkshire Coast. </w:t>
      </w:r>
    </w:p>
    <w:p w:rsidR="00273FA1" w:rsidRDefault="00273FA1">
      <w:pPr>
        <w:pBdr>
          <w:top w:val="nil"/>
          <w:left w:val="nil"/>
          <w:bottom w:val="nil"/>
          <w:right w:val="nil"/>
          <w:between w:val="nil"/>
        </w:pBdr>
        <w:rPr>
          <w:rFonts w:cs="Arial"/>
          <w:color w:val="000000"/>
          <w:sz w:val="24"/>
          <w:szCs w:val="24"/>
          <w:lang w:val="en-GB"/>
        </w:rPr>
      </w:pPr>
    </w:p>
    <w:p w:rsidR="00273FA1" w:rsidRDefault="00877F0A">
      <w:pPr>
        <w:pBdr>
          <w:top w:val="nil"/>
          <w:left w:val="nil"/>
          <w:bottom w:val="nil"/>
          <w:right w:val="nil"/>
          <w:between w:val="nil"/>
        </w:pBdr>
        <w:rPr>
          <w:rFonts w:cs="Arial"/>
          <w:color w:val="000000"/>
          <w:sz w:val="24"/>
          <w:szCs w:val="24"/>
          <w:lang w:val="en-GB"/>
        </w:rPr>
      </w:pPr>
      <w:r>
        <w:rPr>
          <w:rFonts w:cs="Arial"/>
          <w:color w:val="000000"/>
          <w:sz w:val="24"/>
          <w:szCs w:val="24"/>
          <w:lang w:val="en-GB"/>
        </w:rPr>
        <w:t xml:space="preserve">Our motto is </w:t>
      </w:r>
      <w:r>
        <w:rPr>
          <w:rFonts w:cs="Arial"/>
          <w:b/>
          <w:color w:val="000000"/>
          <w:sz w:val="24"/>
          <w:szCs w:val="24"/>
          <w:lang w:val="en-GB"/>
        </w:rPr>
        <w:t xml:space="preserve">‘A place of belonging – A place of inspiration’ </w:t>
      </w:r>
      <w:r>
        <w:rPr>
          <w:rFonts w:cs="Arial"/>
          <w:color w:val="000000"/>
          <w:sz w:val="24"/>
          <w:szCs w:val="24"/>
          <w:lang w:val="en-GB"/>
        </w:rPr>
        <w:t>and our aim is that all our students thrive and make good academic progress whilst developing into resilient, confident and respectful young people.</w:t>
      </w:r>
    </w:p>
    <w:p w:rsidR="00273FA1" w:rsidRDefault="00273FA1">
      <w:pPr>
        <w:rPr>
          <w:sz w:val="24"/>
          <w:lang w:val="en-GB"/>
        </w:rPr>
      </w:pPr>
    </w:p>
    <w:p w:rsidR="00273FA1" w:rsidRDefault="00877F0A">
      <w:pPr>
        <w:rPr>
          <w:sz w:val="24"/>
          <w:szCs w:val="24"/>
          <w:lang w:val="en-GB"/>
        </w:rPr>
      </w:pPr>
      <w:r>
        <w:rPr>
          <w:rFonts w:cs="Arial"/>
          <w:color w:val="000000"/>
          <w:sz w:val="24"/>
          <w:szCs w:val="24"/>
          <w:lang w:val="en-GB"/>
        </w:rPr>
        <w:t>In September 2019 we developed a partnership with Caedmon College where both schools will share a Sixth Form to provide further opportunities for our staff and students to learn and develop.</w:t>
      </w:r>
    </w:p>
    <w:p w:rsidR="00273FA1" w:rsidRDefault="00273FA1">
      <w:pPr>
        <w:rPr>
          <w:sz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 xml:space="preserve">Eskdale School is a community in which our teaching and support staff are incredibly passionate about teamwork.  </w:t>
      </w:r>
    </w:p>
    <w:p w:rsidR="00877F0A" w:rsidRDefault="00877F0A">
      <w:pPr>
        <w:pBdr>
          <w:top w:val="nil"/>
          <w:left w:val="nil"/>
          <w:bottom w:val="nil"/>
          <w:right w:val="nil"/>
          <w:between w:val="nil"/>
        </w:pBdr>
        <w:rPr>
          <w:rFonts w:eastAsia="Times New Roman" w:cs="Arial"/>
          <w:color w:val="000000"/>
          <w:sz w:val="24"/>
          <w:szCs w:val="24"/>
          <w:lang w:val="en-GB"/>
        </w:rPr>
      </w:pPr>
    </w:p>
    <w:p w:rsidR="00273FA1" w:rsidRDefault="00877F0A">
      <w:pPr>
        <w:pBdr>
          <w:top w:val="nil"/>
          <w:left w:val="nil"/>
          <w:bottom w:val="nil"/>
          <w:right w:val="nil"/>
          <w:between w:val="nil"/>
        </w:pBdr>
        <w:rPr>
          <w:rFonts w:eastAsia="Times New Roman" w:cs="Arial"/>
          <w:color w:val="000000"/>
          <w:sz w:val="24"/>
          <w:szCs w:val="24"/>
          <w:lang w:val="en-GB"/>
        </w:rPr>
      </w:pPr>
      <w:r>
        <w:rPr>
          <w:rFonts w:eastAsia="Times New Roman" w:cs="Arial"/>
          <w:color w:val="000000"/>
          <w:sz w:val="24"/>
          <w:szCs w:val="24"/>
          <w:lang w:val="en-GB"/>
        </w:rPr>
        <w:t xml:space="preserve">Staff morale is high and we have a commitment to recognise individual potential and to provide support, CPD and training for colleagues joining our organization at all levels; you will never feel unsupported or alone in our school. </w:t>
      </w: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877F0A" w:rsidRDefault="00877F0A">
      <w:pPr>
        <w:pStyle w:val="NoSpacing"/>
        <w:rPr>
          <w:rFonts w:eastAsia="Times New Roman" w:cs="Arial"/>
          <w:color w:val="000000"/>
          <w:sz w:val="24"/>
          <w:szCs w:val="24"/>
          <w:lang w:val="en-GB"/>
        </w:rPr>
      </w:pPr>
    </w:p>
    <w:p w:rsidR="00273FA1" w:rsidRDefault="00877F0A">
      <w:pPr>
        <w:pStyle w:val="NoSpacing"/>
        <w:rPr>
          <w:sz w:val="24"/>
          <w:szCs w:val="24"/>
          <w:lang w:val="en-GB"/>
        </w:rPr>
      </w:pPr>
      <w:r>
        <w:rPr>
          <w:rFonts w:eastAsia="Times New Roman" w:cs="Arial"/>
          <w:color w:val="000000"/>
          <w:sz w:val="24"/>
          <w:szCs w:val="24"/>
          <w:lang w:val="en-GB"/>
        </w:rPr>
        <w:t>A</w:t>
      </w:r>
      <w:r>
        <w:rPr>
          <w:sz w:val="24"/>
          <w:szCs w:val="24"/>
          <w:lang w:val="en-GB"/>
        </w:rPr>
        <w:t xml:space="preserve">s a small school we are able to really get to </w:t>
      </w:r>
      <w:r>
        <w:rPr>
          <w:noProof/>
          <w:lang w:val="en-GB" w:eastAsia="en-GB"/>
        </w:rPr>
        <w:drawing>
          <wp:anchor distT="0" distB="0" distL="114300" distR="114300" simplePos="0" relativeHeight="251699200" behindDoc="0" locked="0" layoutInCell="1" allowOverlap="1">
            <wp:simplePos x="0" y="0"/>
            <wp:positionH relativeFrom="page">
              <wp:align>right</wp:align>
            </wp:positionH>
            <wp:positionV relativeFrom="paragraph">
              <wp:posOffset>877700</wp:posOffset>
            </wp:positionV>
            <wp:extent cx="1402080" cy="13589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2080" cy="1358900"/>
                    </a:xfrm>
                    <a:prstGeom prst="rect">
                      <a:avLst/>
                    </a:prstGeom>
                  </pic:spPr>
                </pic:pic>
              </a:graphicData>
            </a:graphic>
          </wp:anchor>
        </w:drawing>
      </w:r>
      <w:r>
        <w:rPr>
          <w:sz w:val="24"/>
          <w:szCs w:val="24"/>
          <w:lang w:val="en-GB"/>
        </w:rPr>
        <w:t>know our students and in many ways this is one of the reasons why we have had very little staff turnover in recent years. My staff tell me they like working here, feel supported and encouraged and value the open door approach we have with parents and the community.</w:t>
      </w:r>
    </w:p>
    <w:p w:rsidR="00273FA1" w:rsidRDefault="00273FA1">
      <w:pPr>
        <w:pStyle w:val="NoSpacing"/>
        <w:rPr>
          <w:sz w:val="24"/>
          <w:szCs w:val="24"/>
          <w:lang w:val="en-GB"/>
        </w:rPr>
      </w:pPr>
    </w:p>
    <w:p w:rsidR="00273FA1" w:rsidRDefault="00877F0A">
      <w:pPr>
        <w:pStyle w:val="NoSpacing"/>
        <w:rPr>
          <w:color w:val="000000"/>
          <w:shd w:val="clear" w:color="auto" w:fill="FFFFFF"/>
          <w:lang w:val="en-GB"/>
        </w:rPr>
      </w:pPr>
      <w:r>
        <w:rPr>
          <w:color w:val="000000"/>
          <w:sz w:val="24"/>
          <w:szCs w:val="24"/>
          <w:shd w:val="clear" w:color="auto" w:fill="FFFFFF"/>
          <w:lang w:val="en-GB"/>
        </w:rPr>
        <w:t>Teaching is one of the best jobs in the world and for any professional who is looking for either their first or next school it is vital you find one that will support you. Myself and our SLT all teach because we enjoy it, and it allows us to continue to develop in the classroom. As an Art Teacher I still get a buzz when a student learns something</w:t>
      </w:r>
      <w:r w:rsidR="00EC46E4">
        <w:rPr>
          <w:color w:val="000000"/>
          <w:shd w:val="clear" w:color="auto" w:fill="FFFFFF"/>
          <w:lang w:val="en-GB"/>
        </w:rPr>
        <w:t xml:space="preserve"> </w:t>
      </w:r>
      <w:r w:rsidR="00EC46E4" w:rsidRPr="00EC46E4">
        <w:rPr>
          <w:color w:val="000000"/>
          <w:sz w:val="24"/>
          <w:szCs w:val="24"/>
          <w:shd w:val="clear" w:color="auto" w:fill="FFFFFF"/>
          <w:lang w:val="en-GB"/>
        </w:rPr>
        <w:t>new.</w:t>
      </w:r>
    </w:p>
    <w:p w:rsidR="00273FA1" w:rsidRDefault="00273FA1">
      <w:pPr>
        <w:rPr>
          <w:sz w:val="24"/>
          <w:lang w:val="en-GB"/>
        </w:rPr>
      </w:pPr>
    </w:p>
    <w:p w:rsidR="00273FA1" w:rsidRDefault="00877F0A">
      <w:pPr>
        <w:pBdr>
          <w:top w:val="nil"/>
          <w:left w:val="nil"/>
          <w:bottom w:val="nil"/>
          <w:right w:val="nil"/>
          <w:between w:val="nil"/>
        </w:pBdr>
        <w:spacing w:before="0" w:after="0"/>
        <w:rPr>
          <w:rFonts w:cs="Arial"/>
          <w:color w:val="000000"/>
          <w:sz w:val="24"/>
          <w:szCs w:val="24"/>
          <w:lang w:val="en-GB"/>
        </w:rPr>
      </w:pPr>
      <w:r>
        <w:rPr>
          <w:noProof/>
          <w:lang w:val="en-GB" w:eastAsia="en-GB"/>
        </w:rPr>
        <w:drawing>
          <wp:anchor distT="0" distB="0" distL="114300" distR="114300" simplePos="0" relativeHeight="251697152" behindDoc="0" locked="0" layoutInCell="1" allowOverlap="1">
            <wp:simplePos x="0" y="0"/>
            <wp:positionH relativeFrom="column">
              <wp:posOffset>1594485</wp:posOffset>
            </wp:positionH>
            <wp:positionV relativeFrom="paragraph">
              <wp:posOffset>7620</wp:posOffset>
            </wp:positionV>
            <wp:extent cx="1916799" cy="1303157"/>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6799" cy="1303157"/>
                    </a:xfrm>
                    <a:prstGeom prst="rect">
                      <a:avLst/>
                    </a:prstGeom>
                  </pic:spPr>
                </pic:pic>
              </a:graphicData>
            </a:graphic>
          </wp:anchor>
        </w:drawing>
      </w:r>
      <w:r>
        <w:rPr>
          <w:rFonts w:cs="Arial"/>
          <w:color w:val="000000"/>
          <w:sz w:val="24"/>
          <w:szCs w:val="24"/>
          <w:lang w:val="en-GB"/>
        </w:rPr>
        <w:t>We are really proud of our school and the progress we are making. Please take the time to come and visit is – we’d love to show you around.</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877F0A">
      <w:pPr>
        <w:rPr>
          <w:rFonts w:ascii="Calibri" w:hAnsi="Calibri"/>
          <w:b/>
          <w:sz w:val="24"/>
          <w:szCs w:val="24"/>
          <w:lang w:val="en-GB"/>
        </w:rPr>
      </w:pPr>
      <w:r>
        <w:rPr>
          <w:rFonts w:ascii="Calibri" w:hAnsi="Calibri"/>
          <w:b/>
          <w:sz w:val="24"/>
          <w:szCs w:val="24"/>
          <w:lang w:val="en-GB"/>
        </w:rPr>
        <w:t>Andy Fyfe (Head teacher)</w:t>
      </w: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273FA1" w:rsidRDefault="00273FA1">
      <w:pPr>
        <w:rPr>
          <w:rFonts w:ascii="Calibri" w:hAnsi="Calibri"/>
          <w:sz w:val="24"/>
          <w:szCs w:val="24"/>
          <w:lang w:val="en-GB"/>
        </w:rPr>
      </w:pPr>
    </w:p>
    <w:p w:rsidR="00877F0A" w:rsidRDefault="00877F0A">
      <w:pPr>
        <w:rPr>
          <w:rFonts w:ascii="Calibri" w:hAnsi="Calibri"/>
          <w:sz w:val="24"/>
          <w:szCs w:val="24"/>
          <w:lang w:val="en-GB"/>
        </w:rPr>
      </w:pPr>
    </w:p>
    <w:p w:rsidR="00877F0A" w:rsidRDefault="00877F0A">
      <w:pPr>
        <w:rPr>
          <w:rFonts w:ascii="Calibri" w:hAnsi="Calibri"/>
          <w:sz w:val="24"/>
          <w:szCs w:val="24"/>
          <w:lang w:val="en-GB"/>
        </w:rPr>
      </w:pPr>
    </w:p>
    <w:p w:rsidR="00273FA1" w:rsidRDefault="00273FA1">
      <w:pPr>
        <w:rPr>
          <w:b/>
          <w:sz w:val="24"/>
          <w:szCs w:val="24"/>
          <w:lang w:val="en-GB"/>
        </w:rPr>
      </w:pPr>
    </w:p>
    <w:p w:rsidR="00273FA1" w:rsidRDefault="00877F0A">
      <w:pPr>
        <w:pStyle w:val="Heading1"/>
        <w:spacing w:line="276" w:lineRule="auto"/>
        <w:ind w:left="284" w:hanging="284"/>
        <w:rPr>
          <w:rFonts w:asciiTheme="minorHAnsi" w:hAnsiTheme="minorHAnsi" w:cs="Calibri"/>
          <w:i/>
          <w:sz w:val="26"/>
          <w:szCs w:val="22"/>
          <w:lang w:val="en-GB"/>
        </w:rPr>
      </w:pPr>
      <w:r>
        <w:rPr>
          <w:rFonts w:ascii="Arial" w:eastAsia="Arial" w:hAnsi="Arial" w:cs="Arial"/>
          <w:noProof/>
          <w:sz w:val="16"/>
          <w:szCs w:val="16"/>
          <w:lang w:val="en-GB" w:eastAsia="en-GB"/>
        </w:rPr>
        <w:drawing>
          <wp:anchor distT="0" distB="0" distL="114300" distR="114300" simplePos="0" relativeHeight="251686912" behindDoc="1" locked="0" layoutInCell="0" allowOverlap="1">
            <wp:simplePos x="0" y="0"/>
            <wp:positionH relativeFrom="margin">
              <wp:align>center</wp:align>
            </wp:positionH>
            <wp:positionV relativeFrom="page">
              <wp:posOffset>1581150</wp:posOffset>
            </wp:positionV>
            <wp:extent cx="4905375" cy="2724150"/>
            <wp:effectExtent l="0" t="0" r="9525"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1">
                      <a:clrChange>
                        <a:clrFrom>
                          <a:srgbClr val="FFFFFF"/>
                        </a:clrFrom>
                        <a:clrTo>
                          <a:srgbClr val="FFFFFF">
                            <a:alpha val="0"/>
                          </a:srgbClr>
                        </a:clrTo>
                      </a:clrChange>
                    </a:blip>
                    <a:srcRect l="6290" t="27682" r="6164"/>
                    <a:stretch/>
                  </pic:blipFill>
                  <pic:spPr bwMode="auto">
                    <a:xfrm>
                      <a:off x="0" y="0"/>
                      <a:ext cx="490537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DB7">
        <w:rPr>
          <w:rFonts w:asciiTheme="minorHAnsi" w:hAnsiTheme="minorHAnsi" w:cs="Calibri"/>
          <w:sz w:val="26"/>
          <w:szCs w:val="22"/>
          <w:lang w:val="en-GB"/>
        </w:rPr>
        <w:t xml:space="preserve">Job </w:t>
      </w:r>
      <w:r>
        <w:rPr>
          <w:rFonts w:asciiTheme="minorHAnsi" w:hAnsiTheme="minorHAnsi" w:cs="Calibri"/>
          <w:sz w:val="26"/>
          <w:szCs w:val="22"/>
          <w:lang w:val="en-GB"/>
        </w:rPr>
        <w:t>details</w:t>
      </w:r>
    </w:p>
    <w:p w:rsidR="00273FA1" w:rsidRPr="00775C31" w:rsidRDefault="00775C31" w:rsidP="000A6E8D">
      <w:pPr>
        <w:pStyle w:val="ListParagraph"/>
        <w:numPr>
          <w:ilvl w:val="0"/>
          <w:numId w:val="5"/>
        </w:numPr>
        <w:spacing w:after="0"/>
        <w:ind w:left="284" w:hanging="284"/>
        <w:rPr>
          <w:rFonts w:eastAsia="MS Mincho" w:cs="Calibri"/>
          <w:b/>
          <w:sz w:val="24"/>
          <w:lang w:val="en-GB"/>
        </w:rPr>
      </w:pPr>
      <w:r w:rsidRPr="00775C31">
        <w:rPr>
          <w:rFonts w:eastAsia="MS Mincho" w:cs="Calibri"/>
          <w:b/>
          <w:sz w:val="24"/>
          <w:lang w:val="en-GB"/>
        </w:rPr>
        <w:t>Caretaker</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All posts at Eskdale School involve at all times, a view to further the mission, values and strategic aims of the school; accepting responsibility for the implementation of school policy, procedures and other guidance, as set out in the Staff Handbook and elsewhere; working positively, flexibly and co-operatively both with colleagues and as appropriate with those outside school; and the setting of high standards.    </w:t>
      </w:r>
    </w:p>
    <w:p w:rsidR="00273FA1" w:rsidRDefault="00273FA1">
      <w:pPr>
        <w:spacing w:after="0"/>
        <w:rPr>
          <w:rFonts w:eastAsia="MS Mincho" w:cs="Calibri"/>
          <w:sz w:val="24"/>
          <w:lang w:val="en-GB"/>
        </w:rPr>
      </w:pPr>
    </w:p>
    <w:p w:rsidR="00273FA1" w:rsidRDefault="00877F0A">
      <w:pPr>
        <w:spacing w:after="0"/>
        <w:rPr>
          <w:rFonts w:ascii="Segoe Print" w:eastAsia="MS Mincho" w:hAnsi="Segoe Print" w:cs="Calibri"/>
          <w:i/>
          <w:sz w:val="18"/>
          <w:lang w:val="en-GB"/>
        </w:rPr>
      </w:pPr>
      <w:r>
        <w:rPr>
          <w:rFonts w:eastAsia="MS Mincho" w:cs="Calibri"/>
          <w:sz w:val="24"/>
          <w:lang w:val="en-GB"/>
        </w:rPr>
        <w:t xml:space="preserve">All roles involve responsibilities and expectations as set out in the appropriate national standards and in the school's role specifications and documentation.  </w:t>
      </w:r>
    </w:p>
    <w:p w:rsidR="00273FA1" w:rsidRDefault="00273FA1">
      <w:pPr>
        <w:spacing w:after="0"/>
        <w:rPr>
          <w:rFonts w:eastAsia="MS Mincho" w:cs="Calibri"/>
          <w:sz w:val="24"/>
          <w:lang w:val="en-GB"/>
        </w:rPr>
      </w:pPr>
    </w:p>
    <w:p w:rsidR="00ED1DB7" w:rsidRDefault="00877F0A">
      <w:pPr>
        <w:spacing w:after="0"/>
        <w:rPr>
          <w:rFonts w:eastAsia="MS Mincho" w:cs="Calibri"/>
          <w:sz w:val="24"/>
          <w:lang w:val="en-GB"/>
        </w:rPr>
      </w:pPr>
      <w:r>
        <w:rPr>
          <w:rFonts w:eastAsia="MS Mincho" w:cs="Calibri"/>
          <w:sz w:val="24"/>
          <w:lang w:val="en-GB"/>
        </w:rPr>
        <w:t xml:space="preserve">All members of staff are expected to promote and safeguard the welfare of students in accordance with the </w:t>
      </w:r>
    </w:p>
    <w:p w:rsidR="00ED1DB7" w:rsidRDefault="00ED1DB7">
      <w:pPr>
        <w:spacing w:after="0"/>
        <w:rPr>
          <w:rFonts w:eastAsia="MS Mincho" w:cs="Calibri"/>
          <w:sz w:val="24"/>
          <w:lang w:val="en-GB"/>
        </w:rPr>
      </w:pPr>
    </w:p>
    <w:p w:rsidR="00ED1DB7" w:rsidRDefault="00ED1DB7">
      <w:pPr>
        <w:spacing w:after="0"/>
        <w:rPr>
          <w:rFonts w:eastAsia="MS Mincho" w:cs="Calibri"/>
          <w:sz w:val="24"/>
          <w:lang w:val="en-GB"/>
        </w:rPr>
      </w:pPr>
    </w:p>
    <w:p w:rsidR="00ED1DB7" w:rsidRDefault="00ED1DB7">
      <w:pPr>
        <w:spacing w:after="0"/>
        <w:rPr>
          <w:rFonts w:eastAsia="MS Mincho" w:cs="Calibri"/>
          <w:sz w:val="24"/>
          <w:lang w:val="en-GB"/>
        </w:rPr>
      </w:pPr>
    </w:p>
    <w:p w:rsidR="00ED1DB7" w:rsidRDefault="00ED1DB7">
      <w:pPr>
        <w:spacing w:after="0"/>
        <w:rPr>
          <w:rFonts w:eastAsia="MS Mincho" w:cs="Calibri"/>
          <w:sz w:val="24"/>
          <w:lang w:val="en-GB"/>
        </w:rPr>
      </w:pPr>
    </w:p>
    <w:p w:rsidR="00ED1DB7" w:rsidRDefault="00ED1DB7">
      <w:pPr>
        <w:spacing w:after="0"/>
        <w:rPr>
          <w:rFonts w:eastAsia="MS Mincho" w:cs="Calibri"/>
          <w:sz w:val="24"/>
          <w:lang w:val="en-GB"/>
        </w:rPr>
      </w:pPr>
    </w:p>
    <w:p w:rsidR="00C96A2A" w:rsidRDefault="00C96A2A">
      <w:pPr>
        <w:spacing w:after="0"/>
        <w:rPr>
          <w:rFonts w:eastAsia="MS Mincho" w:cs="Calibri"/>
          <w:sz w:val="24"/>
          <w:lang w:val="en-GB"/>
        </w:rPr>
      </w:pPr>
    </w:p>
    <w:p w:rsidR="00C96A2A" w:rsidRDefault="00C96A2A">
      <w:pPr>
        <w:spacing w:after="0"/>
        <w:rPr>
          <w:rFonts w:eastAsia="MS Mincho" w:cs="Calibri"/>
          <w:sz w:val="24"/>
          <w:lang w:val="en-GB"/>
        </w:rPr>
      </w:pPr>
    </w:p>
    <w:p w:rsidR="00775C31" w:rsidRDefault="00877F0A">
      <w:pPr>
        <w:spacing w:after="0"/>
        <w:rPr>
          <w:rFonts w:eastAsia="MS Mincho" w:cs="Calibri"/>
          <w:sz w:val="24"/>
          <w:lang w:val="en-GB"/>
        </w:rPr>
      </w:pPr>
      <w:r>
        <w:rPr>
          <w:rFonts w:eastAsia="MS Mincho" w:cs="Calibri"/>
          <w:sz w:val="24"/>
          <w:lang w:val="en-GB"/>
        </w:rPr>
        <w:t xml:space="preserve">Safeguarding Children in Education Act, including maintaining clear professional </w:t>
      </w:r>
    </w:p>
    <w:p w:rsidR="00775C31" w:rsidRDefault="00775C3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boundaries in all relationships; to promote an anti-racist, multi-cultural approach; in line with school policy. Additional duties may be asked of members of staff by the Head teacher as occasion requires.</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 xml:space="preserve">The generic role specifications below are offered in good faith as a guide to professional practice in the expectation that staff will seek to approach them in a professional manner.  All role specifications are subject to revision in the light of changing circumstances. </w:t>
      </w:r>
    </w:p>
    <w:p w:rsidR="00273FA1" w:rsidRDefault="00273FA1">
      <w:pPr>
        <w:spacing w:after="0"/>
        <w:rPr>
          <w:rFonts w:eastAsia="MS Mincho" w:cs="Calibri"/>
          <w:sz w:val="24"/>
          <w:lang w:val="en-GB"/>
        </w:rPr>
      </w:pPr>
    </w:p>
    <w:p w:rsidR="00273FA1" w:rsidRDefault="00877F0A">
      <w:pPr>
        <w:spacing w:after="0"/>
        <w:rPr>
          <w:rFonts w:eastAsia="MS Mincho" w:cs="Calibri"/>
          <w:sz w:val="24"/>
          <w:lang w:val="en-GB"/>
        </w:rPr>
      </w:pPr>
      <w:r>
        <w:rPr>
          <w:rFonts w:eastAsia="MS Mincho" w:cs="Calibri"/>
          <w:sz w:val="24"/>
          <w:lang w:val="en-GB"/>
        </w:rPr>
        <w:t>Good luck with your application!</w:t>
      </w:r>
    </w:p>
    <w:p w:rsidR="00273FA1" w:rsidRDefault="00273FA1">
      <w:pPr>
        <w:spacing w:after="0"/>
        <w:rPr>
          <w:rFonts w:eastAsia="MS Mincho" w:cs="Calibri"/>
          <w:sz w:val="24"/>
          <w:lang w:val="en-GB"/>
        </w:rPr>
      </w:pPr>
    </w:p>
    <w:p w:rsidR="00273FA1" w:rsidRDefault="00273FA1">
      <w:pPr>
        <w:rPr>
          <w:lang w:val="en-GB"/>
        </w:rPr>
        <w:sectPr w:rsidR="00273FA1">
          <w:headerReference w:type="default" r:id="rId12"/>
          <w:footerReference w:type="default" r:id="rId13"/>
          <w:headerReference w:type="first" r:id="rId14"/>
          <w:pgSz w:w="12240" w:h="15840"/>
          <w:pgMar w:top="2410" w:right="1440" w:bottom="993" w:left="1440" w:header="720" w:footer="720" w:gutter="0"/>
          <w:cols w:num="2" w:space="720"/>
          <w:titlePg/>
          <w:docGrid w:linePitch="360"/>
        </w:sectPr>
      </w:pPr>
    </w:p>
    <w:p w:rsidR="00273FA1" w:rsidRDefault="00273FA1">
      <w:pPr>
        <w:rPr>
          <w:lang w:val="en-GB"/>
        </w:rPr>
        <w:sectPr w:rsidR="00273FA1">
          <w:headerReference w:type="first" r:id="rId15"/>
          <w:pgSz w:w="12240" w:h="15840"/>
          <w:pgMar w:top="2466" w:right="1440" w:bottom="1440" w:left="1440" w:header="720" w:footer="720" w:gutter="0"/>
          <w:cols w:num="2" w:space="720"/>
          <w:titlePg/>
          <w:docGrid w:linePitch="360"/>
        </w:sectPr>
      </w:pPr>
    </w:p>
    <w:p w:rsidR="00273FA1" w:rsidRDefault="00273FA1">
      <w:pPr>
        <w:rPr>
          <w:lang w:val="en-GB"/>
        </w:rPr>
      </w:pPr>
    </w:p>
    <w:tbl>
      <w:tblPr>
        <w:tblStyle w:val="PlainTable1"/>
        <w:tblW w:w="5152" w:type="pct"/>
        <w:tblLayout w:type="fixed"/>
        <w:tblCellMar>
          <w:top w:w="29" w:type="dxa"/>
          <w:left w:w="115" w:type="dxa"/>
          <w:bottom w:w="29" w:type="dxa"/>
          <w:right w:w="115" w:type="dxa"/>
        </w:tblCellMar>
        <w:tblLook w:val="0600" w:firstRow="0" w:lastRow="0" w:firstColumn="0" w:lastColumn="0" w:noHBand="1" w:noVBand="1"/>
        <w:tblDescription w:val="Layout table"/>
      </w:tblPr>
      <w:tblGrid>
        <w:gridCol w:w="4675"/>
        <w:gridCol w:w="4959"/>
      </w:tblGrid>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877F0A">
            <w:pPr>
              <w:pStyle w:val="Heading2"/>
              <w:outlineLvl w:val="1"/>
              <w:rPr>
                <w:rFonts w:asciiTheme="minorHAnsi" w:hAnsiTheme="minorHAnsi" w:cstheme="minorHAnsi"/>
                <w:sz w:val="24"/>
                <w:szCs w:val="24"/>
                <w:lang w:val="en-GB"/>
              </w:rPr>
            </w:pPr>
            <w:r>
              <w:rPr>
                <w:rFonts w:asciiTheme="minorHAnsi" w:hAnsiTheme="minorHAnsi" w:cstheme="minorHAnsi"/>
                <w:sz w:val="24"/>
                <w:szCs w:val="24"/>
                <w:lang w:val="en-GB"/>
              </w:rPr>
              <w:t>Application Process</w:t>
            </w:r>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outlineLvl w:val="1"/>
              <w:rPr>
                <w:rFonts w:asciiTheme="minorHAnsi" w:hAnsiTheme="minorHAnsi" w:cstheme="minorHAnsi"/>
                <w:sz w:val="24"/>
                <w:szCs w:val="24"/>
                <w:lang w:val="en-GB"/>
              </w:rPr>
            </w:pPr>
          </w:p>
        </w:tc>
      </w:tr>
      <w:tr w:rsidR="00273FA1" w:rsidTr="00273FA1">
        <w:tc>
          <w:tcPr>
            <w:tcW w:w="9634" w:type="dxa"/>
            <w:gridSpan w:val="2"/>
            <w:tcBorders>
              <w:top w:val="single" w:sz="4" w:space="0" w:color="auto"/>
              <w:left w:val="single" w:sz="4" w:space="0" w:color="auto"/>
              <w:bottom w:val="single" w:sz="4" w:space="0" w:color="auto"/>
              <w:right w:val="single" w:sz="4" w:space="0" w:color="auto"/>
            </w:tcBorders>
            <w:shd w:val="clear" w:color="auto" w:fill="auto"/>
          </w:tcPr>
          <w:p w:rsidR="00273FA1" w:rsidRDefault="00877F0A">
            <w:pPr>
              <w:spacing w:after="30"/>
              <w:rPr>
                <w:rFonts w:cstheme="minorHAnsi"/>
                <w:b/>
                <w:sz w:val="24"/>
                <w:szCs w:val="24"/>
                <w:lang w:val="en-GB"/>
              </w:rPr>
            </w:pPr>
            <w:r>
              <w:rPr>
                <w:rFonts w:cstheme="minorHAnsi"/>
                <w:b/>
                <w:sz w:val="24"/>
                <w:szCs w:val="24"/>
                <w:lang w:val="en-GB"/>
              </w:rPr>
              <w:t xml:space="preserve">Please request further details from: </w:t>
            </w:r>
          </w:p>
          <w:p w:rsidR="00273FA1" w:rsidRDefault="00775C31">
            <w:pPr>
              <w:spacing w:after="30"/>
              <w:rPr>
                <w:rStyle w:val="Hyperlink"/>
                <w:rFonts w:cstheme="minorHAnsi"/>
                <w:color w:val="000000" w:themeColor="text1"/>
                <w:sz w:val="24"/>
                <w:szCs w:val="24"/>
                <w:lang w:val="en-GB"/>
              </w:rPr>
            </w:pPr>
            <w:r>
              <w:rPr>
                <w:rFonts w:cstheme="minorHAnsi"/>
                <w:sz w:val="24"/>
                <w:szCs w:val="24"/>
                <w:lang w:val="en-GB"/>
              </w:rPr>
              <w:t>Garry Morrison – garry.morrison@northyorks.gov.uk</w:t>
            </w:r>
          </w:p>
          <w:p w:rsidR="00273FA1" w:rsidRDefault="00775C31">
            <w:pPr>
              <w:spacing w:after="30"/>
              <w:rPr>
                <w:rFonts w:cstheme="minorHAnsi"/>
                <w:color w:val="000000" w:themeColor="text1"/>
                <w:sz w:val="24"/>
                <w:szCs w:val="24"/>
                <w:lang w:val="en-GB"/>
              </w:rPr>
            </w:pPr>
            <w:r>
              <w:rPr>
                <w:rStyle w:val="Hyperlink"/>
                <w:rFonts w:cstheme="minorHAnsi"/>
                <w:color w:val="000000" w:themeColor="text1"/>
                <w:sz w:val="24"/>
                <w:szCs w:val="24"/>
                <w:lang w:val="en-GB"/>
              </w:rPr>
              <w:t>Mobile – 07814935700</w:t>
            </w:r>
          </w:p>
          <w:p w:rsidR="00273FA1" w:rsidRDefault="00273FA1">
            <w:pPr>
              <w:spacing w:after="30"/>
              <w:rPr>
                <w:rFonts w:cstheme="minorHAnsi"/>
                <w:sz w:val="24"/>
                <w:szCs w:val="24"/>
                <w:lang w:val="en-GB"/>
              </w:rPr>
            </w:pPr>
          </w:p>
        </w:tc>
      </w:tr>
      <w:tr w:rsidR="00273FA1" w:rsidTr="00273FA1">
        <w:tc>
          <w:tcPr>
            <w:tcW w:w="4675" w:type="dxa"/>
            <w:tcBorders>
              <w:top w:val="single" w:sz="4" w:space="0" w:color="auto"/>
              <w:left w:val="single" w:sz="4" w:space="0" w:color="auto"/>
              <w:bottom w:val="single" w:sz="4" w:space="0" w:color="auto"/>
              <w:right w:val="nil"/>
            </w:tcBorders>
            <w:shd w:val="clear" w:color="auto" w:fill="D9D9D9" w:themeFill="background1" w:themeFillShade="D9"/>
          </w:tcPr>
          <w:p w:rsidR="00273FA1" w:rsidRDefault="00D60049">
            <w:pPr>
              <w:pStyle w:val="Heading2"/>
              <w:spacing w:after="30"/>
              <w:outlineLvl w:val="1"/>
              <w:rPr>
                <w:rFonts w:asciiTheme="minorHAnsi" w:hAnsiTheme="minorHAnsi" w:cstheme="minorHAnsi"/>
                <w:sz w:val="24"/>
                <w:szCs w:val="24"/>
                <w:lang w:val="en-GB"/>
              </w:rPr>
            </w:pPr>
            <w:sdt>
              <w:sdtPr>
                <w:rPr>
                  <w:rFonts w:asciiTheme="minorHAnsi" w:hAnsiTheme="minorHAnsi" w:cstheme="minorHAnsi"/>
                  <w:sz w:val="24"/>
                  <w:szCs w:val="24"/>
                  <w:lang w:val="en-GB"/>
                </w:rPr>
                <w:id w:val="-1916470838"/>
                <w:placeholder>
                  <w:docPart w:val="E80DDE021AD14B63B8DFEA4D90F5627A"/>
                </w:placeholder>
                <w:temporary/>
                <w:showingPlcHdr/>
                <w15:appearance w15:val="hidden"/>
              </w:sdtPr>
              <w:sdtEndPr/>
              <w:sdtContent>
                <w:r w:rsidR="00877F0A">
                  <w:rPr>
                    <w:rFonts w:asciiTheme="minorHAnsi" w:hAnsiTheme="minorHAnsi" w:cstheme="minorHAnsi"/>
                    <w:sz w:val="24"/>
                    <w:szCs w:val="24"/>
                    <w:lang w:val="en-GB"/>
                  </w:rPr>
                  <w:t>Applications Accepted By:</w:t>
                </w:r>
              </w:sdtContent>
            </w:sdt>
          </w:p>
        </w:tc>
        <w:tc>
          <w:tcPr>
            <w:tcW w:w="4959" w:type="dxa"/>
            <w:tcBorders>
              <w:top w:val="single" w:sz="4" w:space="0" w:color="auto"/>
              <w:left w:val="nil"/>
              <w:bottom w:val="single" w:sz="4" w:space="0" w:color="auto"/>
              <w:right w:val="single" w:sz="4" w:space="0" w:color="auto"/>
            </w:tcBorders>
            <w:shd w:val="clear" w:color="auto" w:fill="D9D9D9" w:themeFill="background1" w:themeFillShade="D9"/>
          </w:tcPr>
          <w:p w:rsidR="00273FA1" w:rsidRDefault="00273FA1">
            <w:pPr>
              <w:pStyle w:val="Heading2"/>
              <w:spacing w:after="30"/>
              <w:outlineLvl w:val="1"/>
              <w:rPr>
                <w:rFonts w:asciiTheme="minorHAnsi" w:hAnsiTheme="minorHAnsi" w:cstheme="minorHAnsi"/>
                <w:sz w:val="24"/>
                <w:szCs w:val="24"/>
                <w:lang w:val="en-GB"/>
              </w:rPr>
            </w:pPr>
          </w:p>
        </w:tc>
      </w:tr>
      <w:tr w:rsidR="00273FA1" w:rsidTr="00273FA1">
        <w:trPr>
          <w:trHeight w:val="4124"/>
        </w:trPr>
        <w:tc>
          <w:tcPr>
            <w:tcW w:w="4675" w:type="dxa"/>
            <w:tcBorders>
              <w:top w:val="single" w:sz="4" w:space="0" w:color="auto"/>
              <w:left w:val="single" w:sz="4" w:space="0" w:color="auto"/>
              <w:bottom w:val="nil"/>
              <w:right w:val="single" w:sz="4" w:space="0" w:color="auto"/>
            </w:tcBorders>
            <w:tcMar>
              <w:bottom w:w="115" w:type="dxa"/>
            </w:tcMar>
          </w:tcPr>
          <w:p w:rsidR="00273FA1" w:rsidRDefault="00D60049">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717251789"/>
                <w:placeholder>
                  <w:docPart w:val="CB9BB5AF0FB040959AAE9ADC0D63B737"/>
                </w:placeholder>
                <w15:appearance w15:val="hidden"/>
              </w:sdtPr>
              <w:sdtEndPr/>
              <w:sdtContent>
                <w:r w:rsidR="00877F0A">
                  <w:rPr>
                    <w:rFonts w:asciiTheme="minorHAnsi" w:hAnsiTheme="minorHAnsi" w:cstheme="minorHAnsi"/>
                    <w:sz w:val="24"/>
                    <w:szCs w:val="24"/>
                    <w:lang w:val="en-GB"/>
                  </w:rPr>
                  <w:t>Email</w:t>
                </w:r>
              </w:sdtContent>
            </w:sdt>
            <w:r w:rsidR="00877F0A">
              <w:rPr>
                <w:rFonts w:asciiTheme="minorHAnsi" w:hAnsiTheme="minorHAnsi" w:cstheme="minorHAnsi"/>
                <w:sz w:val="24"/>
                <w:szCs w:val="24"/>
                <w:lang w:val="en-GB"/>
              </w:rPr>
              <w:t>:</w:t>
            </w:r>
          </w:p>
          <w:p w:rsidR="00273FA1" w:rsidRDefault="00877F0A">
            <w:pPr>
              <w:spacing w:after="30"/>
              <w:rPr>
                <w:rFonts w:cstheme="minorHAnsi"/>
                <w:sz w:val="24"/>
                <w:szCs w:val="24"/>
                <w:lang w:val="en-GB"/>
              </w:rPr>
            </w:pPr>
            <w:r>
              <w:rPr>
                <w:rFonts w:cstheme="minorHAnsi"/>
                <w:sz w:val="24"/>
                <w:szCs w:val="24"/>
                <w:lang w:val="en-GB"/>
              </w:rPr>
              <w:t>Email applications accepted to</w:t>
            </w:r>
          </w:p>
          <w:p w:rsidR="00273FA1" w:rsidRPr="00775C31" w:rsidRDefault="00775C31">
            <w:pPr>
              <w:spacing w:after="30"/>
              <w:rPr>
                <w:rFonts w:cstheme="minorHAnsi"/>
                <w:sz w:val="24"/>
                <w:szCs w:val="24"/>
                <w:u w:val="single"/>
                <w:lang w:val="en-GB"/>
              </w:rPr>
            </w:pPr>
            <w:r w:rsidRPr="00775C31">
              <w:rPr>
                <w:rFonts w:cstheme="minorHAnsi"/>
                <w:sz w:val="24"/>
                <w:szCs w:val="24"/>
                <w:u w:val="single"/>
                <w:lang w:val="en-GB"/>
              </w:rPr>
              <w:t>garry.morrison@northyorks.gov.uk</w:t>
            </w:r>
          </w:p>
          <w:p w:rsidR="00273FA1" w:rsidRDefault="00273FA1">
            <w:pPr>
              <w:spacing w:after="30"/>
              <w:rPr>
                <w:rFonts w:cstheme="minorHAnsi"/>
                <w:sz w:val="24"/>
                <w:szCs w:val="24"/>
                <w:lang w:val="en-GB"/>
              </w:rPr>
            </w:pPr>
          </w:p>
          <w:p w:rsidR="00273FA1" w:rsidRDefault="00877F0A">
            <w:pPr>
              <w:spacing w:after="30"/>
              <w:rPr>
                <w:rFonts w:cstheme="minorHAnsi"/>
                <w:b/>
                <w:sz w:val="24"/>
                <w:szCs w:val="24"/>
                <w:lang w:val="en-GB"/>
              </w:rPr>
            </w:pPr>
            <w:r>
              <w:rPr>
                <w:rFonts w:cstheme="minorHAnsi"/>
                <w:b/>
                <w:sz w:val="24"/>
                <w:szCs w:val="24"/>
                <w:lang w:val="en-GB"/>
              </w:rPr>
              <w:t>Please Include:</w:t>
            </w:r>
          </w:p>
          <w:p w:rsidR="00273FA1" w:rsidRDefault="00877F0A" w:rsidP="000A6E8D">
            <w:pPr>
              <w:pStyle w:val="ListParagraph"/>
              <w:numPr>
                <w:ilvl w:val="0"/>
                <w:numId w:val="3"/>
              </w:numPr>
              <w:rPr>
                <w:rFonts w:cstheme="minorHAnsi"/>
                <w:sz w:val="24"/>
                <w:szCs w:val="24"/>
                <w:lang w:val="en-GB"/>
              </w:rPr>
            </w:pPr>
            <w:r>
              <w:rPr>
                <w:rFonts w:cstheme="minorHAnsi"/>
                <w:sz w:val="24"/>
                <w:szCs w:val="24"/>
                <w:lang w:val="en-GB"/>
              </w:rPr>
              <w:t>Fully completed application form</w:t>
            </w:r>
          </w:p>
          <w:p w:rsidR="00273FA1" w:rsidRDefault="00877F0A" w:rsidP="000A6E8D">
            <w:pPr>
              <w:pStyle w:val="ListParagraph"/>
              <w:numPr>
                <w:ilvl w:val="0"/>
                <w:numId w:val="3"/>
              </w:numPr>
              <w:rPr>
                <w:rFonts w:cstheme="minorHAnsi"/>
                <w:sz w:val="24"/>
                <w:szCs w:val="24"/>
                <w:lang w:val="en-GB"/>
              </w:rPr>
            </w:pPr>
            <w:r>
              <w:rPr>
                <w:rFonts w:cstheme="minorHAnsi"/>
                <w:sz w:val="24"/>
                <w:szCs w:val="24"/>
                <w:lang w:val="en-GB"/>
              </w:rPr>
              <w:t>Letter of application addressed to Andy Fyfe, Head teacher, covering no more than two sides of A4.</w:t>
            </w:r>
          </w:p>
        </w:tc>
        <w:tc>
          <w:tcPr>
            <w:tcW w:w="4959" w:type="dxa"/>
            <w:tcBorders>
              <w:top w:val="single" w:sz="4" w:space="0" w:color="auto"/>
              <w:left w:val="single" w:sz="4" w:space="0" w:color="auto"/>
              <w:bottom w:val="nil"/>
              <w:right w:val="single" w:sz="4" w:space="0" w:color="auto"/>
            </w:tcBorders>
            <w:tcMar>
              <w:bottom w:w="115" w:type="dxa"/>
            </w:tcMar>
          </w:tcPr>
          <w:p w:rsidR="00273FA1" w:rsidRDefault="00D60049">
            <w:pPr>
              <w:pStyle w:val="Heading1"/>
              <w:outlineLvl w:val="0"/>
              <w:rPr>
                <w:rFonts w:asciiTheme="minorHAnsi" w:hAnsiTheme="minorHAnsi" w:cstheme="minorHAnsi"/>
                <w:sz w:val="24"/>
                <w:szCs w:val="24"/>
                <w:lang w:val="en-GB"/>
              </w:rPr>
            </w:pPr>
            <w:sdt>
              <w:sdtPr>
                <w:rPr>
                  <w:rFonts w:asciiTheme="minorHAnsi" w:hAnsiTheme="minorHAnsi" w:cstheme="minorHAnsi"/>
                  <w:sz w:val="24"/>
                  <w:szCs w:val="24"/>
                  <w:lang w:val="en-GB"/>
                </w:rPr>
                <w:id w:val="1686790258"/>
                <w:placeholder>
                  <w:docPart w:val="B0284793FA604F60AF097AAC89BDB8FB"/>
                </w:placeholder>
                <w:showingPlcHdr/>
                <w15:appearance w15:val="hidden"/>
              </w:sdtPr>
              <w:sdtEndPr/>
              <w:sdtContent>
                <w:r w:rsidR="00877F0A">
                  <w:rPr>
                    <w:rFonts w:asciiTheme="minorHAnsi" w:hAnsiTheme="minorHAnsi" w:cstheme="minorHAnsi"/>
                    <w:sz w:val="24"/>
                    <w:szCs w:val="24"/>
                    <w:lang w:val="en-GB"/>
                  </w:rPr>
                  <w:t>Mail</w:t>
                </w:r>
              </w:sdtContent>
            </w:sdt>
            <w:r w:rsidR="00877F0A">
              <w:rPr>
                <w:rFonts w:asciiTheme="minorHAnsi" w:hAnsiTheme="minorHAnsi" w:cstheme="minorHAnsi"/>
                <w:sz w:val="24"/>
                <w:szCs w:val="24"/>
                <w:lang w:val="en-GB"/>
              </w:rPr>
              <w:t>:</w:t>
            </w:r>
          </w:p>
          <w:p w:rsidR="00273FA1" w:rsidRDefault="00A41BE8">
            <w:pPr>
              <w:rPr>
                <w:rFonts w:cstheme="minorHAnsi"/>
                <w:sz w:val="24"/>
                <w:szCs w:val="24"/>
                <w:lang w:val="en-GB"/>
              </w:rPr>
            </w:pPr>
            <w:r>
              <w:rPr>
                <w:rFonts w:cstheme="minorHAnsi"/>
                <w:sz w:val="24"/>
                <w:szCs w:val="24"/>
                <w:lang w:val="en-GB"/>
              </w:rPr>
              <w:t>Becky Sutcliffe</w:t>
            </w:r>
          </w:p>
          <w:p w:rsidR="00273FA1" w:rsidRDefault="00A41BE8">
            <w:pPr>
              <w:rPr>
                <w:rFonts w:cstheme="minorHAnsi"/>
                <w:sz w:val="24"/>
                <w:szCs w:val="24"/>
                <w:lang w:val="en-GB"/>
              </w:rPr>
            </w:pPr>
            <w:r>
              <w:rPr>
                <w:rFonts w:cstheme="minorHAnsi"/>
                <w:sz w:val="24"/>
                <w:szCs w:val="24"/>
                <w:lang w:val="en-GB"/>
              </w:rPr>
              <w:t>PA to the Headteacher</w:t>
            </w:r>
          </w:p>
          <w:p w:rsidR="00273FA1" w:rsidRDefault="00877F0A">
            <w:pPr>
              <w:rPr>
                <w:rFonts w:cstheme="minorHAnsi"/>
                <w:sz w:val="24"/>
                <w:szCs w:val="24"/>
                <w:lang w:val="en-GB"/>
              </w:rPr>
            </w:pPr>
            <w:r>
              <w:rPr>
                <w:rFonts w:cstheme="minorHAnsi"/>
                <w:sz w:val="24"/>
                <w:szCs w:val="24"/>
                <w:lang w:val="en-GB"/>
              </w:rPr>
              <w:t>Eskdale School</w:t>
            </w:r>
          </w:p>
          <w:p w:rsidR="00273FA1" w:rsidRDefault="00877F0A">
            <w:pPr>
              <w:rPr>
                <w:rFonts w:cstheme="minorHAnsi"/>
                <w:sz w:val="24"/>
                <w:szCs w:val="24"/>
                <w:lang w:val="en-GB"/>
              </w:rPr>
            </w:pPr>
            <w:r>
              <w:rPr>
                <w:rFonts w:cstheme="minorHAnsi"/>
                <w:sz w:val="24"/>
                <w:szCs w:val="24"/>
                <w:lang w:val="en-GB"/>
              </w:rPr>
              <w:t>Stainsacre Lane</w:t>
            </w:r>
          </w:p>
          <w:p w:rsidR="00273FA1" w:rsidRDefault="00877F0A">
            <w:pPr>
              <w:rPr>
                <w:rFonts w:cstheme="minorHAnsi"/>
                <w:sz w:val="24"/>
                <w:szCs w:val="24"/>
                <w:lang w:val="en-GB"/>
              </w:rPr>
            </w:pPr>
            <w:r>
              <w:rPr>
                <w:rFonts w:cstheme="minorHAnsi"/>
                <w:sz w:val="24"/>
                <w:szCs w:val="24"/>
                <w:lang w:val="en-GB"/>
              </w:rPr>
              <w:t>Whitby</w:t>
            </w:r>
          </w:p>
          <w:p w:rsidR="00273FA1" w:rsidRDefault="00877F0A">
            <w:pPr>
              <w:rPr>
                <w:rFonts w:cstheme="minorHAnsi"/>
                <w:sz w:val="24"/>
                <w:szCs w:val="24"/>
                <w:lang w:val="en-GB"/>
              </w:rPr>
            </w:pPr>
            <w:r>
              <w:rPr>
                <w:rFonts w:cstheme="minorHAnsi"/>
                <w:sz w:val="24"/>
                <w:szCs w:val="24"/>
                <w:lang w:val="en-GB"/>
              </w:rPr>
              <w:t>YO22 4HS</w:t>
            </w:r>
          </w:p>
          <w:p w:rsidR="00273FA1" w:rsidRDefault="00273FA1">
            <w:pPr>
              <w:rPr>
                <w:rFonts w:cstheme="minorHAnsi"/>
                <w:sz w:val="24"/>
                <w:szCs w:val="24"/>
                <w:lang w:val="en-GB"/>
              </w:rPr>
            </w:pPr>
          </w:p>
        </w:tc>
      </w:tr>
    </w:tbl>
    <w:tbl>
      <w:tblPr>
        <w:tblW w:w="51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right w:w="115" w:type="dxa"/>
        </w:tblCellMar>
        <w:tblLook w:val="04A0" w:firstRow="1" w:lastRow="0" w:firstColumn="1" w:lastColumn="0" w:noHBand="0" w:noVBand="1"/>
        <w:tblDescription w:val="Layout table"/>
      </w:tblPr>
      <w:tblGrid>
        <w:gridCol w:w="10554"/>
      </w:tblGrid>
      <w:tr w:rsidR="00273FA1">
        <w:tc>
          <w:tcPr>
            <w:tcW w:w="9634" w:type="dxa"/>
            <w:tcMar>
              <w:bottom w:w="115" w:type="dxa"/>
            </w:tcMar>
          </w:tcPr>
          <w:p w:rsidR="00273FA1" w:rsidRDefault="00877F0A">
            <w:pPr>
              <w:spacing w:line="235" w:lineRule="auto"/>
              <w:ind w:left="120" w:right="160"/>
              <w:rPr>
                <w:rFonts w:ascii="Calibri" w:hAnsi="Calibri" w:cs="Calibri"/>
                <w:sz w:val="24"/>
                <w:szCs w:val="24"/>
                <w:lang w:val="en-GB"/>
              </w:rPr>
            </w:pPr>
            <w:r>
              <w:rPr>
                <w:noProof/>
                <w:lang w:val="en-GB" w:eastAsia="en-GB"/>
              </w:rPr>
              <w:drawing>
                <wp:anchor distT="0" distB="0" distL="114300" distR="114300" simplePos="0" relativeHeight="251698176" behindDoc="0" locked="0" layoutInCell="1" allowOverlap="1">
                  <wp:simplePos x="0" y="0"/>
                  <wp:positionH relativeFrom="column">
                    <wp:posOffset>810545</wp:posOffset>
                  </wp:positionH>
                  <wp:positionV relativeFrom="paragraph">
                    <wp:posOffset>134403</wp:posOffset>
                  </wp:positionV>
                  <wp:extent cx="3958749" cy="254308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58749" cy="2543080"/>
                          </a:xfrm>
                          <a:prstGeom prst="rect">
                            <a:avLst/>
                          </a:prstGeom>
                        </pic:spPr>
                      </pic:pic>
                    </a:graphicData>
                  </a:graphic>
                </wp:anchor>
              </w:drawing>
            </w: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FA1" w:rsidRDefault="00273FA1">
            <w:pPr>
              <w:spacing w:line="235" w:lineRule="auto"/>
              <w:ind w:left="120" w:right="160"/>
              <w:rPr>
                <w:rFonts w:ascii="Calibri" w:hAnsi="Calibri" w:cs="Calibri"/>
                <w:b/>
                <w:sz w:val="24"/>
                <w:szCs w:val="24"/>
                <w:lang w:val="en-GB"/>
              </w:rPr>
            </w:pPr>
          </w:p>
          <w:p w:rsidR="0027346D" w:rsidRDefault="00877F0A" w:rsidP="0027346D">
            <w:pPr>
              <w:spacing w:line="235" w:lineRule="auto"/>
              <w:ind w:right="160"/>
              <w:rPr>
                <w:rFonts w:ascii="Calibri" w:hAnsi="Calibri" w:cs="Calibri"/>
                <w:b/>
                <w:sz w:val="24"/>
                <w:szCs w:val="24"/>
                <w:lang w:val="en-GB"/>
              </w:rPr>
            </w:pPr>
            <w:r>
              <w:rPr>
                <w:rFonts w:ascii="Calibri" w:hAnsi="Calibri" w:cs="Calibri"/>
                <w:b/>
                <w:sz w:val="24"/>
                <w:szCs w:val="24"/>
                <w:lang w:val="en-GB"/>
              </w:rPr>
              <w:lastRenderedPageBreak/>
              <w:t xml:space="preserve">Job Description: </w:t>
            </w:r>
          </w:p>
          <w:p w:rsidR="00D60049" w:rsidRPr="0027346D" w:rsidRDefault="00D60049" w:rsidP="0027346D">
            <w:pPr>
              <w:spacing w:line="235" w:lineRule="auto"/>
              <w:ind w:right="160"/>
              <w:rPr>
                <w:rFonts w:ascii="Calibri" w:hAnsi="Calibri" w:cs="Calibri"/>
                <w:b/>
                <w:sz w:val="24"/>
                <w:szCs w:val="24"/>
                <w:lang w:val="en-GB"/>
              </w:rPr>
            </w:pPr>
            <w:bookmarkStart w:id="0" w:name="_GoBack"/>
            <w:bookmarkEnd w:id="0"/>
          </w:p>
          <w:p w:rsidR="0027346D" w:rsidRPr="0027346D" w:rsidRDefault="0027346D" w:rsidP="0027346D">
            <w:pPr>
              <w:spacing w:before="0" w:after="200" w:line="276" w:lineRule="auto"/>
              <w:rPr>
                <w:b/>
                <w:sz w:val="24"/>
                <w:szCs w:val="24"/>
                <w:lang w:val="en-GB"/>
              </w:rPr>
            </w:pPr>
            <w:r w:rsidRPr="0027346D">
              <w:rPr>
                <w:b/>
                <w:sz w:val="24"/>
                <w:szCs w:val="24"/>
                <w:lang w:val="en-GB"/>
              </w:rPr>
              <w:t>Assistant Groundsperson/Assistant Caretaker</w:t>
            </w:r>
          </w:p>
          <w:p w:rsidR="0027346D" w:rsidRPr="0027346D" w:rsidRDefault="0027346D" w:rsidP="0027346D">
            <w:pPr>
              <w:spacing w:before="0" w:after="200" w:line="276" w:lineRule="auto"/>
              <w:rPr>
                <w:sz w:val="24"/>
                <w:szCs w:val="24"/>
                <w:lang w:val="en-GB"/>
              </w:rPr>
            </w:pPr>
            <w:r>
              <w:rPr>
                <w:sz w:val="24"/>
                <w:szCs w:val="24"/>
                <w:lang w:val="en-GB"/>
              </w:rPr>
              <w:t xml:space="preserve">Responsible to </w:t>
            </w:r>
            <w:r w:rsidRPr="0027346D">
              <w:rPr>
                <w:sz w:val="24"/>
                <w:szCs w:val="24"/>
                <w:lang w:val="en-GB"/>
              </w:rPr>
              <w:t>Eskdale / Scoresby / Normanby Site Manager</w:t>
            </w:r>
          </w:p>
          <w:p w:rsidR="0027346D" w:rsidRPr="0027346D" w:rsidRDefault="0027346D" w:rsidP="0027346D">
            <w:pPr>
              <w:spacing w:before="0" w:after="200" w:line="276" w:lineRule="auto"/>
              <w:rPr>
                <w:b/>
                <w:sz w:val="24"/>
                <w:szCs w:val="24"/>
                <w:lang w:val="en-GB"/>
              </w:rPr>
            </w:pPr>
            <w:r w:rsidRPr="0027346D">
              <w:rPr>
                <w:b/>
                <w:sz w:val="24"/>
                <w:szCs w:val="24"/>
                <w:lang w:val="en-GB"/>
              </w:rPr>
              <w:t>Job Purpose:</w:t>
            </w:r>
            <w:r w:rsidRPr="0027346D">
              <w:rPr>
                <w:b/>
                <w:sz w:val="24"/>
                <w:szCs w:val="24"/>
                <w:lang w:val="en-GB"/>
              </w:rPr>
              <w:tab/>
            </w:r>
          </w:p>
          <w:p w:rsidR="0027346D" w:rsidRPr="0027346D" w:rsidRDefault="0027346D" w:rsidP="0027346D">
            <w:pPr>
              <w:spacing w:before="0" w:after="200" w:line="276" w:lineRule="auto"/>
              <w:rPr>
                <w:sz w:val="24"/>
                <w:szCs w:val="24"/>
                <w:lang w:val="en-GB"/>
              </w:rPr>
            </w:pPr>
            <w:r w:rsidRPr="0027346D">
              <w:rPr>
                <w:sz w:val="24"/>
                <w:szCs w:val="24"/>
                <w:lang w:val="en-GB"/>
              </w:rPr>
              <w:t xml:space="preserve">Under the direction of the Site Manager and the Contracts Manager (dependent upon the specific task to be performed), to be responsible for the maintenance and security of the grounds and site (this may include the operation of fire and burglar alarms, including key holder responsibilities as required).  </w:t>
            </w:r>
          </w:p>
          <w:p w:rsidR="0027346D" w:rsidRPr="0027346D" w:rsidRDefault="0027346D" w:rsidP="0027346D">
            <w:pPr>
              <w:spacing w:before="0" w:after="200" w:line="276" w:lineRule="auto"/>
              <w:rPr>
                <w:sz w:val="24"/>
                <w:szCs w:val="24"/>
                <w:lang w:val="en-GB"/>
              </w:rPr>
            </w:pPr>
            <w:r w:rsidRPr="0027346D">
              <w:rPr>
                <w:sz w:val="24"/>
                <w:szCs w:val="24"/>
                <w:lang w:val="en-GB"/>
              </w:rPr>
              <w:t>Cleaning and maintenance of external areas; porterage and handyman duties. Undertake regular monitoring works (this might include legionella testing and flushing water systems). To drive School/College vehicles if required (with appropriate training) and other duties arising from the use of the premises.</w:t>
            </w:r>
          </w:p>
          <w:p w:rsidR="0027346D" w:rsidRPr="0027346D" w:rsidRDefault="0027346D" w:rsidP="0027346D">
            <w:pPr>
              <w:spacing w:before="0" w:after="200" w:line="276" w:lineRule="auto"/>
              <w:rPr>
                <w:b/>
                <w:sz w:val="24"/>
                <w:szCs w:val="24"/>
                <w:lang w:val="en-GB"/>
              </w:rPr>
            </w:pPr>
            <w:r w:rsidRPr="0027346D">
              <w:rPr>
                <w:b/>
                <w:sz w:val="24"/>
                <w:szCs w:val="24"/>
                <w:lang w:val="en-GB"/>
              </w:rPr>
              <w:t>Key Tasks</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Grounds – Undertake routine grounds maintenance and work of playing surfaces and landscape as detailed on work schedules, job tickets or as directed by a supervisor.  The creation, marking out and setting up of playing surfaces.  The safe use and operation of equipment and machinery used in grounds maintenance.  Inform supervisor, where appropriate, take corrective action on mechanical defects or breakdown of equipment.  Drive vehicles and equipment as required for ground maintenance purposes.  Assist in routine maintenance of grounds equipment in accordance with routine operating requirements.</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Security - Check security of premises and equipment; lock/unlock gates, internal and external doors; open/close windows lock/unlock; switch on/off appliances and/or lights. Checking and controlling outside lights</w:t>
            </w:r>
            <w:proofErr w:type="gramStart"/>
            <w:r w:rsidRPr="0027346D">
              <w:rPr>
                <w:sz w:val="24"/>
                <w:szCs w:val="24"/>
                <w:lang w:val="en-GB"/>
              </w:rPr>
              <w:t>;</w:t>
            </w:r>
            <w:proofErr w:type="gramEnd"/>
            <w:r w:rsidRPr="0027346D">
              <w:rPr>
                <w:sz w:val="24"/>
                <w:szCs w:val="24"/>
                <w:lang w:val="en-GB"/>
              </w:rPr>
              <w:t xml:space="preserve"> temporarily secure broken windows/doors as required. All of these tasks may be required at the start/end of the day.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Outside Areas - Clean outside areas, drives, paths and parking areas and dispose of rubbish.  Pick up litter, empty litter bins and collect and dispose of classroom waste. Clear snow and apply salt/grit as required.</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 xml:space="preserve">Buildings - Seek out potential faults so that problems can be remedied before they become serious. Carry out agreed minor repairs. Undertake some internal re-decoration. Set up equipment as </w:t>
            </w:r>
            <w:r w:rsidRPr="0027346D">
              <w:rPr>
                <w:sz w:val="24"/>
                <w:szCs w:val="24"/>
                <w:lang w:val="en-GB"/>
              </w:rPr>
              <w:lastRenderedPageBreak/>
              <w:t xml:space="preserve">required. Supervise lettings. Be aware of the College’s use of energy and resources and report any leaks/wastage the Site Manager or Contracts Manager, with a view to reducing costs and wastage.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 xml:space="preserve">Monitoring Systems - Undertake scheduled legionella testing and flushing hot/cold water systems. Assist with the monitoring of energy usage, as required, under the direction of the Contracts Manager.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Cleaning - Clean and disinfect drains, gullies and grease traps. Deal with emergencies/accidents, including vomit, etc, to be cleaned up, flooding and storm-damage. Cleaning outside to scope or time of the cleaning contractor. Clean and keep College signs visible.</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Vehicles - Keep clean College vehicles inside and out, as required, at the minimum weekly. Park securely for holidays and weekends. Drive vehicles as required. Carry out daily and weekly safety checks in accordance with LA guidelines. Take vehicles for servicing/MOT as required.</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Porterage - Setting up and putting away furniture as required. Moving furniture, equipment and College supplies as necessary.</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 xml:space="preserve">Maintenance - Routine maintenance and repairs as required.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Communication – when undertaking caretaking duties, the postholder will be responsible to the Site Manager and must keep the Contracts Manager or Principal fully informed of all site and premises related matters.</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 xml:space="preserve">Contractors – the postholder may be expected to deal with contractors on site and keep the Site Manager informed. They may need to monitor that contractors carry out work in a safe and satisfactory manner, in liaison with the Site Manager. They may need to assist with informing contractors of the School/College safety procedures.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Moving Exam desks/Caravan lettings – the postholder is likely to assist with these duties, under the direction of the Site Manager, particularly in the summer months.</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 xml:space="preserve">Professional Development/training – to identify own training and development needs as appropriate and be willing to participate in activities, including the College’s Performance Management process, to address these needs and develop one’s skills as required for the role.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Safeguarding – to be committed to the safeguarding and wellbeing of young people and adhere to all relevant policies in this respect.</w:t>
            </w:r>
          </w:p>
          <w:p w:rsidR="0027346D" w:rsidRPr="0027346D" w:rsidRDefault="0027346D" w:rsidP="0027346D">
            <w:pPr>
              <w:spacing w:before="0" w:after="200" w:line="276" w:lineRule="auto"/>
              <w:rPr>
                <w:sz w:val="24"/>
                <w:szCs w:val="24"/>
                <w:lang w:val="en-GB"/>
              </w:rPr>
            </w:pPr>
            <w:r w:rsidRPr="0027346D">
              <w:rPr>
                <w:sz w:val="24"/>
                <w:szCs w:val="24"/>
                <w:lang w:val="en-GB"/>
              </w:rPr>
              <w:lastRenderedPageBreak/>
              <w:t>•</w:t>
            </w:r>
            <w:r w:rsidRPr="0027346D">
              <w:rPr>
                <w:sz w:val="24"/>
                <w:szCs w:val="24"/>
                <w:lang w:val="en-GB"/>
              </w:rPr>
              <w:tab/>
              <w:t xml:space="preserve">Health &amp; Safety – to be aware of one’s own responsibilities and those of others in the College in relation to working safely. To immediately report any potential health and safety risks to the Grounds or Site Manager, or Contracts Manager, as appropriate, if unable to address such matters oneself at the time that they are identified.  </w:t>
            </w:r>
          </w:p>
          <w:p w:rsidR="0027346D" w:rsidRPr="0027346D" w:rsidRDefault="0027346D" w:rsidP="0027346D">
            <w:pPr>
              <w:spacing w:before="0" w:after="200" w:line="276" w:lineRule="auto"/>
              <w:rPr>
                <w:sz w:val="24"/>
                <w:szCs w:val="24"/>
                <w:lang w:val="en-GB"/>
              </w:rPr>
            </w:pPr>
            <w:r w:rsidRPr="0027346D">
              <w:rPr>
                <w:sz w:val="24"/>
                <w:szCs w:val="24"/>
                <w:lang w:val="en-GB"/>
              </w:rPr>
              <w:t>•</w:t>
            </w:r>
            <w:r w:rsidRPr="0027346D">
              <w:rPr>
                <w:sz w:val="24"/>
                <w:szCs w:val="24"/>
                <w:lang w:val="en-GB"/>
              </w:rPr>
              <w:tab/>
              <w:t xml:space="preserve">Additional – to undertake any other similar, related duties that may be required by the Principal or Contracts Manager from time to time. </w:t>
            </w:r>
          </w:p>
          <w:p w:rsidR="00273FA1" w:rsidRDefault="00877F0A">
            <w:pPr>
              <w:rPr>
                <w:sz w:val="24"/>
                <w:szCs w:val="24"/>
                <w:lang w:val="en-GB"/>
              </w:rPr>
            </w:pPr>
            <w:r>
              <w:rPr>
                <w:sz w:val="24"/>
                <w:szCs w:val="24"/>
                <w:lang w:val="en-GB"/>
              </w:rPr>
              <w:t>The School will endeavour to make any necessary reasonable adjustments to the job and the working environment to enable access to employment opportunities for disabled job applicants or continued employment for any employee who develops a disabling condition. Our School is committed to safeguarding and promoting the welfare of children and young people and expects all staff and volunteers to share this commitment. This job description is current at the date shown, but following consultation with you, may be changed by Management to reflect or anticipate changes in the job which are commensurate with the salary and job.</w:t>
            </w:r>
          </w:p>
          <w:p w:rsidR="00273FA1" w:rsidRDefault="00273FA1">
            <w:pPr>
              <w:spacing w:line="190" w:lineRule="exact"/>
              <w:ind w:right="420"/>
              <w:rPr>
                <w:rFonts w:asciiTheme="majorHAnsi" w:eastAsia="Times New Roman" w:hAnsiTheme="majorHAnsi" w:cstheme="majorHAnsi"/>
                <w:sz w:val="24"/>
                <w:szCs w:val="24"/>
                <w:lang w:val="en-GB"/>
              </w:rPr>
            </w:pPr>
          </w:p>
          <w:p w:rsidR="00273FA1" w:rsidRDefault="00821276">
            <w:pPr>
              <w:spacing w:line="0" w:lineRule="atLeast"/>
              <w:rPr>
                <w:rFonts w:asciiTheme="majorHAnsi" w:hAnsiTheme="majorHAnsi" w:cstheme="majorHAnsi"/>
                <w:b/>
                <w:sz w:val="24"/>
                <w:szCs w:val="24"/>
                <w:lang w:val="en-GB"/>
              </w:rPr>
            </w:pPr>
            <w:r>
              <w:rPr>
                <w:rFonts w:asciiTheme="majorHAnsi" w:hAnsiTheme="majorHAnsi" w:cstheme="majorHAnsi"/>
                <w:b/>
                <w:sz w:val="24"/>
                <w:szCs w:val="24"/>
                <w:lang w:val="en-GB"/>
              </w:rPr>
              <w:t>P</w:t>
            </w:r>
            <w:r w:rsidR="00877F0A">
              <w:rPr>
                <w:rFonts w:asciiTheme="majorHAnsi" w:hAnsiTheme="majorHAnsi" w:cstheme="majorHAnsi"/>
                <w:b/>
                <w:sz w:val="24"/>
                <w:szCs w:val="24"/>
                <w:lang w:val="en-GB"/>
              </w:rPr>
              <w:t>erson Specification</w:t>
            </w:r>
          </w:p>
          <w:p w:rsidR="0027346D" w:rsidRDefault="0027346D" w:rsidP="0027346D">
            <w:pPr>
              <w:spacing w:line="0" w:lineRule="atLeast"/>
              <w:rPr>
                <w:rFonts w:asciiTheme="majorHAnsi" w:hAnsiTheme="majorHAnsi" w:cstheme="majorHAnsi"/>
                <w:b/>
                <w:sz w:val="24"/>
                <w:szCs w:val="24"/>
                <w:lang w:val="en-GB"/>
              </w:rPr>
            </w:pPr>
          </w:p>
          <w:p w:rsidR="0027346D" w:rsidRPr="0027346D" w:rsidRDefault="0027346D" w:rsidP="0027346D">
            <w:pPr>
              <w:spacing w:line="0" w:lineRule="atLeast"/>
              <w:rPr>
                <w:rFonts w:asciiTheme="majorHAnsi" w:hAnsiTheme="majorHAnsi" w:cstheme="majorHAnsi"/>
                <w:b/>
                <w:sz w:val="24"/>
                <w:szCs w:val="24"/>
                <w:lang w:val="en-GB"/>
              </w:rPr>
            </w:pPr>
            <w:r w:rsidRPr="0027346D">
              <w:rPr>
                <w:rFonts w:asciiTheme="majorHAnsi" w:hAnsiTheme="majorHAnsi" w:cstheme="majorHAnsi"/>
                <w:b/>
                <w:sz w:val="24"/>
                <w:szCs w:val="24"/>
              </w:rPr>
              <w:t>Whitby Secondary Partnership</w:t>
            </w:r>
            <w:r>
              <w:rPr>
                <w:rFonts w:asciiTheme="majorHAnsi" w:hAnsiTheme="majorHAnsi" w:cstheme="majorHAnsi"/>
                <w:b/>
                <w:sz w:val="24"/>
                <w:szCs w:val="24"/>
                <w:lang w:val="en-GB"/>
              </w:rPr>
              <w:t xml:space="preserve"> - </w:t>
            </w:r>
            <w:r w:rsidRPr="0027346D">
              <w:rPr>
                <w:rFonts w:asciiTheme="majorHAnsi" w:hAnsiTheme="majorHAnsi" w:cstheme="majorHAnsi"/>
                <w:b/>
                <w:sz w:val="24"/>
                <w:szCs w:val="24"/>
                <w:lang w:val="en-GB"/>
              </w:rPr>
              <w:t>Assistant Caretaker/Groundsman</w:t>
            </w:r>
            <w:r w:rsidRPr="0027346D">
              <w:rPr>
                <w:rFonts w:asciiTheme="majorHAnsi" w:hAnsiTheme="majorHAnsi" w:cstheme="majorHAnsi"/>
                <w:b/>
                <w:sz w:val="24"/>
                <w:szCs w:val="24"/>
                <w:u w:val="single"/>
              </w:rPr>
              <w:t xml:space="preserve"> </w:t>
            </w:r>
          </w:p>
          <w:p w:rsidR="0027346D" w:rsidRPr="0027346D" w:rsidRDefault="0027346D" w:rsidP="0027346D">
            <w:pPr>
              <w:spacing w:line="0" w:lineRule="atLeast"/>
              <w:rPr>
                <w:rFonts w:asciiTheme="majorHAnsi" w:hAnsiTheme="majorHAnsi" w:cstheme="majorHAnsi"/>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5259"/>
              <w:gridCol w:w="3402"/>
            </w:tblGrid>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b/>
                      <w:sz w:val="24"/>
                      <w:szCs w:val="24"/>
                    </w:rPr>
                  </w:pPr>
                  <w:r w:rsidRPr="0027346D">
                    <w:rPr>
                      <w:rFonts w:asciiTheme="majorHAnsi" w:hAnsiTheme="majorHAnsi" w:cstheme="majorHAnsi"/>
                      <w:b/>
                      <w:sz w:val="24"/>
                      <w:szCs w:val="24"/>
                    </w:rPr>
                    <w:t>Key Criteria</w:t>
                  </w:r>
                </w:p>
              </w:tc>
              <w:tc>
                <w:tcPr>
                  <w:tcW w:w="5259" w:type="dxa"/>
                  <w:shd w:val="clear" w:color="auto" w:fill="auto"/>
                </w:tcPr>
                <w:p w:rsidR="0027346D" w:rsidRPr="0027346D" w:rsidRDefault="0027346D" w:rsidP="0027346D">
                  <w:pPr>
                    <w:spacing w:line="0" w:lineRule="atLeast"/>
                    <w:rPr>
                      <w:rFonts w:asciiTheme="majorHAnsi" w:hAnsiTheme="majorHAnsi" w:cstheme="majorHAnsi"/>
                      <w:b/>
                      <w:sz w:val="24"/>
                      <w:szCs w:val="24"/>
                    </w:rPr>
                  </w:pPr>
                  <w:r w:rsidRPr="0027346D">
                    <w:rPr>
                      <w:rFonts w:asciiTheme="majorHAnsi" w:hAnsiTheme="majorHAnsi" w:cstheme="majorHAnsi"/>
                      <w:b/>
                      <w:sz w:val="24"/>
                      <w:szCs w:val="24"/>
                    </w:rPr>
                    <w:t>Essential</w:t>
                  </w:r>
                </w:p>
              </w:tc>
              <w:tc>
                <w:tcPr>
                  <w:tcW w:w="3402" w:type="dxa"/>
                  <w:shd w:val="clear" w:color="auto" w:fill="auto"/>
                </w:tcPr>
                <w:p w:rsidR="0027346D" w:rsidRPr="0027346D" w:rsidRDefault="0027346D" w:rsidP="0027346D">
                  <w:pPr>
                    <w:spacing w:line="0" w:lineRule="atLeast"/>
                    <w:rPr>
                      <w:rFonts w:asciiTheme="majorHAnsi" w:hAnsiTheme="majorHAnsi" w:cstheme="majorHAnsi"/>
                      <w:b/>
                      <w:sz w:val="24"/>
                      <w:szCs w:val="24"/>
                    </w:rPr>
                  </w:pPr>
                  <w:r w:rsidRPr="0027346D">
                    <w:rPr>
                      <w:rFonts w:asciiTheme="majorHAnsi" w:hAnsiTheme="majorHAnsi" w:cstheme="majorHAnsi"/>
                      <w:b/>
                      <w:sz w:val="24"/>
                      <w:szCs w:val="24"/>
                    </w:rPr>
                    <w:t>Desirable</w:t>
                  </w:r>
                </w:p>
              </w:tc>
            </w:tr>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Qualifications And Training </w:t>
                  </w:r>
                </w:p>
                <w:p w:rsidR="0027346D" w:rsidRPr="0027346D" w:rsidRDefault="0027346D" w:rsidP="0027346D">
                  <w:pPr>
                    <w:spacing w:line="0" w:lineRule="atLeast"/>
                    <w:rPr>
                      <w:rFonts w:asciiTheme="majorHAnsi" w:hAnsiTheme="majorHAnsi" w:cstheme="majorHAnsi"/>
                      <w:sz w:val="24"/>
                      <w:szCs w:val="24"/>
                    </w:rPr>
                  </w:pPr>
                </w:p>
              </w:tc>
              <w:tc>
                <w:tcPr>
                  <w:tcW w:w="5259" w:type="dxa"/>
                  <w:shd w:val="clear" w:color="auto" w:fill="auto"/>
                </w:tcPr>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Appropriate level of education with evidence of communication and numeracy skills.  Minimum of 2 GCSE passes (or equivalaent) at C Grade or above</w:t>
                  </w:r>
                </w:p>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Willingness to complete NVQ/SVQ Level 1 Amenity Horticulture training during first year of employment.</w:t>
                  </w:r>
                </w:p>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Completion of recognised manual handling training.</w:t>
                  </w:r>
                </w:p>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Experience of performing basic maintenance tasks including the use of basic maintainence tools.</w:t>
                  </w:r>
                </w:p>
                <w:p w:rsidR="0027346D" w:rsidRPr="0027346D" w:rsidRDefault="0027346D" w:rsidP="0027346D">
                  <w:pPr>
                    <w:spacing w:line="0" w:lineRule="atLeast"/>
                    <w:rPr>
                      <w:rFonts w:asciiTheme="majorHAnsi" w:hAnsiTheme="majorHAnsi" w:cstheme="majorHAnsi"/>
                      <w:sz w:val="24"/>
                      <w:szCs w:val="24"/>
                    </w:rPr>
                  </w:pPr>
                </w:p>
              </w:tc>
              <w:tc>
                <w:tcPr>
                  <w:tcW w:w="3402" w:type="dxa"/>
                  <w:shd w:val="clear" w:color="auto" w:fill="auto"/>
                </w:tcPr>
                <w:p w:rsidR="0027346D" w:rsidRPr="0027346D" w:rsidRDefault="0027346D" w:rsidP="0027346D">
                  <w:pPr>
                    <w:numPr>
                      <w:ilvl w:val="0"/>
                      <w:numId w:val="21"/>
                    </w:numPr>
                    <w:tabs>
                      <w:tab w:val="num" w:pos="266"/>
                    </w:tabs>
                    <w:spacing w:line="0" w:lineRule="atLeast"/>
                    <w:rPr>
                      <w:rFonts w:asciiTheme="majorHAnsi" w:hAnsiTheme="majorHAnsi" w:cstheme="majorHAnsi"/>
                      <w:sz w:val="24"/>
                      <w:szCs w:val="24"/>
                    </w:rPr>
                  </w:pPr>
                  <w:r w:rsidRPr="0027346D">
                    <w:rPr>
                      <w:rFonts w:asciiTheme="majorHAnsi" w:hAnsiTheme="majorHAnsi" w:cstheme="majorHAnsi"/>
                      <w:sz w:val="24"/>
                      <w:szCs w:val="24"/>
                    </w:rPr>
                    <w:t>NVQ Level 2 Qualification (or equivalent) or experience in a relevant specialist area, including relevant Apprenticeship qualification.</w:t>
                  </w:r>
                </w:p>
                <w:p w:rsidR="0027346D" w:rsidRPr="0027346D" w:rsidRDefault="0027346D" w:rsidP="0027346D">
                  <w:pPr>
                    <w:numPr>
                      <w:ilvl w:val="0"/>
                      <w:numId w:val="21"/>
                    </w:numPr>
                    <w:tabs>
                      <w:tab w:val="num" w:pos="266"/>
                    </w:tabs>
                    <w:spacing w:line="0" w:lineRule="atLeast"/>
                    <w:rPr>
                      <w:rFonts w:asciiTheme="majorHAnsi" w:hAnsiTheme="majorHAnsi" w:cstheme="majorHAnsi"/>
                      <w:b/>
                      <w:sz w:val="24"/>
                      <w:szCs w:val="24"/>
                    </w:rPr>
                  </w:pPr>
                  <w:r w:rsidRPr="0027346D">
                    <w:rPr>
                      <w:rFonts w:asciiTheme="majorHAnsi" w:hAnsiTheme="majorHAnsi" w:cstheme="majorHAnsi"/>
                      <w:sz w:val="24"/>
                      <w:szCs w:val="24"/>
                    </w:rPr>
                    <w:t>Undertaken appropriate first aid training.</w:t>
                  </w:r>
                  <w:r w:rsidRPr="0027346D">
                    <w:rPr>
                      <w:rFonts w:asciiTheme="majorHAnsi" w:hAnsiTheme="majorHAnsi" w:cstheme="majorHAnsi"/>
                      <w:b/>
                      <w:sz w:val="24"/>
                      <w:szCs w:val="24"/>
                    </w:rPr>
                    <w:t xml:space="preserve"> </w:t>
                  </w:r>
                </w:p>
              </w:tc>
            </w:tr>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sz w:val="24"/>
                      <w:szCs w:val="24"/>
                    </w:rPr>
                  </w:pPr>
                  <w:r w:rsidRPr="0027346D">
                    <w:rPr>
                      <w:rFonts w:asciiTheme="majorHAnsi" w:hAnsiTheme="majorHAnsi" w:cstheme="majorHAnsi"/>
                      <w:sz w:val="24"/>
                      <w:szCs w:val="24"/>
                    </w:rPr>
                    <w:t>Grounds</w:t>
                  </w:r>
                </w:p>
              </w:tc>
              <w:tc>
                <w:tcPr>
                  <w:tcW w:w="5259" w:type="dxa"/>
                  <w:shd w:val="clear" w:color="auto" w:fill="auto"/>
                </w:tcPr>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Be conversant with all elements of grounds maintenance activities including grass cutting, line marking and border maintenance.</w:t>
                  </w:r>
                </w:p>
              </w:tc>
              <w:tc>
                <w:tcPr>
                  <w:tcW w:w="3402" w:type="dxa"/>
                  <w:shd w:val="clear" w:color="auto" w:fill="auto"/>
                </w:tcPr>
                <w:p w:rsidR="0027346D" w:rsidRPr="0027346D" w:rsidRDefault="0027346D" w:rsidP="0027346D">
                  <w:pPr>
                    <w:tabs>
                      <w:tab w:val="num" w:pos="720"/>
                    </w:tabs>
                    <w:spacing w:line="0" w:lineRule="atLeast"/>
                    <w:ind w:left="720"/>
                    <w:rPr>
                      <w:rFonts w:asciiTheme="majorHAnsi" w:hAnsiTheme="majorHAnsi" w:cstheme="majorHAnsi"/>
                      <w:b/>
                      <w:sz w:val="24"/>
                      <w:szCs w:val="24"/>
                    </w:rPr>
                  </w:pPr>
                </w:p>
              </w:tc>
            </w:tr>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sz w:val="24"/>
                      <w:szCs w:val="24"/>
                    </w:rPr>
                  </w:pPr>
                  <w:r w:rsidRPr="0027346D">
                    <w:rPr>
                      <w:rFonts w:asciiTheme="majorHAnsi" w:hAnsiTheme="majorHAnsi" w:cstheme="majorHAnsi"/>
                      <w:sz w:val="24"/>
                      <w:szCs w:val="24"/>
                    </w:rPr>
                    <w:lastRenderedPageBreak/>
                    <w:t xml:space="preserve">Competence Summary (knowledge, abilities, skills, experience) </w:t>
                  </w:r>
                </w:p>
                <w:p w:rsidR="0027346D" w:rsidRPr="0027346D" w:rsidRDefault="0027346D" w:rsidP="0027346D">
                  <w:pPr>
                    <w:spacing w:line="0" w:lineRule="atLeast"/>
                    <w:rPr>
                      <w:rFonts w:asciiTheme="majorHAnsi" w:hAnsiTheme="majorHAnsi" w:cstheme="majorHAnsi"/>
                      <w:sz w:val="24"/>
                      <w:szCs w:val="24"/>
                    </w:rPr>
                  </w:pPr>
                </w:p>
              </w:tc>
              <w:tc>
                <w:tcPr>
                  <w:tcW w:w="5259" w:type="dxa"/>
                  <w:shd w:val="clear" w:color="auto" w:fill="auto"/>
                </w:tcPr>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Able to use relevant technology, hand tools, equipment and resources effectively to undertake the duties stated in the job description. </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Able to work under own initiative and unsupervised.</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Able to follow instructions from the line manager with good attention to detail.</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Able to plan and prioritise own workload, work to deadlines and deal with conflicting priorities. </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Able to manage and maintain a safe, clean, orderly and productive working environment. </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Knowledge of relevant technical areas including relevant health and safety requirements. </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Able to work constructively as part of the wider school team with an understanding of good customer care. </w:t>
                  </w:r>
                </w:p>
                <w:p w:rsidR="0027346D" w:rsidRPr="0027346D" w:rsidRDefault="0027346D" w:rsidP="0027346D">
                  <w:pPr>
                    <w:numPr>
                      <w:ilvl w:val="0"/>
                      <w:numId w:val="22"/>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Able to undertake basic administrative management tasks as required.</w:t>
                  </w:r>
                </w:p>
              </w:tc>
              <w:tc>
                <w:tcPr>
                  <w:tcW w:w="3402" w:type="dxa"/>
                  <w:shd w:val="clear" w:color="auto" w:fill="auto"/>
                </w:tcPr>
                <w:p w:rsidR="0027346D" w:rsidRPr="0027346D" w:rsidRDefault="0027346D" w:rsidP="0027346D">
                  <w:pPr>
                    <w:numPr>
                      <w:ilvl w:val="0"/>
                      <w:numId w:val="21"/>
                    </w:numPr>
                    <w:tabs>
                      <w:tab w:val="num" w:pos="266"/>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Knowledge of relevant policies/codes of practice/legislation. </w:t>
                  </w:r>
                </w:p>
                <w:p w:rsidR="0027346D" w:rsidRPr="0027346D" w:rsidRDefault="0027346D" w:rsidP="0027346D">
                  <w:pPr>
                    <w:spacing w:line="0" w:lineRule="atLeast"/>
                    <w:rPr>
                      <w:rFonts w:asciiTheme="majorHAnsi" w:hAnsiTheme="majorHAnsi" w:cstheme="majorHAnsi"/>
                      <w:b/>
                      <w:sz w:val="24"/>
                      <w:szCs w:val="24"/>
                    </w:rPr>
                  </w:pPr>
                </w:p>
              </w:tc>
            </w:tr>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Work-related Personal Requirements </w:t>
                  </w:r>
                </w:p>
                <w:p w:rsidR="0027346D" w:rsidRPr="0027346D" w:rsidRDefault="0027346D" w:rsidP="0027346D">
                  <w:pPr>
                    <w:spacing w:line="0" w:lineRule="atLeast"/>
                    <w:rPr>
                      <w:rFonts w:asciiTheme="majorHAnsi" w:hAnsiTheme="majorHAnsi" w:cstheme="majorHAnsi"/>
                      <w:sz w:val="24"/>
                      <w:szCs w:val="24"/>
                    </w:rPr>
                  </w:pPr>
                </w:p>
              </w:tc>
              <w:tc>
                <w:tcPr>
                  <w:tcW w:w="5259" w:type="dxa"/>
                  <w:shd w:val="clear" w:color="auto" w:fill="auto"/>
                </w:tcPr>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Able to communicate well with students and adults. </w:t>
                  </w:r>
                </w:p>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Commitment to equality of opportunity and the safeguarding and welfare of young people. </w:t>
                  </w:r>
                </w:p>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Able to respond to changes within their area, manage those changes and apply new solutions. </w:t>
                  </w:r>
                </w:p>
              </w:tc>
              <w:tc>
                <w:tcPr>
                  <w:tcW w:w="3402" w:type="dxa"/>
                  <w:shd w:val="clear" w:color="auto" w:fill="auto"/>
                </w:tcPr>
                <w:p w:rsidR="0027346D" w:rsidRPr="0027346D" w:rsidRDefault="0027346D" w:rsidP="0027346D">
                  <w:pPr>
                    <w:spacing w:line="0" w:lineRule="atLeast"/>
                    <w:rPr>
                      <w:rFonts w:asciiTheme="majorHAnsi" w:hAnsiTheme="majorHAnsi" w:cstheme="majorHAnsi"/>
                      <w:b/>
                      <w:sz w:val="24"/>
                      <w:szCs w:val="24"/>
                    </w:rPr>
                  </w:pPr>
                </w:p>
              </w:tc>
            </w:tr>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sz w:val="24"/>
                      <w:szCs w:val="24"/>
                    </w:rPr>
                  </w:pPr>
                  <w:r w:rsidRPr="0027346D">
                    <w:rPr>
                      <w:rFonts w:asciiTheme="majorHAnsi" w:hAnsiTheme="majorHAnsi" w:cstheme="majorHAnsi"/>
                      <w:sz w:val="24"/>
                      <w:szCs w:val="24"/>
                    </w:rPr>
                    <w:t>Other Work Requirements</w:t>
                  </w:r>
                </w:p>
              </w:tc>
              <w:tc>
                <w:tcPr>
                  <w:tcW w:w="5259" w:type="dxa"/>
                  <w:shd w:val="clear" w:color="auto" w:fill="auto"/>
                </w:tcPr>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Ability to identify own training and development needs and willingness to participate in activities to address them. </w:t>
                  </w:r>
                </w:p>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An understanding of continuing professional development.</w:t>
                  </w:r>
                </w:p>
              </w:tc>
              <w:tc>
                <w:tcPr>
                  <w:tcW w:w="3402" w:type="dxa"/>
                  <w:shd w:val="clear" w:color="auto" w:fill="auto"/>
                </w:tcPr>
                <w:p w:rsidR="0027346D" w:rsidRPr="0027346D" w:rsidRDefault="0027346D" w:rsidP="0027346D">
                  <w:pPr>
                    <w:spacing w:line="0" w:lineRule="atLeast"/>
                    <w:rPr>
                      <w:rFonts w:asciiTheme="majorHAnsi" w:hAnsiTheme="majorHAnsi" w:cstheme="majorHAnsi"/>
                      <w:b/>
                      <w:sz w:val="24"/>
                      <w:szCs w:val="24"/>
                    </w:rPr>
                  </w:pPr>
                </w:p>
              </w:tc>
            </w:tr>
            <w:tr w:rsidR="0027346D" w:rsidRPr="0027346D" w:rsidTr="00B06C16">
              <w:tc>
                <w:tcPr>
                  <w:tcW w:w="1653" w:type="dxa"/>
                  <w:shd w:val="clear" w:color="auto" w:fill="auto"/>
                </w:tcPr>
                <w:p w:rsidR="0027346D" w:rsidRPr="0027346D" w:rsidRDefault="0027346D" w:rsidP="0027346D">
                  <w:pPr>
                    <w:spacing w:line="0" w:lineRule="atLeast"/>
                    <w:rPr>
                      <w:rFonts w:asciiTheme="majorHAnsi" w:hAnsiTheme="majorHAnsi" w:cstheme="majorHAnsi"/>
                      <w:sz w:val="24"/>
                      <w:szCs w:val="24"/>
                    </w:rPr>
                  </w:pPr>
                  <w:r w:rsidRPr="0027346D">
                    <w:rPr>
                      <w:rFonts w:asciiTheme="majorHAnsi" w:hAnsiTheme="majorHAnsi" w:cstheme="majorHAnsi"/>
                      <w:sz w:val="24"/>
                      <w:szCs w:val="24"/>
                    </w:rPr>
                    <w:t>Child Protection</w:t>
                  </w:r>
                </w:p>
              </w:tc>
              <w:tc>
                <w:tcPr>
                  <w:tcW w:w="5259" w:type="dxa"/>
                  <w:shd w:val="clear" w:color="auto" w:fill="auto"/>
                </w:tcPr>
                <w:p w:rsidR="0027346D" w:rsidRPr="0027346D" w:rsidRDefault="0027346D" w:rsidP="0027346D">
                  <w:pPr>
                    <w:numPr>
                      <w:ilvl w:val="0"/>
                      <w:numId w:val="21"/>
                    </w:numPr>
                    <w:tabs>
                      <w:tab w:val="num" w:pos="217"/>
                    </w:tabs>
                    <w:spacing w:line="0" w:lineRule="atLeast"/>
                    <w:rPr>
                      <w:rFonts w:asciiTheme="majorHAnsi" w:hAnsiTheme="majorHAnsi" w:cstheme="majorHAnsi"/>
                      <w:sz w:val="24"/>
                      <w:szCs w:val="24"/>
                    </w:rPr>
                  </w:pPr>
                  <w:r w:rsidRPr="0027346D">
                    <w:rPr>
                      <w:rFonts w:asciiTheme="majorHAnsi" w:hAnsiTheme="majorHAnsi" w:cstheme="majorHAnsi"/>
                      <w:sz w:val="24"/>
                      <w:szCs w:val="24"/>
                    </w:rPr>
                    <w:t xml:space="preserve">A commitment to the safeguarding and wellbeing of young people and adherence to all relevant policies. </w:t>
                  </w:r>
                </w:p>
              </w:tc>
              <w:tc>
                <w:tcPr>
                  <w:tcW w:w="3402" w:type="dxa"/>
                  <w:shd w:val="clear" w:color="auto" w:fill="auto"/>
                </w:tcPr>
                <w:p w:rsidR="0027346D" w:rsidRPr="0027346D" w:rsidRDefault="0027346D" w:rsidP="0027346D">
                  <w:pPr>
                    <w:spacing w:line="0" w:lineRule="atLeast"/>
                    <w:rPr>
                      <w:rFonts w:asciiTheme="majorHAnsi" w:hAnsiTheme="majorHAnsi" w:cstheme="majorHAnsi"/>
                      <w:b/>
                      <w:sz w:val="24"/>
                      <w:szCs w:val="24"/>
                    </w:rPr>
                  </w:pPr>
                </w:p>
              </w:tc>
            </w:tr>
          </w:tbl>
          <w:p w:rsidR="00273FA1" w:rsidRPr="0027346D" w:rsidRDefault="00273FA1">
            <w:pPr>
              <w:rPr>
                <w:rFonts w:cstheme="minorHAnsi"/>
                <w:sz w:val="24"/>
                <w:szCs w:val="24"/>
                <w:lang w:val="en-GB"/>
              </w:rPr>
            </w:pPr>
          </w:p>
        </w:tc>
      </w:tr>
    </w:tbl>
    <w:p w:rsidR="00273FA1" w:rsidRDefault="00273FA1">
      <w:pPr>
        <w:rPr>
          <w:lang w:val="en-GB"/>
        </w:rPr>
      </w:pPr>
    </w:p>
    <w:p w:rsidR="00273FA1" w:rsidRDefault="00273FA1">
      <w:pPr>
        <w:rPr>
          <w:lang w:val="en-GB"/>
        </w:rPr>
        <w:sectPr w:rsidR="00273FA1">
          <w:type w:val="continuous"/>
          <w:pgSz w:w="12240" w:h="15840"/>
          <w:pgMar w:top="2466" w:right="1440" w:bottom="1276" w:left="1440" w:header="567" w:footer="720" w:gutter="0"/>
          <w:cols w:space="720"/>
          <w:titlePg/>
          <w:docGrid w:linePitch="360"/>
        </w:sectPr>
      </w:pPr>
    </w:p>
    <w:p w:rsidR="00273FA1" w:rsidRDefault="00273FA1">
      <w:pPr>
        <w:pStyle w:val="Default"/>
        <w:rPr>
          <w:sz w:val="20"/>
          <w:szCs w:val="20"/>
        </w:rPr>
      </w:pPr>
    </w:p>
    <w:sectPr w:rsidR="00273FA1">
      <w:type w:val="continuous"/>
      <w:pgSz w:w="12240" w:h="15840"/>
      <w:pgMar w:top="2296"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FA1" w:rsidRDefault="00877F0A">
      <w:pPr>
        <w:spacing w:before="0" w:after="0"/>
      </w:pPr>
      <w:r>
        <w:separator/>
      </w:r>
    </w:p>
  </w:endnote>
  <w:endnote w:type="continuationSeparator" w:id="0">
    <w:p w:rsidR="00273FA1" w:rsidRDefault="00877F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Footer"/>
      <w:jc w:val="right"/>
    </w:pPr>
    <w:r>
      <w:fldChar w:fldCharType="begin"/>
    </w:r>
    <w:r>
      <w:instrText xml:space="preserve"> PAGE   \* MERGEFORMAT </w:instrText>
    </w:r>
    <w:r>
      <w:fldChar w:fldCharType="separate"/>
    </w:r>
    <w:r w:rsidR="00D60049">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FA1" w:rsidRDefault="00877F0A">
      <w:pPr>
        <w:spacing w:before="0" w:after="0"/>
      </w:pPr>
      <w:r>
        <w:separator/>
      </w:r>
    </w:p>
  </w:footnote>
  <w:footnote w:type="continuationSeparator" w:id="0">
    <w:p w:rsidR="00273FA1" w:rsidRDefault="00877F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w:drawing>
        <wp:anchor distT="0" distB="0" distL="114300" distR="114300" simplePos="0" relativeHeight="251682816" behindDoc="0" locked="0" layoutInCell="1" allowOverlap="1">
          <wp:simplePos x="0" y="0"/>
          <wp:positionH relativeFrom="column">
            <wp:posOffset>3521436</wp:posOffset>
          </wp:positionH>
          <wp:positionV relativeFrom="paragraph">
            <wp:posOffset>-225775</wp:posOffset>
          </wp:positionV>
          <wp:extent cx="3162300" cy="9239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-667385</wp:posOffset>
              </wp:positionV>
              <wp:extent cx="8162925" cy="1714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0;margin-top:-52.55pt;width:642.75pt;height:1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" fillcolor="#0076a3" strokecolor="#0076a3" strokeweight="2pt">
              <w10:wrap anchorx="margin"/>
            </v:rect>
          </w:pict>
        </mc:Fallback>
      </mc:AlternateContent>
    </w:r>
    <w:r>
      <w:rPr>
        <w:noProof/>
        <w:lang w:val="en-GB" w:eastAsia="en-GB"/>
      </w:rPr>
      <w:drawing>
        <wp:anchor distT="0" distB="0" distL="114300" distR="114300" simplePos="0" relativeHeight="251678720" behindDoc="0" locked="0" layoutInCell="1" allowOverlap="1">
          <wp:simplePos x="0" y="0"/>
          <wp:positionH relativeFrom="column">
            <wp:posOffset>3554095</wp:posOffset>
          </wp:positionH>
          <wp:positionV relativeFrom="paragraph">
            <wp:posOffset>-200660</wp:posOffset>
          </wp:positionV>
          <wp:extent cx="3162300" cy="923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mc:AlternateContent>
        <mc:Choice Requires="wps">
          <w:drawing>
            <wp:anchor distT="0" distB="0" distL="114300" distR="114300" simplePos="0" relativeHeight="251669504" behindDoc="0" locked="0" layoutInCell="1" allowOverlap="1">
              <wp:simplePos x="0" y="0"/>
              <wp:positionH relativeFrom="page">
                <wp:posOffset>-421640</wp:posOffset>
              </wp:positionH>
              <wp:positionV relativeFrom="paragraph">
                <wp:posOffset>-452120</wp:posOffset>
              </wp:positionV>
              <wp:extent cx="8168640" cy="1498600"/>
              <wp:effectExtent l="0" t="0" r="22860" b="25400"/>
              <wp:wrapNone/>
              <wp:docPr id="1" name="Rectangle 1"/>
              <wp:cNvGraphicFramePr/>
              <a:graphic xmlns:a="http://schemas.openxmlformats.org/drawingml/2006/main">
                <a:graphicData uri="http://schemas.microsoft.com/office/word/2010/wordprocessingShape">
                  <wps:wsp>
                    <wps:cNvSpPr/>
                    <wps:spPr>
                      <a:xfrm>
                        <a:off x="0" y="0"/>
                        <a:ext cx="8168640" cy="1498600"/>
                      </a:xfrm>
                      <a:prstGeom prst="rect">
                        <a:avLst/>
                      </a:prstGeom>
                      <a:solidFill>
                        <a:srgbClr val="C0504D">
                          <a:lumMod val="7500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3.2pt;margin-top:-35.6pt;width:643.2pt;height:11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" fillcolor="#953735" strokecolor="#953735" strokeweight="2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w:drawing>
        <wp:anchor distT="0" distB="0" distL="114300" distR="114300" simplePos="0" relativeHeight="251676672" behindDoc="0" locked="0" layoutInCell="1" allowOverlap="1">
          <wp:simplePos x="0" y="0"/>
          <wp:positionH relativeFrom="column">
            <wp:posOffset>3553529</wp:posOffset>
          </wp:positionH>
          <wp:positionV relativeFrom="paragraph">
            <wp:posOffset>-243772</wp:posOffset>
          </wp:positionV>
          <wp:extent cx="3162300" cy="9239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inline distT="0" distB="0" distL="0" distR="0">
          <wp:extent cx="316230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62300" cy="923925"/>
                  </a:xfrm>
                  <a:prstGeom prst="rect">
                    <a:avLst/>
                  </a:prstGeom>
                </pic:spPr>
              </pic:pic>
            </a:graphicData>
          </a:graphic>
        </wp:inline>
      </w:drawing>
    </w:r>
    <w:r>
      <w:rPr>
        <w:noProof/>
        <w:lang w:val="en-GB" w:eastAsia="en-GB"/>
      </w:rPr>
      <w:t xml:space="preserve"> </w:t>
    </w:r>
    <w:r>
      <w:rPr>
        <w:noProof/>
        <w:lang w:val="en-GB" w:eastAsia="en-GB"/>
      </w:rPr>
      <mc:AlternateContent>
        <mc:Choice Requires="wps">
          <w:drawing>
            <wp:anchor distT="0" distB="0" distL="114300" distR="114300" simplePos="0" relativeHeight="251657215" behindDoc="0" locked="0" layoutInCell="1" allowOverlap="1">
              <wp:simplePos x="0" y="0"/>
              <wp:positionH relativeFrom="column">
                <wp:posOffset>-1224915</wp:posOffset>
              </wp:positionH>
              <wp:positionV relativeFrom="paragraph">
                <wp:posOffset>-457200</wp:posOffset>
              </wp:positionV>
              <wp:extent cx="8162925" cy="1714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8162925" cy="1714500"/>
                      </a:xfrm>
                      <a:prstGeom prst="rect">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96.45pt;margin-top:-36pt;width:642.75pt;height:1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" fillcolor="#0075a2 [2405]" strokecolor="#0075a2 [2405]" strokeweight="2pt"/>
          </w:pict>
        </mc:Fallback>
      </mc:AlternateContent>
    </w:r>
    <w:sdt>
      <w:sdtPr>
        <w:alias w:val="Company"/>
        <w:tag w:val=""/>
        <w:id w:val="1048190722"/>
        <w:placeholder>
          <w:docPart w:val="186B4756C6AC44BF8789AC9E02F76530"/>
        </w:placeholder>
        <w:showingPlcHdr/>
        <w:dataBinding w:prefixMappings="xmlns:ns0='http://schemas.microsoft.com/office/2006/coverPageProps' " w:xpath="/ns0:CoverPageProperties[1]/ns0:CompanyPhone[1]" w:storeItemID="{55AF091B-3C7A-41E3-B477-F2FDAA23CFDA}"/>
        <w15:appearance w15:val="hidden"/>
        <w:text/>
      </w:sdtPr>
      <w:sdtEndPr/>
      <w:sdtContent>
        <w:r>
          <w:t>Date/Time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FA1" w:rsidRDefault="00877F0A">
    <w:pPr>
      <w:pStyle w:val="Header"/>
    </w:pPr>
    <w:r>
      <w:rPr>
        <w:noProof/>
        <w:lang w:val="en-GB" w:eastAsia="en-GB"/>
      </w:rPr>
      <mc:AlternateContent>
        <mc:Choice Requires="wps">
          <w:drawing>
            <wp:anchor distT="0" distB="0" distL="114300" distR="114300" simplePos="0" relativeHeight="251688960" behindDoc="0" locked="0" layoutInCell="1" allowOverlap="1">
              <wp:simplePos x="0" y="0"/>
              <wp:positionH relativeFrom="page">
                <wp:align>left</wp:align>
              </wp:positionH>
              <wp:positionV relativeFrom="paragraph">
                <wp:posOffset>-459455</wp:posOffset>
              </wp:positionV>
              <wp:extent cx="8162925" cy="17145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8162925" cy="1714500"/>
                      </a:xfrm>
                      <a:prstGeom prst="rect">
                        <a:avLst/>
                      </a:prstGeom>
                      <a:solidFill>
                        <a:srgbClr val="009DD9">
                          <a:lumMod val="75000"/>
                        </a:srgbClr>
                      </a:solidFill>
                      <a:ln w="25400" cap="flat" cmpd="sng" algn="ctr">
                        <a:solidFill>
                          <a:srgbClr val="009DD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0;margin-top:-36.2pt;width:642.75pt;height:13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" fillcolor="#0076a3" strokecolor="#0076a3" strokeweight="2pt">
              <w10:wrap anchorx="page"/>
            </v:rect>
          </w:pict>
        </mc:Fallback>
      </mc:AlternateContent>
    </w:r>
    <w:r>
      <w:rPr>
        <w:noProof/>
        <w:lang w:val="en-GB" w:eastAsia="en-GB"/>
      </w:rPr>
      <w:drawing>
        <wp:anchor distT="0" distB="0" distL="114300" distR="114300" simplePos="0" relativeHeight="251686912" behindDoc="0" locked="0" layoutInCell="1" allowOverlap="1">
          <wp:simplePos x="0" y="0"/>
          <wp:positionH relativeFrom="column">
            <wp:posOffset>3569993</wp:posOffset>
          </wp:positionH>
          <wp:positionV relativeFrom="paragraph">
            <wp:posOffset>-177484</wp:posOffset>
          </wp:positionV>
          <wp:extent cx="3162300" cy="92392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62300" cy="923925"/>
                  </a:xfrm>
                  <a:prstGeom prst="rect">
                    <a:avLst/>
                  </a:prstGeom>
                </pic:spPr>
              </pic:pic>
            </a:graphicData>
          </a:graphic>
        </wp:anchor>
      </w:drawing>
    </w:r>
    <w:r>
      <w:rPr>
        <w:noProof/>
        <w:lang w:val="en-GB" w:eastAsia="en-GB"/>
      </w:rPr>
      <w:drawing>
        <wp:anchor distT="0" distB="0" distL="114300" distR="114300" simplePos="0" relativeHeight="251675648" behindDoc="0" locked="0" layoutInCell="1" allowOverlap="1">
          <wp:simplePos x="0" y="0"/>
          <wp:positionH relativeFrom="page">
            <wp:posOffset>5664200</wp:posOffset>
          </wp:positionH>
          <wp:positionV relativeFrom="paragraph">
            <wp:posOffset>-254000</wp:posOffset>
          </wp:positionV>
          <wp:extent cx="2034540" cy="890270"/>
          <wp:effectExtent l="0" t="0" r="381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34540" cy="8902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A6C15"/>
    <w:multiLevelType w:val="hybridMultilevel"/>
    <w:tmpl w:val="4B9A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B7B3E"/>
    <w:multiLevelType w:val="hybridMultilevel"/>
    <w:tmpl w:val="C720B7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35246"/>
    <w:multiLevelType w:val="hybridMultilevel"/>
    <w:tmpl w:val="FE7E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9744FC"/>
    <w:multiLevelType w:val="hybridMultilevel"/>
    <w:tmpl w:val="8D2C53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D27857"/>
    <w:multiLevelType w:val="hybridMultilevel"/>
    <w:tmpl w:val="0BE26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96326D"/>
    <w:multiLevelType w:val="hybridMultilevel"/>
    <w:tmpl w:val="97B45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B12C6"/>
    <w:multiLevelType w:val="hybridMultilevel"/>
    <w:tmpl w:val="B7828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FB2D4E"/>
    <w:multiLevelType w:val="hybridMultilevel"/>
    <w:tmpl w:val="7BC25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637D6"/>
    <w:multiLevelType w:val="hybridMultilevel"/>
    <w:tmpl w:val="B0F65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3C1165"/>
    <w:multiLevelType w:val="hybridMultilevel"/>
    <w:tmpl w:val="FFCE229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AB414A"/>
    <w:multiLevelType w:val="hybridMultilevel"/>
    <w:tmpl w:val="FE0A6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543174"/>
    <w:multiLevelType w:val="hybridMultilevel"/>
    <w:tmpl w:val="FB92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326EA1"/>
    <w:multiLevelType w:val="hybridMultilevel"/>
    <w:tmpl w:val="DA56B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537E9A"/>
    <w:multiLevelType w:val="hybridMultilevel"/>
    <w:tmpl w:val="827EA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61AEB"/>
    <w:multiLevelType w:val="hybridMultilevel"/>
    <w:tmpl w:val="C0EA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F602E3"/>
    <w:multiLevelType w:val="hybridMultilevel"/>
    <w:tmpl w:val="E17E2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BF11C8"/>
    <w:multiLevelType w:val="hybridMultilevel"/>
    <w:tmpl w:val="D840C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D30E03"/>
    <w:multiLevelType w:val="hybridMultilevel"/>
    <w:tmpl w:val="3514B78E"/>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6E32CA1"/>
    <w:multiLevelType w:val="hybridMultilevel"/>
    <w:tmpl w:val="AFB8C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FD737C4"/>
    <w:multiLevelType w:val="hybridMultilevel"/>
    <w:tmpl w:val="29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11"/>
  </w:num>
  <w:num w:numId="5">
    <w:abstractNumId w:val="7"/>
  </w:num>
  <w:num w:numId="6">
    <w:abstractNumId w:val="9"/>
  </w:num>
  <w:num w:numId="7">
    <w:abstractNumId w:val="13"/>
  </w:num>
  <w:num w:numId="8">
    <w:abstractNumId w:val="12"/>
  </w:num>
  <w:num w:numId="9">
    <w:abstractNumId w:val="4"/>
  </w:num>
  <w:num w:numId="10">
    <w:abstractNumId w:val="16"/>
  </w:num>
  <w:num w:numId="11">
    <w:abstractNumId w:val="2"/>
  </w:num>
  <w:num w:numId="12">
    <w:abstractNumId w:val="15"/>
  </w:num>
  <w:num w:numId="13">
    <w:abstractNumId w:val="19"/>
  </w:num>
  <w:num w:numId="14">
    <w:abstractNumId w:val="14"/>
  </w:num>
  <w:num w:numId="15">
    <w:abstractNumId w:val="20"/>
  </w:num>
  <w:num w:numId="16">
    <w:abstractNumId w:val="18"/>
  </w:num>
  <w:num w:numId="17">
    <w:abstractNumId w:val="6"/>
  </w:num>
  <w:num w:numId="18">
    <w:abstractNumId w:val="17"/>
  </w:num>
  <w:num w:numId="19">
    <w:abstractNumId w:val="10"/>
  </w:num>
  <w:num w:numId="20">
    <w:abstractNumId w:val="5"/>
  </w:num>
  <w:num w:numId="21">
    <w:abstractNumId w:val="3"/>
  </w:num>
  <w:num w:numId="2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FA1"/>
    <w:rsid w:val="000A6E8D"/>
    <w:rsid w:val="00160062"/>
    <w:rsid w:val="0027346D"/>
    <w:rsid w:val="00273FA1"/>
    <w:rsid w:val="00275165"/>
    <w:rsid w:val="002B2D3A"/>
    <w:rsid w:val="00460D5E"/>
    <w:rsid w:val="0052138D"/>
    <w:rsid w:val="005D6EB8"/>
    <w:rsid w:val="006654C0"/>
    <w:rsid w:val="00775C31"/>
    <w:rsid w:val="00821276"/>
    <w:rsid w:val="008276CB"/>
    <w:rsid w:val="00877F0A"/>
    <w:rsid w:val="009E010A"/>
    <w:rsid w:val="00A41BE8"/>
    <w:rsid w:val="00C96A2A"/>
    <w:rsid w:val="00D60049"/>
    <w:rsid w:val="00EA06AD"/>
    <w:rsid w:val="00EC46E4"/>
    <w:rsid w:val="00ED1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4CCD669"/>
  <w15:chartTrackingRefBased/>
  <w15:docId w15:val="{44CD7399-882F-4558-8014-97FB55139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30" w:after="3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5"/>
    <w:lsdException w:name="List Number" w:uiPriority="5"/>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keepLines/>
      <w:spacing w:before="120" w:after="120"/>
      <w:outlineLvl w:val="0"/>
    </w:pPr>
    <w:rPr>
      <w:rFonts w:asciiTheme="majorHAnsi" w:eastAsiaTheme="majorEastAsia" w:hAnsiTheme="majorHAnsi" w:cstheme="majorBidi"/>
      <w:b/>
      <w:smallCaps/>
      <w:sz w:val="22"/>
      <w:szCs w:val="32"/>
    </w:rPr>
  </w:style>
  <w:style w:type="paragraph" w:styleId="Heading2">
    <w:name w:val="heading 2"/>
    <w:basedOn w:val="Normal"/>
    <w:link w:val="Heading2Char"/>
    <w:uiPriority w:val="9"/>
    <w:unhideWhenUsed/>
    <w:qFormat/>
    <w:pPr>
      <w:keepLines/>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73662" w:themeColor="accent1" w:themeShade="7F"/>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18"/>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F6FC6" w:themeColor="accent1"/>
      <w:spacing w:val="0"/>
    </w:rPr>
  </w:style>
  <w:style w:type="paragraph" w:styleId="ListBullet">
    <w:name w:val="List Bullet"/>
    <w:basedOn w:val="Normal"/>
    <w:uiPriority w:val="10"/>
    <w:pPr>
      <w:numPr>
        <w:numId w:val="1"/>
      </w:numPr>
    </w:pPr>
  </w:style>
  <w:style w:type="paragraph" w:styleId="ListNumber">
    <w:name w:val="List Number"/>
    <w:basedOn w:val="Normal"/>
    <w:uiPriority w:val="10"/>
    <w:pPr>
      <w:numPr>
        <w:numId w:val="2"/>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before="0" w:after="160"/>
    </w:pPr>
    <w:rPr>
      <w:rFonts w:eastAsiaTheme="minorHAnsi"/>
      <w:lang w:eastAsia="en-US"/>
    </w:rPr>
  </w:style>
  <w:style w:type="character" w:customStyle="1" w:styleId="CommentTextChar">
    <w:name w:val="Comment Text Char"/>
    <w:basedOn w:val="DefaultParagraphFont"/>
    <w:link w:val="CommentText"/>
    <w:uiPriority w:val="99"/>
    <w:semiHidden/>
    <w:rPr>
      <w:rFonts w:eastAsiaTheme="minorHAnsi"/>
      <w:lang w:eastAsia="en-US"/>
    </w:rPr>
  </w:style>
  <w:style w:type="paragraph" w:styleId="NoSpacing">
    <w:name w:val="No Spacing"/>
    <w:uiPriority w:val="1"/>
    <w:unhideWhenUsed/>
    <w:qFormat/>
    <w:pPr>
      <w:spacing w:before="0" w:after="0"/>
    </w:p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rPr>
      <w:rFonts w:asciiTheme="majorHAnsi" w:eastAsiaTheme="majorEastAsia" w:hAnsiTheme="majorHAnsi" w:cstheme="majorBidi"/>
      <w:color w:val="073662" w:themeColor="accent1" w:themeShade="7F"/>
      <w:szCs w:val="24"/>
    </w:rPr>
  </w:style>
  <w:style w:type="character" w:styleId="PlaceholderText">
    <w:name w:val="Placeholder Text"/>
    <w:basedOn w:val="DefaultParagraphFont"/>
    <w:uiPriority w:val="99"/>
    <w:semiHidden/>
    <w:rPr>
      <w:color w:val="808080"/>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B5294" w:themeColor="accent1" w:themeShade="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18"/>
      <w:szCs w:val="21"/>
    </w:rPr>
  </w:style>
  <w:style w:type="paragraph" w:styleId="TOCHeading">
    <w:name w:val="TOC Heading"/>
    <w:basedOn w:val="Heading1"/>
    <w:next w:val="Normal"/>
    <w:uiPriority w:val="39"/>
    <w:semiHidden/>
    <w:unhideWhenUsed/>
    <w:qFormat/>
    <w:pPr>
      <w:keepNext/>
      <w:outlineLvl w:val="9"/>
    </w:pPr>
  </w:style>
  <w:style w:type="paragraph" w:styleId="Header">
    <w:name w:val="header"/>
    <w:basedOn w:val="Normal"/>
    <w:link w:val="HeaderChar"/>
    <w:unhideWhenUsed/>
    <w:pPr>
      <w:spacing w:before="0" w:after="240"/>
      <w:jc w:val="right"/>
    </w:pPr>
    <w:rPr>
      <w:b/>
      <w:sz w:val="28"/>
    </w:rPr>
  </w:style>
  <w:style w:type="character" w:customStyle="1" w:styleId="HeaderChar">
    <w:name w:val="Header Char"/>
    <w:basedOn w:val="DefaultParagraphFont"/>
    <w:link w:val="Header"/>
    <w:rPr>
      <w:b/>
      <w:sz w:val="28"/>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Calibri" w:hAnsi="Segoe UI" w:cs="Segoe UI"/>
      <w:sz w:val="18"/>
      <w:szCs w:val="18"/>
      <w:lang w:eastAsia="en-US"/>
    </w:rPr>
  </w:style>
  <w:style w:type="table" w:styleId="PlainTable4">
    <w:name w:val="Plain Table 4"/>
    <w:basedOn w:val="Table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smallCaps/>
      <w:sz w:val="2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Cs w:val="26"/>
    </w:rPr>
  </w:style>
  <w:style w:type="table" w:styleId="PlainTable1">
    <w:name w:val="Plain Table 1"/>
    <w:basedOn w:val="Table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Pr>
      <w:color w:val="F49100" w:themeColor="hyperlink"/>
      <w:u w:val="single"/>
    </w:rPr>
  </w:style>
  <w:style w:type="paragraph" w:customStyle="1" w:styleId="Default">
    <w:name w:val="Default"/>
    <w:pPr>
      <w:autoSpaceDE w:val="0"/>
      <w:autoSpaceDN w:val="0"/>
      <w:adjustRightInd w:val="0"/>
      <w:spacing w:before="0" w:after="0"/>
    </w:pPr>
    <w:rPr>
      <w:rFonts w:ascii="Calibri" w:hAnsi="Calibri" w:cs="Calibri"/>
      <w:color w:val="000000"/>
      <w:sz w:val="24"/>
      <w:szCs w:val="24"/>
      <w:lang w:val="en-GB"/>
    </w:rPr>
  </w:style>
  <w:style w:type="table" w:styleId="TableGrid">
    <w:name w:val="Table Grid"/>
    <w:basedOn w:val="TableNormal"/>
    <w:uiPriority w:val="3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pPr>
      <w:ind w:left="720"/>
      <w:contextualSpacing/>
    </w:pPr>
  </w:style>
  <w:style w:type="paragraph" w:styleId="NormalWeb">
    <w:name w:val="Normal (Web)"/>
    <w:basedOn w:val="Normal"/>
    <w:uiPriority w:val="99"/>
    <w:unhideWhenUsed/>
    <w:pPr>
      <w:spacing w:before="100" w:beforeAutospacing="1" w:after="100" w:afterAutospacing="1"/>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Pr>
      <w:b/>
      <w:bCs/>
    </w:rPr>
  </w:style>
  <w:style w:type="table" w:customStyle="1" w:styleId="TableGrid1">
    <w:name w:val="TableGrid1"/>
    <w:rsid w:val="00821276"/>
    <w:pPr>
      <w:spacing w:before="0" w:after="0"/>
    </w:pPr>
    <w:rPr>
      <w:rFonts w:ascii="Calibri" w:eastAsia="Times New Roman" w:hAnsi="Calibri" w:cs="Times New Roman"/>
      <w:sz w:val="22"/>
      <w:szCs w:val="22"/>
      <w:lang w:val="en-GB"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385740">
      <w:bodyDiv w:val="1"/>
      <w:marLeft w:val="0"/>
      <w:marRight w:val="0"/>
      <w:marTop w:val="0"/>
      <w:marBottom w:val="0"/>
      <w:divBdr>
        <w:top w:val="none" w:sz="0" w:space="0" w:color="auto"/>
        <w:left w:val="none" w:sz="0" w:space="0" w:color="auto"/>
        <w:bottom w:val="none" w:sz="0" w:space="0" w:color="auto"/>
        <w:right w:val="none" w:sz="0" w:space="0" w:color="auto"/>
      </w:divBdr>
    </w:div>
    <w:div w:id="1207719539">
      <w:bodyDiv w:val="1"/>
      <w:marLeft w:val="0"/>
      <w:marRight w:val="0"/>
      <w:marTop w:val="0"/>
      <w:marBottom w:val="0"/>
      <w:divBdr>
        <w:top w:val="none" w:sz="0" w:space="0" w:color="auto"/>
        <w:left w:val="none" w:sz="0" w:space="0" w:color="auto"/>
        <w:bottom w:val="none" w:sz="0" w:space="0" w:color="auto"/>
        <w:right w:val="none" w:sz="0" w:space="0" w:color="auto"/>
      </w:divBdr>
    </w:div>
    <w:div w:id="1372340274">
      <w:bodyDiv w:val="1"/>
      <w:marLeft w:val="0"/>
      <w:marRight w:val="0"/>
      <w:marTop w:val="0"/>
      <w:marBottom w:val="0"/>
      <w:divBdr>
        <w:top w:val="none" w:sz="0" w:space="0" w:color="auto"/>
        <w:left w:val="none" w:sz="0" w:space="0" w:color="auto"/>
        <w:bottom w:val="none" w:sz="0" w:space="0" w:color="auto"/>
        <w:right w:val="none" w:sz="0" w:space="0" w:color="auto"/>
      </w:divBdr>
      <w:divsChild>
        <w:div w:id="500657235">
          <w:marLeft w:val="0"/>
          <w:marRight w:val="0"/>
          <w:marTop w:val="0"/>
          <w:marBottom w:val="0"/>
          <w:divBdr>
            <w:top w:val="none" w:sz="0" w:space="0" w:color="auto"/>
            <w:left w:val="none" w:sz="0" w:space="0" w:color="auto"/>
            <w:bottom w:val="none" w:sz="0" w:space="0" w:color="auto"/>
            <w:right w:val="none" w:sz="0" w:space="0" w:color="auto"/>
          </w:divBdr>
          <w:divsChild>
            <w:div w:id="666447826">
              <w:marLeft w:val="0"/>
              <w:marRight w:val="0"/>
              <w:marTop w:val="0"/>
              <w:marBottom w:val="0"/>
              <w:divBdr>
                <w:top w:val="none" w:sz="0" w:space="0" w:color="auto"/>
                <w:left w:val="none" w:sz="0" w:space="0" w:color="auto"/>
                <w:bottom w:val="none" w:sz="0" w:space="0" w:color="auto"/>
                <w:right w:val="none" w:sz="0" w:space="0" w:color="auto"/>
              </w:divBdr>
              <w:divsChild>
                <w:div w:id="1130517921">
                  <w:marLeft w:val="0"/>
                  <w:marRight w:val="0"/>
                  <w:marTop w:val="0"/>
                  <w:marBottom w:val="0"/>
                  <w:divBdr>
                    <w:top w:val="none" w:sz="0" w:space="0" w:color="auto"/>
                    <w:left w:val="none" w:sz="0" w:space="0" w:color="auto"/>
                    <w:bottom w:val="none" w:sz="0" w:space="0" w:color="auto"/>
                    <w:right w:val="none" w:sz="0" w:space="0" w:color="auto"/>
                  </w:divBdr>
                  <w:divsChild>
                    <w:div w:id="1368094570">
                      <w:marLeft w:val="0"/>
                      <w:marRight w:val="0"/>
                      <w:marTop w:val="0"/>
                      <w:marBottom w:val="0"/>
                      <w:divBdr>
                        <w:top w:val="none" w:sz="0" w:space="0" w:color="auto"/>
                        <w:left w:val="none" w:sz="0" w:space="0" w:color="auto"/>
                        <w:bottom w:val="none" w:sz="0" w:space="0" w:color="auto"/>
                        <w:right w:val="none" w:sz="0" w:space="0" w:color="auto"/>
                      </w:divBdr>
                      <w:divsChild>
                        <w:div w:id="1276064300">
                          <w:marLeft w:val="0"/>
                          <w:marRight w:val="0"/>
                          <w:marTop w:val="0"/>
                          <w:marBottom w:val="0"/>
                          <w:divBdr>
                            <w:top w:val="none" w:sz="0" w:space="0" w:color="auto"/>
                            <w:left w:val="none" w:sz="0" w:space="0" w:color="auto"/>
                            <w:bottom w:val="none" w:sz="0" w:space="0" w:color="auto"/>
                            <w:right w:val="none" w:sz="0" w:space="0" w:color="auto"/>
                          </w:divBdr>
                          <w:divsChild>
                            <w:div w:id="1899629517">
                              <w:marLeft w:val="0"/>
                              <w:marRight w:val="0"/>
                              <w:marTop w:val="0"/>
                              <w:marBottom w:val="0"/>
                              <w:divBdr>
                                <w:top w:val="none" w:sz="0" w:space="0" w:color="auto"/>
                                <w:left w:val="none" w:sz="0" w:space="0" w:color="auto"/>
                                <w:bottom w:val="none" w:sz="0" w:space="0" w:color="auto"/>
                                <w:right w:val="none" w:sz="0" w:space="0" w:color="auto"/>
                              </w:divBdr>
                              <w:divsChild>
                                <w:div w:id="904725153">
                                  <w:marLeft w:val="0"/>
                                  <w:marRight w:val="0"/>
                                  <w:marTop w:val="0"/>
                                  <w:marBottom w:val="0"/>
                                  <w:divBdr>
                                    <w:top w:val="none" w:sz="0" w:space="0" w:color="auto"/>
                                    <w:left w:val="none" w:sz="0" w:space="0" w:color="auto"/>
                                    <w:bottom w:val="none" w:sz="0" w:space="0" w:color="auto"/>
                                    <w:right w:val="none" w:sz="0" w:space="0" w:color="auto"/>
                                  </w:divBdr>
                                  <w:divsChild>
                                    <w:div w:id="1713577187">
                                      <w:marLeft w:val="0"/>
                                      <w:marRight w:val="0"/>
                                      <w:marTop w:val="0"/>
                                      <w:marBottom w:val="0"/>
                                      <w:divBdr>
                                        <w:top w:val="none" w:sz="0" w:space="0" w:color="auto"/>
                                        <w:left w:val="none" w:sz="0" w:space="0" w:color="auto"/>
                                        <w:bottom w:val="none" w:sz="0" w:space="0" w:color="auto"/>
                                        <w:right w:val="none" w:sz="0" w:space="0" w:color="auto"/>
                                      </w:divBdr>
                                      <w:divsChild>
                                        <w:div w:id="397871469">
                                          <w:marLeft w:val="0"/>
                                          <w:marRight w:val="0"/>
                                          <w:marTop w:val="0"/>
                                          <w:marBottom w:val="0"/>
                                          <w:divBdr>
                                            <w:top w:val="none" w:sz="0" w:space="0" w:color="auto"/>
                                            <w:left w:val="none" w:sz="0" w:space="0" w:color="auto"/>
                                            <w:bottom w:val="none" w:sz="0" w:space="0" w:color="auto"/>
                                            <w:right w:val="none" w:sz="0" w:space="0" w:color="auto"/>
                                          </w:divBdr>
                                          <w:divsChild>
                                            <w:div w:id="943154737">
                                              <w:marLeft w:val="0"/>
                                              <w:marRight w:val="0"/>
                                              <w:marTop w:val="0"/>
                                              <w:marBottom w:val="0"/>
                                              <w:divBdr>
                                                <w:top w:val="none" w:sz="0" w:space="0" w:color="auto"/>
                                                <w:left w:val="none" w:sz="0" w:space="0" w:color="auto"/>
                                                <w:bottom w:val="none" w:sz="0" w:space="0" w:color="auto"/>
                                                <w:right w:val="none" w:sz="0" w:space="0" w:color="auto"/>
                                              </w:divBdr>
                                              <w:divsChild>
                                                <w:div w:id="3126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96921">
                                          <w:marLeft w:val="0"/>
                                          <w:marRight w:val="0"/>
                                          <w:marTop w:val="0"/>
                                          <w:marBottom w:val="0"/>
                                          <w:divBdr>
                                            <w:top w:val="none" w:sz="0" w:space="0" w:color="auto"/>
                                            <w:left w:val="none" w:sz="0" w:space="0" w:color="auto"/>
                                            <w:bottom w:val="none" w:sz="0" w:space="0" w:color="auto"/>
                                            <w:right w:val="none" w:sz="0" w:space="0" w:color="auto"/>
                                          </w:divBdr>
                                          <w:divsChild>
                                            <w:div w:id="895354792">
                                              <w:marLeft w:val="0"/>
                                              <w:marRight w:val="0"/>
                                              <w:marTop w:val="0"/>
                                              <w:marBottom w:val="0"/>
                                              <w:divBdr>
                                                <w:top w:val="none" w:sz="0" w:space="0" w:color="auto"/>
                                                <w:left w:val="none" w:sz="0" w:space="0" w:color="auto"/>
                                                <w:bottom w:val="none" w:sz="0" w:space="0" w:color="auto"/>
                                                <w:right w:val="none" w:sz="0" w:space="0" w:color="auto"/>
                                              </w:divBdr>
                                              <w:divsChild>
                                                <w:div w:id="73107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2620">
                                          <w:marLeft w:val="0"/>
                                          <w:marRight w:val="0"/>
                                          <w:marTop w:val="0"/>
                                          <w:marBottom w:val="0"/>
                                          <w:divBdr>
                                            <w:top w:val="none" w:sz="0" w:space="0" w:color="auto"/>
                                            <w:left w:val="none" w:sz="0" w:space="0" w:color="auto"/>
                                            <w:bottom w:val="none" w:sz="0" w:space="0" w:color="auto"/>
                                            <w:right w:val="none" w:sz="0" w:space="0" w:color="auto"/>
                                          </w:divBdr>
                                          <w:divsChild>
                                            <w:div w:id="112601539">
                                              <w:marLeft w:val="0"/>
                                              <w:marRight w:val="0"/>
                                              <w:marTop w:val="0"/>
                                              <w:marBottom w:val="0"/>
                                              <w:divBdr>
                                                <w:top w:val="none" w:sz="0" w:space="0" w:color="auto"/>
                                                <w:left w:val="none" w:sz="0" w:space="0" w:color="auto"/>
                                                <w:bottom w:val="none" w:sz="0" w:space="0" w:color="auto"/>
                                                <w:right w:val="none" w:sz="0" w:space="0" w:color="auto"/>
                                              </w:divBdr>
                                              <w:divsChild>
                                                <w:div w:id="8854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50453">
                                          <w:marLeft w:val="0"/>
                                          <w:marRight w:val="0"/>
                                          <w:marTop w:val="0"/>
                                          <w:marBottom w:val="0"/>
                                          <w:divBdr>
                                            <w:top w:val="none" w:sz="0" w:space="0" w:color="auto"/>
                                            <w:left w:val="none" w:sz="0" w:space="0" w:color="auto"/>
                                            <w:bottom w:val="none" w:sz="0" w:space="0" w:color="auto"/>
                                            <w:right w:val="none" w:sz="0" w:space="0" w:color="auto"/>
                                          </w:divBdr>
                                          <w:divsChild>
                                            <w:div w:id="1787919734">
                                              <w:marLeft w:val="0"/>
                                              <w:marRight w:val="0"/>
                                              <w:marTop w:val="0"/>
                                              <w:marBottom w:val="0"/>
                                              <w:divBdr>
                                                <w:top w:val="none" w:sz="0" w:space="0" w:color="auto"/>
                                                <w:left w:val="none" w:sz="0" w:space="0" w:color="auto"/>
                                                <w:bottom w:val="none" w:sz="0" w:space="0" w:color="auto"/>
                                                <w:right w:val="none" w:sz="0" w:space="0" w:color="auto"/>
                                              </w:divBdr>
                                              <w:divsChild>
                                                <w:div w:id="1321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9049">
                                          <w:marLeft w:val="0"/>
                                          <w:marRight w:val="0"/>
                                          <w:marTop w:val="0"/>
                                          <w:marBottom w:val="0"/>
                                          <w:divBdr>
                                            <w:top w:val="none" w:sz="0" w:space="0" w:color="auto"/>
                                            <w:left w:val="none" w:sz="0" w:space="0" w:color="auto"/>
                                            <w:bottom w:val="none" w:sz="0" w:space="0" w:color="auto"/>
                                            <w:right w:val="none" w:sz="0" w:space="0" w:color="auto"/>
                                          </w:divBdr>
                                          <w:divsChild>
                                            <w:div w:id="698241008">
                                              <w:marLeft w:val="0"/>
                                              <w:marRight w:val="0"/>
                                              <w:marTop w:val="0"/>
                                              <w:marBottom w:val="0"/>
                                              <w:divBdr>
                                                <w:top w:val="none" w:sz="0" w:space="0" w:color="auto"/>
                                                <w:left w:val="none" w:sz="0" w:space="0" w:color="auto"/>
                                                <w:bottom w:val="none" w:sz="0" w:space="0" w:color="auto"/>
                                                <w:right w:val="none" w:sz="0" w:space="0" w:color="auto"/>
                                              </w:divBdr>
                                              <w:divsChild>
                                                <w:div w:id="1295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44760">
                                          <w:marLeft w:val="0"/>
                                          <w:marRight w:val="0"/>
                                          <w:marTop w:val="0"/>
                                          <w:marBottom w:val="0"/>
                                          <w:divBdr>
                                            <w:top w:val="none" w:sz="0" w:space="0" w:color="auto"/>
                                            <w:left w:val="none" w:sz="0" w:space="0" w:color="auto"/>
                                            <w:bottom w:val="none" w:sz="0" w:space="0" w:color="auto"/>
                                            <w:right w:val="none" w:sz="0" w:space="0" w:color="auto"/>
                                          </w:divBdr>
                                          <w:divsChild>
                                            <w:div w:id="1593200204">
                                              <w:marLeft w:val="0"/>
                                              <w:marRight w:val="0"/>
                                              <w:marTop w:val="0"/>
                                              <w:marBottom w:val="0"/>
                                              <w:divBdr>
                                                <w:top w:val="none" w:sz="0" w:space="0" w:color="auto"/>
                                                <w:left w:val="none" w:sz="0" w:space="0" w:color="auto"/>
                                                <w:bottom w:val="none" w:sz="0" w:space="0" w:color="auto"/>
                                                <w:right w:val="none" w:sz="0" w:space="0" w:color="auto"/>
                                              </w:divBdr>
                                              <w:divsChild>
                                                <w:div w:id="5152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445">
                                          <w:marLeft w:val="0"/>
                                          <w:marRight w:val="0"/>
                                          <w:marTop w:val="0"/>
                                          <w:marBottom w:val="0"/>
                                          <w:divBdr>
                                            <w:top w:val="none" w:sz="0" w:space="0" w:color="auto"/>
                                            <w:left w:val="none" w:sz="0" w:space="0" w:color="auto"/>
                                            <w:bottom w:val="none" w:sz="0" w:space="0" w:color="auto"/>
                                            <w:right w:val="none" w:sz="0" w:space="0" w:color="auto"/>
                                          </w:divBdr>
                                          <w:divsChild>
                                            <w:div w:id="1229420796">
                                              <w:marLeft w:val="0"/>
                                              <w:marRight w:val="0"/>
                                              <w:marTop w:val="0"/>
                                              <w:marBottom w:val="0"/>
                                              <w:divBdr>
                                                <w:top w:val="none" w:sz="0" w:space="0" w:color="auto"/>
                                                <w:left w:val="none" w:sz="0" w:space="0" w:color="auto"/>
                                                <w:bottom w:val="none" w:sz="0" w:space="0" w:color="auto"/>
                                                <w:right w:val="none" w:sz="0" w:space="0" w:color="auto"/>
                                              </w:divBdr>
                                              <w:divsChild>
                                                <w:div w:id="4529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9907">
                                          <w:marLeft w:val="0"/>
                                          <w:marRight w:val="0"/>
                                          <w:marTop w:val="0"/>
                                          <w:marBottom w:val="0"/>
                                          <w:divBdr>
                                            <w:top w:val="none" w:sz="0" w:space="0" w:color="auto"/>
                                            <w:left w:val="none" w:sz="0" w:space="0" w:color="auto"/>
                                            <w:bottom w:val="none" w:sz="0" w:space="0" w:color="auto"/>
                                            <w:right w:val="none" w:sz="0" w:space="0" w:color="auto"/>
                                          </w:divBdr>
                                          <w:divsChild>
                                            <w:div w:id="309214332">
                                              <w:marLeft w:val="0"/>
                                              <w:marRight w:val="0"/>
                                              <w:marTop w:val="0"/>
                                              <w:marBottom w:val="0"/>
                                              <w:divBdr>
                                                <w:top w:val="none" w:sz="0" w:space="0" w:color="auto"/>
                                                <w:left w:val="none" w:sz="0" w:space="0" w:color="auto"/>
                                                <w:bottom w:val="none" w:sz="0" w:space="0" w:color="auto"/>
                                                <w:right w:val="none" w:sz="0" w:space="0" w:color="auto"/>
                                              </w:divBdr>
                                              <w:divsChild>
                                                <w:div w:id="2057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04819">
                                          <w:marLeft w:val="0"/>
                                          <w:marRight w:val="0"/>
                                          <w:marTop w:val="0"/>
                                          <w:marBottom w:val="0"/>
                                          <w:divBdr>
                                            <w:top w:val="none" w:sz="0" w:space="0" w:color="auto"/>
                                            <w:left w:val="none" w:sz="0" w:space="0" w:color="auto"/>
                                            <w:bottom w:val="none" w:sz="0" w:space="0" w:color="auto"/>
                                            <w:right w:val="none" w:sz="0" w:space="0" w:color="auto"/>
                                          </w:divBdr>
                                          <w:divsChild>
                                            <w:div w:id="399983360">
                                              <w:marLeft w:val="0"/>
                                              <w:marRight w:val="0"/>
                                              <w:marTop w:val="0"/>
                                              <w:marBottom w:val="0"/>
                                              <w:divBdr>
                                                <w:top w:val="none" w:sz="0" w:space="0" w:color="auto"/>
                                                <w:left w:val="none" w:sz="0" w:space="0" w:color="auto"/>
                                                <w:bottom w:val="none" w:sz="0" w:space="0" w:color="auto"/>
                                                <w:right w:val="none" w:sz="0" w:space="0" w:color="auto"/>
                                              </w:divBdr>
                                              <w:divsChild>
                                                <w:div w:id="11047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1148">
                                          <w:marLeft w:val="0"/>
                                          <w:marRight w:val="0"/>
                                          <w:marTop w:val="0"/>
                                          <w:marBottom w:val="0"/>
                                          <w:divBdr>
                                            <w:top w:val="none" w:sz="0" w:space="0" w:color="auto"/>
                                            <w:left w:val="none" w:sz="0" w:space="0" w:color="auto"/>
                                            <w:bottom w:val="none" w:sz="0" w:space="0" w:color="auto"/>
                                            <w:right w:val="none" w:sz="0" w:space="0" w:color="auto"/>
                                          </w:divBdr>
                                          <w:divsChild>
                                            <w:div w:id="1354763419">
                                              <w:marLeft w:val="0"/>
                                              <w:marRight w:val="0"/>
                                              <w:marTop w:val="0"/>
                                              <w:marBottom w:val="0"/>
                                              <w:divBdr>
                                                <w:top w:val="none" w:sz="0" w:space="0" w:color="auto"/>
                                                <w:left w:val="none" w:sz="0" w:space="0" w:color="auto"/>
                                                <w:bottom w:val="none" w:sz="0" w:space="0" w:color="auto"/>
                                                <w:right w:val="none" w:sz="0" w:space="0" w:color="auto"/>
                                              </w:divBdr>
                                              <w:divsChild>
                                                <w:div w:id="4225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0111">
                                          <w:marLeft w:val="0"/>
                                          <w:marRight w:val="0"/>
                                          <w:marTop w:val="0"/>
                                          <w:marBottom w:val="0"/>
                                          <w:divBdr>
                                            <w:top w:val="none" w:sz="0" w:space="0" w:color="auto"/>
                                            <w:left w:val="none" w:sz="0" w:space="0" w:color="auto"/>
                                            <w:bottom w:val="none" w:sz="0" w:space="0" w:color="auto"/>
                                            <w:right w:val="none" w:sz="0" w:space="0" w:color="auto"/>
                                          </w:divBdr>
                                          <w:divsChild>
                                            <w:div w:id="218368270">
                                              <w:marLeft w:val="0"/>
                                              <w:marRight w:val="0"/>
                                              <w:marTop w:val="0"/>
                                              <w:marBottom w:val="0"/>
                                              <w:divBdr>
                                                <w:top w:val="none" w:sz="0" w:space="0" w:color="auto"/>
                                                <w:left w:val="none" w:sz="0" w:space="0" w:color="auto"/>
                                                <w:bottom w:val="none" w:sz="0" w:space="0" w:color="auto"/>
                                                <w:right w:val="none" w:sz="0" w:space="0" w:color="auto"/>
                                              </w:divBdr>
                                              <w:divsChild>
                                                <w:div w:id="19162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47259">
                                          <w:marLeft w:val="0"/>
                                          <w:marRight w:val="0"/>
                                          <w:marTop w:val="0"/>
                                          <w:marBottom w:val="0"/>
                                          <w:divBdr>
                                            <w:top w:val="none" w:sz="0" w:space="0" w:color="auto"/>
                                            <w:left w:val="none" w:sz="0" w:space="0" w:color="auto"/>
                                            <w:bottom w:val="none" w:sz="0" w:space="0" w:color="auto"/>
                                            <w:right w:val="none" w:sz="0" w:space="0" w:color="auto"/>
                                          </w:divBdr>
                                          <w:divsChild>
                                            <w:div w:id="1889146221">
                                              <w:marLeft w:val="0"/>
                                              <w:marRight w:val="0"/>
                                              <w:marTop w:val="0"/>
                                              <w:marBottom w:val="0"/>
                                              <w:divBdr>
                                                <w:top w:val="none" w:sz="0" w:space="0" w:color="auto"/>
                                                <w:left w:val="none" w:sz="0" w:space="0" w:color="auto"/>
                                                <w:bottom w:val="none" w:sz="0" w:space="0" w:color="auto"/>
                                                <w:right w:val="none" w:sz="0" w:space="0" w:color="auto"/>
                                              </w:divBdr>
                                              <w:divsChild>
                                                <w:div w:id="8511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353348">
      <w:bodyDiv w:val="1"/>
      <w:marLeft w:val="0"/>
      <w:marRight w:val="0"/>
      <w:marTop w:val="0"/>
      <w:marBottom w:val="0"/>
      <w:divBdr>
        <w:top w:val="none" w:sz="0" w:space="0" w:color="auto"/>
        <w:left w:val="none" w:sz="0" w:space="0" w:color="auto"/>
        <w:bottom w:val="none" w:sz="0" w:space="0" w:color="auto"/>
        <w:right w:val="none" w:sz="0" w:space="0" w:color="auto"/>
      </w:divBdr>
    </w:div>
    <w:div w:id="1489907632">
      <w:bodyDiv w:val="1"/>
      <w:marLeft w:val="0"/>
      <w:marRight w:val="0"/>
      <w:marTop w:val="0"/>
      <w:marBottom w:val="0"/>
      <w:divBdr>
        <w:top w:val="none" w:sz="0" w:space="0" w:color="auto"/>
        <w:left w:val="none" w:sz="0" w:space="0" w:color="auto"/>
        <w:bottom w:val="none" w:sz="0" w:space="0" w:color="auto"/>
        <w:right w:val="none" w:sz="0" w:space="0" w:color="auto"/>
      </w:divBdr>
    </w:div>
    <w:div w:id="1648361784">
      <w:bodyDiv w:val="1"/>
      <w:marLeft w:val="0"/>
      <w:marRight w:val="0"/>
      <w:marTop w:val="0"/>
      <w:marBottom w:val="0"/>
      <w:divBdr>
        <w:top w:val="none" w:sz="0" w:space="0" w:color="auto"/>
        <w:left w:val="none" w:sz="0" w:space="0" w:color="auto"/>
        <w:bottom w:val="none" w:sz="0" w:space="0" w:color="auto"/>
        <w:right w:val="none" w:sz="0" w:space="0" w:color="auto"/>
      </w:divBdr>
    </w:div>
    <w:div w:id="1684555927">
      <w:bodyDiv w:val="1"/>
      <w:marLeft w:val="0"/>
      <w:marRight w:val="0"/>
      <w:marTop w:val="0"/>
      <w:marBottom w:val="0"/>
      <w:divBdr>
        <w:top w:val="none" w:sz="0" w:space="0" w:color="auto"/>
        <w:left w:val="none" w:sz="0" w:space="0" w:color="auto"/>
        <w:bottom w:val="none" w:sz="0" w:space="0" w:color="auto"/>
        <w:right w:val="none" w:sz="0" w:space="0" w:color="auto"/>
      </w:divBdr>
    </w:div>
    <w:div w:id="1698694750">
      <w:bodyDiv w:val="1"/>
      <w:marLeft w:val="0"/>
      <w:marRight w:val="0"/>
      <w:marTop w:val="0"/>
      <w:marBottom w:val="0"/>
      <w:divBdr>
        <w:top w:val="none" w:sz="0" w:space="0" w:color="auto"/>
        <w:left w:val="none" w:sz="0" w:space="0" w:color="auto"/>
        <w:bottom w:val="none" w:sz="0" w:space="0" w:color="auto"/>
        <w:right w:val="none" w:sz="0" w:space="0" w:color="auto"/>
      </w:divBdr>
    </w:div>
    <w:div w:id="1826386582">
      <w:bodyDiv w:val="1"/>
      <w:marLeft w:val="0"/>
      <w:marRight w:val="0"/>
      <w:marTop w:val="0"/>
      <w:marBottom w:val="0"/>
      <w:divBdr>
        <w:top w:val="none" w:sz="0" w:space="0" w:color="auto"/>
        <w:left w:val="none" w:sz="0" w:space="0" w:color="auto"/>
        <w:bottom w:val="none" w:sz="0" w:space="0" w:color="auto"/>
        <w:right w:val="none" w:sz="0" w:space="0" w:color="auto"/>
      </w:divBdr>
    </w:div>
    <w:div w:id="1890914120">
      <w:bodyDiv w:val="1"/>
      <w:marLeft w:val="0"/>
      <w:marRight w:val="0"/>
      <w:marTop w:val="0"/>
      <w:marBottom w:val="0"/>
      <w:divBdr>
        <w:top w:val="none" w:sz="0" w:space="0" w:color="auto"/>
        <w:left w:val="none" w:sz="0" w:space="0" w:color="auto"/>
        <w:bottom w:val="none" w:sz="0" w:space="0" w:color="auto"/>
        <w:right w:val="none" w:sz="0" w:space="0" w:color="auto"/>
      </w:divBdr>
    </w:div>
    <w:div w:id="191373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dowds\AppData\Roaming\Microsoft\Templates\Job%20descrip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0DDE021AD14B63B8DFEA4D90F5627A"/>
        <w:category>
          <w:name w:val="General"/>
          <w:gallery w:val="placeholder"/>
        </w:category>
        <w:types>
          <w:type w:val="bbPlcHdr"/>
        </w:types>
        <w:behaviors>
          <w:behavior w:val="content"/>
        </w:behaviors>
        <w:guid w:val="{344CD519-B988-4023-BA35-2B753BDE718D}"/>
      </w:docPartPr>
      <w:docPartBody>
        <w:p w:rsidR="000F34E5" w:rsidRDefault="000F34E5">
          <w:pPr>
            <w:pStyle w:val="E80DDE021AD14B63B8DFEA4D90F5627A"/>
          </w:pPr>
          <w:r>
            <w:t>Applications Accepted By:</w:t>
          </w:r>
        </w:p>
      </w:docPartBody>
    </w:docPart>
    <w:docPart>
      <w:docPartPr>
        <w:name w:val="CB9BB5AF0FB040959AAE9ADC0D63B737"/>
        <w:category>
          <w:name w:val="General"/>
          <w:gallery w:val="placeholder"/>
        </w:category>
        <w:types>
          <w:type w:val="bbPlcHdr"/>
        </w:types>
        <w:behaviors>
          <w:behavior w:val="content"/>
        </w:behaviors>
        <w:guid w:val="{31E86D87-9311-4966-B1F6-E23E296704A0}"/>
      </w:docPartPr>
      <w:docPartBody>
        <w:p w:rsidR="000F34E5" w:rsidRDefault="000F34E5">
          <w:pPr>
            <w:pStyle w:val="CB9BB5AF0FB040959AAE9ADC0D63B737"/>
          </w:pPr>
          <w:r>
            <w:t>Fax or Email</w:t>
          </w:r>
        </w:p>
      </w:docPartBody>
    </w:docPart>
    <w:docPart>
      <w:docPartPr>
        <w:name w:val="B0284793FA604F60AF097AAC89BDB8FB"/>
        <w:category>
          <w:name w:val="General"/>
          <w:gallery w:val="placeholder"/>
        </w:category>
        <w:types>
          <w:type w:val="bbPlcHdr"/>
        </w:types>
        <w:behaviors>
          <w:behavior w:val="content"/>
        </w:behaviors>
        <w:guid w:val="{A9BB7941-E631-419B-B04A-F8D4943779D4}"/>
      </w:docPartPr>
      <w:docPartBody>
        <w:p w:rsidR="000F34E5" w:rsidRDefault="000F34E5">
          <w:pPr>
            <w:pStyle w:val="B0284793FA604F60AF097AAC89BDB8FB"/>
          </w:pPr>
          <w:r>
            <w:t>Mail</w:t>
          </w:r>
        </w:p>
      </w:docPartBody>
    </w:docPart>
    <w:docPart>
      <w:docPartPr>
        <w:name w:val="186B4756C6AC44BF8789AC9E02F76530"/>
        <w:category>
          <w:name w:val="General"/>
          <w:gallery w:val="placeholder"/>
        </w:category>
        <w:types>
          <w:type w:val="bbPlcHdr"/>
        </w:types>
        <w:behaviors>
          <w:behavior w:val="content"/>
        </w:behaviors>
        <w:guid w:val="{82EEA732-005E-4EBE-98D6-BAB0DA2832D3}"/>
      </w:docPartPr>
      <w:docPartBody>
        <w:p w:rsidR="000F34E5" w:rsidRDefault="000F34E5">
          <w:pPr>
            <w:pStyle w:val="186B4756C6AC44BF8789AC9E02F76530"/>
          </w:pPr>
          <w:r>
            <w:t>Date/Time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D988D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pStyle w:val="List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4E5"/>
    <w:rsid w:val="000F34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DCB1FA52F4B1AB8878EFF6DB0F93F">
    <w:name w:val="1D8DCB1FA52F4B1AB8878EFF6DB0F93F"/>
  </w:style>
  <w:style w:type="paragraph" w:customStyle="1" w:styleId="75474F990F404102A04B6CF18FF6F377">
    <w:name w:val="75474F990F404102A04B6CF18FF6F377"/>
  </w:style>
  <w:style w:type="paragraph" w:customStyle="1" w:styleId="79F00E42752246C8A70FD58AEBD9AC54">
    <w:name w:val="79F00E42752246C8A70FD58AEBD9AC54"/>
  </w:style>
  <w:style w:type="paragraph" w:customStyle="1" w:styleId="251FF2F23E43454B909B54504EDBD37E">
    <w:name w:val="251FF2F23E43454B909B54504EDBD37E"/>
  </w:style>
  <w:style w:type="paragraph" w:customStyle="1" w:styleId="41E13F4FB45342B9B54B6A244881A34D">
    <w:name w:val="41E13F4FB45342B9B54B6A244881A34D"/>
  </w:style>
  <w:style w:type="paragraph" w:customStyle="1" w:styleId="1F719204676D4C7089E7453779E460FA">
    <w:name w:val="1F719204676D4C7089E7453779E460FA"/>
  </w:style>
  <w:style w:type="paragraph" w:customStyle="1" w:styleId="55A92E083E344B81951527634A6FDE13">
    <w:name w:val="55A92E083E344B81951527634A6FDE13"/>
  </w:style>
  <w:style w:type="paragraph" w:customStyle="1" w:styleId="3C09BFB7A32E4D90ABD7EDD16478C66D">
    <w:name w:val="3C09BFB7A32E4D90ABD7EDD16478C66D"/>
  </w:style>
  <w:style w:type="paragraph" w:customStyle="1" w:styleId="3021CB661D264B27A72D330DFEF6B5EE">
    <w:name w:val="3021CB661D264B27A72D330DFEF6B5EE"/>
  </w:style>
  <w:style w:type="paragraph" w:customStyle="1" w:styleId="35FC0BDCC2944E868C499B1FDF54ADDB">
    <w:name w:val="35FC0BDCC2944E868C499B1FDF54ADDB"/>
  </w:style>
  <w:style w:type="paragraph" w:customStyle="1" w:styleId="2C4AB6E0817A41DE8543A10E7F9CA9F7">
    <w:name w:val="2C4AB6E0817A41DE8543A10E7F9CA9F7"/>
  </w:style>
  <w:style w:type="paragraph" w:customStyle="1" w:styleId="CDA862A23BE94D47ADA0000A97EA4200">
    <w:name w:val="CDA862A23BE94D47ADA0000A97EA4200"/>
  </w:style>
  <w:style w:type="paragraph" w:customStyle="1" w:styleId="088CD2D10A884053AE7FF5E11C0972DD">
    <w:name w:val="088CD2D10A884053AE7FF5E11C0972DD"/>
  </w:style>
  <w:style w:type="paragraph" w:customStyle="1" w:styleId="B0B722E9D6864175ABE85FF1FE41D910">
    <w:name w:val="B0B722E9D6864175ABE85FF1FE41D910"/>
  </w:style>
  <w:style w:type="paragraph" w:customStyle="1" w:styleId="CE6A60D4C46841CD8D3E19F5DBF3EB61">
    <w:name w:val="CE6A60D4C46841CD8D3E19F5DBF3EB61"/>
  </w:style>
  <w:style w:type="paragraph" w:customStyle="1" w:styleId="C35A8E10282843DD9C60C593B28DCDCD">
    <w:name w:val="C35A8E10282843DD9C60C593B28DCDCD"/>
  </w:style>
  <w:style w:type="paragraph" w:customStyle="1" w:styleId="874C43F6D18D49F4AE7ED003C6617AAC">
    <w:name w:val="874C43F6D18D49F4AE7ED003C6617AAC"/>
  </w:style>
  <w:style w:type="paragraph" w:customStyle="1" w:styleId="3AA4071E336A49FCBFD86324245C2768">
    <w:name w:val="3AA4071E336A49FCBFD86324245C2768"/>
  </w:style>
  <w:style w:type="paragraph" w:customStyle="1" w:styleId="FE260FA49B4744FB833CB7003E9D3DC2">
    <w:name w:val="FE260FA49B4744FB833CB7003E9D3DC2"/>
  </w:style>
  <w:style w:type="paragraph" w:customStyle="1" w:styleId="31DBD95DDE5344DB9C555897B5AA1AD1">
    <w:name w:val="31DBD95DDE5344DB9C555897B5AA1AD1"/>
  </w:style>
  <w:style w:type="paragraph" w:customStyle="1" w:styleId="F8C6B50976CC4526995A6965D88FBE5D">
    <w:name w:val="F8C6B50976CC4526995A6965D88FBE5D"/>
  </w:style>
  <w:style w:type="paragraph" w:customStyle="1" w:styleId="C06964A95EE0484FAA6F7C7BBED026B0">
    <w:name w:val="C06964A95EE0484FAA6F7C7BBED026B0"/>
  </w:style>
  <w:style w:type="paragraph" w:customStyle="1" w:styleId="8A42B2AA95F648BCB049431308762F64">
    <w:name w:val="8A42B2AA95F648BCB049431308762F64"/>
  </w:style>
  <w:style w:type="paragraph" w:customStyle="1" w:styleId="3C677B325EB1472CA96BE6D05D086F1E">
    <w:name w:val="3C677B325EB1472CA96BE6D05D086F1E"/>
  </w:style>
  <w:style w:type="paragraph" w:customStyle="1" w:styleId="7D812608948F4D5794ADA935E42A2346">
    <w:name w:val="7D812608948F4D5794ADA935E42A2346"/>
  </w:style>
  <w:style w:type="paragraph" w:customStyle="1" w:styleId="82DD56DC139C4A779C920A868A2E2B56">
    <w:name w:val="82DD56DC139C4A779C920A868A2E2B56"/>
  </w:style>
  <w:style w:type="paragraph" w:customStyle="1" w:styleId="A6ACAC2F1B614E66ACBD0AC33805D315">
    <w:name w:val="A6ACAC2F1B614E66ACBD0AC33805D315"/>
  </w:style>
  <w:style w:type="paragraph" w:customStyle="1" w:styleId="FF296B301476487CBABE79739A084C96">
    <w:name w:val="FF296B301476487CBABE79739A084C96"/>
  </w:style>
  <w:style w:type="paragraph" w:customStyle="1" w:styleId="E80DDE021AD14B63B8DFEA4D90F5627A">
    <w:name w:val="E80DDE021AD14B63B8DFEA4D90F5627A"/>
  </w:style>
  <w:style w:type="paragraph" w:customStyle="1" w:styleId="CB9BB5AF0FB040959AAE9ADC0D63B737">
    <w:name w:val="CB9BB5AF0FB040959AAE9ADC0D63B737"/>
  </w:style>
  <w:style w:type="paragraph" w:customStyle="1" w:styleId="A018163974054F7CB50CCA3BA0BEA62B">
    <w:name w:val="A018163974054F7CB50CCA3BA0BEA62B"/>
  </w:style>
  <w:style w:type="paragraph" w:customStyle="1" w:styleId="44275B905D6049D08EE5DBCCD5F20659">
    <w:name w:val="44275B905D6049D08EE5DBCCD5F20659"/>
  </w:style>
  <w:style w:type="paragraph" w:customStyle="1" w:styleId="2556F0A06721495988CAFE52CB075736">
    <w:name w:val="2556F0A06721495988CAFE52CB075736"/>
  </w:style>
  <w:style w:type="paragraph" w:customStyle="1" w:styleId="EA7612C43E564365918A7159CA5BD50D">
    <w:name w:val="EA7612C43E564365918A7159CA5BD50D"/>
  </w:style>
  <w:style w:type="paragraph" w:customStyle="1" w:styleId="B0284793FA604F60AF097AAC89BDB8FB">
    <w:name w:val="B0284793FA604F60AF097AAC89BDB8FB"/>
  </w:style>
  <w:style w:type="paragraph" w:customStyle="1" w:styleId="5524AFC78F4D48B2B9B4A517259FE806">
    <w:name w:val="5524AFC78F4D48B2B9B4A517259FE806"/>
  </w:style>
  <w:style w:type="paragraph" w:customStyle="1" w:styleId="3E82B005944741E18E76C19E5E65F1E4">
    <w:name w:val="3E82B005944741E18E76C19E5E65F1E4"/>
  </w:style>
  <w:style w:type="paragraph" w:customStyle="1" w:styleId="438C12AB303B4602B6C84BCF955DF46E">
    <w:name w:val="438C12AB303B4602B6C84BCF955DF46E"/>
  </w:style>
  <w:style w:type="paragraph" w:customStyle="1" w:styleId="26C6DA7291CC4CD1B54AEB90692A937F">
    <w:name w:val="26C6DA7291CC4CD1B54AEB90692A937F"/>
  </w:style>
  <w:style w:type="paragraph" w:customStyle="1" w:styleId="451EA5B17AB6409BBB0893AE3D4DD2EC">
    <w:name w:val="451EA5B17AB6409BBB0893AE3D4DD2EC"/>
  </w:style>
  <w:style w:type="paragraph" w:customStyle="1" w:styleId="B08B6FFCB0174E22BCD4C7CD98500DE3">
    <w:name w:val="B08B6FFCB0174E22BCD4C7CD98500DE3"/>
  </w:style>
  <w:style w:type="paragraph" w:styleId="ListBullet">
    <w:name w:val="List Bullet"/>
    <w:basedOn w:val="Normal"/>
    <w:uiPriority w:val="10"/>
    <w:pPr>
      <w:numPr>
        <w:numId w:val="1"/>
      </w:numPr>
      <w:spacing w:before="30" w:after="30" w:line="240" w:lineRule="auto"/>
    </w:pPr>
    <w:rPr>
      <w:sz w:val="20"/>
      <w:szCs w:val="20"/>
      <w:lang w:val="en-US" w:eastAsia="ja-JP"/>
    </w:rPr>
  </w:style>
  <w:style w:type="paragraph" w:customStyle="1" w:styleId="7241A755E83A4C7CA9F89723DBD8CB16">
    <w:name w:val="7241A755E83A4C7CA9F89723DBD8CB16"/>
  </w:style>
  <w:style w:type="paragraph" w:customStyle="1" w:styleId="A46BD5A7F9474271A377069ACEE0DBF3">
    <w:name w:val="A46BD5A7F9474271A377069ACEE0DBF3"/>
  </w:style>
  <w:style w:type="paragraph" w:styleId="ListNumber">
    <w:name w:val="List Number"/>
    <w:basedOn w:val="Normal"/>
    <w:uiPriority w:val="10"/>
    <w:pPr>
      <w:numPr>
        <w:numId w:val="2"/>
      </w:numPr>
      <w:spacing w:before="30" w:after="30" w:line="240" w:lineRule="auto"/>
    </w:pPr>
    <w:rPr>
      <w:sz w:val="20"/>
      <w:szCs w:val="20"/>
      <w:lang w:val="en-US" w:eastAsia="ja-JP"/>
    </w:rPr>
  </w:style>
  <w:style w:type="paragraph" w:customStyle="1" w:styleId="9866EC35AA954743A781CE82955808E5">
    <w:name w:val="9866EC35AA954743A781CE82955808E5"/>
  </w:style>
  <w:style w:type="paragraph" w:customStyle="1" w:styleId="38036CFC068A457196A2D7CD6299ED16">
    <w:name w:val="38036CFC068A457196A2D7CD6299ED16"/>
  </w:style>
  <w:style w:type="paragraph" w:customStyle="1" w:styleId="720F37F376074024BC6C03DCBAF958FF">
    <w:name w:val="720F37F376074024BC6C03DCBAF958FF"/>
  </w:style>
  <w:style w:type="paragraph" w:customStyle="1" w:styleId="D472887D92FE4E53ADF322DA745A52A1">
    <w:name w:val="D472887D92FE4E53ADF322DA745A52A1"/>
  </w:style>
  <w:style w:type="paragraph" w:customStyle="1" w:styleId="98B19CFD85864C5287B6120CF30FE2F7">
    <w:name w:val="98B19CFD85864C5287B6120CF30FE2F7"/>
  </w:style>
  <w:style w:type="paragraph" w:customStyle="1" w:styleId="1F609A9EE4C349249147A36447D9B6FE">
    <w:name w:val="1F609A9EE4C349249147A36447D9B6FE"/>
  </w:style>
  <w:style w:type="paragraph" w:customStyle="1" w:styleId="54051E517AD241C789E487AED912347A">
    <w:name w:val="54051E517AD241C789E487AED912347A"/>
  </w:style>
  <w:style w:type="paragraph" w:customStyle="1" w:styleId="F7FD54394BEF45E380519F1DBAFFC5DC">
    <w:name w:val="F7FD54394BEF45E380519F1DBAFFC5DC"/>
  </w:style>
  <w:style w:type="paragraph" w:customStyle="1" w:styleId="F892E6E44AF846EFB018C8E390DB86F7">
    <w:name w:val="F892E6E44AF846EFB018C8E390DB86F7"/>
  </w:style>
  <w:style w:type="paragraph" w:customStyle="1" w:styleId="BAC1C5DC141B441C9E77FBC708C7DFF9">
    <w:name w:val="BAC1C5DC141B441C9E77FBC708C7DFF9"/>
  </w:style>
  <w:style w:type="paragraph" w:customStyle="1" w:styleId="7D8F1CC577554BFFB30461EB3B0DD5BA">
    <w:name w:val="7D8F1CC577554BFFB30461EB3B0DD5BA"/>
  </w:style>
  <w:style w:type="paragraph" w:customStyle="1" w:styleId="06E5EAD465924B599A1749C002B985EA">
    <w:name w:val="06E5EAD465924B599A1749C002B985EA"/>
  </w:style>
  <w:style w:type="paragraph" w:customStyle="1" w:styleId="0C9D197AAB664FD5886AE1C96DE41C4E">
    <w:name w:val="0C9D197AAB664FD5886AE1C96DE41C4E"/>
  </w:style>
  <w:style w:type="paragraph" w:customStyle="1" w:styleId="2D4D1DB62B7D4A46A25F6F06F0537CDD">
    <w:name w:val="2D4D1DB62B7D4A46A25F6F06F0537CDD"/>
  </w:style>
  <w:style w:type="paragraph" w:customStyle="1" w:styleId="13746E1036D845D38803E3966E15A727">
    <w:name w:val="13746E1036D845D38803E3966E15A727"/>
  </w:style>
  <w:style w:type="paragraph" w:customStyle="1" w:styleId="D063AA78B3ED49508DFC98360AF9B605">
    <w:name w:val="D063AA78B3ED49508DFC98360AF9B605"/>
  </w:style>
  <w:style w:type="paragraph" w:customStyle="1" w:styleId="DF915E5929F4428594B781C09DFF8D1E">
    <w:name w:val="DF915E5929F4428594B781C09DFF8D1E"/>
  </w:style>
  <w:style w:type="paragraph" w:customStyle="1" w:styleId="34715D217D7045BD81B7CC404FFB2BBE">
    <w:name w:val="34715D217D7045BD81B7CC404FFB2BBE"/>
  </w:style>
  <w:style w:type="paragraph" w:customStyle="1" w:styleId="186B4756C6AC44BF8789AC9E02F76530">
    <w:name w:val="186B4756C6AC44BF8789AC9E02F76530"/>
  </w:style>
  <w:style w:type="paragraph" w:customStyle="1" w:styleId="D2C10A3F185949E6B88C30A769F73E95">
    <w:name w:val="D2C10A3F185949E6B88C30A769F73E95"/>
  </w:style>
  <w:style w:type="paragraph" w:customStyle="1" w:styleId="96B30E30D7D3462D956684D55F6E5A55">
    <w:name w:val="96B30E30D7D3462D956684D55F6E5A55"/>
  </w:style>
  <w:style w:type="paragraph" w:customStyle="1" w:styleId="73BD0F2471F0494DA883B6747506A99C">
    <w:name w:val="73BD0F2471F0494DA883B6747506A99C"/>
  </w:style>
  <w:style w:type="paragraph" w:customStyle="1" w:styleId="F23B0B629B3D4A6FA0CAFE466DCEE60B">
    <w:name w:val="F23B0B629B3D4A6FA0CAFE466DCEE60B"/>
  </w:style>
  <w:style w:type="paragraph" w:customStyle="1" w:styleId="0E763160CDFE45C48F2D55A946713C9F">
    <w:name w:val="0E763160CDFE45C48F2D55A946713C9F"/>
  </w:style>
  <w:style w:type="paragraph" w:customStyle="1" w:styleId="1E13481CB2CC4FA2A5942E982B142DF2">
    <w:name w:val="1E13481CB2CC4FA2A5942E982B142DF2"/>
  </w:style>
  <w:style w:type="paragraph" w:customStyle="1" w:styleId="EB706E35D3924A1CADAF8B13337C1DD6">
    <w:name w:val="EB706E35D3924A1CADAF8B13337C1DD6"/>
  </w:style>
  <w:style w:type="paragraph" w:customStyle="1" w:styleId="9F13E9897B98481A8CC47A1DE65B0A52">
    <w:name w:val="9F13E9897B98481A8CC47A1DE65B0A52"/>
  </w:style>
  <w:style w:type="paragraph" w:customStyle="1" w:styleId="C46FBFB95F5F4B5D80C3B4A974B538DA">
    <w:name w:val="C46FBFB95F5F4B5D80C3B4A974B538DA"/>
  </w:style>
  <w:style w:type="paragraph" w:customStyle="1" w:styleId="F026F3A33BBD40AC85D91423C350B4FB">
    <w:name w:val="F026F3A33BBD40AC85D91423C350B4FB"/>
  </w:style>
  <w:style w:type="paragraph" w:customStyle="1" w:styleId="9FF9FAA0CF4042C699D71655FACE88AF">
    <w:name w:val="9FF9FAA0CF4042C699D71655FACE88AF"/>
  </w:style>
  <w:style w:type="paragraph" w:customStyle="1" w:styleId="DCEFE6C9BD1647EDA63316B2FAEE7548">
    <w:name w:val="DCEFE6C9BD1647EDA63316B2FAEE7548"/>
  </w:style>
  <w:style w:type="paragraph" w:customStyle="1" w:styleId="0D8DB28EB2F14B17B1E779331FF0570C">
    <w:name w:val="0D8DB28EB2F14B17B1E779331FF0570C"/>
  </w:style>
  <w:style w:type="paragraph" w:customStyle="1" w:styleId="AC27C6C6D6094613AD45B31BD1F8C8E8">
    <w:name w:val="AC27C6C6D6094613AD45B31BD1F8C8E8"/>
  </w:style>
  <w:style w:type="paragraph" w:customStyle="1" w:styleId="137955F63B194FAA868829A95AC86E64">
    <w:name w:val="137955F63B194FAA868829A95AC86E64"/>
  </w:style>
  <w:style w:type="paragraph" w:customStyle="1" w:styleId="0961DE1EB6C44757AA1C81CC520FF19F">
    <w:name w:val="0961DE1EB6C44757AA1C81CC520FF19F"/>
  </w:style>
  <w:style w:type="paragraph" w:customStyle="1" w:styleId="21D246E5118F483FBC80466BBDB21411">
    <w:name w:val="21D246E5118F483FBC80466BBDB21411"/>
  </w:style>
  <w:style w:type="paragraph" w:customStyle="1" w:styleId="36987B6B06F54238B57E178237F8F87D">
    <w:name w:val="36987B6B06F54238B57E178237F8F8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Job Description Form">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064D0-9627-4E9B-90A9-DC60656F2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form</Template>
  <TotalTime>18</TotalTime>
  <Pages>8</Pages>
  <Words>1716</Words>
  <Characters>9785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Company Name</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Dowds, Helen</dc:creator>
  <cp:keywords/>
  <dc:description/>
  <cp:lastModifiedBy>Garry Morrison</cp:lastModifiedBy>
  <cp:revision>7</cp:revision>
  <cp:lastPrinted>2020-03-12T16:51:00Z</cp:lastPrinted>
  <dcterms:created xsi:type="dcterms:W3CDTF">2021-10-11T10:57:00Z</dcterms:created>
  <dcterms:modified xsi:type="dcterms:W3CDTF">2021-10-11T11:14:00Z</dcterms:modified>
</cp:coreProperties>
</file>