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BE6" w14:textId="70D906C1" w:rsidR="007B614A" w:rsidRPr="00F3190A" w:rsidRDefault="00C9620C" w:rsidP="004B295C">
      <w:pPr>
        <w:outlineLvl w:val="0"/>
        <w:rPr>
          <w:rFonts w:asciiTheme="minorHAnsi" w:hAnsiTheme="minorHAnsi" w:cstheme="minorHAnsi"/>
          <w:b/>
          <w:sz w:val="22"/>
          <w:szCs w:val="22"/>
        </w:rPr>
      </w:pPr>
      <w:r w:rsidRPr="00F3190A">
        <w:rPr>
          <w:rFonts w:asciiTheme="minorHAnsi" w:hAnsiTheme="minorHAnsi" w:cstheme="minorHAnsi"/>
          <w:b/>
          <w:sz w:val="22"/>
          <w:szCs w:val="22"/>
        </w:rPr>
        <w:t xml:space="preserve">Support Staff </w:t>
      </w:r>
      <w:r w:rsidR="007B614A" w:rsidRPr="00F3190A">
        <w:rPr>
          <w:rFonts w:asciiTheme="minorHAnsi" w:hAnsiTheme="minorHAnsi" w:cstheme="minorHAnsi"/>
          <w:b/>
          <w:sz w:val="22"/>
          <w:szCs w:val="22"/>
        </w:rPr>
        <w:t xml:space="preserve">Job Outline </w:t>
      </w:r>
      <w:r w:rsidR="00F04AEF" w:rsidRPr="00F3190A">
        <w:rPr>
          <w:rFonts w:asciiTheme="minorHAnsi" w:hAnsiTheme="minorHAnsi" w:cstheme="minorHAnsi"/>
          <w:b/>
          <w:sz w:val="22"/>
          <w:szCs w:val="22"/>
        </w:rPr>
        <w:t>and Person Specification</w:t>
      </w:r>
    </w:p>
    <w:p w14:paraId="4F577206" w14:textId="77777777" w:rsidR="002B0B4C" w:rsidRPr="00F3190A" w:rsidRDefault="002B0B4C" w:rsidP="004B295C">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2B0B4C" w:rsidRPr="00F3190A" w14:paraId="7A78B3A1"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8BE30FC" w14:textId="77777777" w:rsidR="002B0B4C" w:rsidRPr="00F3190A" w:rsidRDefault="002B0B4C" w:rsidP="004B295C">
            <w:pPr>
              <w:rPr>
                <w:rFonts w:asciiTheme="minorHAnsi" w:hAnsiTheme="minorHAnsi" w:cstheme="minorHAnsi"/>
                <w:b/>
                <w:sz w:val="22"/>
                <w:szCs w:val="22"/>
              </w:rPr>
            </w:pPr>
            <w:r w:rsidRPr="00F3190A">
              <w:rPr>
                <w:rFonts w:asciiTheme="minorHAnsi" w:hAnsiTheme="minorHAnsi" w:cstheme="minorHAnsi"/>
                <w:b/>
                <w:sz w:val="22"/>
                <w:szCs w:val="22"/>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636A2776" w14:textId="6507D6F0" w:rsidR="002B0B4C" w:rsidRPr="00F3190A" w:rsidRDefault="00DD6148" w:rsidP="004B295C">
            <w:pPr>
              <w:rPr>
                <w:rFonts w:asciiTheme="minorHAnsi" w:hAnsiTheme="minorHAnsi" w:cstheme="minorHAnsi"/>
                <w:b/>
                <w:sz w:val="22"/>
                <w:szCs w:val="22"/>
              </w:rPr>
            </w:pPr>
            <w:r>
              <w:rPr>
                <w:rFonts w:asciiTheme="minorHAnsi" w:hAnsiTheme="minorHAnsi" w:cstheme="minorHAnsi"/>
                <w:b/>
                <w:sz w:val="22"/>
                <w:szCs w:val="22"/>
              </w:rPr>
              <w:t>Caretaker</w:t>
            </w:r>
          </w:p>
        </w:tc>
      </w:tr>
      <w:tr w:rsidR="002B0B4C" w:rsidRPr="00F3190A" w14:paraId="1DD3B5CE"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90188F" w14:textId="77777777" w:rsidR="002B0B4C" w:rsidRPr="00F3190A" w:rsidRDefault="002B0B4C" w:rsidP="004B295C">
            <w:pPr>
              <w:rPr>
                <w:rFonts w:asciiTheme="minorHAnsi" w:hAnsiTheme="minorHAnsi" w:cstheme="minorHAnsi"/>
                <w:b/>
                <w:sz w:val="22"/>
                <w:szCs w:val="22"/>
              </w:rPr>
            </w:pPr>
            <w:r w:rsidRPr="00F3190A">
              <w:rPr>
                <w:rFonts w:asciiTheme="minorHAnsi" w:hAnsiTheme="minorHAnsi" w:cstheme="minorHAnsi"/>
                <w:b/>
                <w:sz w:val="22"/>
                <w:szCs w:val="22"/>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4A0ADD2C" w14:textId="5FDB5A86" w:rsidR="002B0B4C" w:rsidRPr="00F3190A" w:rsidRDefault="00011F40" w:rsidP="004B295C">
            <w:pPr>
              <w:rPr>
                <w:rFonts w:asciiTheme="minorHAnsi" w:hAnsiTheme="minorHAnsi" w:cstheme="minorHAnsi"/>
                <w:sz w:val="22"/>
                <w:szCs w:val="22"/>
              </w:rPr>
            </w:pPr>
            <w:r>
              <w:rPr>
                <w:rFonts w:asciiTheme="minorHAnsi" w:hAnsiTheme="minorHAnsi" w:cstheme="minorHAnsi"/>
                <w:sz w:val="22"/>
                <w:szCs w:val="22"/>
              </w:rPr>
              <w:t>Okehampton</w:t>
            </w:r>
            <w:r w:rsidR="00C014CE">
              <w:rPr>
                <w:rFonts w:asciiTheme="minorHAnsi" w:hAnsiTheme="minorHAnsi" w:cstheme="minorHAnsi"/>
                <w:sz w:val="22"/>
                <w:szCs w:val="22"/>
              </w:rPr>
              <w:t xml:space="preserve"> College</w:t>
            </w:r>
          </w:p>
        </w:tc>
      </w:tr>
      <w:tr w:rsidR="002B0B4C" w:rsidRPr="00F3190A" w14:paraId="5834BC22"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DF26AFD" w14:textId="77777777" w:rsidR="002B0B4C" w:rsidRPr="00F3190A" w:rsidRDefault="002B0B4C" w:rsidP="004B295C">
            <w:pPr>
              <w:rPr>
                <w:rFonts w:asciiTheme="minorHAnsi" w:hAnsiTheme="minorHAnsi" w:cstheme="minorHAnsi"/>
                <w:b/>
                <w:sz w:val="22"/>
                <w:szCs w:val="22"/>
              </w:rPr>
            </w:pPr>
            <w:r w:rsidRPr="00F3190A">
              <w:rPr>
                <w:rFonts w:asciiTheme="minorHAnsi" w:hAnsiTheme="minorHAnsi" w:cstheme="minorHAnsi"/>
                <w:b/>
                <w:sz w:val="22"/>
                <w:szCs w:val="22"/>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37FF4CDE" w14:textId="48E10303" w:rsidR="002B0B4C" w:rsidRPr="00F3190A" w:rsidRDefault="00DD6148" w:rsidP="004B295C">
            <w:pPr>
              <w:rPr>
                <w:rFonts w:asciiTheme="minorHAnsi" w:hAnsiTheme="minorHAnsi" w:cstheme="minorHAnsi"/>
                <w:sz w:val="22"/>
                <w:szCs w:val="22"/>
              </w:rPr>
            </w:pPr>
            <w:r>
              <w:rPr>
                <w:rFonts w:asciiTheme="minorHAnsi" w:hAnsiTheme="minorHAnsi" w:cstheme="minorHAnsi"/>
                <w:sz w:val="22"/>
                <w:szCs w:val="22"/>
              </w:rPr>
              <w:t>Premises Manager</w:t>
            </w:r>
          </w:p>
        </w:tc>
      </w:tr>
      <w:tr w:rsidR="002B0B4C" w:rsidRPr="00F3190A" w14:paraId="1A7C6C94"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7A225C3C" w14:textId="77777777" w:rsidR="002B0B4C" w:rsidRPr="00F3190A" w:rsidRDefault="002B0B4C" w:rsidP="004B295C">
            <w:pPr>
              <w:rPr>
                <w:rFonts w:asciiTheme="minorHAnsi" w:hAnsiTheme="minorHAnsi" w:cstheme="minorHAnsi"/>
                <w:b/>
                <w:sz w:val="22"/>
                <w:szCs w:val="22"/>
              </w:rPr>
            </w:pPr>
            <w:r w:rsidRPr="00F3190A">
              <w:rPr>
                <w:rFonts w:asciiTheme="minorHAnsi" w:hAnsiTheme="minorHAnsi" w:cstheme="minorHAnsi"/>
                <w:b/>
                <w:sz w:val="22"/>
                <w:szCs w:val="22"/>
              </w:rPr>
              <w:t>Job Term</w:t>
            </w:r>
          </w:p>
        </w:tc>
        <w:tc>
          <w:tcPr>
            <w:tcW w:w="6401" w:type="dxa"/>
            <w:tcBorders>
              <w:top w:val="single" w:sz="4" w:space="0" w:color="auto"/>
              <w:left w:val="single" w:sz="4" w:space="0" w:color="auto"/>
              <w:bottom w:val="single" w:sz="4" w:space="0" w:color="auto"/>
              <w:right w:val="single" w:sz="4" w:space="0" w:color="auto"/>
            </w:tcBorders>
            <w:vAlign w:val="center"/>
          </w:tcPr>
          <w:p w14:paraId="13395B9E" w14:textId="5C04A983" w:rsidR="002B0B4C" w:rsidRPr="00F3190A" w:rsidRDefault="00733280" w:rsidP="004B295C">
            <w:pPr>
              <w:rPr>
                <w:rFonts w:asciiTheme="minorHAnsi" w:hAnsiTheme="minorHAnsi" w:cstheme="minorHAnsi"/>
                <w:sz w:val="22"/>
                <w:szCs w:val="22"/>
              </w:rPr>
            </w:pPr>
            <w:r>
              <w:rPr>
                <w:rFonts w:asciiTheme="minorHAnsi" w:hAnsiTheme="minorHAnsi" w:cstheme="minorHAnsi"/>
                <w:sz w:val="22"/>
                <w:szCs w:val="22"/>
              </w:rPr>
              <w:t xml:space="preserve">Permanent </w:t>
            </w:r>
          </w:p>
        </w:tc>
      </w:tr>
      <w:tr w:rsidR="00F05E06" w:rsidRPr="00F3190A" w14:paraId="34E1A52E"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1AD93A76" w14:textId="2DC1AA46" w:rsidR="00F05E06" w:rsidRPr="00F3190A" w:rsidRDefault="00F05E06" w:rsidP="004B295C">
            <w:pPr>
              <w:rPr>
                <w:rFonts w:asciiTheme="minorHAnsi" w:hAnsiTheme="minorHAnsi" w:cstheme="minorHAnsi"/>
                <w:b/>
                <w:sz w:val="22"/>
                <w:szCs w:val="22"/>
              </w:rPr>
            </w:pPr>
            <w:r>
              <w:rPr>
                <w:rFonts w:asciiTheme="minorHAnsi" w:hAnsiTheme="minorHAnsi" w:cstheme="minorHAnsi"/>
                <w:b/>
                <w:sz w:val="22"/>
                <w:szCs w:val="22"/>
              </w:rPr>
              <w:t>Work Pattern</w:t>
            </w:r>
          </w:p>
        </w:tc>
        <w:tc>
          <w:tcPr>
            <w:tcW w:w="6401" w:type="dxa"/>
            <w:tcBorders>
              <w:top w:val="single" w:sz="4" w:space="0" w:color="auto"/>
              <w:left w:val="single" w:sz="4" w:space="0" w:color="auto"/>
              <w:bottom w:val="single" w:sz="4" w:space="0" w:color="auto"/>
              <w:right w:val="single" w:sz="4" w:space="0" w:color="auto"/>
            </w:tcBorders>
            <w:vAlign w:val="center"/>
          </w:tcPr>
          <w:p w14:paraId="68C958A5" w14:textId="77777777" w:rsidR="00F05E06" w:rsidRDefault="00C014CE" w:rsidP="004B295C">
            <w:pPr>
              <w:rPr>
                <w:rFonts w:asciiTheme="minorHAnsi" w:hAnsiTheme="minorHAnsi" w:cstheme="minorHAnsi"/>
                <w:sz w:val="22"/>
                <w:szCs w:val="22"/>
              </w:rPr>
            </w:pPr>
            <w:r>
              <w:rPr>
                <w:rFonts w:asciiTheme="minorHAnsi" w:hAnsiTheme="minorHAnsi" w:cstheme="minorHAnsi"/>
                <w:sz w:val="22"/>
                <w:szCs w:val="22"/>
              </w:rPr>
              <w:t xml:space="preserve">Monday to Friday </w:t>
            </w:r>
          </w:p>
          <w:p w14:paraId="1AA48727" w14:textId="433B579E" w:rsidR="00C014CE" w:rsidRPr="00F3190A" w:rsidRDefault="00C014CE" w:rsidP="004B295C">
            <w:pPr>
              <w:rPr>
                <w:rFonts w:asciiTheme="minorHAnsi" w:hAnsiTheme="minorHAnsi" w:cstheme="minorHAnsi"/>
                <w:sz w:val="22"/>
                <w:szCs w:val="22"/>
              </w:rPr>
            </w:pPr>
          </w:p>
        </w:tc>
      </w:tr>
      <w:tr w:rsidR="002B0B4C" w:rsidRPr="00F3190A" w14:paraId="54AEEE53"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49C057" w14:textId="497029B7" w:rsidR="002B0B4C" w:rsidRPr="00F3190A" w:rsidRDefault="00F05E06" w:rsidP="004B295C">
            <w:pPr>
              <w:rPr>
                <w:rFonts w:asciiTheme="minorHAnsi" w:hAnsiTheme="minorHAnsi" w:cstheme="minorHAnsi"/>
                <w:b/>
                <w:sz w:val="22"/>
                <w:szCs w:val="22"/>
              </w:rPr>
            </w:pPr>
            <w:r>
              <w:rPr>
                <w:rFonts w:asciiTheme="minorHAnsi" w:hAnsiTheme="minorHAnsi" w:cstheme="minorHAnsi"/>
                <w:b/>
                <w:sz w:val="22"/>
                <w:szCs w:val="22"/>
              </w:rPr>
              <w:t xml:space="preserve">Grade </w:t>
            </w:r>
          </w:p>
        </w:tc>
        <w:tc>
          <w:tcPr>
            <w:tcW w:w="6401" w:type="dxa"/>
            <w:tcBorders>
              <w:top w:val="single" w:sz="4" w:space="0" w:color="auto"/>
              <w:left w:val="single" w:sz="4" w:space="0" w:color="auto"/>
              <w:bottom w:val="single" w:sz="4" w:space="0" w:color="auto"/>
              <w:right w:val="single" w:sz="4" w:space="0" w:color="auto"/>
            </w:tcBorders>
            <w:vAlign w:val="center"/>
          </w:tcPr>
          <w:p w14:paraId="3D64877F" w14:textId="668260ED" w:rsidR="002B0B4C" w:rsidRPr="00F3190A" w:rsidRDefault="00484E04" w:rsidP="004B295C">
            <w:pPr>
              <w:rPr>
                <w:rFonts w:asciiTheme="minorHAnsi" w:hAnsiTheme="minorHAnsi" w:cstheme="minorHAnsi"/>
                <w:sz w:val="22"/>
                <w:szCs w:val="22"/>
              </w:rPr>
            </w:pPr>
            <w:r>
              <w:rPr>
                <w:rFonts w:asciiTheme="minorHAnsi" w:hAnsiTheme="minorHAnsi" w:cstheme="minorHAnsi"/>
                <w:sz w:val="22"/>
                <w:szCs w:val="22"/>
              </w:rPr>
              <w:t>C</w:t>
            </w:r>
          </w:p>
        </w:tc>
      </w:tr>
      <w:tr w:rsidR="002B0B4C" w:rsidRPr="00F3190A" w14:paraId="6C26D021"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5F9C22A" w14:textId="77777777" w:rsidR="002B0B4C" w:rsidRPr="00F3190A" w:rsidRDefault="002B0B4C" w:rsidP="004B295C">
            <w:pPr>
              <w:rPr>
                <w:rFonts w:asciiTheme="minorHAnsi" w:hAnsiTheme="minorHAnsi" w:cstheme="minorHAnsi"/>
                <w:b/>
                <w:sz w:val="22"/>
                <w:szCs w:val="22"/>
              </w:rPr>
            </w:pPr>
            <w:r w:rsidRPr="00F3190A">
              <w:rPr>
                <w:rFonts w:asciiTheme="minorHAnsi" w:hAnsiTheme="minorHAnsi" w:cstheme="minorHAnsi"/>
                <w:b/>
                <w:sz w:val="22"/>
                <w:szCs w:val="22"/>
              </w:rPr>
              <w:t>Organisation</w:t>
            </w:r>
          </w:p>
        </w:tc>
        <w:tc>
          <w:tcPr>
            <w:tcW w:w="6401" w:type="dxa"/>
            <w:tcBorders>
              <w:top w:val="single" w:sz="4" w:space="0" w:color="auto"/>
              <w:left w:val="single" w:sz="4" w:space="0" w:color="auto"/>
              <w:bottom w:val="single" w:sz="4" w:space="0" w:color="auto"/>
              <w:right w:val="single" w:sz="4" w:space="0" w:color="auto"/>
            </w:tcBorders>
            <w:vAlign w:val="center"/>
          </w:tcPr>
          <w:p w14:paraId="699AA131" w14:textId="60B6E1EE" w:rsidR="002B0B4C" w:rsidRPr="00F3190A" w:rsidRDefault="00DE57A8" w:rsidP="004B295C">
            <w:pPr>
              <w:rPr>
                <w:rFonts w:asciiTheme="minorHAnsi" w:hAnsiTheme="minorHAnsi" w:cstheme="minorHAnsi"/>
                <w:sz w:val="22"/>
                <w:szCs w:val="22"/>
              </w:rPr>
            </w:pPr>
            <w:r w:rsidRPr="00F3190A">
              <w:rPr>
                <w:rFonts w:asciiTheme="minorHAnsi" w:hAnsiTheme="minorHAnsi" w:cstheme="minorHAnsi"/>
                <w:sz w:val="22"/>
                <w:szCs w:val="22"/>
              </w:rPr>
              <w:t>Dartmoor Multi Academy Trust</w:t>
            </w:r>
          </w:p>
        </w:tc>
      </w:tr>
      <w:tr w:rsidR="002B0B4C" w:rsidRPr="00F3190A" w14:paraId="0ECDAF50" w14:textId="77777777" w:rsidTr="0035788C">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80B8171" w14:textId="77777777" w:rsidR="002B0B4C" w:rsidRPr="00F3190A" w:rsidRDefault="002B0B4C" w:rsidP="004B295C">
            <w:pPr>
              <w:rPr>
                <w:rFonts w:asciiTheme="minorHAnsi" w:hAnsiTheme="minorHAnsi" w:cstheme="minorHAnsi"/>
                <w:b/>
                <w:sz w:val="22"/>
                <w:szCs w:val="22"/>
              </w:rPr>
            </w:pPr>
            <w:r w:rsidRPr="00F3190A">
              <w:rPr>
                <w:rFonts w:asciiTheme="minorHAnsi" w:hAnsiTheme="minorHAnsi" w:cstheme="minorHAnsi"/>
                <w:b/>
                <w:sz w:val="22"/>
                <w:szCs w:val="22"/>
              </w:rPr>
              <w:t>Effective date of JD</w:t>
            </w:r>
          </w:p>
        </w:tc>
        <w:tc>
          <w:tcPr>
            <w:tcW w:w="6401" w:type="dxa"/>
            <w:tcBorders>
              <w:top w:val="single" w:sz="4" w:space="0" w:color="auto"/>
              <w:left w:val="single" w:sz="4" w:space="0" w:color="auto"/>
              <w:bottom w:val="single" w:sz="4" w:space="0" w:color="auto"/>
              <w:right w:val="single" w:sz="4" w:space="0" w:color="auto"/>
            </w:tcBorders>
            <w:vAlign w:val="center"/>
          </w:tcPr>
          <w:p w14:paraId="5C71A4D7" w14:textId="03DA6BCB" w:rsidR="002B0B4C" w:rsidRPr="00F3190A" w:rsidRDefault="002B0B4C" w:rsidP="004B295C">
            <w:pPr>
              <w:rPr>
                <w:rFonts w:asciiTheme="minorHAnsi" w:hAnsiTheme="minorHAnsi" w:cstheme="minorHAnsi"/>
                <w:sz w:val="22"/>
                <w:szCs w:val="22"/>
              </w:rPr>
            </w:pPr>
          </w:p>
        </w:tc>
      </w:tr>
    </w:tbl>
    <w:p w14:paraId="03CB566D" w14:textId="77777777" w:rsidR="002B0B4C" w:rsidRPr="00F3190A" w:rsidRDefault="002B0B4C" w:rsidP="004B295C">
      <w:pPr>
        <w:rPr>
          <w:rFonts w:asciiTheme="minorHAnsi" w:hAnsiTheme="minorHAnsi" w:cstheme="minorHAnsi"/>
          <w:b/>
          <w:sz w:val="22"/>
          <w:szCs w:val="22"/>
        </w:rPr>
      </w:pPr>
    </w:p>
    <w:p w14:paraId="3D6F3FAA" w14:textId="77777777" w:rsidR="008B6993" w:rsidRPr="00F3190A" w:rsidRDefault="008B6993" w:rsidP="00A271B1">
      <w:pPr>
        <w:jc w:val="both"/>
        <w:rPr>
          <w:rFonts w:asciiTheme="minorHAnsi" w:hAnsiTheme="minorHAnsi" w:cstheme="minorHAnsi"/>
          <w:sz w:val="22"/>
          <w:szCs w:val="22"/>
        </w:rPr>
      </w:pPr>
      <w:r w:rsidRPr="00F3190A">
        <w:rPr>
          <w:rFonts w:asciiTheme="minorHAnsi" w:hAnsiTheme="minorHAnsi" w:cstheme="minorHAnsi"/>
          <w:sz w:val="22"/>
          <w:szCs w:val="22"/>
        </w:rPr>
        <w:t>There are 17 schools within Dartmoor Multi Academy Trust, 3 secondary and 14 primary schools.</w:t>
      </w:r>
    </w:p>
    <w:p w14:paraId="6FEA206A" w14:textId="77777777" w:rsidR="008B6993" w:rsidRPr="00F3190A" w:rsidRDefault="008B6993" w:rsidP="00A271B1">
      <w:pPr>
        <w:jc w:val="both"/>
        <w:rPr>
          <w:rFonts w:asciiTheme="minorHAnsi" w:hAnsiTheme="minorHAnsi" w:cstheme="minorHAnsi"/>
          <w:sz w:val="22"/>
          <w:szCs w:val="22"/>
        </w:rPr>
      </w:pPr>
    </w:p>
    <w:p w14:paraId="5C98B02F" w14:textId="31AA5E4E" w:rsidR="002B0B4C" w:rsidRPr="001545FC" w:rsidRDefault="001545FC" w:rsidP="00A271B1">
      <w:pPr>
        <w:spacing w:after="200"/>
        <w:jc w:val="both"/>
        <w:rPr>
          <w:rFonts w:asciiTheme="minorHAnsi" w:hAnsiTheme="minorHAnsi" w:cstheme="minorBidi"/>
          <w:sz w:val="22"/>
          <w:szCs w:val="22"/>
        </w:rPr>
      </w:pPr>
      <w:r w:rsidRPr="367EAC6D">
        <w:rPr>
          <w:rFonts w:asciiTheme="minorHAnsi" w:hAnsiTheme="minorHAnsi" w:cstheme="minorBidi"/>
          <w:sz w:val="22"/>
          <w:szCs w:val="22"/>
        </w:rPr>
        <w:t>On appointment, your main place of work will be at</w:t>
      </w:r>
      <w:r w:rsidR="00484E04">
        <w:rPr>
          <w:rFonts w:asciiTheme="minorHAnsi" w:hAnsiTheme="minorHAnsi" w:cstheme="minorBidi"/>
          <w:sz w:val="22"/>
          <w:szCs w:val="22"/>
        </w:rPr>
        <w:t xml:space="preserve"> </w:t>
      </w:r>
      <w:r w:rsidR="000E313C">
        <w:rPr>
          <w:rFonts w:asciiTheme="minorHAnsi" w:hAnsiTheme="minorHAnsi" w:cstheme="minorBidi"/>
          <w:sz w:val="22"/>
          <w:szCs w:val="22"/>
        </w:rPr>
        <w:t xml:space="preserve">Okehampton College </w:t>
      </w:r>
      <w:r w:rsidRPr="367EAC6D">
        <w:rPr>
          <w:rFonts w:asciiTheme="minorHAnsi" w:hAnsiTheme="minorHAnsi" w:cstheme="minorBidi"/>
          <w:sz w:val="22"/>
          <w:szCs w:val="22"/>
        </w:rPr>
        <w:t>but you may be required to work at any other premises occupied by the Employer or any of the Employer’s Academies within</w:t>
      </w:r>
      <w:r w:rsidRPr="367EAC6D">
        <w:rPr>
          <w:rFonts w:asciiTheme="minorHAnsi" w:hAnsiTheme="minorHAnsi" w:cstheme="minorBidi"/>
          <w:color w:val="FF0000"/>
          <w:sz w:val="22"/>
          <w:szCs w:val="22"/>
        </w:rPr>
        <w:t xml:space="preserve"> </w:t>
      </w:r>
      <w:r w:rsidRPr="367EAC6D">
        <w:rPr>
          <w:rFonts w:asciiTheme="minorHAnsi" w:hAnsiTheme="minorHAnsi" w:cstheme="minorBidi"/>
          <w:sz w:val="22"/>
          <w:szCs w:val="22"/>
        </w:rPr>
        <w:t xml:space="preserve">Devon as directed by the Employer.  </w:t>
      </w:r>
    </w:p>
    <w:p w14:paraId="68ABE7A5" w14:textId="77777777" w:rsidR="002B0B4C" w:rsidRPr="00F3190A" w:rsidRDefault="002B0B4C" w:rsidP="00A271B1">
      <w:pPr>
        <w:pStyle w:val="BodyText"/>
        <w:rPr>
          <w:rFonts w:asciiTheme="minorHAnsi" w:hAnsiTheme="minorHAnsi" w:cstheme="minorHAnsi"/>
          <w:sz w:val="22"/>
          <w:szCs w:val="22"/>
        </w:rPr>
      </w:pPr>
      <w:r w:rsidRPr="00F3190A">
        <w:rPr>
          <w:rFonts w:asciiTheme="minorHAnsi" w:hAnsiTheme="minorHAnsi" w:cstheme="minorHAnsi"/>
          <w:sz w:val="22"/>
          <w:szCs w:val="22"/>
        </w:rPr>
        <w:t xml:space="preserve">This job description is not a comprehensive definition of the post. Discussions will take place on a regular basis to clarify individual responsibilities within the general framework and character of the post as identified below. </w:t>
      </w:r>
    </w:p>
    <w:p w14:paraId="25E2865A" w14:textId="77777777" w:rsidR="002B0B4C" w:rsidRPr="00F3190A" w:rsidRDefault="002B0B4C" w:rsidP="00A271B1">
      <w:pPr>
        <w:jc w:val="both"/>
        <w:outlineLvl w:val="0"/>
        <w:rPr>
          <w:rFonts w:asciiTheme="minorHAnsi" w:hAnsiTheme="minorHAnsi" w:cstheme="minorHAnsi"/>
          <w:b/>
          <w:sz w:val="22"/>
          <w:szCs w:val="22"/>
        </w:rPr>
      </w:pPr>
    </w:p>
    <w:p w14:paraId="52DC4D5B" w14:textId="3DFDAAA3" w:rsidR="00F3190A" w:rsidRPr="00F3190A" w:rsidRDefault="00F3190A" w:rsidP="00A271B1">
      <w:pPr>
        <w:jc w:val="both"/>
        <w:rPr>
          <w:rFonts w:asciiTheme="minorHAnsi" w:hAnsiTheme="minorHAnsi" w:cstheme="minorHAnsi"/>
          <w:b/>
          <w:sz w:val="22"/>
          <w:szCs w:val="22"/>
        </w:rPr>
      </w:pPr>
      <w:r w:rsidRPr="00F3190A">
        <w:rPr>
          <w:rFonts w:asciiTheme="minorHAnsi" w:hAnsiTheme="minorHAnsi" w:cstheme="minorHAnsi"/>
          <w:b/>
          <w:sz w:val="22"/>
          <w:szCs w:val="22"/>
        </w:rPr>
        <w:t>Job Purpose:</w:t>
      </w:r>
    </w:p>
    <w:p w14:paraId="779449EE" w14:textId="77777777" w:rsidR="004B6EB8" w:rsidRDefault="004B6EB8" w:rsidP="00A271B1">
      <w:pPr>
        <w:jc w:val="both"/>
        <w:rPr>
          <w:rFonts w:asciiTheme="minorHAnsi" w:hAnsiTheme="minorHAnsi" w:cstheme="minorHAnsi"/>
          <w:sz w:val="22"/>
          <w:szCs w:val="22"/>
        </w:rPr>
      </w:pPr>
    </w:p>
    <w:p w14:paraId="661F9CAC" w14:textId="5CA7280B" w:rsidR="00F3190A" w:rsidRPr="004B6EB8" w:rsidRDefault="004B6EB8" w:rsidP="00A271B1">
      <w:pPr>
        <w:rPr>
          <w:rFonts w:asciiTheme="minorHAnsi" w:hAnsiTheme="minorHAnsi" w:cstheme="minorHAnsi"/>
          <w:sz w:val="22"/>
          <w:szCs w:val="22"/>
        </w:rPr>
      </w:pPr>
      <w:r>
        <w:rPr>
          <w:rFonts w:asciiTheme="minorHAnsi" w:hAnsiTheme="minorHAnsi" w:cstheme="minorHAnsi"/>
          <w:sz w:val="22"/>
          <w:szCs w:val="22"/>
        </w:rPr>
        <w:t xml:space="preserve">To assist in maintaining a high quality educational establishment to support pupil learning.  To </w:t>
      </w:r>
      <w:r w:rsidR="0015312D">
        <w:rPr>
          <w:rFonts w:asciiTheme="minorHAnsi" w:hAnsiTheme="minorHAnsi" w:cstheme="minorHAnsi"/>
          <w:sz w:val="22"/>
          <w:szCs w:val="22"/>
        </w:rPr>
        <w:t xml:space="preserve">ensure </w:t>
      </w:r>
      <w:r w:rsidR="00E37EED">
        <w:rPr>
          <w:rFonts w:asciiTheme="minorHAnsi" w:hAnsiTheme="minorHAnsi" w:cstheme="minorHAnsi"/>
          <w:sz w:val="22"/>
          <w:szCs w:val="22"/>
        </w:rPr>
        <w:t>security of premises</w:t>
      </w:r>
      <w:r w:rsidR="00413B19">
        <w:rPr>
          <w:rFonts w:asciiTheme="minorHAnsi" w:hAnsiTheme="minorHAnsi" w:cstheme="minorHAnsi"/>
          <w:sz w:val="22"/>
          <w:szCs w:val="22"/>
        </w:rPr>
        <w:t xml:space="preserve"> and</w:t>
      </w:r>
      <w:r w:rsidR="0015312D">
        <w:rPr>
          <w:rFonts w:asciiTheme="minorHAnsi" w:hAnsiTheme="minorHAnsi" w:cstheme="minorHAnsi"/>
          <w:sz w:val="22"/>
          <w:szCs w:val="22"/>
        </w:rPr>
        <w:t xml:space="preserve"> to provide support and assistance to </w:t>
      </w:r>
      <w:r w:rsidR="002071CA">
        <w:rPr>
          <w:rFonts w:asciiTheme="minorHAnsi" w:hAnsiTheme="minorHAnsi" w:cstheme="minorHAnsi"/>
          <w:sz w:val="22"/>
          <w:szCs w:val="22"/>
        </w:rPr>
        <w:t>any other users</w:t>
      </w:r>
      <w:r w:rsidR="000B0369">
        <w:rPr>
          <w:rFonts w:asciiTheme="minorHAnsi" w:hAnsiTheme="minorHAnsi" w:cstheme="minorHAnsi"/>
          <w:sz w:val="22"/>
          <w:szCs w:val="22"/>
        </w:rPr>
        <w:t xml:space="preserve"> outside of school hours</w:t>
      </w:r>
      <w:r w:rsidR="00E37EED">
        <w:rPr>
          <w:rFonts w:asciiTheme="minorHAnsi" w:hAnsiTheme="minorHAnsi" w:cstheme="minorHAnsi"/>
          <w:sz w:val="22"/>
          <w:szCs w:val="22"/>
        </w:rPr>
        <w:t>.  This post has keyholder responsibilities and you will be expected to be part of a call-out system</w:t>
      </w:r>
      <w:r w:rsidR="00294385">
        <w:rPr>
          <w:rFonts w:asciiTheme="minorHAnsi" w:hAnsiTheme="minorHAnsi" w:cstheme="minorHAnsi"/>
          <w:sz w:val="22"/>
          <w:szCs w:val="22"/>
        </w:rPr>
        <w:t xml:space="preserve"> </w:t>
      </w:r>
      <w:r w:rsidR="00C51A88">
        <w:rPr>
          <w:rFonts w:asciiTheme="minorHAnsi" w:hAnsiTheme="minorHAnsi" w:cstheme="minorHAnsi"/>
          <w:sz w:val="22"/>
          <w:szCs w:val="22"/>
        </w:rPr>
        <w:t>on a rota basis</w:t>
      </w:r>
      <w:r w:rsidR="00AD30C8">
        <w:rPr>
          <w:rFonts w:asciiTheme="minorHAnsi" w:hAnsiTheme="minorHAnsi" w:cstheme="minorHAnsi"/>
          <w:sz w:val="22"/>
          <w:szCs w:val="22"/>
        </w:rPr>
        <w:t>.</w:t>
      </w:r>
      <w:r w:rsidR="0015312D">
        <w:rPr>
          <w:rFonts w:asciiTheme="minorHAnsi" w:hAnsiTheme="minorHAnsi" w:cstheme="minorHAnsi"/>
          <w:sz w:val="22"/>
          <w:szCs w:val="22"/>
        </w:rPr>
        <w:t xml:space="preserve"> </w:t>
      </w:r>
      <w:r w:rsidR="006E5840" w:rsidRPr="004B6EB8">
        <w:rPr>
          <w:rFonts w:asciiTheme="minorHAnsi" w:hAnsiTheme="minorHAnsi" w:cstheme="minorHAnsi"/>
          <w:sz w:val="22"/>
          <w:szCs w:val="22"/>
        </w:rPr>
        <w:br/>
      </w:r>
    </w:p>
    <w:p w14:paraId="2A653C4A" w14:textId="23C9572B" w:rsidR="006E5840" w:rsidRDefault="006E5840" w:rsidP="004B295C">
      <w:pPr>
        <w:rPr>
          <w:rFonts w:asciiTheme="minorHAnsi" w:hAnsiTheme="minorHAnsi" w:cstheme="minorHAnsi"/>
          <w:sz w:val="22"/>
          <w:szCs w:val="22"/>
        </w:rPr>
      </w:pPr>
      <w:r w:rsidRPr="006E5840">
        <w:rPr>
          <w:rFonts w:asciiTheme="minorHAnsi" w:hAnsiTheme="minorHAnsi" w:cstheme="minorHAnsi"/>
          <w:b/>
          <w:bCs/>
          <w:sz w:val="22"/>
          <w:szCs w:val="22"/>
        </w:rPr>
        <w:t xml:space="preserve">Main </w:t>
      </w:r>
      <w:r w:rsidR="00A271B1">
        <w:rPr>
          <w:rFonts w:asciiTheme="minorHAnsi" w:hAnsiTheme="minorHAnsi" w:cstheme="minorHAnsi"/>
          <w:b/>
          <w:bCs/>
          <w:sz w:val="22"/>
          <w:szCs w:val="22"/>
        </w:rPr>
        <w:t>D</w:t>
      </w:r>
      <w:r w:rsidRPr="006E5840">
        <w:rPr>
          <w:rFonts w:asciiTheme="minorHAnsi" w:hAnsiTheme="minorHAnsi" w:cstheme="minorHAnsi"/>
          <w:b/>
          <w:bCs/>
          <w:sz w:val="22"/>
          <w:szCs w:val="22"/>
        </w:rPr>
        <w:t xml:space="preserve">uties and </w:t>
      </w:r>
      <w:r w:rsidR="00A271B1">
        <w:rPr>
          <w:rFonts w:asciiTheme="minorHAnsi" w:hAnsiTheme="minorHAnsi" w:cstheme="minorHAnsi"/>
          <w:b/>
          <w:bCs/>
          <w:sz w:val="22"/>
          <w:szCs w:val="22"/>
        </w:rPr>
        <w:t>R</w:t>
      </w:r>
      <w:r w:rsidRPr="006E5840">
        <w:rPr>
          <w:rFonts w:asciiTheme="minorHAnsi" w:hAnsiTheme="minorHAnsi" w:cstheme="minorHAnsi"/>
          <w:b/>
          <w:bCs/>
          <w:sz w:val="22"/>
          <w:szCs w:val="22"/>
        </w:rPr>
        <w:t>esponsibilities</w:t>
      </w:r>
      <w:r>
        <w:rPr>
          <w:rFonts w:asciiTheme="minorHAnsi" w:hAnsiTheme="minorHAnsi" w:cstheme="minorHAnsi"/>
          <w:sz w:val="22"/>
          <w:szCs w:val="22"/>
        </w:rPr>
        <w:t>:</w:t>
      </w:r>
    </w:p>
    <w:p w14:paraId="3C798C93" w14:textId="74DF3B0F" w:rsidR="006E5840" w:rsidRDefault="00AD30C8" w:rsidP="004B295C">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Caretaking and maintenance of the </w:t>
      </w:r>
      <w:r w:rsidR="00C96A0A">
        <w:rPr>
          <w:rFonts w:asciiTheme="minorHAnsi" w:hAnsiTheme="minorHAnsi" w:cstheme="minorHAnsi"/>
          <w:sz w:val="22"/>
          <w:szCs w:val="22"/>
        </w:rPr>
        <w:t>school</w:t>
      </w:r>
      <w:r>
        <w:rPr>
          <w:rFonts w:asciiTheme="minorHAnsi" w:hAnsiTheme="minorHAnsi" w:cstheme="minorHAnsi"/>
          <w:sz w:val="22"/>
          <w:szCs w:val="22"/>
        </w:rPr>
        <w:t xml:space="preserve"> site</w:t>
      </w:r>
      <w:r w:rsidR="00C96A0A">
        <w:rPr>
          <w:rFonts w:asciiTheme="minorHAnsi" w:hAnsiTheme="minorHAnsi" w:cstheme="minorHAnsi"/>
          <w:sz w:val="22"/>
          <w:szCs w:val="22"/>
        </w:rPr>
        <w:t>s</w:t>
      </w:r>
      <w:r>
        <w:rPr>
          <w:rFonts w:asciiTheme="minorHAnsi" w:hAnsiTheme="minorHAnsi" w:cstheme="minorHAnsi"/>
          <w:sz w:val="22"/>
          <w:szCs w:val="22"/>
        </w:rPr>
        <w:t xml:space="preserve"> to the required standard, to include </w:t>
      </w:r>
      <w:r w:rsidR="00E75645">
        <w:rPr>
          <w:rFonts w:asciiTheme="minorHAnsi" w:hAnsiTheme="minorHAnsi" w:cstheme="minorHAnsi"/>
          <w:sz w:val="22"/>
          <w:szCs w:val="22"/>
        </w:rPr>
        <w:t xml:space="preserve">compliance checks, </w:t>
      </w:r>
      <w:r w:rsidR="0008433C">
        <w:rPr>
          <w:rFonts w:asciiTheme="minorHAnsi" w:hAnsiTheme="minorHAnsi" w:cstheme="minorHAnsi"/>
          <w:sz w:val="22"/>
          <w:szCs w:val="22"/>
        </w:rPr>
        <w:t xml:space="preserve">general </w:t>
      </w:r>
      <w:r w:rsidR="00E75645">
        <w:rPr>
          <w:rFonts w:asciiTheme="minorHAnsi" w:hAnsiTheme="minorHAnsi" w:cstheme="minorHAnsi"/>
          <w:sz w:val="22"/>
          <w:szCs w:val="22"/>
        </w:rPr>
        <w:t xml:space="preserve">repairs, </w:t>
      </w:r>
      <w:r>
        <w:rPr>
          <w:rFonts w:asciiTheme="minorHAnsi" w:hAnsiTheme="minorHAnsi" w:cstheme="minorHAnsi"/>
          <w:sz w:val="22"/>
          <w:szCs w:val="22"/>
        </w:rPr>
        <w:t>low level grounds maintenance</w:t>
      </w:r>
      <w:r w:rsidR="00DA61CD">
        <w:rPr>
          <w:rFonts w:asciiTheme="minorHAnsi" w:hAnsiTheme="minorHAnsi" w:cstheme="minorHAnsi"/>
          <w:sz w:val="22"/>
          <w:szCs w:val="22"/>
        </w:rPr>
        <w:t xml:space="preserve"> and</w:t>
      </w:r>
      <w:r w:rsidR="00B935DA">
        <w:rPr>
          <w:rFonts w:asciiTheme="minorHAnsi" w:hAnsiTheme="minorHAnsi" w:cstheme="minorHAnsi"/>
          <w:sz w:val="22"/>
          <w:szCs w:val="22"/>
        </w:rPr>
        <w:t xml:space="preserve"> </w:t>
      </w:r>
      <w:proofErr w:type="spellStart"/>
      <w:r w:rsidR="00B935DA">
        <w:rPr>
          <w:rFonts w:asciiTheme="minorHAnsi" w:hAnsiTheme="minorHAnsi" w:cstheme="minorHAnsi"/>
          <w:sz w:val="22"/>
          <w:szCs w:val="22"/>
        </w:rPr>
        <w:t>portering</w:t>
      </w:r>
      <w:proofErr w:type="spellEnd"/>
      <w:r>
        <w:rPr>
          <w:rFonts w:asciiTheme="minorHAnsi" w:hAnsiTheme="minorHAnsi" w:cstheme="minorHAnsi"/>
          <w:sz w:val="22"/>
          <w:szCs w:val="22"/>
        </w:rPr>
        <w:t>.</w:t>
      </w:r>
    </w:p>
    <w:p w14:paraId="20646FFC" w14:textId="251A7417" w:rsidR="00BD386A" w:rsidRDefault="009C3C37" w:rsidP="004B295C">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Keyholder responsibilities </w:t>
      </w:r>
      <w:r w:rsidR="00BD386A">
        <w:rPr>
          <w:rFonts w:asciiTheme="minorHAnsi" w:hAnsiTheme="minorHAnsi" w:cstheme="minorHAnsi"/>
          <w:sz w:val="22"/>
          <w:szCs w:val="22"/>
        </w:rPr>
        <w:t xml:space="preserve">including call out in emergencies and locking and </w:t>
      </w:r>
      <w:r w:rsidR="00DA61CD">
        <w:rPr>
          <w:rFonts w:asciiTheme="minorHAnsi" w:hAnsiTheme="minorHAnsi" w:cstheme="minorHAnsi"/>
          <w:sz w:val="22"/>
          <w:szCs w:val="22"/>
        </w:rPr>
        <w:t>un</w:t>
      </w:r>
      <w:r w:rsidR="00BD386A">
        <w:rPr>
          <w:rFonts w:asciiTheme="minorHAnsi" w:hAnsiTheme="minorHAnsi" w:cstheme="minorHAnsi"/>
          <w:sz w:val="22"/>
          <w:szCs w:val="22"/>
        </w:rPr>
        <w:t>locking routines.</w:t>
      </w:r>
    </w:p>
    <w:p w14:paraId="27511806" w14:textId="405ACB91" w:rsidR="0091611C" w:rsidRDefault="0052525C" w:rsidP="004B295C">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Performance of </w:t>
      </w:r>
      <w:r w:rsidR="003915D1">
        <w:rPr>
          <w:rFonts w:asciiTheme="minorHAnsi" w:hAnsiTheme="minorHAnsi" w:cstheme="minorHAnsi"/>
          <w:sz w:val="22"/>
          <w:szCs w:val="22"/>
        </w:rPr>
        <w:t>caretaking</w:t>
      </w:r>
      <w:r>
        <w:rPr>
          <w:rFonts w:asciiTheme="minorHAnsi" w:hAnsiTheme="minorHAnsi" w:cstheme="minorHAnsi"/>
          <w:sz w:val="22"/>
          <w:szCs w:val="22"/>
        </w:rPr>
        <w:t xml:space="preserve"> </w:t>
      </w:r>
      <w:r w:rsidR="003915D1">
        <w:rPr>
          <w:rFonts w:asciiTheme="minorHAnsi" w:hAnsiTheme="minorHAnsi" w:cstheme="minorHAnsi"/>
          <w:sz w:val="22"/>
          <w:szCs w:val="22"/>
        </w:rPr>
        <w:t xml:space="preserve">and maintenance </w:t>
      </w:r>
      <w:r>
        <w:rPr>
          <w:rFonts w:asciiTheme="minorHAnsi" w:hAnsiTheme="minorHAnsi" w:cstheme="minorHAnsi"/>
          <w:sz w:val="22"/>
          <w:szCs w:val="22"/>
        </w:rPr>
        <w:t xml:space="preserve">tasks as directed by the Executive Principal and/or his representative to include participation in </w:t>
      </w:r>
      <w:r w:rsidR="006A45FE">
        <w:rPr>
          <w:rFonts w:asciiTheme="minorHAnsi" w:hAnsiTheme="minorHAnsi" w:cstheme="minorHAnsi"/>
          <w:sz w:val="22"/>
          <w:szCs w:val="22"/>
        </w:rPr>
        <w:t xml:space="preserve">parent and community events </w:t>
      </w:r>
      <w:r w:rsidR="00CC670F">
        <w:rPr>
          <w:rFonts w:asciiTheme="minorHAnsi" w:hAnsiTheme="minorHAnsi" w:cstheme="minorHAnsi"/>
          <w:sz w:val="22"/>
          <w:szCs w:val="22"/>
        </w:rPr>
        <w:t>under the direction of the Premises Manager</w:t>
      </w:r>
      <w:r w:rsidR="0091611C">
        <w:rPr>
          <w:rFonts w:asciiTheme="minorHAnsi" w:hAnsiTheme="minorHAnsi" w:cstheme="minorHAnsi"/>
          <w:sz w:val="22"/>
          <w:szCs w:val="22"/>
        </w:rPr>
        <w:t>.</w:t>
      </w:r>
    </w:p>
    <w:p w14:paraId="226F8FA4" w14:textId="5EF246D2" w:rsidR="0091611C" w:rsidRDefault="00325923" w:rsidP="004B295C">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In line with the grading of this post, it is expected that this will be a proactive role with regard to </w:t>
      </w:r>
      <w:r w:rsidR="005A3943">
        <w:rPr>
          <w:rFonts w:asciiTheme="minorHAnsi" w:hAnsiTheme="minorHAnsi" w:cstheme="minorHAnsi"/>
          <w:sz w:val="22"/>
          <w:szCs w:val="22"/>
        </w:rPr>
        <w:t>maintenance</w:t>
      </w:r>
      <w:r>
        <w:rPr>
          <w:rFonts w:asciiTheme="minorHAnsi" w:hAnsiTheme="minorHAnsi" w:cstheme="minorHAnsi"/>
          <w:sz w:val="22"/>
          <w:szCs w:val="22"/>
        </w:rPr>
        <w:t xml:space="preserve"> etc and that professional development / training will take place to ensure competence in related areas to allow a reasonable level of autonomy within appropriate limitations.</w:t>
      </w:r>
    </w:p>
    <w:p w14:paraId="1EACBF1F" w14:textId="41D644CA" w:rsidR="004A1D24" w:rsidRDefault="00712936" w:rsidP="004B295C">
      <w:pPr>
        <w:pStyle w:val="ListParagraph"/>
        <w:numPr>
          <w:ilvl w:val="0"/>
          <w:numId w:val="42"/>
        </w:numPr>
        <w:rPr>
          <w:rFonts w:asciiTheme="minorHAnsi" w:hAnsiTheme="minorHAnsi" w:cstheme="minorHAnsi"/>
          <w:sz w:val="22"/>
          <w:szCs w:val="22"/>
        </w:rPr>
      </w:pPr>
      <w:proofErr w:type="spellStart"/>
      <w:r>
        <w:rPr>
          <w:rFonts w:asciiTheme="minorHAnsi" w:hAnsiTheme="minorHAnsi" w:cstheme="minorHAnsi"/>
          <w:sz w:val="22"/>
          <w:szCs w:val="22"/>
        </w:rPr>
        <w:t>Portering</w:t>
      </w:r>
      <w:proofErr w:type="spellEnd"/>
      <w:r w:rsidR="006D5027">
        <w:rPr>
          <w:rFonts w:asciiTheme="minorHAnsi" w:hAnsiTheme="minorHAnsi" w:cstheme="minorHAnsi"/>
          <w:sz w:val="22"/>
          <w:szCs w:val="22"/>
        </w:rPr>
        <w:t xml:space="preserve">, including the moving of </w:t>
      </w:r>
      <w:r w:rsidR="00B50E66">
        <w:rPr>
          <w:rFonts w:asciiTheme="minorHAnsi" w:hAnsiTheme="minorHAnsi" w:cstheme="minorHAnsi"/>
          <w:sz w:val="22"/>
          <w:szCs w:val="22"/>
        </w:rPr>
        <w:t>furniture</w:t>
      </w:r>
      <w:r w:rsidR="006D5027">
        <w:rPr>
          <w:rFonts w:asciiTheme="minorHAnsi" w:hAnsiTheme="minorHAnsi" w:cstheme="minorHAnsi"/>
          <w:sz w:val="22"/>
          <w:szCs w:val="22"/>
        </w:rPr>
        <w:t xml:space="preserve"> and equipment.</w:t>
      </w:r>
    </w:p>
    <w:p w14:paraId="34C460FC" w14:textId="0C72E971" w:rsidR="006D5027" w:rsidRDefault="006D5027" w:rsidP="004B295C">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 xml:space="preserve">Supporting and assisting </w:t>
      </w:r>
      <w:r w:rsidR="003B7214">
        <w:rPr>
          <w:rFonts w:asciiTheme="minorHAnsi" w:hAnsiTheme="minorHAnsi" w:cstheme="minorHAnsi"/>
          <w:sz w:val="22"/>
          <w:szCs w:val="22"/>
        </w:rPr>
        <w:t>school</w:t>
      </w:r>
      <w:r>
        <w:rPr>
          <w:rFonts w:asciiTheme="minorHAnsi" w:hAnsiTheme="minorHAnsi" w:cstheme="minorHAnsi"/>
          <w:sz w:val="22"/>
          <w:szCs w:val="22"/>
        </w:rPr>
        <w:t xml:space="preserve"> staff </w:t>
      </w:r>
      <w:r w:rsidR="003B7214">
        <w:rPr>
          <w:rFonts w:asciiTheme="minorHAnsi" w:hAnsiTheme="minorHAnsi" w:cstheme="minorHAnsi"/>
          <w:sz w:val="22"/>
          <w:szCs w:val="22"/>
        </w:rPr>
        <w:t xml:space="preserve">with </w:t>
      </w:r>
      <w:r>
        <w:rPr>
          <w:rFonts w:asciiTheme="minorHAnsi" w:hAnsiTheme="minorHAnsi" w:cstheme="minorHAnsi"/>
          <w:sz w:val="22"/>
          <w:szCs w:val="22"/>
        </w:rPr>
        <w:t>provision of required equipment, i.e. tables, chairs, flip charts etc.</w:t>
      </w:r>
    </w:p>
    <w:p w14:paraId="07E28D16" w14:textId="0B35C2AE" w:rsidR="006D5027" w:rsidRDefault="006D5027" w:rsidP="004B295C">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 xml:space="preserve">Emergency cleaning </w:t>
      </w:r>
      <w:r w:rsidR="00FC5E75">
        <w:rPr>
          <w:rFonts w:asciiTheme="minorHAnsi" w:hAnsiTheme="minorHAnsi" w:cstheme="minorHAnsi"/>
          <w:sz w:val="22"/>
          <w:szCs w:val="22"/>
        </w:rPr>
        <w:t xml:space="preserve">(spills, etc) </w:t>
      </w:r>
      <w:r>
        <w:rPr>
          <w:rFonts w:asciiTheme="minorHAnsi" w:hAnsiTheme="minorHAnsi" w:cstheme="minorHAnsi"/>
          <w:sz w:val="22"/>
          <w:szCs w:val="22"/>
        </w:rPr>
        <w:t>to the standard required.</w:t>
      </w:r>
    </w:p>
    <w:p w14:paraId="58A2BB3E" w14:textId="587A5043" w:rsidR="006D5027" w:rsidRDefault="006D5027" w:rsidP="004B295C">
      <w:pPr>
        <w:rPr>
          <w:rFonts w:asciiTheme="minorHAnsi" w:hAnsiTheme="minorHAnsi" w:cstheme="minorHAnsi"/>
          <w:sz w:val="22"/>
          <w:szCs w:val="22"/>
        </w:rPr>
      </w:pPr>
    </w:p>
    <w:p w14:paraId="6765ECD5" w14:textId="7FF968C3" w:rsidR="006D5027" w:rsidRDefault="006D5027" w:rsidP="004B295C">
      <w:pPr>
        <w:rPr>
          <w:rFonts w:asciiTheme="minorHAnsi" w:hAnsiTheme="minorHAnsi" w:cstheme="minorHAnsi"/>
          <w:b/>
          <w:bCs/>
          <w:sz w:val="22"/>
          <w:szCs w:val="22"/>
        </w:rPr>
      </w:pPr>
      <w:r>
        <w:rPr>
          <w:rFonts w:asciiTheme="minorHAnsi" w:hAnsiTheme="minorHAnsi" w:cstheme="minorHAnsi"/>
          <w:b/>
          <w:bCs/>
          <w:sz w:val="22"/>
          <w:szCs w:val="22"/>
        </w:rPr>
        <w:t>Note:  A courteous and helpful manner is required at all times.</w:t>
      </w:r>
    </w:p>
    <w:p w14:paraId="1E34EADE" w14:textId="6F22FB05" w:rsidR="006D5027" w:rsidRDefault="006D5027" w:rsidP="004B295C">
      <w:pPr>
        <w:rPr>
          <w:rFonts w:asciiTheme="minorHAnsi" w:hAnsiTheme="minorHAnsi" w:cstheme="minorHAnsi"/>
          <w:b/>
          <w:bCs/>
          <w:sz w:val="22"/>
          <w:szCs w:val="22"/>
        </w:rPr>
      </w:pPr>
    </w:p>
    <w:p w14:paraId="2C04EDBF" w14:textId="4DF56BE0" w:rsidR="006D5027" w:rsidRDefault="006D5027" w:rsidP="004B295C">
      <w:pPr>
        <w:rPr>
          <w:rFonts w:asciiTheme="minorHAnsi" w:hAnsiTheme="minorHAnsi" w:cstheme="minorHAnsi"/>
          <w:sz w:val="22"/>
          <w:szCs w:val="22"/>
        </w:rPr>
      </w:pPr>
      <w:r>
        <w:rPr>
          <w:rFonts w:asciiTheme="minorHAnsi" w:hAnsiTheme="minorHAnsi" w:cstheme="minorHAnsi"/>
          <w:sz w:val="22"/>
          <w:szCs w:val="22"/>
        </w:rPr>
        <w:lastRenderedPageBreak/>
        <w:t>The performance of any other du</w:t>
      </w:r>
      <w:r w:rsidR="00B50E66">
        <w:rPr>
          <w:rFonts w:asciiTheme="minorHAnsi" w:hAnsiTheme="minorHAnsi" w:cstheme="minorHAnsi"/>
          <w:sz w:val="22"/>
          <w:szCs w:val="22"/>
        </w:rPr>
        <w:t>ties</w:t>
      </w:r>
      <w:r>
        <w:rPr>
          <w:rFonts w:asciiTheme="minorHAnsi" w:hAnsiTheme="minorHAnsi" w:cstheme="minorHAnsi"/>
          <w:sz w:val="22"/>
          <w:szCs w:val="22"/>
        </w:rPr>
        <w:t xml:space="preserve"> within the general range </w:t>
      </w:r>
      <w:r w:rsidR="00021B30">
        <w:rPr>
          <w:rFonts w:asciiTheme="minorHAnsi" w:hAnsiTheme="minorHAnsi" w:cstheme="minorHAnsi"/>
          <w:sz w:val="22"/>
          <w:szCs w:val="22"/>
        </w:rPr>
        <w:t>of</w:t>
      </w:r>
      <w:r>
        <w:rPr>
          <w:rFonts w:asciiTheme="minorHAnsi" w:hAnsiTheme="minorHAnsi" w:cstheme="minorHAnsi"/>
          <w:sz w:val="22"/>
          <w:szCs w:val="22"/>
        </w:rPr>
        <w:t xml:space="preserve"> the job description </w:t>
      </w:r>
      <w:r w:rsidR="00021B30">
        <w:rPr>
          <w:rFonts w:asciiTheme="minorHAnsi" w:hAnsiTheme="minorHAnsi" w:cstheme="minorHAnsi"/>
          <w:sz w:val="22"/>
          <w:szCs w:val="22"/>
        </w:rPr>
        <w:t>a</w:t>
      </w:r>
      <w:r>
        <w:rPr>
          <w:rFonts w:asciiTheme="minorHAnsi" w:hAnsiTheme="minorHAnsi" w:cstheme="minorHAnsi"/>
          <w:sz w:val="22"/>
          <w:szCs w:val="22"/>
        </w:rPr>
        <w:t>s required by the Executive Principal and/or his representative</w:t>
      </w:r>
      <w:r w:rsidR="002C12A8">
        <w:rPr>
          <w:rFonts w:asciiTheme="minorHAnsi" w:hAnsiTheme="minorHAnsi" w:cstheme="minorHAnsi"/>
          <w:sz w:val="22"/>
          <w:szCs w:val="22"/>
        </w:rPr>
        <w:t>.</w:t>
      </w:r>
    </w:p>
    <w:p w14:paraId="438C228D" w14:textId="7216439A" w:rsidR="002C12A8" w:rsidRDefault="002C12A8" w:rsidP="004B295C">
      <w:pPr>
        <w:rPr>
          <w:rFonts w:asciiTheme="minorHAnsi" w:hAnsiTheme="minorHAnsi" w:cstheme="minorHAnsi"/>
          <w:sz w:val="22"/>
          <w:szCs w:val="22"/>
        </w:rPr>
      </w:pPr>
    </w:p>
    <w:p w14:paraId="5B2C569E" w14:textId="3BE5987D" w:rsidR="002C12A8" w:rsidRPr="006D5027" w:rsidRDefault="00485529" w:rsidP="004B295C">
      <w:pPr>
        <w:rPr>
          <w:rFonts w:asciiTheme="minorHAnsi" w:hAnsiTheme="minorHAnsi" w:cstheme="minorHAnsi"/>
          <w:sz w:val="22"/>
          <w:szCs w:val="22"/>
        </w:rPr>
      </w:pPr>
      <w:r>
        <w:rPr>
          <w:rFonts w:asciiTheme="minorHAnsi" w:hAnsiTheme="minorHAnsi" w:cstheme="minorHAnsi"/>
          <w:sz w:val="22"/>
          <w:szCs w:val="22"/>
        </w:rPr>
        <w:t xml:space="preserve">In undertaking these duties, Health and Safety policies must be followed. </w:t>
      </w:r>
    </w:p>
    <w:p w14:paraId="65CA60A1" w14:textId="77777777" w:rsidR="00F3190A" w:rsidRPr="00F3190A" w:rsidRDefault="00F3190A" w:rsidP="004B295C">
      <w:pPr>
        <w:rPr>
          <w:rFonts w:asciiTheme="minorHAnsi" w:hAnsiTheme="minorHAnsi" w:cstheme="minorHAnsi"/>
          <w:sz w:val="22"/>
          <w:szCs w:val="22"/>
        </w:rPr>
      </w:pPr>
    </w:p>
    <w:p w14:paraId="57B629E0" w14:textId="77777777" w:rsidR="00677C29" w:rsidRPr="00F3190A" w:rsidRDefault="00677C29" w:rsidP="004B295C">
      <w:pPr>
        <w:ind w:right="-1277"/>
        <w:rPr>
          <w:rFonts w:asciiTheme="minorHAnsi" w:hAnsiTheme="minorHAnsi" w:cstheme="minorHAnsi"/>
          <w:b/>
          <w:sz w:val="22"/>
          <w:szCs w:val="22"/>
          <w:shd w:val="clear" w:color="auto" w:fill="FFFFFF"/>
        </w:rPr>
      </w:pPr>
      <w:bookmarkStart w:id="0" w:name="_Hlk20480478"/>
      <w:r w:rsidRPr="00F3190A">
        <w:rPr>
          <w:rFonts w:asciiTheme="minorHAnsi" w:hAnsiTheme="minorHAnsi" w:cstheme="minorHAnsi"/>
          <w:b/>
          <w:sz w:val="22"/>
          <w:szCs w:val="22"/>
          <w:shd w:val="clear" w:color="auto" w:fill="FFFFFF"/>
        </w:rPr>
        <w:t>Data Protection / General Data Protection Regulations Compliance</w:t>
      </w:r>
    </w:p>
    <w:p w14:paraId="027160ED" w14:textId="77777777" w:rsidR="00677C29" w:rsidRPr="00F3190A" w:rsidRDefault="00677C29" w:rsidP="004B295C">
      <w:pPr>
        <w:ind w:right="-1277"/>
        <w:rPr>
          <w:rFonts w:asciiTheme="minorHAnsi" w:hAnsiTheme="minorHAnsi" w:cstheme="minorHAnsi"/>
          <w:sz w:val="22"/>
          <w:szCs w:val="22"/>
          <w:shd w:val="clear" w:color="auto" w:fill="FFFFFF"/>
        </w:rPr>
      </w:pPr>
    </w:p>
    <w:p w14:paraId="52A022D0" w14:textId="77777777" w:rsidR="00677C29" w:rsidRPr="00F3190A" w:rsidRDefault="00677C29" w:rsidP="004B295C">
      <w:p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F3190A">
        <w:rPr>
          <w:rFonts w:asciiTheme="minorHAnsi" w:hAnsiTheme="minorHAnsi" w:cstheme="minorHAnsi"/>
          <w:sz w:val="22"/>
          <w:szCs w:val="22"/>
          <w:shd w:val="clear" w:color="auto" w:fill="FFFFFF"/>
        </w:rPr>
        <w:br/>
      </w:r>
    </w:p>
    <w:p w14:paraId="646460AD" w14:textId="77777777" w:rsidR="00677C29" w:rsidRPr="00F3190A" w:rsidRDefault="00677C29" w:rsidP="004B295C">
      <w:pPr>
        <w:pStyle w:val="ListParagraph"/>
        <w:numPr>
          <w:ilvl w:val="0"/>
          <w:numId w:val="31"/>
        </w:num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Acceptable Use Policy </w:t>
      </w:r>
    </w:p>
    <w:p w14:paraId="79DDB8E4" w14:textId="77777777" w:rsidR="00677C29" w:rsidRPr="00F3190A" w:rsidRDefault="00677C29" w:rsidP="004B295C">
      <w:pPr>
        <w:pStyle w:val="ListParagraph"/>
        <w:numPr>
          <w:ilvl w:val="0"/>
          <w:numId w:val="31"/>
        </w:num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Records Retention Policy </w:t>
      </w:r>
    </w:p>
    <w:p w14:paraId="4A0B002F" w14:textId="77777777" w:rsidR="00677C29" w:rsidRPr="00F3190A" w:rsidRDefault="00677C29" w:rsidP="004B295C">
      <w:pPr>
        <w:pStyle w:val="ListParagraph"/>
        <w:numPr>
          <w:ilvl w:val="0"/>
          <w:numId w:val="31"/>
        </w:num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Personal Data Breach Procedure </w:t>
      </w:r>
    </w:p>
    <w:p w14:paraId="2312E092" w14:textId="77777777" w:rsidR="00677C29" w:rsidRPr="00F3190A" w:rsidRDefault="00677C29" w:rsidP="004B295C">
      <w:pPr>
        <w:pStyle w:val="ListParagraph"/>
        <w:numPr>
          <w:ilvl w:val="0"/>
          <w:numId w:val="31"/>
        </w:num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Employee Code of Conduct </w:t>
      </w:r>
    </w:p>
    <w:p w14:paraId="263DFE2F" w14:textId="77777777" w:rsidR="00677C29" w:rsidRPr="00F3190A" w:rsidRDefault="00677C29" w:rsidP="004B295C">
      <w:pPr>
        <w:pStyle w:val="ListParagraph"/>
        <w:numPr>
          <w:ilvl w:val="0"/>
          <w:numId w:val="31"/>
        </w:num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E-safety Policy </w:t>
      </w:r>
    </w:p>
    <w:p w14:paraId="334D0CF1" w14:textId="77777777" w:rsidR="00677C29" w:rsidRPr="00F3190A" w:rsidRDefault="00677C29" w:rsidP="004B295C">
      <w:pPr>
        <w:pStyle w:val="ListParagraph"/>
        <w:numPr>
          <w:ilvl w:val="0"/>
          <w:numId w:val="31"/>
        </w:num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Social Media Policy </w:t>
      </w:r>
    </w:p>
    <w:p w14:paraId="2DF65869" w14:textId="77777777" w:rsidR="00677C29" w:rsidRPr="00F3190A" w:rsidRDefault="00677C29" w:rsidP="004B295C">
      <w:pPr>
        <w:pStyle w:val="ListParagraph"/>
        <w:numPr>
          <w:ilvl w:val="0"/>
          <w:numId w:val="31"/>
        </w:num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 xml:space="preserve">Use of Personal Devices Policy  </w:t>
      </w:r>
    </w:p>
    <w:p w14:paraId="5EAA8C55" w14:textId="77777777" w:rsidR="00677C29" w:rsidRPr="00F3190A" w:rsidRDefault="00677C29" w:rsidP="004B295C">
      <w:pPr>
        <w:ind w:left="720" w:right="-46"/>
        <w:rPr>
          <w:rFonts w:asciiTheme="minorHAnsi" w:hAnsiTheme="minorHAnsi" w:cstheme="minorHAnsi"/>
          <w:sz w:val="22"/>
          <w:szCs w:val="22"/>
          <w:shd w:val="clear" w:color="auto" w:fill="FFFFFF"/>
        </w:rPr>
      </w:pPr>
    </w:p>
    <w:p w14:paraId="4FD69110" w14:textId="77777777" w:rsidR="00677C29" w:rsidRPr="00F3190A" w:rsidRDefault="00677C29" w:rsidP="004B295C">
      <w:pPr>
        <w:ind w:right="-46"/>
        <w:rPr>
          <w:rFonts w:asciiTheme="minorHAnsi" w:hAnsiTheme="minorHAnsi" w:cstheme="minorHAnsi"/>
          <w:sz w:val="22"/>
          <w:szCs w:val="22"/>
          <w:shd w:val="clear" w:color="auto" w:fill="FFFFFF"/>
        </w:rPr>
      </w:pPr>
      <w:r w:rsidRPr="00F3190A">
        <w:rPr>
          <w:rFonts w:asciiTheme="minorHAnsi" w:hAnsiTheme="minorHAnsi" w:cstheme="minorHAnsi"/>
          <w:sz w:val="22"/>
          <w:szCs w:val="22"/>
          <w:shd w:val="clear" w:color="auto" w:fill="FFFFFF"/>
        </w:rPr>
        <w:t>You should note that a duty of confidentiality applies to all personal data they see prior to their first day of employment (for example, pupil lists for the purposes of lesson planning or other activities to support teaching and learning). This reflects the custom and practice of teachers’ contracts of employment starting on the first day of term while recognising the need to be aware of and plan to support pupil needs.   </w:t>
      </w:r>
      <w:bookmarkEnd w:id="0"/>
    </w:p>
    <w:p w14:paraId="7C93FD0F" w14:textId="77777777" w:rsidR="00677C29" w:rsidRPr="00F3190A" w:rsidRDefault="00677C29" w:rsidP="004B295C">
      <w:pPr>
        <w:ind w:right="-1333"/>
        <w:rPr>
          <w:rFonts w:asciiTheme="minorHAnsi" w:hAnsiTheme="minorHAnsi" w:cstheme="minorHAnsi"/>
          <w:b/>
          <w:sz w:val="22"/>
          <w:szCs w:val="22"/>
        </w:rPr>
      </w:pPr>
    </w:p>
    <w:p w14:paraId="54601B77" w14:textId="77777777" w:rsidR="00677C29" w:rsidRPr="00F3190A" w:rsidRDefault="00677C29" w:rsidP="004B295C">
      <w:pPr>
        <w:ind w:right="-1332"/>
        <w:jc w:val="both"/>
        <w:rPr>
          <w:rFonts w:asciiTheme="minorHAnsi" w:hAnsiTheme="minorHAnsi" w:cstheme="minorHAnsi"/>
          <w:b/>
          <w:sz w:val="22"/>
          <w:szCs w:val="22"/>
        </w:rPr>
      </w:pPr>
      <w:r w:rsidRPr="00F3190A">
        <w:rPr>
          <w:rFonts w:asciiTheme="minorHAnsi" w:hAnsiTheme="minorHAnsi" w:cstheme="minorHAnsi"/>
          <w:b/>
          <w:sz w:val="22"/>
          <w:szCs w:val="22"/>
        </w:rPr>
        <w:t xml:space="preserve">All schools in Dartmoor Multi Academy Trust are committed to safeguarding and promoting the </w:t>
      </w:r>
    </w:p>
    <w:p w14:paraId="060A772E" w14:textId="77777777" w:rsidR="00677C29" w:rsidRPr="00F3190A" w:rsidRDefault="00677C29" w:rsidP="004B295C">
      <w:pPr>
        <w:ind w:right="-1332"/>
        <w:jc w:val="both"/>
        <w:rPr>
          <w:rFonts w:asciiTheme="minorHAnsi" w:hAnsiTheme="minorHAnsi" w:cstheme="minorHAnsi"/>
          <w:b/>
          <w:sz w:val="22"/>
          <w:szCs w:val="22"/>
        </w:rPr>
      </w:pPr>
      <w:r w:rsidRPr="00F3190A">
        <w:rPr>
          <w:rFonts w:asciiTheme="minorHAnsi" w:hAnsiTheme="minorHAnsi" w:cstheme="minorHAnsi"/>
          <w:b/>
          <w:sz w:val="22"/>
          <w:szCs w:val="22"/>
        </w:rPr>
        <w:t>welfare of children and young people, and expect all staff and volunteers to share this commitment.</w:t>
      </w:r>
    </w:p>
    <w:p w14:paraId="5A8AD61C" w14:textId="77777777" w:rsidR="00677C29" w:rsidRPr="00F3190A" w:rsidRDefault="00677C29" w:rsidP="004B295C">
      <w:pPr>
        <w:ind w:right="-1332"/>
        <w:jc w:val="both"/>
        <w:rPr>
          <w:rFonts w:asciiTheme="minorHAnsi" w:hAnsiTheme="minorHAnsi" w:cstheme="minorHAnsi"/>
          <w:b/>
          <w:sz w:val="22"/>
          <w:szCs w:val="22"/>
        </w:rPr>
      </w:pPr>
    </w:p>
    <w:p w14:paraId="1B44C511" w14:textId="77777777" w:rsidR="00677C29" w:rsidRPr="00F3190A" w:rsidRDefault="00677C29" w:rsidP="004B295C">
      <w:pPr>
        <w:ind w:right="-1332"/>
        <w:jc w:val="both"/>
        <w:rPr>
          <w:rFonts w:asciiTheme="minorHAnsi" w:hAnsiTheme="minorHAnsi" w:cstheme="minorHAnsi"/>
          <w:b/>
          <w:sz w:val="22"/>
          <w:szCs w:val="22"/>
        </w:rPr>
      </w:pPr>
      <w:r w:rsidRPr="00F3190A">
        <w:rPr>
          <w:rFonts w:asciiTheme="minorHAnsi" w:hAnsiTheme="minorHAnsi" w:cstheme="minorHAnsi"/>
          <w:b/>
          <w:sz w:val="22"/>
          <w:szCs w:val="22"/>
        </w:rPr>
        <w:t>The successful candidate will be required to undertake an Enhanced Disclosure via the Disclosure</w:t>
      </w:r>
    </w:p>
    <w:p w14:paraId="3848EF4C" w14:textId="77777777" w:rsidR="00677C29" w:rsidRPr="00F3190A" w:rsidRDefault="00677C29" w:rsidP="004B295C">
      <w:pPr>
        <w:ind w:right="-1332"/>
        <w:jc w:val="both"/>
        <w:rPr>
          <w:rFonts w:asciiTheme="minorHAnsi" w:hAnsiTheme="minorHAnsi" w:cstheme="minorHAnsi"/>
          <w:b/>
          <w:sz w:val="22"/>
          <w:szCs w:val="22"/>
        </w:rPr>
      </w:pPr>
      <w:r w:rsidRPr="00F3190A">
        <w:rPr>
          <w:rFonts w:asciiTheme="minorHAnsi" w:hAnsiTheme="minorHAnsi" w:cstheme="minorHAnsi"/>
          <w:b/>
          <w:sz w:val="22"/>
          <w:szCs w:val="22"/>
        </w:rPr>
        <w:t>Barring Service (DBS).</w:t>
      </w:r>
    </w:p>
    <w:p w14:paraId="6544A5F6" w14:textId="77777777" w:rsidR="00464202" w:rsidRDefault="0046420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F560076" w14:textId="2808662D" w:rsidR="00F3190A" w:rsidRPr="00F3190A" w:rsidRDefault="00F3190A" w:rsidP="004B295C">
      <w:pPr>
        <w:spacing w:after="160"/>
        <w:rPr>
          <w:rFonts w:asciiTheme="minorHAnsi" w:hAnsiTheme="minorHAnsi" w:cstheme="minorHAnsi"/>
          <w:b/>
          <w:sz w:val="22"/>
          <w:szCs w:val="22"/>
        </w:rPr>
      </w:pPr>
      <w:r w:rsidRPr="00F3190A">
        <w:rPr>
          <w:rFonts w:asciiTheme="minorHAnsi" w:hAnsiTheme="minorHAnsi" w:cstheme="minorHAnsi"/>
          <w:b/>
          <w:sz w:val="22"/>
          <w:szCs w:val="22"/>
        </w:rPr>
        <w:lastRenderedPageBreak/>
        <w:t>Person specification:</w:t>
      </w:r>
    </w:p>
    <w:p w14:paraId="415C657D" w14:textId="77777777" w:rsidR="00F3190A" w:rsidRPr="00F3190A" w:rsidRDefault="00F3190A" w:rsidP="004B295C">
      <w:pPr>
        <w:rPr>
          <w:rFonts w:asciiTheme="minorHAnsi" w:hAnsiTheme="minorHAnsi" w:cstheme="minorHAnsi"/>
          <w:b/>
          <w:sz w:val="22"/>
          <w:szCs w:val="22"/>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260"/>
        <w:gridCol w:w="2694"/>
        <w:gridCol w:w="1467"/>
      </w:tblGrid>
      <w:tr w:rsidR="00F3190A" w:rsidRPr="00F3190A" w14:paraId="48B29A8C" w14:textId="77777777" w:rsidTr="00C02B30">
        <w:trPr>
          <w:trHeight w:val="432"/>
        </w:trPr>
        <w:tc>
          <w:tcPr>
            <w:tcW w:w="1838" w:type="dxa"/>
            <w:shd w:val="clear" w:color="auto" w:fill="auto"/>
            <w:vAlign w:val="center"/>
          </w:tcPr>
          <w:p w14:paraId="10AE5636" w14:textId="77777777" w:rsidR="00F3190A" w:rsidRPr="00F3190A" w:rsidRDefault="00F3190A" w:rsidP="004B295C">
            <w:pPr>
              <w:rPr>
                <w:rFonts w:asciiTheme="minorHAnsi" w:hAnsiTheme="minorHAnsi" w:cstheme="minorHAnsi"/>
                <w:b/>
                <w:sz w:val="22"/>
                <w:szCs w:val="22"/>
              </w:rPr>
            </w:pPr>
            <w:r w:rsidRPr="00F3190A">
              <w:rPr>
                <w:rFonts w:asciiTheme="minorHAnsi" w:hAnsiTheme="minorHAnsi" w:cstheme="minorHAnsi"/>
                <w:b/>
                <w:sz w:val="22"/>
                <w:szCs w:val="22"/>
              </w:rPr>
              <w:t>Attribute</w:t>
            </w:r>
          </w:p>
        </w:tc>
        <w:tc>
          <w:tcPr>
            <w:tcW w:w="3260" w:type="dxa"/>
            <w:tcBorders>
              <w:bottom w:val="single" w:sz="4" w:space="0" w:color="auto"/>
            </w:tcBorders>
            <w:shd w:val="clear" w:color="auto" w:fill="auto"/>
            <w:vAlign w:val="center"/>
          </w:tcPr>
          <w:p w14:paraId="0B2E1B61" w14:textId="77777777" w:rsidR="00F3190A" w:rsidRPr="00F3190A" w:rsidRDefault="00F3190A" w:rsidP="004B295C">
            <w:pPr>
              <w:rPr>
                <w:rFonts w:asciiTheme="minorHAnsi" w:hAnsiTheme="minorHAnsi" w:cstheme="minorHAnsi"/>
                <w:b/>
                <w:sz w:val="22"/>
                <w:szCs w:val="22"/>
              </w:rPr>
            </w:pPr>
            <w:r w:rsidRPr="00F3190A">
              <w:rPr>
                <w:rFonts w:asciiTheme="minorHAnsi" w:hAnsiTheme="minorHAnsi" w:cstheme="minorHAnsi"/>
                <w:b/>
                <w:sz w:val="22"/>
                <w:szCs w:val="22"/>
              </w:rPr>
              <w:t>Essential</w:t>
            </w:r>
          </w:p>
        </w:tc>
        <w:tc>
          <w:tcPr>
            <w:tcW w:w="2694" w:type="dxa"/>
            <w:tcBorders>
              <w:bottom w:val="single" w:sz="4" w:space="0" w:color="auto"/>
            </w:tcBorders>
            <w:shd w:val="clear" w:color="auto" w:fill="auto"/>
            <w:vAlign w:val="center"/>
          </w:tcPr>
          <w:p w14:paraId="02DD0FD7" w14:textId="77777777" w:rsidR="00F3190A" w:rsidRPr="00F3190A" w:rsidRDefault="00F3190A" w:rsidP="004B295C">
            <w:pPr>
              <w:rPr>
                <w:rFonts w:asciiTheme="minorHAnsi" w:hAnsiTheme="minorHAnsi" w:cstheme="minorHAnsi"/>
                <w:b/>
                <w:sz w:val="22"/>
                <w:szCs w:val="22"/>
              </w:rPr>
            </w:pPr>
            <w:r w:rsidRPr="00F3190A">
              <w:rPr>
                <w:rFonts w:asciiTheme="minorHAnsi" w:hAnsiTheme="minorHAnsi" w:cstheme="minorHAnsi"/>
                <w:b/>
                <w:sz w:val="22"/>
                <w:szCs w:val="22"/>
              </w:rPr>
              <w:t>Desirable</w:t>
            </w:r>
          </w:p>
        </w:tc>
        <w:tc>
          <w:tcPr>
            <w:tcW w:w="1467" w:type="dxa"/>
            <w:shd w:val="clear" w:color="auto" w:fill="auto"/>
            <w:vAlign w:val="center"/>
          </w:tcPr>
          <w:p w14:paraId="75B55609" w14:textId="77777777" w:rsidR="00F3190A" w:rsidRPr="00F3190A" w:rsidRDefault="00F3190A" w:rsidP="004B295C">
            <w:pPr>
              <w:rPr>
                <w:rFonts w:asciiTheme="minorHAnsi" w:hAnsiTheme="minorHAnsi" w:cstheme="minorHAnsi"/>
                <w:b/>
                <w:sz w:val="22"/>
                <w:szCs w:val="22"/>
              </w:rPr>
            </w:pPr>
            <w:r w:rsidRPr="00F3190A">
              <w:rPr>
                <w:rFonts w:asciiTheme="minorHAnsi" w:hAnsiTheme="minorHAnsi" w:cstheme="minorHAnsi"/>
                <w:b/>
                <w:sz w:val="22"/>
                <w:szCs w:val="22"/>
              </w:rPr>
              <w:t>Method of Assessment</w:t>
            </w:r>
          </w:p>
        </w:tc>
      </w:tr>
      <w:tr w:rsidR="00F3190A" w:rsidRPr="00F3190A" w14:paraId="440D42D2" w14:textId="77777777" w:rsidTr="00C02B30">
        <w:trPr>
          <w:trHeight w:val="432"/>
        </w:trPr>
        <w:tc>
          <w:tcPr>
            <w:tcW w:w="1838" w:type="dxa"/>
            <w:shd w:val="clear" w:color="auto" w:fill="auto"/>
            <w:vAlign w:val="center"/>
          </w:tcPr>
          <w:p w14:paraId="06DFC069" w14:textId="77777777" w:rsidR="00F3190A" w:rsidRPr="00F3190A" w:rsidRDefault="00F3190A" w:rsidP="004B295C">
            <w:pPr>
              <w:rPr>
                <w:rFonts w:asciiTheme="minorHAnsi" w:hAnsiTheme="minorHAnsi" w:cstheme="minorHAnsi"/>
                <w:sz w:val="22"/>
                <w:szCs w:val="22"/>
              </w:rPr>
            </w:pPr>
            <w:r w:rsidRPr="00F3190A">
              <w:rPr>
                <w:rFonts w:asciiTheme="minorHAnsi" w:hAnsiTheme="minorHAnsi" w:cstheme="minorHAnsi"/>
                <w:sz w:val="22"/>
                <w:szCs w:val="22"/>
              </w:rPr>
              <w:t>Management</w:t>
            </w:r>
          </w:p>
        </w:tc>
        <w:tc>
          <w:tcPr>
            <w:tcW w:w="3260" w:type="dxa"/>
            <w:tcBorders>
              <w:bottom w:val="single" w:sz="4" w:space="0" w:color="auto"/>
            </w:tcBorders>
            <w:shd w:val="clear" w:color="auto" w:fill="auto"/>
            <w:vAlign w:val="center"/>
          </w:tcPr>
          <w:p w14:paraId="50E51D90" w14:textId="25B94594" w:rsidR="00F10B8D" w:rsidRPr="00F10B8D" w:rsidRDefault="00F10B8D"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No management responsibilities apply to this post.</w:t>
            </w:r>
          </w:p>
        </w:tc>
        <w:tc>
          <w:tcPr>
            <w:tcW w:w="2694" w:type="dxa"/>
            <w:tcBorders>
              <w:bottom w:val="single" w:sz="4" w:space="0" w:color="auto"/>
            </w:tcBorders>
            <w:shd w:val="clear" w:color="auto" w:fill="auto"/>
            <w:vAlign w:val="center"/>
          </w:tcPr>
          <w:p w14:paraId="00ABF79B" w14:textId="0D4B890D" w:rsidR="00F3190A" w:rsidRPr="00F3190A" w:rsidRDefault="00F3190A" w:rsidP="00A271B1">
            <w:pPr>
              <w:tabs>
                <w:tab w:val="num" w:pos="720"/>
              </w:tabs>
              <w:ind w:left="210"/>
              <w:rPr>
                <w:rFonts w:asciiTheme="minorHAnsi" w:hAnsiTheme="minorHAnsi" w:cstheme="minorHAnsi"/>
                <w:sz w:val="22"/>
                <w:szCs w:val="22"/>
              </w:rPr>
            </w:pPr>
          </w:p>
        </w:tc>
        <w:tc>
          <w:tcPr>
            <w:tcW w:w="1467" w:type="dxa"/>
            <w:shd w:val="clear" w:color="auto" w:fill="auto"/>
            <w:vAlign w:val="center"/>
          </w:tcPr>
          <w:p w14:paraId="27069EF7" w14:textId="77777777" w:rsidR="00F3190A" w:rsidRPr="00F3190A" w:rsidRDefault="00F3190A" w:rsidP="00A271B1">
            <w:pPr>
              <w:tabs>
                <w:tab w:val="num" w:pos="720"/>
              </w:tabs>
              <w:ind w:left="210"/>
              <w:rPr>
                <w:rFonts w:asciiTheme="minorHAnsi" w:hAnsiTheme="minorHAnsi" w:cstheme="minorHAnsi"/>
                <w:sz w:val="22"/>
                <w:szCs w:val="22"/>
              </w:rPr>
            </w:pPr>
          </w:p>
        </w:tc>
      </w:tr>
      <w:tr w:rsidR="00F3190A" w:rsidRPr="00F3190A" w14:paraId="26D2C979" w14:textId="77777777" w:rsidTr="00C02B30">
        <w:trPr>
          <w:trHeight w:val="432"/>
        </w:trPr>
        <w:tc>
          <w:tcPr>
            <w:tcW w:w="1838" w:type="dxa"/>
            <w:shd w:val="clear" w:color="auto" w:fill="auto"/>
            <w:vAlign w:val="center"/>
          </w:tcPr>
          <w:p w14:paraId="4BC94B01" w14:textId="77777777" w:rsidR="00F3190A" w:rsidRPr="00F3190A" w:rsidRDefault="00F3190A" w:rsidP="004B295C">
            <w:pPr>
              <w:rPr>
                <w:rFonts w:asciiTheme="minorHAnsi" w:hAnsiTheme="minorHAnsi" w:cstheme="minorHAnsi"/>
                <w:sz w:val="22"/>
                <w:szCs w:val="22"/>
              </w:rPr>
            </w:pPr>
            <w:r w:rsidRPr="00F3190A">
              <w:rPr>
                <w:rFonts w:asciiTheme="minorHAnsi" w:hAnsiTheme="minorHAnsi" w:cstheme="minorHAnsi"/>
                <w:sz w:val="22"/>
                <w:szCs w:val="22"/>
              </w:rPr>
              <w:t>Experience</w:t>
            </w:r>
          </w:p>
        </w:tc>
        <w:tc>
          <w:tcPr>
            <w:tcW w:w="3260" w:type="dxa"/>
            <w:tcBorders>
              <w:bottom w:val="single" w:sz="4" w:space="0" w:color="auto"/>
            </w:tcBorders>
            <w:shd w:val="clear" w:color="auto" w:fill="auto"/>
            <w:vAlign w:val="center"/>
          </w:tcPr>
          <w:p w14:paraId="114A45DA" w14:textId="3C69BB3B" w:rsidR="00F3190A" w:rsidRDefault="00AC04CB"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Experience of </w:t>
            </w:r>
            <w:r w:rsidR="003B7214">
              <w:rPr>
                <w:rFonts w:asciiTheme="minorHAnsi" w:hAnsiTheme="minorHAnsi" w:cstheme="minorHAnsi"/>
                <w:sz w:val="22"/>
                <w:szCs w:val="22"/>
              </w:rPr>
              <w:t>general DIY</w:t>
            </w:r>
            <w:r w:rsidR="00F92BEC">
              <w:rPr>
                <w:rFonts w:asciiTheme="minorHAnsi" w:hAnsiTheme="minorHAnsi" w:cstheme="minorHAnsi"/>
                <w:sz w:val="22"/>
                <w:szCs w:val="22"/>
              </w:rPr>
              <w:t>.</w:t>
            </w:r>
          </w:p>
          <w:p w14:paraId="6F947B6C" w14:textId="65507294" w:rsidR="00AC04CB" w:rsidRPr="00F3190A" w:rsidRDefault="00AC04CB"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Awareness of Health and Safety at work</w:t>
            </w:r>
            <w:r w:rsidR="00695A33">
              <w:rPr>
                <w:rFonts w:asciiTheme="minorHAnsi" w:hAnsiTheme="minorHAnsi" w:cstheme="minorHAnsi"/>
                <w:sz w:val="22"/>
                <w:szCs w:val="22"/>
              </w:rPr>
              <w:t>.</w:t>
            </w:r>
          </w:p>
        </w:tc>
        <w:tc>
          <w:tcPr>
            <w:tcW w:w="2694" w:type="dxa"/>
            <w:tcBorders>
              <w:bottom w:val="single" w:sz="4" w:space="0" w:color="auto"/>
            </w:tcBorders>
            <w:shd w:val="clear" w:color="auto" w:fill="auto"/>
            <w:vAlign w:val="center"/>
          </w:tcPr>
          <w:p w14:paraId="4405A5B5" w14:textId="77777777" w:rsidR="00F3190A" w:rsidRDefault="00695A33"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Previous role as a caretaker.</w:t>
            </w:r>
          </w:p>
          <w:p w14:paraId="350BF7B3" w14:textId="77777777" w:rsidR="00695A33" w:rsidRDefault="00695A33"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Health and Safety at Work</w:t>
            </w:r>
            <w:r w:rsidR="0026620D">
              <w:rPr>
                <w:rFonts w:asciiTheme="minorHAnsi" w:hAnsiTheme="minorHAnsi" w:cstheme="minorHAnsi"/>
                <w:sz w:val="22"/>
                <w:szCs w:val="22"/>
              </w:rPr>
              <w:t xml:space="preserve"> certificate</w:t>
            </w:r>
            <w:r>
              <w:rPr>
                <w:rFonts w:asciiTheme="minorHAnsi" w:hAnsiTheme="minorHAnsi" w:cstheme="minorHAnsi"/>
                <w:sz w:val="22"/>
                <w:szCs w:val="22"/>
              </w:rPr>
              <w:t>.</w:t>
            </w:r>
          </w:p>
          <w:p w14:paraId="2E4FCD34" w14:textId="71BA0064" w:rsidR="00FC791A" w:rsidRPr="00B40018" w:rsidRDefault="00FC791A" w:rsidP="00B40018">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Knowledge of COSHH requirements.</w:t>
            </w:r>
          </w:p>
        </w:tc>
        <w:tc>
          <w:tcPr>
            <w:tcW w:w="1467" w:type="dxa"/>
            <w:shd w:val="clear" w:color="auto" w:fill="auto"/>
            <w:vAlign w:val="center"/>
          </w:tcPr>
          <w:p w14:paraId="318A6F0B" w14:textId="16D2E6BB" w:rsidR="00F3190A" w:rsidRPr="00F3190A" w:rsidRDefault="00695A33"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 / Interview</w:t>
            </w:r>
          </w:p>
        </w:tc>
      </w:tr>
      <w:tr w:rsidR="00F3190A" w:rsidRPr="00F3190A" w14:paraId="122E186F" w14:textId="77777777" w:rsidTr="00C02B30">
        <w:trPr>
          <w:trHeight w:val="432"/>
        </w:trPr>
        <w:tc>
          <w:tcPr>
            <w:tcW w:w="1838" w:type="dxa"/>
            <w:shd w:val="clear" w:color="auto" w:fill="auto"/>
            <w:vAlign w:val="center"/>
          </w:tcPr>
          <w:p w14:paraId="7F87DD94" w14:textId="77777777" w:rsidR="00F3190A" w:rsidRPr="00F3190A" w:rsidRDefault="00F3190A" w:rsidP="004B295C">
            <w:pPr>
              <w:rPr>
                <w:rFonts w:asciiTheme="minorHAnsi" w:hAnsiTheme="minorHAnsi" w:cstheme="minorHAnsi"/>
                <w:sz w:val="22"/>
                <w:szCs w:val="22"/>
              </w:rPr>
            </w:pPr>
            <w:r w:rsidRPr="00F3190A">
              <w:rPr>
                <w:rFonts w:asciiTheme="minorHAnsi" w:hAnsiTheme="minorHAnsi" w:cstheme="minorHAnsi"/>
                <w:sz w:val="22"/>
                <w:szCs w:val="22"/>
              </w:rPr>
              <w:t>Practical Skills</w:t>
            </w:r>
          </w:p>
        </w:tc>
        <w:tc>
          <w:tcPr>
            <w:tcW w:w="3260" w:type="dxa"/>
            <w:tcBorders>
              <w:bottom w:val="single" w:sz="4" w:space="0" w:color="auto"/>
            </w:tcBorders>
            <w:shd w:val="clear" w:color="auto" w:fill="auto"/>
            <w:vAlign w:val="center"/>
          </w:tcPr>
          <w:p w14:paraId="36AFD100" w14:textId="113A5AFC" w:rsidR="00DD46AA" w:rsidRDefault="00487CE6"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Aptitude for DIY</w:t>
            </w:r>
          </w:p>
          <w:p w14:paraId="67767DC5" w14:textId="57093534" w:rsidR="00FA1512" w:rsidRDefault="00487CE6"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Skilled in</w:t>
            </w:r>
            <w:r w:rsidR="00FA1512">
              <w:rPr>
                <w:rFonts w:asciiTheme="minorHAnsi" w:hAnsiTheme="minorHAnsi" w:cstheme="minorHAnsi"/>
                <w:sz w:val="22"/>
                <w:szCs w:val="22"/>
              </w:rPr>
              <w:t xml:space="preserve"> use of tools associated with </w:t>
            </w:r>
            <w:r>
              <w:rPr>
                <w:rFonts w:asciiTheme="minorHAnsi" w:hAnsiTheme="minorHAnsi" w:cstheme="minorHAnsi"/>
                <w:sz w:val="22"/>
                <w:szCs w:val="22"/>
              </w:rPr>
              <w:t>general building</w:t>
            </w:r>
            <w:r w:rsidR="00FA1512">
              <w:rPr>
                <w:rFonts w:asciiTheme="minorHAnsi" w:hAnsiTheme="minorHAnsi" w:cstheme="minorHAnsi"/>
                <w:sz w:val="22"/>
                <w:szCs w:val="22"/>
              </w:rPr>
              <w:t xml:space="preserve"> maintenance.  </w:t>
            </w:r>
          </w:p>
          <w:p w14:paraId="7F21606E" w14:textId="6854B81E" w:rsidR="00FA1512" w:rsidRPr="00F3190A" w:rsidRDefault="00FA1512"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Garden Maintenance.</w:t>
            </w:r>
          </w:p>
        </w:tc>
        <w:tc>
          <w:tcPr>
            <w:tcW w:w="2694" w:type="dxa"/>
            <w:tcBorders>
              <w:bottom w:val="single" w:sz="4" w:space="0" w:color="auto"/>
            </w:tcBorders>
            <w:shd w:val="clear" w:color="auto" w:fill="auto"/>
            <w:vAlign w:val="center"/>
          </w:tcPr>
          <w:p w14:paraId="735E5456" w14:textId="77777777" w:rsidR="00FC791A" w:rsidRDefault="00FC791A" w:rsidP="00FC791A">
            <w:pPr>
              <w:numPr>
                <w:ilvl w:val="0"/>
                <w:numId w:val="23"/>
              </w:numPr>
              <w:tabs>
                <w:tab w:val="clear" w:pos="720"/>
                <w:tab w:val="num" w:pos="210"/>
                <w:tab w:val="num" w:pos="438"/>
              </w:tabs>
              <w:ind w:left="210" w:hanging="180"/>
              <w:rPr>
                <w:rFonts w:asciiTheme="minorHAnsi" w:hAnsiTheme="minorHAnsi" w:cstheme="minorHAnsi"/>
                <w:sz w:val="22"/>
                <w:szCs w:val="22"/>
              </w:rPr>
            </w:pPr>
            <w:r w:rsidRPr="00FA1512">
              <w:rPr>
                <w:rFonts w:asciiTheme="minorHAnsi" w:hAnsiTheme="minorHAnsi" w:cstheme="minorHAnsi"/>
                <w:sz w:val="22"/>
                <w:szCs w:val="22"/>
              </w:rPr>
              <w:t>Appropriate use of equipment and products associated with general cleaning</w:t>
            </w:r>
            <w:r>
              <w:rPr>
                <w:rFonts w:asciiTheme="minorHAnsi" w:hAnsiTheme="minorHAnsi" w:cstheme="minorHAnsi"/>
                <w:sz w:val="22"/>
                <w:szCs w:val="22"/>
              </w:rPr>
              <w:t>.</w:t>
            </w:r>
          </w:p>
          <w:p w14:paraId="3E7D6049" w14:textId="259E8812" w:rsidR="00F3190A" w:rsidRPr="00F3190A" w:rsidRDefault="00F3190A" w:rsidP="00A271B1">
            <w:pPr>
              <w:tabs>
                <w:tab w:val="num" w:pos="720"/>
              </w:tabs>
              <w:ind w:left="30"/>
              <w:rPr>
                <w:rFonts w:asciiTheme="minorHAnsi" w:hAnsiTheme="minorHAnsi" w:cstheme="minorHAnsi"/>
                <w:sz w:val="22"/>
                <w:szCs w:val="22"/>
              </w:rPr>
            </w:pPr>
          </w:p>
        </w:tc>
        <w:tc>
          <w:tcPr>
            <w:tcW w:w="1467" w:type="dxa"/>
            <w:shd w:val="clear" w:color="auto" w:fill="auto"/>
            <w:vAlign w:val="center"/>
          </w:tcPr>
          <w:p w14:paraId="39C96B94" w14:textId="7B7A81C8" w:rsidR="00F3190A" w:rsidRPr="00F3190A" w:rsidRDefault="00A87894"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Test</w:t>
            </w:r>
          </w:p>
          <w:p w14:paraId="7F30E780" w14:textId="72C97E52" w:rsidR="00F3190A" w:rsidRPr="00F3190A" w:rsidRDefault="00F3190A" w:rsidP="004B295C">
            <w:pPr>
              <w:tabs>
                <w:tab w:val="num" w:pos="720"/>
              </w:tabs>
              <w:ind w:left="210"/>
              <w:rPr>
                <w:rFonts w:asciiTheme="minorHAnsi" w:hAnsiTheme="minorHAnsi" w:cstheme="minorHAnsi"/>
                <w:sz w:val="22"/>
                <w:szCs w:val="22"/>
              </w:rPr>
            </w:pPr>
          </w:p>
        </w:tc>
      </w:tr>
      <w:tr w:rsidR="00F3190A" w:rsidRPr="00F3190A" w14:paraId="0F4DCCDD" w14:textId="77777777" w:rsidTr="00C02B30">
        <w:trPr>
          <w:trHeight w:val="432"/>
        </w:trPr>
        <w:tc>
          <w:tcPr>
            <w:tcW w:w="1838" w:type="dxa"/>
            <w:shd w:val="clear" w:color="auto" w:fill="auto"/>
            <w:vAlign w:val="center"/>
          </w:tcPr>
          <w:p w14:paraId="0D6C026A" w14:textId="77777777" w:rsidR="00F3190A" w:rsidRPr="00F3190A" w:rsidRDefault="00F3190A" w:rsidP="004B295C">
            <w:pPr>
              <w:rPr>
                <w:rFonts w:asciiTheme="minorHAnsi" w:hAnsiTheme="minorHAnsi" w:cstheme="minorHAnsi"/>
                <w:sz w:val="22"/>
                <w:szCs w:val="22"/>
              </w:rPr>
            </w:pPr>
            <w:r w:rsidRPr="00F3190A">
              <w:rPr>
                <w:rFonts w:asciiTheme="minorHAnsi" w:hAnsiTheme="minorHAnsi" w:cstheme="minorHAnsi"/>
                <w:sz w:val="22"/>
                <w:szCs w:val="22"/>
              </w:rPr>
              <w:t>Communication</w:t>
            </w:r>
          </w:p>
        </w:tc>
        <w:tc>
          <w:tcPr>
            <w:tcW w:w="3260" w:type="dxa"/>
            <w:tcBorders>
              <w:bottom w:val="single" w:sz="4" w:space="0" w:color="auto"/>
            </w:tcBorders>
            <w:shd w:val="clear" w:color="auto" w:fill="auto"/>
            <w:vAlign w:val="center"/>
          </w:tcPr>
          <w:p w14:paraId="371AEB14" w14:textId="77777777" w:rsidR="00F3190A" w:rsidRDefault="00802136"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Ability to work without direct supervision. </w:t>
            </w:r>
          </w:p>
          <w:p w14:paraId="0AB909CA" w14:textId="6D5A2116" w:rsidR="00802136" w:rsidRPr="00F3190A" w:rsidRDefault="00802136"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Ability to communicate with managers, staff, contractors, pupils</w:t>
            </w:r>
            <w:r w:rsidR="00C070BC">
              <w:rPr>
                <w:rFonts w:asciiTheme="minorHAnsi" w:hAnsiTheme="minorHAnsi" w:cstheme="minorHAnsi"/>
                <w:sz w:val="22"/>
                <w:szCs w:val="22"/>
              </w:rPr>
              <w:t xml:space="preserve"> etc.</w:t>
            </w:r>
            <w:r>
              <w:rPr>
                <w:rFonts w:asciiTheme="minorHAnsi" w:hAnsiTheme="minorHAnsi" w:cstheme="minorHAnsi"/>
                <w:sz w:val="22"/>
                <w:szCs w:val="22"/>
              </w:rPr>
              <w:t xml:space="preserve"> when required</w:t>
            </w:r>
          </w:p>
        </w:tc>
        <w:tc>
          <w:tcPr>
            <w:tcW w:w="2694" w:type="dxa"/>
            <w:tcBorders>
              <w:bottom w:val="single" w:sz="4" w:space="0" w:color="auto"/>
            </w:tcBorders>
            <w:shd w:val="clear" w:color="auto" w:fill="auto"/>
            <w:vAlign w:val="center"/>
          </w:tcPr>
          <w:p w14:paraId="77B92DF8" w14:textId="757715A8" w:rsidR="00F3190A" w:rsidRPr="00F3190A" w:rsidRDefault="00F3190A" w:rsidP="00A271B1">
            <w:pPr>
              <w:tabs>
                <w:tab w:val="num" w:pos="720"/>
              </w:tabs>
              <w:ind w:left="210"/>
              <w:rPr>
                <w:rFonts w:asciiTheme="minorHAnsi" w:hAnsiTheme="minorHAnsi" w:cstheme="minorHAnsi"/>
                <w:sz w:val="22"/>
                <w:szCs w:val="22"/>
              </w:rPr>
            </w:pPr>
          </w:p>
        </w:tc>
        <w:tc>
          <w:tcPr>
            <w:tcW w:w="1467" w:type="dxa"/>
            <w:shd w:val="clear" w:color="auto" w:fill="auto"/>
            <w:vAlign w:val="center"/>
          </w:tcPr>
          <w:p w14:paraId="7646A5A6" w14:textId="3B7E4057" w:rsidR="00F3190A" w:rsidRPr="00F3190A" w:rsidRDefault="00802136"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 / Interview</w:t>
            </w:r>
          </w:p>
        </w:tc>
      </w:tr>
      <w:tr w:rsidR="00F3190A" w:rsidRPr="00F3190A" w14:paraId="025F6327" w14:textId="77777777" w:rsidTr="00C02B30">
        <w:trPr>
          <w:trHeight w:val="432"/>
        </w:trPr>
        <w:tc>
          <w:tcPr>
            <w:tcW w:w="1838" w:type="dxa"/>
            <w:shd w:val="clear" w:color="auto" w:fill="auto"/>
            <w:vAlign w:val="center"/>
          </w:tcPr>
          <w:p w14:paraId="36B901FE" w14:textId="77777777" w:rsidR="00F3190A" w:rsidRPr="00F3190A" w:rsidRDefault="00F3190A" w:rsidP="004B295C">
            <w:pPr>
              <w:rPr>
                <w:rFonts w:asciiTheme="minorHAnsi" w:hAnsiTheme="minorHAnsi" w:cstheme="minorHAnsi"/>
                <w:sz w:val="22"/>
                <w:szCs w:val="22"/>
              </w:rPr>
            </w:pPr>
            <w:r w:rsidRPr="00F3190A">
              <w:rPr>
                <w:rFonts w:asciiTheme="minorHAnsi" w:hAnsiTheme="minorHAnsi" w:cstheme="minorHAnsi"/>
                <w:sz w:val="22"/>
                <w:szCs w:val="22"/>
              </w:rPr>
              <w:t>Personal Qualities</w:t>
            </w:r>
          </w:p>
        </w:tc>
        <w:tc>
          <w:tcPr>
            <w:tcW w:w="3260" w:type="dxa"/>
            <w:shd w:val="clear" w:color="auto" w:fill="auto"/>
            <w:vAlign w:val="center"/>
          </w:tcPr>
          <w:p w14:paraId="59828ECD" w14:textId="01EC2E0A" w:rsidR="00476F07" w:rsidRDefault="00520FE8"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Honest and reliable</w:t>
            </w:r>
          </w:p>
          <w:p w14:paraId="3FACEC44" w14:textId="0CFBCE0F" w:rsidR="00520FE8" w:rsidRDefault="00520FE8"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Able to </w:t>
            </w:r>
            <w:r w:rsidR="009646D7">
              <w:rPr>
                <w:rFonts w:asciiTheme="minorHAnsi" w:hAnsiTheme="minorHAnsi" w:cstheme="minorHAnsi"/>
                <w:sz w:val="22"/>
                <w:szCs w:val="22"/>
              </w:rPr>
              <w:t>work responsibly and safely in a school setting</w:t>
            </w:r>
          </w:p>
          <w:p w14:paraId="044668F2" w14:textId="2D601140" w:rsidR="00F3190A" w:rsidRDefault="00802136"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Ability to work flexibly according to the needs of the </w:t>
            </w:r>
            <w:r w:rsidR="00F92BEC">
              <w:rPr>
                <w:rFonts w:asciiTheme="minorHAnsi" w:hAnsiTheme="minorHAnsi" w:cstheme="minorHAnsi"/>
                <w:sz w:val="22"/>
                <w:szCs w:val="22"/>
              </w:rPr>
              <w:t>school</w:t>
            </w:r>
            <w:r w:rsidR="00DA1C35">
              <w:rPr>
                <w:rFonts w:asciiTheme="minorHAnsi" w:hAnsiTheme="minorHAnsi" w:cstheme="minorHAnsi"/>
                <w:sz w:val="22"/>
                <w:szCs w:val="22"/>
              </w:rPr>
              <w:t>.</w:t>
            </w:r>
          </w:p>
          <w:p w14:paraId="0D18635A" w14:textId="34E7D2B6" w:rsidR="00DA1C35" w:rsidRDefault="000440FE"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Customer-focused </w:t>
            </w:r>
            <w:r w:rsidR="00B40018">
              <w:rPr>
                <w:rFonts w:asciiTheme="minorHAnsi" w:hAnsiTheme="minorHAnsi" w:cstheme="minorHAnsi"/>
                <w:sz w:val="22"/>
                <w:szCs w:val="22"/>
              </w:rPr>
              <w:t>and willing to help</w:t>
            </w:r>
          </w:p>
          <w:p w14:paraId="147DE566" w14:textId="6E66E9E7" w:rsidR="007D761A" w:rsidRPr="007D761A" w:rsidRDefault="00DA1C35" w:rsidP="007D761A">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Self-motivated. </w:t>
            </w:r>
          </w:p>
        </w:tc>
        <w:tc>
          <w:tcPr>
            <w:tcW w:w="2694" w:type="dxa"/>
            <w:shd w:val="clear" w:color="auto" w:fill="auto"/>
            <w:vAlign w:val="center"/>
          </w:tcPr>
          <w:p w14:paraId="3CD64150" w14:textId="1E4A82A1" w:rsidR="00F3190A" w:rsidRPr="00F3190A" w:rsidRDefault="00F3190A" w:rsidP="00A271B1">
            <w:pPr>
              <w:tabs>
                <w:tab w:val="num" w:pos="720"/>
              </w:tabs>
              <w:ind w:left="30"/>
              <w:rPr>
                <w:rFonts w:asciiTheme="minorHAnsi" w:hAnsiTheme="minorHAnsi" w:cstheme="minorHAnsi"/>
                <w:sz w:val="22"/>
                <w:szCs w:val="22"/>
              </w:rPr>
            </w:pPr>
          </w:p>
        </w:tc>
        <w:tc>
          <w:tcPr>
            <w:tcW w:w="1467" w:type="dxa"/>
            <w:shd w:val="clear" w:color="auto" w:fill="auto"/>
            <w:vAlign w:val="center"/>
          </w:tcPr>
          <w:p w14:paraId="029469F1" w14:textId="09D063D0" w:rsidR="00F3190A" w:rsidRPr="00F3190A" w:rsidRDefault="00F3190A" w:rsidP="004B295C">
            <w:pPr>
              <w:tabs>
                <w:tab w:val="num" w:pos="720"/>
              </w:tabs>
              <w:ind w:left="210"/>
              <w:rPr>
                <w:rFonts w:asciiTheme="minorHAnsi" w:hAnsiTheme="minorHAnsi" w:cstheme="minorHAnsi"/>
                <w:sz w:val="22"/>
                <w:szCs w:val="22"/>
              </w:rPr>
            </w:pPr>
          </w:p>
          <w:p w14:paraId="27B914CA" w14:textId="2276764A" w:rsidR="00F3190A" w:rsidRPr="00F3190A" w:rsidRDefault="00802136"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 / Interview</w:t>
            </w:r>
          </w:p>
        </w:tc>
      </w:tr>
      <w:tr w:rsidR="00F3190A" w:rsidRPr="00F3190A" w14:paraId="60B48183" w14:textId="77777777" w:rsidTr="00C02B30">
        <w:trPr>
          <w:trHeight w:val="432"/>
        </w:trPr>
        <w:tc>
          <w:tcPr>
            <w:tcW w:w="1838" w:type="dxa"/>
            <w:tcBorders>
              <w:bottom w:val="single" w:sz="4" w:space="0" w:color="auto"/>
            </w:tcBorders>
            <w:shd w:val="clear" w:color="auto" w:fill="auto"/>
            <w:vAlign w:val="center"/>
          </w:tcPr>
          <w:p w14:paraId="206B7383" w14:textId="77777777" w:rsidR="00F3190A" w:rsidRPr="00F3190A" w:rsidRDefault="00F3190A" w:rsidP="004B295C">
            <w:pPr>
              <w:rPr>
                <w:rFonts w:asciiTheme="minorHAnsi" w:hAnsiTheme="minorHAnsi" w:cstheme="minorHAnsi"/>
                <w:sz w:val="22"/>
                <w:szCs w:val="22"/>
              </w:rPr>
            </w:pPr>
            <w:r w:rsidRPr="00F3190A">
              <w:rPr>
                <w:rFonts w:asciiTheme="minorHAnsi" w:hAnsiTheme="minorHAnsi" w:cstheme="minorHAnsi"/>
                <w:sz w:val="22"/>
                <w:szCs w:val="22"/>
              </w:rPr>
              <w:t>Strategic Thinking</w:t>
            </w:r>
          </w:p>
        </w:tc>
        <w:tc>
          <w:tcPr>
            <w:tcW w:w="3260" w:type="dxa"/>
            <w:tcBorders>
              <w:bottom w:val="single" w:sz="4" w:space="0" w:color="auto"/>
            </w:tcBorders>
            <w:shd w:val="clear" w:color="auto" w:fill="auto"/>
            <w:vAlign w:val="center"/>
          </w:tcPr>
          <w:p w14:paraId="583D7A83" w14:textId="0E195AE1" w:rsidR="00F3190A" w:rsidRPr="00F3190A" w:rsidRDefault="00F3190A" w:rsidP="00A271B1">
            <w:pPr>
              <w:tabs>
                <w:tab w:val="num" w:pos="720"/>
              </w:tabs>
              <w:ind w:left="210"/>
              <w:rPr>
                <w:rFonts w:asciiTheme="minorHAnsi" w:hAnsiTheme="minorHAnsi" w:cstheme="minorHAnsi"/>
                <w:sz w:val="22"/>
                <w:szCs w:val="22"/>
              </w:rPr>
            </w:pPr>
          </w:p>
        </w:tc>
        <w:tc>
          <w:tcPr>
            <w:tcW w:w="2694" w:type="dxa"/>
            <w:tcBorders>
              <w:bottom w:val="single" w:sz="4" w:space="0" w:color="auto"/>
            </w:tcBorders>
            <w:shd w:val="clear" w:color="auto" w:fill="auto"/>
            <w:vAlign w:val="center"/>
          </w:tcPr>
          <w:p w14:paraId="4991E029" w14:textId="0936A518" w:rsidR="00F3190A" w:rsidRPr="00F3190A" w:rsidRDefault="00BB041A" w:rsidP="004B295C">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Ability to problem solve </w:t>
            </w:r>
          </w:p>
        </w:tc>
        <w:tc>
          <w:tcPr>
            <w:tcW w:w="1467" w:type="dxa"/>
            <w:shd w:val="clear" w:color="auto" w:fill="auto"/>
            <w:vAlign w:val="center"/>
          </w:tcPr>
          <w:p w14:paraId="59CE76E8" w14:textId="2666BAC5" w:rsidR="00F3190A" w:rsidRPr="00F3190A" w:rsidRDefault="00F3190A" w:rsidP="00A271B1">
            <w:pPr>
              <w:tabs>
                <w:tab w:val="num" w:pos="720"/>
              </w:tabs>
              <w:ind w:left="210"/>
              <w:rPr>
                <w:rFonts w:asciiTheme="minorHAnsi" w:hAnsiTheme="minorHAnsi" w:cstheme="minorHAnsi"/>
                <w:sz w:val="22"/>
                <w:szCs w:val="22"/>
              </w:rPr>
            </w:pPr>
          </w:p>
        </w:tc>
      </w:tr>
      <w:tr w:rsidR="007500F5" w:rsidRPr="00F3190A" w14:paraId="1DF48F6A" w14:textId="77777777" w:rsidTr="00C02B30">
        <w:trPr>
          <w:trHeight w:val="432"/>
        </w:trPr>
        <w:tc>
          <w:tcPr>
            <w:tcW w:w="1838" w:type="dxa"/>
            <w:shd w:val="clear" w:color="auto" w:fill="auto"/>
            <w:vAlign w:val="center"/>
          </w:tcPr>
          <w:p w14:paraId="07D979A0" w14:textId="77777777" w:rsidR="007500F5" w:rsidRPr="00F3190A" w:rsidRDefault="007500F5" w:rsidP="007500F5">
            <w:pPr>
              <w:rPr>
                <w:rFonts w:asciiTheme="minorHAnsi" w:hAnsiTheme="minorHAnsi" w:cstheme="minorHAnsi"/>
                <w:sz w:val="22"/>
                <w:szCs w:val="22"/>
              </w:rPr>
            </w:pPr>
            <w:r w:rsidRPr="00F3190A">
              <w:rPr>
                <w:rFonts w:asciiTheme="minorHAnsi" w:hAnsiTheme="minorHAnsi" w:cstheme="minorHAnsi"/>
                <w:sz w:val="22"/>
                <w:szCs w:val="22"/>
              </w:rPr>
              <w:t>Technology / IT Skills</w:t>
            </w:r>
          </w:p>
        </w:tc>
        <w:tc>
          <w:tcPr>
            <w:tcW w:w="3260" w:type="dxa"/>
            <w:tcBorders>
              <w:bottom w:val="single" w:sz="4" w:space="0" w:color="auto"/>
            </w:tcBorders>
            <w:shd w:val="clear" w:color="auto" w:fill="auto"/>
            <w:vAlign w:val="center"/>
          </w:tcPr>
          <w:p w14:paraId="1C3F3017" w14:textId="7710B6EB" w:rsidR="00DD46AA" w:rsidRDefault="00DD46AA" w:rsidP="007500F5">
            <w:pPr>
              <w:pStyle w:val="ListParagraph"/>
              <w:numPr>
                <w:ilvl w:val="0"/>
                <w:numId w:val="23"/>
              </w:numPr>
              <w:tabs>
                <w:tab w:val="clear" w:pos="720"/>
                <w:tab w:val="num" w:pos="248"/>
              </w:tabs>
              <w:ind w:hanging="720"/>
              <w:rPr>
                <w:rFonts w:asciiTheme="minorHAnsi" w:hAnsiTheme="minorHAnsi" w:cstheme="minorHAnsi"/>
                <w:sz w:val="22"/>
                <w:szCs w:val="22"/>
              </w:rPr>
            </w:pPr>
            <w:r>
              <w:rPr>
                <w:rFonts w:asciiTheme="minorHAnsi" w:hAnsiTheme="minorHAnsi" w:cstheme="minorHAnsi"/>
                <w:sz w:val="22"/>
                <w:szCs w:val="22"/>
              </w:rPr>
              <w:t>Basic computer literacy</w:t>
            </w:r>
          </w:p>
          <w:p w14:paraId="69AF6ECD" w14:textId="47121868" w:rsidR="007500F5" w:rsidRPr="007500F5" w:rsidRDefault="007500F5" w:rsidP="007500F5">
            <w:pPr>
              <w:pStyle w:val="ListParagraph"/>
              <w:numPr>
                <w:ilvl w:val="0"/>
                <w:numId w:val="23"/>
              </w:numPr>
              <w:tabs>
                <w:tab w:val="clear" w:pos="720"/>
                <w:tab w:val="num" w:pos="248"/>
              </w:tabs>
              <w:ind w:hanging="720"/>
              <w:rPr>
                <w:rFonts w:asciiTheme="minorHAnsi" w:hAnsiTheme="minorHAnsi" w:cstheme="minorHAnsi"/>
                <w:sz w:val="22"/>
                <w:szCs w:val="22"/>
              </w:rPr>
            </w:pPr>
            <w:r w:rsidRPr="007500F5">
              <w:rPr>
                <w:rFonts w:asciiTheme="minorHAnsi" w:hAnsiTheme="minorHAnsi" w:cstheme="minorHAnsi"/>
                <w:sz w:val="22"/>
                <w:szCs w:val="22"/>
              </w:rPr>
              <w:t>Basic use of MS Office software.</w:t>
            </w:r>
          </w:p>
        </w:tc>
        <w:tc>
          <w:tcPr>
            <w:tcW w:w="2694" w:type="dxa"/>
            <w:tcBorders>
              <w:bottom w:val="single" w:sz="4" w:space="0" w:color="auto"/>
            </w:tcBorders>
            <w:shd w:val="clear" w:color="auto" w:fill="auto"/>
            <w:vAlign w:val="center"/>
          </w:tcPr>
          <w:p w14:paraId="0A3AAF94" w14:textId="26D7FD03" w:rsidR="007500F5" w:rsidRPr="00F3190A" w:rsidRDefault="00DD46AA" w:rsidP="007500F5">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Knowledge of BMS systems</w:t>
            </w:r>
          </w:p>
        </w:tc>
        <w:tc>
          <w:tcPr>
            <w:tcW w:w="1467" w:type="dxa"/>
            <w:shd w:val="clear" w:color="auto" w:fill="auto"/>
            <w:vAlign w:val="center"/>
          </w:tcPr>
          <w:p w14:paraId="086E72F9" w14:textId="680E74D4" w:rsidR="007500F5" w:rsidRPr="00F3190A" w:rsidRDefault="007500F5" w:rsidP="007500F5">
            <w:pPr>
              <w:tabs>
                <w:tab w:val="num" w:pos="720"/>
              </w:tabs>
              <w:ind w:left="30"/>
              <w:rPr>
                <w:rFonts w:asciiTheme="minorHAnsi" w:hAnsiTheme="minorHAnsi" w:cstheme="minorHAnsi"/>
                <w:sz w:val="22"/>
                <w:szCs w:val="22"/>
              </w:rPr>
            </w:pPr>
          </w:p>
          <w:p w14:paraId="103D6266" w14:textId="1AF4C617" w:rsidR="007500F5" w:rsidRPr="00F3190A" w:rsidRDefault="007500F5" w:rsidP="007500F5">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w:t>
            </w:r>
          </w:p>
        </w:tc>
      </w:tr>
      <w:tr w:rsidR="007500F5" w:rsidRPr="00F3190A" w14:paraId="6D4FC087" w14:textId="77777777" w:rsidTr="00C02B30">
        <w:trPr>
          <w:trHeight w:val="432"/>
        </w:trPr>
        <w:tc>
          <w:tcPr>
            <w:tcW w:w="1838" w:type="dxa"/>
            <w:shd w:val="clear" w:color="auto" w:fill="auto"/>
            <w:vAlign w:val="center"/>
          </w:tcPr>
          <w:p w14:paraId="4A2E9D5D" w14:textId="77777777" w:rsidR="007500F5" w:rsidRPr="00F3190A" w:rsidRDefault="007500F5" w:rsidP="007500F5">
            <w:pPr>
              <w:rPr>
                <w:rFonts w:asciiTheme="minorHAnsi" w:hAnsiTheme="minorHAnsi" w:cstheme="minorHAnsi"/>
                <w:sz w:val="22"/>
                <w:szCs w:val="22"/>
              </w:rPr>
            </w:pPr>
            <w:r w:rsidRPr="00F3190A">
              <w:rPr>
                <w:rFonts w:asciiTheme="minorHAnsi" w:hAnsiTheme="minorHAnsi" w:cstheme="minorHAnsi"/>
                <w:sz w:val="22"/>
                <w:szCs w:val="22"/>
              </w:rPr>
              <w:t>Education and Training</w:t>
            </w:r>
          </w:p>
        </w:tc>
        <w:tc>
          <w:tcPr>
            <w:tcW w:w="3260" w:type="dxa"/>
            <w:tcBorders>
              <w:bottom w:val="single" w:sz="4" w:space="0" w:color="auto"/>
            </w:tcBorders>
            <w:shd w:val="clear" w:color="auto" w:fill="auto"/>
            <w:vAlign w:val="center"/>
          </w:tcPr>
          <w:p w14:paraId="650323E3" w14:textId="19C9F2D6" w:rsidR="004946D0" w:rsidRDefault="004946D0" w:rsidP="007500F5">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Any H&amp;S training in a </w:t>
            </w:r>
            <w:r w:rsidR="007D761A">
              <w:rPr>
                <w:rFonts w:asciiTheme="minorHAnsi" w:hAnsiTheme="minorHAnsi" w:cstheme="minorHAnsi"/>
                <w:sz w:val="22"/>
                <w:szCs w:val="22"/>
              </w:rPr>
              <w:t>work environment</w:t>
            </w:r>
          </w:p>
          <w:p w14:paraId="66A67377" w14:textId="50FBC00A" w:rsidR="007500F5" w:rsidRDefault="008C6CAA" w:rsidP="007500F5">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 xml:space="preserve">Manual </w:t>
            </w:r>
            <w:r w:rsidR="007500F5">
              <w:rPr>
                <w:rFonts w:asciiTheme="minorHAnsi" w:hAnsiTheme="minorHAnsi" w:cstheme="minorHAnsi"/>
                <w:sz w:val="22"/>
                <w:szCs w:val="22"/>
              </w:rPr>
              <w:t xml:space="preserve">handling training.  </w:t>
            </w:r>
          </w:p>
          <w:p w14:paraId="3A54A8FF" w14:textId="3A7873BE" w:rsidR="007500F5" w:rsidRPr="00464202" w:rsidRDefault="007500F5" w:rsidP="00464202">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Willingness to undertake training to enable role to be carried out effectively.</w:t>
            </w:r>
          </w:p>
        </w:tc>
        <w:tc>
          <w:tcPr>
            <w:tcW w:w="2694" w:type="dxa"/>
            <w:shd w:val="clear" w:color="auto" w:fill="auto"/>
            <w:vAlign w:val="center"/>
          </w:tcPr>
          <w:p w14:paraId="557692E1" w14:textId="77777777" w:rsidR="00D43800" w:rsidRDefault="00D43800" w:rsidP="00D43800">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Knowledge of fire regulations.</w:t>
            </w:r>
          </w:p>
          <w:p w14:paraId="5CE3FFBF" w14:textId="6FCF748E" w:rsidR="007500F5" w:rsidRPr="00464202" w:rsidRDefault="007500F5" w:rsidP="00464202">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Working at heights training.</w:t>
            </w:r>
          </w:p>
        </w:tc>
        <w:tc>
          <w:tcPr>
            <w:tcW w:w="1467" w:type="dxa"/>
            <w:shd w:val="clear" w:color="auto" w:fill="auto"/>
            <w:vAlign w:val="center"/>
          </w:tcPr>
          <w:p w14:paraId="31D73CAC" w14:textId="28BA3C7F" w:rsidR="007500F5" w:rsidRPr="00F3190A" w:rsidRDefault="007500F5" w:rsidP="007500F5">
            <w:pPr>
              <w:tabs>
                <w:tab w:val="num" w:pos="720"/>
              </w:tabs>
              <w:ind w:left="30"/>
              <w:rPr>
                <w:rFonts w:asciiTheme="minorHAnsi" w:hAnsiTheme="minorHAnsi" w:cstheme="minorHAnsi"/>
                <w:sz w:val="22"/>
                <w:szCs w:val="22"/>
              </w:rPr>
            </w:pPr>
          </w:p>
          <w:p w14:paraId="7DEFA311" w14:textId="533E3AED" w:rsidR="007500F5" w:rsidRPr="00F3190A" w:rsidRDefault="007500F5" w:rsidP="007500F5">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Application</w:t>
            </w:r>
          </w:p>
        </w:tc>
      </w:tr>
      <w:tr w:rsidR="007500F5" w:rsidRPr="00F3190A" w14:paraId="2C00FCAA" w14:textId="77777777" w:rsidTr="00C02B30">
        <w:trPr>
          <w:trHeight w:val="432"/>
        </w:trPr>
        <w:tc>
          <w:tcPr>
            <w:tcW w:w="1838" w:type="dxa"/>
            <w:tcBorders>
              <w:bottom w:val="single" w:sz="4" w:space="0" w:color="auto"/>
            </w:tcBorders>
            <w:shd w:val="clear" w:color="auto" w:fill="auto"/>
            <w:vAlign w:val="center"/>
          </w:tcPr>
          <w:p w14:paraId="7EB3811F" w14:textId="77777777" w:rsidR="007500F5" w:rsidRPr="00F3190A" w:rsidRDefault="007500F5" w:rsidP="007500F5">
            <w:pPr>
              <w:rPr>
                <w:rFonts w:asciiTheme="minorHAnsi" w:hAnsiTheme="minorHAnsi" w:cstheme="minorHAnsi"/>
                <w:sz w:val="22"/>
                <w:szCs w:val="22"/>
              </w:rPr>
            </w:pPr>
            <w:r w:rsidRPr="00F3190A">
              <w:rPr>
                <w:rFonts w:asciiTheme="minorHAnsi" w:hAnsiTheme="minorHAnsi" w:cstheme="minorHAnsi"/>
                <w:sz w:val="22"/>
                <w:szCs w:val="22"/>
              </w:rPr>
              <w:t>Physical</w:t>
            </w:r>
          </w:p>
        </w:tc>
        <w:tc>
          <w:tcPr>
            <w:tcW w:w="3260" w:type="dxa"/>
            <w:tcBorders>
              <w:bottom w:val="single" w:sz="4" w:space="0" w:color="auto"/>
            </w:tcBorders>
            <w:shd w:val="clear" w:color="auto" w:fill="auto"/>
            <w:vAlign w:val="center"/>
          </w:tcPr>
          <w:p w14:paraId="476D7B59" w14:textId="19F44FC9" w:rsidR="007500F5" w:rsidRPr="00F3190A" w:rsidRDefault="00A87894" w:rsidP="007500F5">
            <w:pPr>
              <w:numPr>
                <w:ilvl w:val="0"/>
                <w:numId w:val="23"/>
              </w:numPr>
              <w:tabs>
                <w:tab w:val="clear" w:pos="720"/>
                <w:tab w:val="num" w:pos="210"/>
                <w:tab w:val="num" w:pos="438"/>
              </w:tabs>
              <w:ind w:left="210" w:hanging="180"/>
              <w:rPr>
                <w:rFonts w:asciiTheme="minorHAnsi" w:hAnsiTheme="minorHAnsi" w:cstheme="minorHAnsi"/>
                <w:sz w:val="22"/>
                <w:szCs w:val="22"/>
              </w:rPr>
            </w:pPr>
            <w:r>
              <w:rPr>
                <w:rFonts w:asciiTheme="minorHAnsi" w:hAnsiTheme="minorHAnsi" w:cstheme="minorHAnsi"/>
                <w:sz w:val="22"/>
                <w:szCs w:val="22"/>
              </w:rPr>
              <w:t>Physically fit and a</w:t>
            </w:r>
            <w:r w:rsidR="007500F5" w:rsidRPr="00F3190A">
              <w:rPr>
                <w:rFonts w:asciiTheme="minorHAnsi" w:hAnsiTheme="minorHAnsi" w:cstheme="minorHAnsi"/>
                <w:sz w:val="22"/>
                <w:szCs w:val="22"/>
              </w:rPr>
              <w:t>ble to carry out the duties of the post with reasonable adjustments where necessary</w:t>
            </w:r>
          </w:p>
        </w:tc>
        <w:tc>
          <w:tcPr>
            <w:tcW w:w="2694" w:type="dxa"/>
            <w:tcBorders>
              <w:bottom w:val="single" w:sz="4" w:space="0" w:color="auto"/>
            </w:tcBorders>
            <w:shd w:val="clear" w:color="auto" w:fill="auto"/>
            <w:vAlign w:val="center"/>
          </w:tcPr>
          <w:p w14:paraId="4E21CD30" w14:textId="77777777" w:rsidR="007500F5" w:rsidRPr="00F3190A" w:rsidRDefault="007500F5" w:rsidP="007500F5">
            <w:pPr>
              <w:tabs>
                <w:tab w:val="num" w:pos="720"/>
              </w:tabs>
              <w:ind w:left="210"/>
              <w:rPr>
                <w:rFonts w:asciiTheme="minorHAnsi" w:hAnsiTheme="minorHAnsi" w:cstheme="minorHAnsi"/>
                <w:sz w:val="22"/>
                <w:szCs w:val="22"/>
              </w:rPr>
            </w:pPr>
          </w:p>
        </w:tc>
        <w:tc>
          <w:tcPr>
            <w:tcW w:w="1467" w:type="dxa"/>
            <w:tcBorders>
              <w:bottom w:val="single" w:sz="4" w:space="0" w:color="auto"/>
            </w:tcBorders>
            <w:shd w:val="clear" w:color="auto" w:fill="auto"/>
            <w:vAlign w:val="center"/>
          </w:tcPr>
          <w:p w14:paraId="01C98BB3" w14:textId="3307A860" w:rsidR="007500F5" w:rsidRPr="00F3190A" w:rsidRDefault="007500F5" w:rsidP="007500F5">
            <w:pPr>
              <w:numPr>
                <w:ilvl w:val="0"/>
                <w:numId w:val="23"/>
              </w:numPr>
              <w:tabs>
                <w:tab w:val="clear" w:pos="720"/>
                <w:tab w:val="num" w:pos="210"/>
                <w:tab w:val="num" w:pos="438"/>
              </w:tabs>
              <w:ind w:left="210" w:hanging="180"/>
              <w:rPr>
                <w:rFonts w:asciiTheme="minorHAnsi" w:hAnsiTheme="minorHAnsi" w:cstheme="minorHAnsi"/>
                <w:sz w:val="22"/>
                <w:szCs w:val="22"/>
              </w:rPr>
            </w:pPr>
            <w:r w:rsidRPr="00F3190A">
              <w:rPr>
                <w:rFonts w:asciiTheme="minorHAnsi" w:hAnsiTheme="minorHAnsi" w:cstheme="minorHAnsi"/>
                <w:sz w:val="22"/>
                <w:szCs w:val="22"/>
              </w:rPr>
              <w:t xml:space="preserve">Occupation Health Pre-Placement </w:t>
            </w:r>
            <w:r>
              <w:rPr>
                <w:rFonts w:asciiTheme="minorHAnsi" w:hAnsiTheme="minorHAnsi" w:cstheme="minorHAnsi"/>
                <w:sz w:val="22"/>
                <w:szCs w:val="22"/>
              </w:rPr>
              <w:t xml:space="preserve">Health </w:t>
            </w:r>
            <w:r w:rsidRPr="00F3190A">
              <w:rPr>
                <w:rFonts w:asciiTheme="minorHAnsi" w:hAnsiTheme="minorHAnsi" w:cstheme="minorHAnsi"/>
                <w:sz w:val="22"/>
                <w:szCs w:val="22"/>
              </w:rPr>
              <w:t>Check</w:t>
            </w:r>
          </w:p>
        </w:tc>
      </w:tr>
      <w:tr w:rsidR="007500F5" w:rsidRPr="00F3190A" w14:paraId="12179F7E" w14:textId="77777777" w:rsidTr="00C02B30">
        <w:trPr>
          <w:trHeight w:val="432"/>
        </w:trPr>
        <w:tc>
          <w:tcPr>
            <w:tcW w:w="1838" w:type="dxa"/>
            <w:shd w:val="clear" w:color="auto" w:fill="auto"/>
            <w:vAlign w:val="center"/>
          </w:tcPr>
          <w:p w14:paraId="3CE9C6CC" w14:textId="64DC7C8C" w:rsidR="007500F5" w:rsidRPr="00F3190A" w:rsidRDefault="007500F5" w:rsidP="007500F5">
            <w:pPr>
              <w:rPr>
                <w:rFonts w:asciiTheme="minorHAnsi" w:hAnsiTheme="minorHAnsi" w:cstheme="minorHAnsi"/>
                <w:sz w:val="22"/>
                <w:szCs w:val="22"/>
              </w:rPr>
            </w:pPr>
            <w:r w:rsidRPr="00F3190A">
              <w:rPr>
                <w:rFonts w:asciiTheme="minorHAnsi" w:hAnsiTheme="minorHAnsi" w:cstheme="minorHAnsi"/>
                <w:sz w:val="22"/>
                <w:szCs w:val="22"/>
              </w:rPr>
              <w:t>Equal Opportunities</w:t>
            </w:r>
          </w:p>
        </w:tc>
        <w:tc>
          <w:tcPr>
            <w:tcW w:w="7421" w:type="dxa"/>
            <w:gridSpan w:val="3"/>
            <w:shd w:val="clear" w:color="auto" w:fill="auto"/>
            <w:vAlign w:val="center"/>
          </w:tcPr>
          <w:p w14:paraId="6F7C6410" w14:textId="47D33188" w:rsidR="007500F5" w:rsidRPr="00F3190A" w:rsidRDefault="007500F5" w:rsidP="007500F5">
            <w:pPr>
              <w:numPr>
                <w:ilvl w:val="0"/>
                <w:numId w:val="23"/>
              </w:numPr>
              <w:tabs>
                <w:tab w:val="clear" w:pos="720"/>
                <w:tab w:val="num" w:pos="210"/>
                <w:tab w:val="num" w:pos="438"/>
              </w:tabs>
              <w:ind w:left="210" w:hanging="180"/>
              <w:rPr>
                <w:rFonts w:asciiTheme="minorHAnsi" w:hAnsiTheme="minorHAnsi" w:cstheme="minorHAnsi"/>
                <w:sz w:val="22"/>
                <w:szCs w:val="22"/>
              </w:rPr>
            </w:pPr>
            <w:r w:rsidRPr="00F3190A">
              <w:rPr>
                <w:rFonts w:asciiTheme="minorHAnsi" w:hAnsiTheme="minorHAnsi" w:cstheme="minorHAnsi"/>
                <w:sz w:val="22"/>
                <w:szCs w:val="22"/>
              </w:rPr>
              <w:t xml:space="preserve">Dartmoor Multi Academy Trust is an equal opportunities employer. </w:t>
            </w:r>
          </w:p>
        </w:tc>
      </w:tr>
    </w:tbl>
    <w:p w14:paraId="082EC24D" w14:textId="66FFFF2C" w:rsidR="00F3190A" w:rsidRPr="00F3190A" w:rsidRDefault="00F3190A" w:rsidP="004B295C">
      <w:pPr>
        <w:rPr>
          <w:rFonts w:asciiTheme="minorHAnsi" w:hAnsiTheme="minorHAnsi" w:cstheme="minorHAnsi"/>
          <w:b/>
          <w:sz w:val="22"/>
          <w:szCs w:val="22"/>
        </w:rPr>
      </w:pPr>
    </w:p>
    <w:sectPr w:rsidR="00F3190A" w:rsidRPr="00F3190A" w:rsidSect="00640EF6">
      <w:headerReference w:type="default" r:id="rId11"/>
      <w:foot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9B5D" w14:textId="77777777" w:rsidR="00D07FB2" w:rsidRDefault="00D07FB2" w:rsidP="008506EE">
      <w:r>
        <w:separator/>
      </w:r>
    </w:p>
  </w:endnote>
  <w:endnote w:type="continuationSeparator" w:id="0">
    <w:p w14:paraId="062543BB" w14:textId="77777777" w:rsidR="00D07FB2" w:rsidRDefault="00D07FB2" w:rsidP="008506EE">
      <w:r>
        <w:continuationSeparator/>
      </w:r>
    </w:p>
  </w:endnote>
  <w:endnote w:type="continuationNotice" w:id="1">
    <w:p w14:paraId="56728530" w14:textId="77777777" w:rsidR="00D07FB2" w:rsidRDefault="00D07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14:paraId="755CB6D1" w14:textId="37CEC7D3" w:rsidR="009A5865" w:rsidRPr="007448E4" w:rsidRDefault="009A5865" w:rsidP="00F04AEF">
        <w:pPr>
          <w:pStyle w:val="Footer"/>
          <w:pBdr>
            <w:top w:val="single" w:sz="4" w:space="1" w:color="D9D9D9" w:themeColor="background1" w:themeShade="D9"/>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14:paraId="2EC4DA89" w14:textId="05872899" w:rsidR="009A5865" w:rsidRPr="00F04AEF" w:rsidRDefault="00A43CE4" w:rsidP="00F04AEF">
        <w:pPr>
          <w:pStyle w:val="Footer"/>
          <w:pBdr>
            <w:top w:val="single" w:sz="4" w:space="1" w:color="D9D9D9" w:themeColor="background1" w:themeShade="D9"/>
          </w:pBdr>
          <w:rPr>
            <w:rFonts w:asciiTheme="minorHAnsi" w:hAnsiTheme="minorHAnsi" w:cstheme="minorHAnsi"/>
            <w:i/>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6C79" w14:textId="77777777" w:rsidR="00D07FB2" w:rsidRDefault="00D07FB2" w:rsidP="008506EE">
      <w:r>
        <w:separator/>
      </w:r>
    </w:p>
  </w:footnote>
  <w:footnote w:type="continuationSeparator" w:id="0">
    <w:p w14:paraId="5A4F5CB6" w14:textId="77777777" w:rsidR="00D07FB2" w:rsidRDefault="00D07FB2" w:rsidP="008506EE">
      <w:r>
        <w:continuationSeparator/>
      </w:r>
    </w:p>
  </w:footnote>
  <w:footnote w:type="continuationNotice" w:id="1">
    <w:p w14:paraId="1226B5D5" w14:textId="77777777" w:rsidR="00D07FB2" w:rsidRDefault="00D07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C73" w14:textId="7DE4E86D" w:rsidR="009A5865" w:rsidRPr="00EF64C1" w:rsidRDefault="367EAC6D" w:rsidP="00EF64C1">
    <w:pPr>
      <w:pStyle w:val="Header"/>
      <w:jc w:val="right"/>
      <w:rPr>
        <w:rFonts w:cs="Arial"/>
      </w:rPr>
    </w:pPr>
    <w:r>
      <w:rPr>
        <w:noProof/>
      </w:rPr>
      <w:drawing>
        <wp:inline distT="0" distB="0" distL="0" distR="0" wp14:anchorId="691DDEA6" wp14:editId="410C8E46">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3726B"/>
    <w:multiLevelType w:val="hybridMultilevel"/>
    <w:tmpl w:val="3C24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A2795"/>
    <w:multiLevelType w:val="hybridMultilevel"/>
    <w:tmpl w:val="7C80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80686"/>
    <w:multiLevelType w:val="hybridMultilevel"/>
    <w:tmpl w:val="2FB4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75CD8"/>
    <w:multiLevelType w:val="hybridMultilevel"/>
    <w:tmpl w:val="4DC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C1D91"/>
    <w:multiLevelType w:val="hybridMultilevel"/>
    <w:tmpl w:val="EC7E24C0"/>
    <w:lvl w:ilvl="0" w:tplc="F7A4FFD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C60B4"/>
    <w:multiLevelType w:val="hybridMultilevel"/>
    <w:tmpl w:val="58A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1102D"/>
    <w:multiLevelType w:val="hybridMultilevel"/>
    <w:tmpl w:val="9CB4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91B15"/>
    <w:multiLevelType w:val="hybridMultilevel"/>
    <w:tmpl w:val="0D00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545EC"/>
    <w:multiLevelType w:val="hybridMultilevel"/>
    <w:tmpl w:val="5E3C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B94427"/>
    <w:multiLevelType w:val="hybridMultilevel"/>
    <w:tmpl w:val="9B1A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8E3688"/>
    <w:multiLevelType w:val="hybridMultilevel"/>
    <w:tmpl w:val="BB6A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7" w15:restartNumberingAfterBreak="0">
    <w:nsid w:val="3A8538B5"/>
    <w:multiLevelType w:val="hybridMultilevel"/>
    <w:tmpl w:val="6F50E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657F9"/>
    <w:multiLevelType w:val="hybridMultilevel"/>
    <w:tmpl w:val="8C22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052D46"/>
    <w:multiLevelType w:val="hybridMultilevel"/>
    <w:tmpl w:val="C858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D20B3"/>
    <w:multiLevelType w:val="hybridMultilevel"/>
    <w:tmpl w:val="51F2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A1FB3"/>
    <w:multiLevelType w:val="hybridMultilevel"/>
    <w:tmpl w:val="7F70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3"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B3E8F"/>
    <w:multiLevelType w:val="hybridMultilevel"/>
    <w:tmpl w:val="9032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053E5"/>
    <w:multiLevelType w:val="hybridMultilevel"/>
    <w:tmpl w:val="947C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0"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1" w15:restartNumberingAfterBreak="0">
    <w:nsid w:val="670D2A1F"/>
    <w:multiLevelType w:val="hybridMultilevel"/>
    <w:tmpl w:val="DDB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9129C9"/>
    <w:multiLevelType w:val="hybridMultilevel"/>
    <w:tmpl w:val="2DDA859E"/>
    <w:lvl w:ilvl="0" w:tplc="C020105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847ACA"/>
    <w:multiLevelType w:val="hybridMultilevel"/>
    <w:tmpl w:val="C592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A3B8B"/>
    <w:multiLevelType w:val="hybridMultilevel"/>
    <w:tmpl w:val="E4B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A61CC"/>
    <w:multiLevelType w:val="hybridMultilevel"/>
    <w:tmpl w:val="4826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8678C6"/>
    <w:multiLevelType w:val="hybridMultilevel"/>
    <w:tmpl w:val="CA56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4348A"/>
    <w:multiLevelType w:val="hybridMultilevel"/>
    <w:tmpl w:val="A338329A"/>
    <w:lvl w:ilvl="0" w:tplc="08090001">
      <w:start w:val="1"/>
      <w:numFmt w:val="bullet"/>
      <w:lvlText w:val=""/>
      <w:lvlJc w:val="left"/>
      <w:pPr>
        <w:tabs>
          <w:tab w:val="num" w:pos="360"/>
        </w:tabs>
        <w:ind w:left="360" w:hanging="360"/>
      </w:pPr>
      <w:rPr>
        <w:rFonts w:ascii="Symbol" w:hAnsi="Symbo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D3A76CB"/>
    <w:multiLevelType w:val="hybridMultilevel"/>
    <w:tmpl w:val="545CE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801A15"/>
    <w:multiLevelType w:val="hybridMultilevel"/>
    <w:tmpl w:val="1AA0D8C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0746853">
    <w:abstractNumId w:val="5"/>
  </w:num>
  <w:num w:numId="2" w16cid:durableId="347026347">
    <w:abstractNumId w:val="4"/>
  </w:num>
  <w:num w:numId="3" w16cid:durableId="585381080">
    <w:abstractNumId w:val="3"/>
  </w:num>
  <w:num w:numId="4" w16cid:durableId="1944999270">
    <w:abstractNumId w:val="34"/>
  </w:num>
  <w:num w:numId="5" w16cid:durableId="1624531802">
    <w:abstractNumId w:val="10"/>
  </w:num>
  <w:num w:numId="6" w16cid:durableId="1294409456">
    <w:abstractNumId w:val="31"/>
  </w:num>
  <w:num w:numId="7" w16cid:durableId="1303733868">
    <w:abstractNumId w:val="27"/>
  </w:num>
  <w:num w:numId="8" w16cid:durableId="1168859636">
    <w:abstractNumId w:val="13"/>
  </w:num>
  <w:num w:numId="9" w16cid:durableId="1038243895">
    <w:abstractNumId w:val="18"/>
  </w:num>
  <w:num w:numId="10" w16cid:durableId="227039712">
    <w:abstractNumId w:val="1"/>
  </w:num>
  <w:num w:numId="11" w16cid:durableId="1480876985">
    <w:abstractNumId w:val="0"/>
  </w:num>
  <w:num w:numId="12" w16cid:durableId="1233082795">
    <w:abstractNumId w:val="26"/>
  </w:num>
  <w:num w:numId="13" w16cid:durableId="560680324">
    <w:abstractNumId w:val="36"/>
  </w:num>
  <w:num w:numId="14" w16cid:durableId="1876579718">
    <w:abstractNumId w:val="21"/>
  </w:num>
  <w:num w:numId="15" w16cid:durableId="881018335">
    <w:abstractNumId w:val="7"/>
  </w:num>
  <w:num w:numId="16" w16cid:durableId="1661958655">
    <w:abstractNumId w:val="14"/>
  </w:num>
  <w:num w:numId="17" w16cid:durableId="161969783">
    <w:abstractNumId w:val="15"/>
  </w:num>
  <w:num w:numId="18" w16cid:durableId="56561507">
    <w:abstractNumId w:val="11"/>
  </w:num>
  <w:num w:numId="19" w16cid:durableId="1155797451">
    <w:abstractNumId w:val="35"/>
  </w:num>
  <w:num w:numId="20" w16cid:durableId="2072072712">
    <w:abstractNumId w:val="31"/>
  </w:num>
  <w:num w:numId="21" w16cid:durableId="925727966">
    <w:abstractNumId w:val="20"/>
  </w:num>
  <w:num w:numId="22" w16cid:durableId="1514569115">
    <w:abstractNumId w:val="8"/>
  </w:num>
  <w:num w:numId="23" w16cid:durableId="293563198">
    <w:abstractNumId w:val="9"/>
  </w:num>
  <w:num w:numId="24" w16cid:durableId="1931162559">
    <w:abstractNumId w:val="16"/>
  </w:num>
  <w:num w:numId="25" w16cid:durableId="2069330989">
    <w:abstractNumId w:val="22"/>
  </w:num>
  <w:num w:numId="26" w16cid:durableId="826559713">
    <w:abstractNumId w:val="30"/>
  </w:num>
  <w:num w:numId="27" w16cid:durableId="1435201990">
    <w:abstractNumId w:val="29"/>
  </w:num>
  <w:num w:numId="28" w16cid:durableId="250091347">
    <w:abstractNumId w:val="28"/>
  </w:num>
  <w:num w:numId="29" w16cid:durableId="1777948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2945403">
    <w:abstractNumId w:val="33"/>
  </w:num>
  <w:num w:numId="31" w16cid:durableId="1579823993">
    <w:abstractNumId w:val="25"/>
  </w:num>
  <w:num w:numId="32" w16cid:durableId="317152718">
    <w:abstractNumId w:val="23"/>
  </w:num>
  <w:num w:numId="33" w16cid:durableId="357319057">
    <w:abstractNumId w:val="17"/>
  </w:num>
  <w:num w:numId="34" w16cid:durableId="733043707">
    <w:abstractNumId w:val="37"/>
  </w:num>
  <w:num w:numId="35" w16cid:durableId="494609359">
    <w:abstractNumId w:val="39"/>
  </w:num>
  <w:num w:numId="36" w16cid:durableId="1837259272">
    <w:abstractNumId w:val="12"/>
  </w:num>
  <w:num w:numId="37" w16cid:durableId="761145702">
    <w:abstractNumId w:val="6"/>
  </w:num>
  <w:num w:numId="38" w16cid:durableId="309677210">
    <w:abstractNumId w:val="32"/>
  </w:num>
  <w:num w:numId="39" w16cid:durableId="658970814">
    <w:abstractNumId w:val="24"/>
  </w:num>
  <w:num w:numId="40" w16cid:durableId="1037435565">
    <w:abstractNumId w:val="38"/>
  </w:num>
  <w:num w:numId="41" w16cid:durableId="1234438384">
    <w:abstractNumId w:val="2"/>
  </w:num>
  <w:num w:numId="42" w16cid:durableId="8629814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65CC"/>
    <w:rsid w:val="0000756C"/>
    <w:rsid w:val="00011099"/>
    <w:rsid w:val="00011F40"/>
    <w:rsid w:val="0001352A"/>
    <w:rsid w:val="00021B30"/>
    <w:rsid w:val="00027C64"/>
    <w:rsid w:val="00040E5E"/>
    <w:rsid w:val="000440FE"/>
    <w:rsid w:val="000464B5"/>
    <w:rsid w:val="00084287"/>
    <w:rsid w:val="0008433C"/>
    <w:rsid w:val="000912F2"/>
    <w:rsid w:val="000B0369"/>
    <w:rsid w:val="000B23A7"/>
    <w:rsid w:val="000B39BC"/>
    <w:rsid w:val="000D1E2A"/>
    <w:rsid w:val="000D5B88"/>
    <w:rsid w:val="000E313C"/>
    <w:rsid w:val="0011069E"/>
    <w:rsid w:val="00120DDD"/>
    <w:rsid w:val="00134611"/>
    <w:rsid w:val="001445C1"/>
    <w:rsid w:val="00151A16"/>
    <w:rsid w:val="00152E02"/>
    <w:rsid w:val="0015312D"/>
    <w:rsid w:val="001545FC"/>
    <w:rsid w:val="001611FC"/>
    <w:rsid w:val="0017103F"/>
    <w:rsid w:val="00171F7B"/>
    <w:rsid w:val="00185389"/>
    <w:rsid w:val="00197EAB"/>
    <w:rsid w:val="00197FDD"/>
    <w:rsid w:val="001A07C1"/>
    <w:rsid w:val="001A39BC"/>
    <w:rsid w:val="001A587F"/>
    <w:rsid w:val="001B64B8"/>
    <w:rsid w:val="001C133F"/>
    <w:rsid w:val="001E2FB8"/>
    <w:rsid w:val="001F40E8"/>
    <w:rsid w:val="001F4F53"/>
    <w:rsid w:val="002071CA"/>
    <w:rsid w:val="0023367C"/>
    <w:rsid w:val="00234CE4"/>
    <w:rsid w:val="0026620D"/>
    <w:rsid w:val="00266DD8"/>
    <w:rsid w:val="00294385"/>
    <w:rsid w:val="002B0B4C"/>
    <w:rsid w:val="002C12A8"/>
    <w:rsid w:val="002D18A7"/>
    <w:rsid w:val="002D4ADB"/>
    <w:rsid w:val="003161EB"/>
    <w:rsid w:val="00325923"/>
    <w:rsid w:val="00327DB6"/>
    <w:rsid w:val="003529C1"/>
    <w:rsid w:val="0035788C"/>
    <w:rsid w:val="003915D1"/>
    <w:rsid w:val="003945B8"/>
    <w:rsid w:val="003A4CFF"/>
    <w:rsid w:val="003B7214"/>
    <w:rsid w:val="003B7752"/>
    <w:rsid w:val="003C24E4"/>
    <w:rsid w:val="003C324C"/>
    <w:rsid w:val="003C7573"/>
    <w:rsid w:val="003D2524"/>
    <w:rsid w:val="004035DC"/>
    <w:rsid w:val="00407916"/>
    <w:rsid w:val="00413B19"/>
    <w:rsid w:val="004153A9"/>
    <w:rsid w:val="004171BA"/>
    <w:rsid w:val="00422C5B"/>
    <w:rsid w:val="0046342F"/>
    <w:rsid w:val="00464202"/>
    <w:rsid w:val="00474174"/>
    <w:rsid w:val="00476F07"/>
    <w:rsid w:val="00484E04"/>
    <w:rsid w:val="00485529"/>
    <w:rsid w:val="00487651"/>
    <w:rsid w:val="00487CE6"/>
    <w:rsid w:val="004916F0"/>
    <w:rsid w:val="004946D0"/>
    <w:rsid w:val="004A1D24"/>
    <w:rsid w:val="004A5F09"/>
    <w:rsid w:val="004B295C"/>
    <w:rsid w:val="004B6D86"/>
    <w:rsid w:val="004B6EB8"/>
    <w:rsid w:val="004E5D7C"/>
    <w:rsid w:val="004F490A"/>
    <w:rsid w:val="00514128"/>
    <w:rsid w:val="00520FE8"/>
    <w:rsid w:val="0052525C"/>
    <w:rsid w:val="0052789A"/>
    <w:rsid w:val="00537F28"/>
    <w:rsid w:val="0055761F"/>
    <w:rsid w:val="00570335"/>
    <w:rsid w:val="00572B53"/>
    <w:rsid w:val="005A2B27"/>
    <w:rsid w:val="005A3943"/>
    <w:rsid w:val="005D200D"/>
    <w:rsid w:val="005E5D85"/>
    <w:rsid w:val="005F491F"/>
    <w:rsid w:val="005F7437"/>
    <w:rsid w:val="00640E73"/>
    <w:rsid w:val="00640EF6"/>
    <w:rsid w:val="00664B1C"/>
    <w:rsid w:val="00677C29"/>
    <w:rsid w:val="0068759B"/>
    <w:rsid w:val="00694BE6"/>
    <w:rsid w:val="00695A33"/>
    <w:rsid w:val="006A45FE"/>
    <w:rsid w:val="006D0CDE"/>
    <w:rsid w:val="006D4006"/>
    <w:rsid w:val="006D5027"/>
    <w:rsid w:val="006E1E7E"/>
    <w:rsid w:val="006E3EAE"/>
    <w:rsid w:val="006E5840"/>
    <w:rsid w:val="006F3A3D"/>
    <w:rsid w:val="006F66B1"/>
    <w:rsid w:val="00701369"/>
    <w:rsid w:val="00712936"/>
    <w:rsid w:val="00712CCD"/>
    <w:rsid w:val="00733280"/>
    <w:rsid w:val="007448E4"/>
    <w:rsid w:val="007500F5"/>
    <w:rsid w:val="0079573E"/>
    <w:rsid w:val="007B614A"/>
    <w:rsid w:val="007C477D"/>
    <w:rsid w:val="007C683D"/>
    <w:rsid w:val="007D538B"/>
    <w:rsid w:val="007D761A"/>
    <w:rsid w:val="007E5397"/>
    <w:rsid w:val="00802136"/>
    <w:rsid w:val="00805339"/>
    <w:rsid w:val="008257AC"/>
    <w:rsid w:val="00833C40"/>
    <w:rsid w:val="008506EE"/>
    <w:rsid w:val="00886857"/>
    <w:rsid w:val="008A15BC"/>
    <w:rsid w:val="008B6972"/>
    <w:rsid w:val="008B6993"/>
    <w:rsid w:val="008C6CAA"/>
    <w:rsid w:val="008D3B13"/>
    <w:rsid w:val="008F16D2"/>
    <w:rsid w:val="008F2B62"/>
    <w:rsid w:val="009053A1"/>
    <w:rsid w:val="0091611C"/>
    <w:rsid w:val="00924FFD"/>
    <w:rsid w:val="009564AC"/>
    <w:rsid w:val="009646D7"/>
    <w:rsid w:val="009729AA"/>
    <w:rsid w:val="00983159"/>
    <w:rsid w:val="00995997"/>
    <w:rsid w:val="009A5865"/>
    <w:rsid w:val="009C3C37"/>
    <w:rsid w:val="009D2296"/>
    <w:rsid w:val="00A14D99"/>
    <w:rsid w:val="00A26CE1"/>
    <w:rsid w:val="00A271B1"/>
    <w:rsid w:val="00A41430"/>
    <w:rsid w:val="00A43CE4"/>
    <w:rsid w:val="00A44FE7"/>
    <w:rsid w:val="00A46E83"/>
    <w:rsid w:val="00A720DB"/>
    <w:rsid w:val="00A84848"/>
    <w:rsid w:val="00A87894"/>
    <w:rsid w:val="00AA1DA1"/>
    <w:rsid w:val="00AB018F"/>
    <w:rsid w:val="00AB4988"/>
    <w:rsid w:val="00AB5843"/>
    <w:rsid w:val="00AB6794"/>
    <w:rsid w:val="00AC00FF"/>
    <w:rsid w:val="00AC04CB"/>
    <w:rsid w:val="00AD30C8"/>
    <w:rsid w:val="00AD5B80"/>
    <w:rsid w:val="00AF6A3C"/>
    <w:rsid w:val="00B1176B"/>
    <w:rsid w:val="00B34D6B"/>
    <w:rsid w:val="00B36BE6"/>
    <w:rsid w:val="00B40018"/>
    <w:rsid w:val="00B50E66"/>
    <w:rsid w:val="00B5646A"/>
    <w:rsid w:val="00B65363"/>
    <w:rsid w:val="00B70AEA"/>
    <w:rsid w:val="00B72835"/>
    <w:rsid w:val="00B7305F"/>
    <w:rsid w:val="00B935DA"/>
    <w:rsid w:val="00BB041A"/>
    <w:rsid w:val="00BD386A"/>
    <w:rsid w:val="00BE4AED"/>
    <w:rsid w:val="00C014CE"/>
    <w:rsid w:val="00C02B30"/>
    <w:rsid w:val="00C070BC"/>
    <w:rsid w:val="00C24A98"/>
    <w:rsid w:val="00C37B03"/>
    <w:rsid w:val="00C51A88"/>
    <w:rsid w:val="00C544A9"/>
    <w:rsid w:val="00C549EA"/>
    <w:rsid w:val="00C6407D"/>
    <w:rsid w:val="00C7574D"/>
    <w:rsid w:val="00C87D35"/>
    <w:rsid w:val="00C91371"/>
    <w:rsid w:val="00C94D04"/>
    <w:rsid w:val="00C9620C"/>
    <w:rsid w:val="00C96A0A"/>
    <w:rsid w:val="00CA21DE"/>
    <w:rsid w:val="00CA6739"/>
    <w:rsid w:val="00CC670F"/>
    <w:rsid w:val="00CE16F9"/>
    <w:rsid w:val="00CF4D2E"/>
    <w:rsid w:val="00D07FB2"/>
    <w:rsid w:val="00D1172C"/>
    <w:rsid w:val="00D354DC"/>
    <w:rsid w:val="00D42BC8"/>
    <w:rsid w:val="00D43800"/>
    <w:rsid w:val="00D504A2"/>
    <w:rsid w:val="00D6655D"/>
    <w:rsid w:val="00D773D5"/>
    <w:rsid w:val="00D96103"/>
    <w:rsid w:val="00DA1C35"/>
    <w:rsid w:val="00DA2F5E"/>
    <w:rsid w:val="00DA61CD"/>
    <w:rsid w:val="00DC161C"/>
    <w:rsid w:val="00DC3E76"/>
    <w:rsid w:val="00DC45F4"/>
    <w:rsid w:val="00DD46AA"/>
    <w:rsid w:val="00DD6148"/>
    <w:rsid w:val="00DE1517"/>
    <w:rsid w:val="00DE57A8"/>
    <w:rsid w:val="00DF1419"/>
    <w:rsid w:val="00DF714E"/>
    <w:rsid w:val="00E03C44"/>
    <w:rsid w:val="00E17186"/>
    <w:rsid w:val="00E26039"/>
    <w:rsid w:val="00E30534"/>
    <w:rsid w:val="00E37EED"/>
    <w:rsid w:val="00E45D18"/>
    <w:rsid w:val="00E45F47"/>
    <w:rsid w:val="00E650EF"/>
    <w:rsid w:val="00E679EA"/>
    <w:rsid w:val="00E725C6"/>
    <w:rsid w:val="00E75645"/>
    <w:rsid w:val="00ED2AFB"/>
    <w:rsid w:val="00EF4E3C"/>
    <w:rsid w:val="00EF5AFD"/>
    <w:rsid w:val="00EF64C1"/>
    <w:rsid w:val="00EF6A79"/>
    <w:rsid w:val="00F04AEF"/>
    <w:rsid w:val="00F05E06"/>
    <w:rsid w:val="00F10B8D"/>
    <w:rsid w:val="00F14D55"/>
    <w:rsid w:val="00F3190A"/>
    <w:rsid w:val="00F31D4F"/>
    <w:rsid w:val="00F46D31"/>
    <w:rsid w:val="00F5180D"/>
    <w:rsid w:val="00F521E8"/>
    <w:rsid w:val="00F620E7"/>
    <w:rsid w:val="00F70115"/>
    <w:rsid w:val="00F924B1"/>
    <w:rsid w:val="00F92BEC"/>
    <w:rsid w:val="00FA1512"/>
    <w:rsid w:val="00FA7C8F"/>
    <w:rsid w:val="00FB5F04"/>
    <w:rsid w:val="00FC5E75"/>
    <w:rsid w:val="00FC791A"/>
    <w:rsid w:val="00FE5317"/>
    <w:rsid w:val="367EA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5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3">
    <w:name w:val="heading 3"/>
    <w:basedOn w:val="Normal"/>
    <w:next w:val="Normal"/>
    <w:link w:val="Heading3Char"/>
    <w:uiPriority w:val="9"/>
    <w:semiHidden/>
    <w:unhideWhenUsed/>
    <w:qFormat/>
    <w:rsid w:val="007D53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customStyle="1" w:styleId="HeaderChar">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customStyle="1" w:styleId="FooterChar">
    <w:name w:val="Footer Char"/>
    <w:basedOn w:val="DefaultParagraphFont"/>
    <w:link w:val="Footer"/>
    <w:uiPriority w:val="99"/>
    <w:rsid w:val="008506EE"/>
  </w:style>
  <w:style w:type="paragraph" w:customStyle="1" w:styleId="Default">
    <w:name w:val="Default"/>
    <w:rsid w:val="00EF64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customStyle="1" w:styleId="CommentTextChar">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customStyle="1" w:styleId="CommentSubjectChar">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customStyle="1" w:styleId="BodyTextChar">
    <w:name w:val="Body Text Char"/>
    <w:basedOn w:val="DefaultParagraphFont"/>
    <w:link w:val="BodyText"/>
    <w:rsid w:val="00F04AEF"/>
    <w:rPr>
      <w:rFonts w:ascii="Gill Sans MT" w:eastAsia="Times New Roman" w:hAnsi="Gill Sans MT" w:cs="Times New Roman"/>
      <w:spacing w:val="-2"/>
      <w:sz w:val="24"/>
      <w:szCs w:val="20"/>
      <w:lang w:eastAsia="en-GB"/>
    </w:rPr>
  </w:style>
  <w:style w:type="character" w:customStyle="1" w:styleId="Heading1Char">
    <w:name w:val="Heading 1 Char"/>
    <w:basedOn w:val="DefaultParagraphFont"/>
    <w:link w:val="Heading1"/>
    <w:rsid w:val="009729AA"/>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9729AA"/>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9729AA"/>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9729AA"/>
    <w:rPr>
      <w:rFonts w:ascii="Arial" w:eastAsia="Times New Roman" w:hAnsi="Arial" w:cs="Times New Roman"/>
      <w:sz w:val="20"/>
      <w:szCs w:val="20"/>
      <w:u w:val="single"/>
      <w:lang w:eastAsia="en-GB"/>
    </w:rPr>
  </w:style>
  <w:style w:type="paragraph" w:styleId="FootnoteText">
    <w:name w:val="footnote text"/>
    <w:basedOn w:val="Normal"/>
    <w:link w:val="FootnoteTextChar"/>
    <w:uiPriority w:val="99"/>
    <w:rsid w:val="009729AA"/>
    <w:rPr>
      <w:sz w:val="20"/>
      <w:lang w:val="x-none" w:eastAsia="x-none"/>
    </w:rPr>
  </w:style>
  <w:style w:type="character" w:customStyle="1" w:styleId="FootnoteTextChar">
    <w:name w:val="Footnote Text Char"/>
    <w:basedOn w:val="DefaultParagraphFont"/>
    <w:link w:val="FootnoteText"/>
    <w:uiPriority w:val="99"/>
    <w:rsid w:val="009729AA"/>
    <w:rPr>
      <w:rFonts w:ascii="Arial" w:eastAsia="Times New Roman" w:hAnsi="Arial" w:cs="Times New Roman"/>
      <w:sz w:val="20"/>
      <w:szCs w:val="20"/>
      <w:lang w:val="x-none" w:eastAsia="x-none"/>
    </w:rPr>
  </w:style>
  <w:style w:type="character" w:styleId="FootnoteReference">
    <w:name w:val="footnote reference"/>
    <w:rsid w:val="009729AA"/>
    <w:rPr>
      <w:vertAlign w:val="superscript"/>
    </w:rPr>
  </w:style>
  <w:style w:type="paragraph" w:styleId="NormalWeb">
    <w:name w:val="Normal (Web)"/>
    <w:basedOn w:val="Normal"/>
    <w:uiPriority w:val="99"/>
    <w:semiHidden/>
    <w:unhideWhenUsed/>
    <w:rsid w:val="009A5865"/>
    <w:pPr>
      <w:spacing w:before="100" w:beforeAutospacing="1" w:after="100" w:afterAutospacing="1"/>
    </w:pPr>
    <w:rPr>
      <w:rFonts w:ascii="Times New Roman" w:hAnsi="Times New Roman"/>
      <w:szCs w:val="24"/>
    </w:rPr>
  </w:style>
  <w:style w:type="character" w:customStyle="1" w:styleId="Heading3Char">
    <w:name w:val="Heading 3 Char"/>
    <w:basedOn w:val="DefaultParagraphFont"/>
    <w:link w:val="Heading3"/>
    <w:uiPriority w:val="9"/>
    <w:semiHidden/>
    <w:rsid w:val="007D538B"/>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434007791">
      <w:bodyDiv w:val="1"/>
      <w:marLeft w:val="0"/>
      <w:marRight w:val="0"/>
      <w:marTop w:val="0"/>
      <w:marBottom w:val="0"/>
      <w:divBdr>
        <w:top w:val="none" w:sz="0" w:space="0" w:color="auto"/>
        <w:left w:val="none" w:sz="0" w:space="0" w:color="auto"/>
        <w:bottom w:val="none" w:sz="0" w:space="0" w:color="auto"/>
        <w:right w:val="none" w:sz="0" w:space="0" w:color="auto"/>
      </w:divBdr>
    </w:div>
    <w:div w:id="18761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3EE0948F538742A403B10FE9E2825D" ma:contentTypeVersion="14" ma:contentTypeDescription="Create a new document." ma:contentTypeScope="" ma:versionID="e6098f11cdd0e89fd222be762e5829cf">
  <xsd:schema xmlns:xsd="http://www.w3.org/2001/XMLSchema" xmlns:xs="http://www.w3.org/2001/XMLSchema" xmlns:p="http://schemas.microsoft.com/office/2006/metadata/properties" xmlns:ns3="c5e86707-5804-4845-ba9c-1e943461298e" xmlns:ns4="9a38dcac-63c1-472b-bf0a-bfb50741267a" targetNamespace="http://schemas.microsoft.com/office/2006/metadata/properties" ma:root="true" ma:fieldsID="286021d6e1559747adf6bb8e4e443b40" ns3:_="" ns4:_="">
    <xsd:import namespace="c5e86707-5804-4845-ba9c-1e943461298e"/>
    <xsd:import namespace="9a38dcac-63c1-472b-bf0a-bfb5074126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6707-5804-4845-ba9c-1e943461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38dcac-63c1-472b-bf0a-bfb5074126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2.xml><?xml version="1.0" encoding="utf-8"?>
<ds:datastoreItem xmlns:ds="http://schemas.openxmlformats.org/officeDocument/2006/customXml" ds:itemID="{5EF97ECA-D39E-4C2B-AC74-17993790DAAC}">
  <ds:schemaRefs>
    <ds:schemaRef ds:uri="9a38dcac-63c1-472b-bf0a-bfb50741267a"/>
    <ds:schemaRef ds:uri="http://purl.org/dc/elements/1.1/"/>
    <ds:schemaRef ds:uri="http://www.w3.org/XML/1998/namespace"/>
    <ds:schemaRef ds:uri="http://purl.org/dc/terms/"/>
    <ds:schemaRef ds:uri="c5e86707-5804-4845-ba9c-1e943461298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C259BA1-9556-42D4-B3F8-F0FB01B0726A}">
  <ds:schemaRefs>
    <ds:schemaRef ds:uri="http://schemas.openxmlformats.org/officeDocument/2006/bibliography"/>
  </ds:schemaRefs>
</ds:datastoreItem>
</file>

<file path=customXml/itemProps4.xml><?xml version="1.0" encoding="utf-8"?>
<ds:datastoreItem xmlns:ds="http://schemas.openxmlformats.org/officeDocument/2006/customXml" ds:itemID="{02D2467D-82CA-4F87-9BB3-21FE4D2C8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6707-5804-4845-ba9c-1e943461298e"/>
    <ds:schemaRef ds:uri="9a38dcac-63c1-472b-bf0a-bfb507412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Okehampton College</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Chapman</dc:creator>
  <cp:lastModifiedBy>Jo Bailey</cp:lastModifiedBy>
  <cp:revision>2</cp:revision>
  <cp:lastPrinted>2018-01-30T09:14:00Z</cp:lastPrinted>
  <dcterms:created xsi:type="dcterms:W3CDTF">2022-05-09T11:26:00Z</dcterms:created>
  <dcterms:modified xsi:type="dcterms:W3CDTF">2022-05-09T11:26:00Z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0x0101008C3EE0948F538742A403B10FE9E2825D</vt:lpwstr>
  </property>
</Properties>
</file>