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2500F" w14:textId="54636DD2" w:rsidR="007D7EE8" w:rsidRPr="007774FA" w:rsidRDefault="007D7EE8" w:rsidP="005664A0">
      <w:pPr>
        <w:pStyle w:val="BodyText"/>
        <w:jc w:val="both"/>
        <w:rPr>
          <w:rFonts w:asciiTheme="minorHAnsi" w:hAnsiTheme="minorHAnsi" w:cstheme="minorHAnsi"/>
          <w:sz w:val="22"/>
          <w:szCs w:val="22"/>
        </w:rPr>
      </w:pPr>
    </w:p>
    <w:tbl>
      <w:tblPr>
        <w:tblStyle w:val="TableGrid"/>
        <w:tblW w:w="10485" w:type="dxa"/>
        <w:tblLook w:val="04A0" w:firstRow="1" w:lastRow="0" w:firstColumn="1" w:lastColumn="0" w:noHBand="0" w:noVBand="1"/>
      </w:tblPr>
      <w:tblGrid>
        <w:gridCol w:w="3964"/>
        <w:gridCol w:w="2835"/>
        <w:gridCol w:w="3686"/>
      </w:tblGrid>
      <w:tr w:rsidR="00157819" w:rsidRPr="007774FA" w14:paraId="33B02367" w14:textId="77777777" w:rsidTr="007375F2">
        <w:trPr>
          <w:trHeight w:val="260"/>
        </w:trPr>
        <w:tc>
          <w:tcPr>
            <w:tcW w:w="3964" w:type="dxa"/>
            <w:shd w:val="clear" w:color="auto" w:fill="CCF0F0"/>
          </w:tcPr>
          <w:p w14:paraId="085607B9" w14:textId="77777777" w:rsidR="00157819" w:rsidRPr="007774FA" w:rsidRDefault="00157819" w:rsidP="002F5148">
            <w:pPr>
              <w:spacing w:line="276" w:lineRule="auto"/>
              <w:jc w:val="center"/>
              <w:rPr>
                <w:rFonts w:asciiTheme="minorHAnsi" w:hAnsiTheme="minorHAnsi" w:cstheme="minorHAnsi"/>
                <w:b/>
              </w:rPr>
            </w:pPr>
            <w:r w:rsidRPr="007774FA">
              <w:rPr>
                <w:rFonts w:asciiTheme="minorHAnsi" w:hAnsiTheme="minorHAnsi" w:cstheme="minorHAnsi"/>
                <w:b/>
              </w:rPr>
              <w:t>Role</w:t>
            </w:r>
          </w:p>
        </w:tc>
        <w:tc>
          <w:tcPr>
            <w:tcW w:w="2835" w:type="dxa"/>
            <w:shd w:val="clear" w:color="auto" w:fill="CCF0F0"/>
          </w:tcPr>
          <w:p w14:paraId="43778502" w14:textId="77777777" w:rsidR="00157819" w:rsidRPr="007774FA" w:rsidRDefault="00157819" w:rsidP="002F5148">
            <w:pPr>
              <w:spacing w:line="276" w:lineRule="auto"/>
              <w:jc w:val="center"/>
              <w:rPr>
                <w:rFonts w:asciiTheme="minorHAnsi" w:hAnsiTheme="minorHAnsi" w:cstheme="minorHAnsi"/>
                <w:b/>
              </w:rPr>
            </w:pPr>
            <w:r w:rsidRPr="007774FA">
              <w:rPr>
                <w:rFonts w:asciiTheme="minorHAnsi" w:hAnsiTheme="minorHAnsi" w:cstheme="minorHAnsi"/>
                <w:b/>
              </w:rPr>
              <w:t>Grade</w:t>
            </w:r>
          </w:p>
        </w:tc>
        <w:tc>
          <w:tcPr>
            <w:tcW w:w="3686" w:type="dxa"/>
            <w:shd w:val="clear" w:color="auto" w:fill="CCF0F0"/>
          </w:tcPr>
          <w:p w14:paraId="55C64E21" w14:textId="77777777" w:rsidR="00157819" w:rsidRPr="007774FA" w:rsidRDefault="00157819" w:rsidP="002F5148">
            <w:pPr>
              <w:spacing w:line="276" w:lineRule="auto"/>
              <w:jc w:val="center"/>
              <w:rPr>
                <w:rFonts w:asciiTheme="minorHAnsi" w:hAnsiTheme="minorHAnsi" w:cstheme="minorHAnsi"/>
                <w:b/>
              </w:rPr>
            </w:pPr>
            <w:r w:rsidRPr="007774FA">
              <w:rPr>
                <w:rFonts w:asciiTheme="minorHAnsi" w:hAnsiTheme="minorHAnsi" w:cstheme="minorHAnsi"/>
                <w:b/>
              </w:rPr>
              <w:t>Reports to</w:t>
            </w:r>
          </w:p>
        </w:tc>
      </w:tr>
      <w:tr w:rsidR="00157819" w:rsidRPr="007774FA" w14:paraId="6F5A5931" w14:textId="77777777" w:rsidTr="007375F2">
        <w:trPr>
          <w:trHeight w:val="276"/>
        </w:trPr>
        <w:tc>
          <w:tcPr>
            <w:tcW w:w="3964" w:type="dxa"/>
          </w:tcPr>
          <w:p w14:paraId="074AF0FA" w14:textId="12276D1E" w:rsidR="00157819" w:rsidRPr="007774FA" w:rsidRDefault="00157819" w:rsidP="007774FA">
            <w:pPr>
              <w:spacing w:line="276" w:lineRule="auto"/>
              <w:jc w:val="center"/>
              <w:rPr>
                <w:rFonts w:asciiTheme="minorHAnsi" w:hAnsiTheme="minorHAnsi" w:cstheme="minorHAnsi"/>
              </w:rPr>
            </w:pPr>
            <w:r w:rsidRPr="007774FA">
              <w:rPr>
                <w:rFonts w:asciiTheme="minorHAnsi" w:hAnsiTheme="minorHAnsi" w:cstheme="minorHAnsi"/>
              </w:rPr>
              <w:t>Caretaker (Role will encompass working shift patterns)</w:t>
            </w:r>
          </w:p>
        </w:tc>
        <w:tc>
          <w:tcPr>
            <w:tcW w:w="2835" w:type="dxa"/>
          </w:tcPr>
          <w:p w14:paraId="0A0A1901" w14:textId="556B6508" w:rsidR="00157819" w:rsidRPr="007774FA" w:rsidRDefault="00157819" w:rsidP="002F5148">
            <w:pPr>
              <w:spacing w:line="276" w:lineRule="auto"/>
              <w:jc w:val="center"/>
              <w:rPr>
                <w:rFonts w:asciiTheme="minorHAnsi" w:hAnsiTheme="minorHAnsi" w:cstheme="minorHAnsi"/>
              </w:rPr>
            </w:pPr>
            <w:r w:rsidRPr="007774FA">
              <w:rPr>
                <w:rFonts w:asciiTheme="minorHAnsi" w:hAnsiTheme="minorHAnsi" w:cstheme="minorHAnsi"/>
              </w:rPr>
              <w:t>Grade 3</w:t>
            </w:r>
          </w:p>
        </w:tc>
        <w:tc>
          <w:tcPr>
            <w:tcW w:w="3686" w:type="dxa"/>
          </w:tcPr>
          <w:p w14:paraId="52BE734E" w14:textId="70D9C6BA" w:rsidR="00157819" w:rsidRPr="007774FA" w:rsidRDefault="00157819" w:rsidP="007774FA">
            <w:pPr>
              <w:spacing w:line="276" w:lineRule="auto"/>
              <w:jc w:val="center"/>
              <w:rPr>
                <w:rFonts w:asciiTheme="minorHAnsi" w:hAnsiTheme="minorHAnsi" w:cstheme="minorHAnsi"/>
              </w:rPr>
            </w:pPr>
            <w:r w:rsidRPr="007774FA">
              <w:rPr>
                <w:rFonts w:asciiTheme="minorHAnsi" w:hAnsiTheme="minorHAnsi" w:cstheme="minorHAnsi"/>
              </w:rPr>
              <w:t>Lead Caretaker</w:t>
            </w:r>
          </w:p>
        </w:tc>
      </w:tr>
    </w:tbl>
    <w:p w14:paraId="781C8F2E" w14:textId="77777777" w:rsidR="007D7EE8" w:rsidRPr="007774FA" w:rsidRDefault="007D7EE8" w:rsidP="007D7EE8">
      <w:pPr>
        <w:spacing w:line="276" w:lineRule="auto"/>
        <w:rPr>
          <w:rFonts w:asciiTheme="minorHAnsi" w:hAnsiTheme="minorHAnsi" w:cstheme="minorHAnsi"/>
          <w:b/>
        </w:rPr>
      </w:pPr>
    </w:p>
    <w:p w14:paraId="58541AE3" w14:textId="377480B9" w:rsidR="003574F3" w:rsidRPr="007774FA" w:rsidRDefault="007D7EE8" w:rsidP="007D7EE8">
      <w:pPr>
        <w:spacing w:line="276" w:lineRule="auto"/>
        <w:rPr>
          <w:rFonts w:asciiTheme="minorHAnsi" w:hAnsiTheme="minorHAnsi" w:cstheme="minorHAnsi"/>
          <w:b/>
          <w:u w:val="single"/>
        </w:rPr>
      </w:pPr>
      <w:r w:rsidRPr="007774FA">
        <w:rPr>
          <w:rFonts w:asciiTheme="minorHAnsi" w:hAnsiTheme="minorHAnsi" w:cstheme="minorHAnsi"/>
          <w:b/>
          <w:u w:val="single"/>
        </w:rPr>
        <w:t>Main purpose of the job</w:t>
      </w:r>
      <w:r w:rsidR="00036464" w:rsidRPr="007774FA">
        <w:rPr>
          <w:rFonts w:asciiTheme="minorHAnsi" w:hAnsiTheme="minorHAnsi" w:cstheme="minorHAnsi"/>
          <w:b/>
          <w:u w:val="single"/>
        </w:rPr>
        <w:t>:</w:t>
      </w:r>
    </w:p>
    <w:p w14:paraId="4419F905" w14:textId="77777777" w:rsidR="00030328" w:rsidRDefault="00D44C81" w:rsidP="007E55A7">
      <w:pPr>
        <w:pStyle w:val="ListParagraph"/>
        <w:numPr>
          <w:ilvl w:val="0"/>
          <w:numId w:val="48"/>
        </w:numPr>
        <w:spacing w:after="120"/>
        <w:rPr>
          <w:rFonts w:asciiTheme="minorHAnsi" w:hAnsiTheme="minorHAnsi" w:cstheme="minorHAnsi"/>
        </w:rPr>
      </w:pPr>
      <w:r w:rsidRPr="00030328">
        <w:rPr>
          <w:rFonts w:asciiTheme="minorHAnsi" w:hAnsiTheme="minorHAnsi" w:cstheme="minorHAnsi"/>
        </w:rPr>
        <w:t>To provide maintenance and security services on school sites and premises under the instruction/guida</w:t>
      </w:r>
      <w:r w:rsidR="007E55A7" w:rsidRPr="00030328">
        <w:rPr>
          <w:rFonts w:asciiTheme="minorHAnsi" w:hAnsiTheme="minorHAnsi" w:cstheme="minorHAnsi"/>
        </w:rPr>
        <w:t>nce of appropriate senior staff</w:t>
      </w:r>
    </w:p>
    <w:p w14:paraId="1D56B258" w14:textId="77777777" w:rsidR="00030328" w:rsidRDefault="007E55A7" w:rsidP="007E55A7">
      <w:pPr>
        <w:pStyle w:val="ListParagraph"/>
        <w:numPr>
          <w:ilvl w:val="0"/>
          <w:numId w:val="48"/>
        </w:numPr>
        <w:spacing w:after="120"/>
        <w:rPr>
          <w:rFonts w:asciiTheme="minorHAnsi" w:hAnsiTheme="minorHAnsi" w:cstheme="minorHAnsi"/>
        </w:rPr>
      </w:pPr>
      <w:r w:rsidRPr="00030328">
        <w:rPr>
          <w:rFonts w:asciiTheme="minorHAnsi" w:hAnsiTheme="minorHAnsi" w:cstheme="minorHAnsi"/>
        </w:rPr>
        <w:t>To be a responsible Key holder and ensure security of the premises, grounds and its contents including monitoring CCTV or surveillance equipment where appropriate</w:t>
      </w:r>
    </w:p>
    <w:p w14:paraId="1204E047" w14:textId="77777777" w:rsidR="00030328" w:rsidRDefault="007E55A7" w:rsidP="00D44C81">
      <w:pPr>
        <w:pStyle w:val="ListParagraph"/>
        <w:numPr>
          <w:ilvl w:val="0"/>
          <w:numId w:val="48"/>
        </w:numPr>
        <w:spacing w:after="120"/>
        <w:rPr>
          <w:rFonts w:asciiTheme="minorHAnsi" w:hAnsiTheme="minorHAnsi" w:cstheme="minorHAnsi"/>
        </w:rPr>
      </w:pPr>
      <w:r w:rsidRPr="00030328">
        <w:rPr>
          <w:rFonts w:asciiTheme="minorHAnsi" w:hAnsiTheme="minorHAnsi" w:cstheme="minorHAnsi"/>
        </w:rPr>
        <w:t>To undertake and maintain the cleanliness and physical appearance/environment of the designated site – inside and out, including maintenance of specialist facilities and equipment following appropriate training, where applicable</w:t>
      </w:r>
    </w:p>
    <w:p w14:paraId="11792638" w14:textId="77777777" w:rsidR="00030328" w:rsidRDefault="00D44C81" w:rsidP="00030328">
      <w:pPr>
        <w:pStyle w:val="ListParagraph"/>
        <w:numPr>
          <w:ilvl w:val="0"/>
          <w:numId w:val="48"/>
        </w:numPr>
        <w:spacing w:after="120"/>
        <w:rPr>
          <w:rFonts w:asciiTheme="minorHAnsi" w:hAnsiTheme="minorHAnsi" w:cstheme="minorHAnsi"/>
        </w:rPr>
      </w:pPr>
      <w:r w:rsidRPr="00030328">
        <w:rPr>
          <w:rFonts w:asciiTheme="minorHAnsi" w:hAnsiTheme="minorHAnsi" w:cstheme="minorHAnsi"/>
        </w:rPr>
        <w:t xml:space="preserve">To manage </w:t>
      </w:r>
      <w:r w:rsidR="00764598" w:rsidRPr="00030328">
        <w:rPr>
          <w:rFonts w:asciiTheme="minorHAnsi" w:hAnsiTheme="minorHAnsi" w:cstheme="minorHAnsi"/>
        </w:rPr>
        <w:t>designated</w:t>
      </w:r>
      <w:r w:rsidRPr="00030328">
        <w:rPr>
          <w:rFonts w:asciiTheme="minorHAnsi" w:hAnsiTheme="minorHAnsi" w:cstheme="minorHAnsi"/>
        </w:rPr>
        <w:t xml:space="preserve"> site staff and ensure </w:t>
      </w:r>
      <w:r w:rsidR="00764598" w:rsidRPr="00030328">
        <w:rPr>
          <w:rFonts w:asciiTheme="minorHAnsi" w:hAnsiTheme="minorHAnsi" w:cstheme="minorHAnsi"/>
        </w:rPr>
        <w:t xml:space="preserve">that </w:t>
      </w:r>
      <w:r w:rsidRPr="00030328">
        <w:rPr>
          <w:rFonts w:asciiTheme="minorHAnsi" w:hAnsiTheme="minorHAnsi" w:cstheme="minorHAnsi"/>
        </w:rPr>
        <w:t xml:space="preserve">cleaning is </w:t>
      </w:r>
      <w:r w:rsidR="00764598" w:rsidRPr="00030328">
        <w:rPr>
          <w:rFonts w:asciiTheme="minorHAnsi" w:hAnsiTheme="minorHAnsi" w:cstheme="minorHAnsi"/>
        </w:rPr>
        <w:t xml:space="preserve">carried out by contractors </w:t>
      </w:r>
      <w:r w:rsidRPr="00030328">
        <w:rPr>
          <w:rFonts w:asciiTheme="minorHAnsi" w:hAnsiTheme="minorHAnsi" w:cstheme="minorHAnsi"/>
        </w:rPr>
        <w:t>in accordance with specification</w:t>
      </w:r>
    </w:p>
    <w:p w14:paraId="3AC1D762" w14:textId="62DE9EA6" w:rsidR="007E55A7" w:rsidRPr="00030328" w:rsidRDefault="00764598" w:rsidP="00030328">
      <w:pPr>
        <w:pStyle w:val="ListParagraph"/>
        <w:numPr>
          <w:ilvl w:val="0"/>
          <w:numId w:val="48"/>
        </w:numPr>
        <w:spacing w:after="120"/>
        <w:rPr>
          <w:rFonts w:asciiTheme="minorHAnsi" w:hAnsiTheme="minorHAnsi" w:cstheme="minorHAnsi"/>
        </w:rPr>
      </w:pPr>
      <w:r w:rsidRPr="00030328">
        <w:rPr>
          <w:rFonts w:asciiTheme="minorHAnsi" w:hAnsiTheme="minorHAnsi" w:cstheme="minorHAnsi"/>
        </w:rPr>
        <w:t>To a</w:t>
      </w:r>
      <w:r w:rsidR="007E55A7" w:rsidRPr="00030328">
        <w:rPr>
          <w:rFonts w:asciiTheme="minorHAnsi" w:hAnsiTheme="minorHAnsi" w:cstheme="minorHAnsi"/>
        </w:rPr>
        <w:t xml:space="preserve">ct as a first aider for the </w:t>
      </w:r>
      <w:r w:rsidRPr="00030328">
        <w:rPr>
          <w:rFonts w:asciiTheme="minorHAnsi" w:hAnsiTheme="minorHAnsi" w:cstheme="minorHAnsi"/>
        </w:rPr>
        <w:t>school</w:t>
      </w:r>
      <w:r w:rsidR="007E55A7" w:rsidRPr="00030328">
        <w:rPr>
          <w:rFonts w:asciiTheme="minorHAnsi" w:hAnsiTheme="minorHAnsi" w:cstheme="minorHAnsi"/>
        </w:rPr>
        <w:t>.</w:t>
      </w:r>
    </w:p>
    <w:p w14:paraId="51984F9D" w14:textId="77777777" w:rsidR="00D44C81" w:rsidRPr="007774FA" w:rsidRDefault="00D44C81" w:rsidP="007D7EE8">
      <w:pPr>
        <w:spacing w:line="276" w:lineRule="auto"/>
        <w:rPr>
          <w:rFonts w:asciiTheme="minorHAnsi" w:hAnsiTheme="minorHAnsi" w:cstheme="minorHAnsi"/>
          <w:b/>
        </w:rPr>
      </w:pPr>
    </w:p>
    <w:p w14:paraId="075CFDC2" w14:textId="59967158" w:rsidR="007D7EE8" w:rsidRPr="007774FA" w:rsidRDefault="007D7EE8" w:rsidP="007D7EE8">
      <w:pPr>
        <w:spacing w:line="276" w:lineRule="auto"/>
        <w:rPr>
          <w:rFonts w:asciiTheme="minorHAnsi" w:hAnsiTheme="minorHAnsi" w:cstheme="minorHAnsi"/>
          <w:b/>
          <w:u w:val="single"/>
        </w:rPr>
      </w:pPr>
      <w:r w:rsidRPr="007774FA">
        <w:rPr>
          <w:rFonts w:asciiTheme="minorHAnsi" w:hAnsiTheme="minorHAnsi" w:cstheme="minorHAnsi"/>
          <w:b/>
          <w:u w:val="single"/>
        </w:rPr>
        <w:t>Key relationships</w:t>
      </w:r>
      <w:r w:rsidR="00036464" w:rsidRPr="007774FA">
        <w:rPr>
          <w:rFonts w:asciiTheme="minorHAnsi" w:hAnsiTheme="minorHAnsi" w:cstheme="minorHAnsi"/>
          <w:b/>
          <w:u w:val="single"/>
        </w:rPr>
        <w:t>:</w:t>
      </w:r>
    </w:p>
    <w:p w14:paraId="14FFC1D1" w14:textId="0041A798" w:rsidR="00D44C81" w:rsidRPr="007774FA" w:rsidRDefault="00D44C81" w:rsidP="00D44C81">
      <w:pPr>
        <w:spacing w:line="276" w:lineRule="auto"/>
        <w:jc w:val="both"/>
        <w:rPr>
          <w:rFonts w:asciiTheme="minorHAnsi" w:eastAsia="Calibri" w:hAnsiTheme="minorHAnsi" w:cstheme="minorHAnsi"/>
        </w:rPr>
      </w:pPr>
      <w:r w:rsidRPr="007774FA">
        <w:rPr>
          <w:rFonts w:asciiTheme="minorHAnsi" w:eastAsia="Calibri" w:hAnsiTheme="minorHAnsi" w:cstheme="minorHAnsi"/>
        </w:rPr>
        <w:t>All members of staff, students, governors, trustees, parents, contractors and external suppliers</w:t>
      </w:r>
    </w:p>
    <w:p w14:paraId="4795CB81" w14:textId="77777777" w:rsidR="007D7EE8" w:rsidRPr="007774FA" w:rsidRDefault="007D7EE8" w:rsidP="007D7EE8">
      <w:pPr>
        <w:spacing w:line="276" w:lineRule="auto"/>
        <w:jc w:val="both"/>
        <w:rPr>
          <w:rFonts w:asciiTheme="minorHAnsi" w:hAnsiTheme="minorHAnsi" w:cstheme="minorHAnsi"/>
          <w:b/>
          <w:u w:val="single"/>
        </w:rPr>
      </w:pPr>
    </w:p>
    <w:p w14:paraId="7BFCF182" w14:textId="07ED1D38" w:rsidR="007D7EE8" w:rsidRPr="007774FA" w:rsidRDefault="4930595E" w:rsidP="525A2D10">
      <w:pPr>
        <w:spacing w:line="276" w:lineRule="auto"/>
        <w:jc w:val="both"/>
        <w:rPr>
          <w:rFonts w:asciiTheme="minorHAnsi" w:hAnsiTheme="minorHAnsi" w:cstheme="minorHAnsi"/>
          <w:b/>
          <w:bCs/>
          <w:u w:val="single"/>
        </w:rPr>
      </w:pPr>
      <w:r w:rsidRPr="007774FA">
        <w:rPr>
          <w:rFonts w:asciiTheme="minorHAnsi" w:hAnsiTheme="minorHAnsi" w:cstheme="minorHAnsi"/>
          <w:b/>
          <w:bCs/>
        </w:rPr>
        <w:t>Please note that w</w:t>
      </w:r>
      <w:r w:rsidR="007D7EE8" w:rsidRPr="007774FA">
        <w:rPr>
          <w:rFonts w:asciiTheme="minorHAnsi" w:hAnsiTheme="minorHAnsi" w:cstheme="minorHAnsi"/>
          <w:b/>
          <w:bCs/>
        </w:rPr>
        <w:t xml:space="preserve">hilst this job description gives an indication of the </w:t>
      </w:r>
      <w:r w:rsidR="141E3936" w:rsidRPr="007774FA">
        <w:rPr>
          <w:rFonts w:asciiTheme="minorHAnsi" w:hAnsiTheme="minorHAnsi" w:cstheme="minorHAnsi"/>
          <w:b/>
          <w:bCs/>
        </w:rPr>
        <w:t>key</w:t>
      </w:r>
      <w:r w:rsidR="007D7EE8" w:rsidRPr="007774FA">
        <w:rPr>
          <w:rFonts w:asciiTheme="minorHAnsi" w:hAnsiTheme="minorHAnsi" w:cstheme="minorHAnsi"/>
          <w:b/>
          <w:bCs/>
        </w:rPr>
        <w:t xml:space="preserve"> responsibilities, it </w:t>
      </w:r>
      <w:r w:rsidR="2906FE19" w:rsidRPr="007774FA">
        <w:rPr>
          <w:rFonts w:asciiTheme="minorHAnsi" w:hAnsiTheme="minorHAnsi" w:cstheme="minorHAnsi"/>
          <w:b/>
          <w:bCs/>
        </w:rPr>
        <w:t xml:space="preserve">is not intended to </w:t>
      </w:r>
      <w:r w:rsidR="3FB72446" w:rsidRPr="007774FA">
        <w:rPr>
          <w:rFonts w:asciiTheme="minorHAnsi" w:hAnsiTheme="minorHAnsi" w:cstheme="minorHAnsi"/>
          <w:b/>
          <w:bCs/>
        </w:rPr>
        <w:t>provide an</w:t>
      </w:r>
      <w:r w:rsidR="2906FE19" w:rsidRPr="007774FA">
        <w:rPr>
          <w:rFonts w:asciiTheme="minorHAnsi" w:hAnsiTheme="minorHAnsi" w:cstheme="minorHAnsi"/>
          <w:b/>
          <w:bCs/>
        </w:rPr>
        <w:t xml:space="preserve"> </w:t>
      </w:r>
      <w:r w:rsidR="6C9B4CC0" w:rsidRPr="007774FA">
        <w:rPr>
          <w:rFonts w:asciiTheme="minorHAnsi" w:hAnsiTheme="minorHAnsi" w:cstheme="minorHAnsi"/>
          <w:b/>
          <w:bCs/>
        </w:rPr>
        <w:t>exhaustive</w:t>
      </w:r>
      <w:r w:rsidR="2906FE19" w:rsidRPr="007774FA">
        <w:rPr>
          <w:rFonts w:asciiTheme="minorHAnsi" w:hAnsiTheme="minorHAnsi" w:cstheme="minorHAnsi"/>
          <w:b/>
          <w:bCs/>
        </w:rPr>
        <w:t xml:space="preserve"> </w:t>
      </w:r>
      <w:r w:rsidR="1BBEADB3" w:rsidRPr="007774FA">
        <w:rPr>
          <w:rFonts w:asciiTheme="minorHAnsi" w:hAnsiTheme="minorHAnsi" w:cstheme="minorHAnsi"/>
          <w:b/>
          <w:bCs/>
        </w:rPr>
        <w:t>list.</w:t>
      </w:r>
    </w:p>
    <w:p w14:paraId="2A2D7A1F" w14:textId="4423EAD6" w:rsidR="007D7EE8" w:rsidRPr="007774FA" w:rsidRDefault="007D7EE8" w:rsidP="525A2D10">
      <w:pPr>
        <w:spacing w:line="276" w:lineRule="auto"/>
        <w:jc w:val="both"/>
        <w:rPr>
          <w:rFonts w:asciiTheme="minorHAnsi" w:hAnsiTheme="minorHAnsi" w:cstheme="minorHAnsi"/>
          <w:b/>
          <w:bCs/>
        </w:rPr>
      </w:pPr>
    </w:p>
    <w:p w14:paraId="6A6BEAB2" w14:textId="583FEEB1" w:rsidR="00B203E8" w:rsidRPr="007774FA" w:rsidRDefault="007D7EE8" w:rsidP="00764598">
      <w:pPr>
        <w:spacing w:line="276" w:lineRule="auto"/>
        <w:jc w:val="both"/>
        <w:rPr>
          <w:rFonts w:asciiTheme="minorHAnsi" w:hAnsiTheme="minorHAnsi" w:cstheme="minorHAnsi"/>
          <w:b/>
          <w:bCs/>
          <w:u w:val="single"/>
        </w:rPr>
      </w:pPr>
      <w:r w:rsidRPr="007774FA">
        <w:rPr>
          <w:rFonts w:asciiTheme="minorHAnsi" w:hAnsiTheme="minorHAnsi" w:cstheme="minorHAnsi"/>
          <w:b/>
          <w:bCs/>
          <w:u w:val="single"/>
        </w:rPr>
        <w:t>Main accountabilities:</w:t>
      </w:r>
    </w:p>
    <w:p w14:paraId="1C6AC9E3"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7774FA">
        <w:rPr>
          <w:rFonts w:asciiTheme="minorHAnsi" w:hAnsiTheme="minorHAnsi" w:cstheme="minorHAnsi"/>
        </w:rPr>
        <w:t>To carry out general maintenance and repairs in the school, in accordance with the expectation of senior staff, reporting any safety hazards/unsafe practices in and around the building. This includes undertaking repairs and maintenance to fixtures and fittings and carrying our decoration.</w:t>
      </w:r>
    </w:p>
    <w:p w14:paraId="351F3B37"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maintain high standards of health and safety at all times.</w:t>
      </w:r>
    </w:p>
    <w:p w14:paraId="208C9763"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carry out regular grounds maintenance and cleaning duties, including collecting litter, emptying external waste bins, and ensuring safe access is maintained on the site in periods of severe weather conditions.</w:t>
      </w:r>
    </w:p>
    <w:p w14:paraId="4B5C02F0"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respond and resolve premises emergencies and arrange callouts with contractors, when necessary.</w:t>
      </w:r>
    </w:p>
    <w:p w14:paraId="20FB6177"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Undertake emergency and other cleaning duties which may occur during the school day e.g. cleaning up hazardous substances, broken glass etc.</w:t>
      </w:r>
    </w:p>
    <w:p w14:paraId="4F9459A2"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 xml:space="preserve">To carry out in-house testing/checks and ensure they are logged and recorded in-line with Trust processes. This includes fire bells tests and the checking of fire extinguishers, emergency lighting and fire doors. </w:t>
      </w:r>
    </w:p>
    <w:p w14:paraId="47017394"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undertake p</w:t>
      </w:r>
      <w:r w:rsidR="00D44C81" w:rsidRPr="00030328">
        <w:rPr>
          <w:rFonts w:asciiTheme="minorHAnsi" w:hAnsiTheme="minorHAnsi" w:cstheme="minorHAnsi"/>
        </w:rPr>
        <w:t xml:space="preserve">ortering duties within and outside the building location making arrangements where necessary for the movement of heavy furniture within the site. </w:t>
      </w:r>
    </w:p>
    <w:p w14:paraId="12935F97"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set up furniture and equipment for school events, including assemblies, examinations, parents’ meetings, and open evenings, when required.</w:t>
      </w:r>
    </w:p>
    <w:p w14:paraId="59E8B9B8" w14:textId="77777777" w:rsidR="00030328" w:rsidRDefault="00D44C81"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 xml:space="preserve">To use all equipment in a safe manner, and assist in safety audits of the premises and contribute to relevant risk assessment activity. </w:t>
      </w:r>
    </w:p>
    <w:p w14:paraId="660CC4BD" w14:textId="77777777" w:rsidR="00030328" w:rsidRDefault="00D44C81"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lastRenderedPageBreak/>
        <w:t>To monitor stock levels and equipment and place orders with external suppliers.</w:t>
      </w:r>
    </w:p>
    <w:p w14:paraId="174E6F3B" w14:textId="77777777" w:rsidR="00030328" w:rsidRDefault="00D44C81"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 xml:space="preserve">To be responsible for maintaining records, information and data, </w:t>
      </w:r>
      <w:r w:rsidR="00764598" w:rsidRPr="00030328">
        <w:rPr>
          <w:rFonts w:asciiTheme="minorHAnsi" w:hAnsiTheme="minorHAnsi" w:cstheme="minorHAnsi"/>
        </w:rPr>
        <w:t xml:space="preserve">in line with school and Trust systems </w:t>
      </w:r>
      <w:r w:rsidRPr="00030328">
        <w:rPr>
          <w:rFonts w:asciiTheme="minorHAnsi" w:hAnsiTheme="minorHAnsi" w:cstheme="minorHAnsi"/>
        </w:rPr>
        <w:t>producing analysis and reports as required.</w:t>
      </w:r>
    </w:p>
    <w:p w14:paraId="2CE9F5B2"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support the implementation of the plan of programmed maintenance and monitor the performance of contracts ensuring records are kept in line with specified standards.</w:t>
      </w:r>
    </w:p>
    <w:p w14:paraId="5D1C7512"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Ensure contractors are escorted to their place of work. Monitor the method and risk of their working procedures and ensure they have submitted the relevant risk assessments and compliance paperwork in advance of their visit. Advise the Site Manager of any instance of non-compliance.</w:t>
      </w:r>
    </w:p>
    <w:p w14:paraId="57C3531A" w14:textId="77777777" w:rsidR="00030328" w:rsidRDefault="00D44C81"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 xml:space="preserve">Where appropriate, to liaise with the school meals service contractors in relation to their use of the site and provision of their service. </w:t>
      </w:r>
    </w:p>
    <w:p w14:paraId="320B72ED" w14:textId="77777777" w:rsidR="00030328" w:rsidRDefault="00764598"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To assist with School L</w:t>
      </w:r>
      <w:r w:rsidR="00D44C81" w:rsidRPr="00030328">
        <w:rPr>
          <w:rFonts w:asciiTheme="minorHAnsi" w:hAnsiTheme="minorHAnsi" w:cstheme="minorHAnsi"/>
        </w:rPr>
        <w:t xml:space="preserve">ettings </w:t>
      </w:r>
      <w:r w:rsidRPr="00030328">
        <w:rPr>
          <w:rFonts w:asciiTheme="minorHAnsi" w:hAnsiTheme="minorHAnsi" w:cstheme="minorHAnsi"/>
        </w:rPr>
        <w:t xml:space="preserve">as appropriate </w:t>
      </w:r>
      <w:r w:rsidR="00D44C81" w:rsidRPr="00030328">
        <w:rPr>
          <w:rFonts w:asciiTheme="minorHAnsi" w:hAnsiTheme="minorHAnsi" w:cstheme="minorHAnsi"/>
        </w:rPr>
        <w:t>and carry out associated clerical tasks.</w:t>
      </w:r>
    </w:p>
    <w:p w14:paraId="1DB20185" w14:textId="77777777" w:rsidR="00030328" w:rsidRDefault="00D44C81"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 xml:space="preserve">To advise the Head Teacher on matters relating to energy control. </w:t>
      </w:r>
    </w:p>
    <w:p w14:paraId="49C5C135" w14:textId="5A4ED799" w:rsidR="00953B1B" w:rsidRPr="00030328" w:rsidRDefault="00D44C81" w:rsidP="00030328">
      <w:pPr>
        <w:widowControl/>
        <w:numPr>
          <w:ilvl w:val="0"/>
          <w:numId w:val="46"/>
        </w:numPr>
        <w:autoSpaceDE/>
        <w:autoSpaceDN/>
        <w:spacing w:after="120"/>
        <w:ind w:left="709" w:hanging="283"/>
        <w:jc w:val="both"/>
        <w:rPr>
          <w:rFonts w:asciiTheme="minorHAnsi" w:hAnsiTheme="minorHAnsi" w:cstheme="minorHAnsi"/>
        </w:rPr>
      </w:pPr>
      <w:r w:rsidRPr="00030328">
        <w:rPr>
          <w:rFonts w:asciiTheme="minorHAnsi" w:hAnsiTheme="minorHAnsi" w:cstheme="minorHAnsi"/>
        </w:rPr>
        <w:t>Where appropriate, to organise and administer the use and maintenance of all school vehicles and to carry out driving duties when required by the Head Teacher.</w:t>
      </w:r>
    </w:p>
    <w:p w14:paraId="2AD216BC" w14:textId="75A3718A" w:rsidR="007D7EE8" w:rsidRPr="007774FA" w:rsidRDefault="007D7EE8" w:rsidP="005664A0">
      <w:pPr>
        <w:spacing w:line="276" w:lineRule="auto"/>
        <w:jc w:val="both"/>
        <w:rPr>
          <w:rFonts w:asciiTheme="minorHAnsi" w:hAnsiTheme="minorHAnsi" w:cstheme="minorHAnsi"/>
          <w:b/>
          <w:bCs/>
        </w:rPr>
      </w:pPr>
      <w:r w:rsidRPr="007774FA">
        <w:rPr>
          <w:rFonts w:asciiTheme="minorHAnsi" w:hAnsiTheme="minorHAnsi" w:cstheme="minorHAnsi"/>
          <w:b/>
          <w:bCs/>
        </w:rPr>
        <w:t>All employees in the Trust are expected to:</w:t>
      </w:r>
    </w:p>
    <w:p w14:paraId="72675918" w14:textId="48154785"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7774FA">
        <w:rPr>
          <w:rFonts w:asciiTheme="minorHAnsi" w:eastAsiaTheme="minorHAnsi" w:hAnsiTheme="minorHAnsi" w:cstheme="minorHAnsi"/>
          <w:lang w:bidi="ar-SA"/>
        </w:rPr>
        <w:t>Support the vision, values and objectives of the Trust and demonstrate a collaborative, team working approach to school and Trust improvement</w:t>
      </w:r>
      <w:r w:rsidR="00AA2291" w:rsidRPr="007774FA">
        <w:rPr>
          <w:rFonts w:asciiTheme="minorHAnsi" w:eastAsiaTheme="minorHAnsi" w:hAnsiTheme="minorHAnsi" w:cstheme="minorHAnsi"/>
          <w:lang w:bidi="ar-SA"/>
        </w:rPr>
        <w:t xml:space="preserve"> </w:t>
      </w:r>
      <w:hyperlink w:history="1">
        <w:r w:rsidR="00030328" w:rsidRPr="00833346">
          <w:rPr>
            <w:rStyle w:val="Hyperlink"/>
            <w:rFonts w:asciiTheme="minorHAnsi" w:eastAsiaTheme="minorHAnsi" w:hAnsiTheme="minorHAnsi" w:cstheme="minorHAnsi"/>
            <w:lang w:bidi="ar-SA"/>
          </w:rPr>
          <w:t>https://prospere.org.uk/about-us/vision-values</w:t>
        </w:r>
      </w:hyperlink>
    </w:p>
    <w:p w14:paraId="263CAD77"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Take appropriate responsibility and action for safeguarding, be aware of confidential issues and maintain as appropriate</w:t>
      </w:r>
    </w:p>
    <w:p w14:paraId="4F28FE6A"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Be aware of and comply with policies and procedures relating to child protection reporting all concerns to an appropriate person</w:t>
      </w:r>
    </w:p>
    <w:p w14:paraId="3B257F8A"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 xml:space="preserve">Promote and act in accordance with the Code of Conduct and </w:t>
      </w:r>
      <w:r w:rsidR="00F85BFC" w:rsidRPr="00030328">
        <w:rPr>
          <w:rFonts w:asciiTheme="minorHAnsi" w:eastAsiaTheme="minorHAnsi" w:hAnsiTheme="minorHAnsi" w:cstheme="minorHAnsi"/>
          <w:lang w:bidi="ar-SA"/>
        </w:rPr>
        <w:t xml:space="preserve">all school / Trust </w:t>
      </w:r>
      <w:r w:rsidRPr="00030328">
        <w:rPr>
          <w:rFonts w:asciiTheme="minorHAnsi" w:eastAsiaTheme="minorHAnsi" w:hAnsiTheme="minorHAnsi" w:cstheme="minorHAnsi"/>
          <w:lang w:bidi="ar-SA"/>
        </w:rPr>
        <w:t>policies including the  Health and Safety Policy, Equality Policy and Data Protection Policy</w:t>
      </w:r>
    </w:p>
    <w:p w14:paraId="11A3ABA7"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Effectively represent the Trust when liaising with contractors and outside agencies/organisation</w:t>
      </w:r>
      <w:r w:rsidR="4C6AC11D" w:rsidRPr="00030328">
        <w:rPr>
          <w:rFonts w:asciiTheme="minorHAnsi" w:eastAsiaTheme="minorHAnsi" w:hAnsiTheme="minorHAnsi" w:cstheme="minorHAnsi"/>
          <w:lang w:bidi="ar-SA"/>
        </w:rPr>
        <w:t>s</w:t>
      </w:r>
    </w:p>
    <w:p w14:paraId="4D74D56D"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Demonstrate tact and diplomacy in all interpersonal relationships with the public, pupils, parents and colleagues</w:t>
      </w:r>
    </w:p>
    <w:p w14:paraId="0A2906E0" w14:textId="77777777" w:rsidR="00030328" w:rsidRDefault="00EA5342"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Take responsibility for personal professional growth and development, keeping up-to-date with national research, engaging proactively with nationally recognised career frameworks and professional organisations</w:t>
      </w:r>
    </w:p>
    <w:p w14:paraId="22C5BA4F"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Attend Trust and school events as required and make a positive contribution during such events</w:t>
      </w:r>
    </w:p>
    <w:p w14:paraId="4741697D" w14:textId="77777777" w:rsid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Attend regular meetings before and after Trust hours, including morning briefings</w:t>
      </w:r>
    </w:p>
    <w:p w14:paraId="3FBD76F5" w14:textId="5BF7A9FE" w:rsidR="007D7EE8" w:rsidRPr="00030328" w:rsidRDefault="007D7EE8" w:rsidP="00030328">
      <w:pPr>
        <w:pStyle w:val="ListParagraph"/>
        <w:widowControl/>
        <w:numPr>
          <w:ilvl w:val="0"/>
          <w:numId w:val="33"/>
        </w:numPr>
        <w:autoSpaceDE/>
        <w:autoSpaceDN/>
        <w:spacing w:after="160" w:line="276" w:lineRule="auto"/>
        <w:ind w:left="709" w:right="0" w:hanging="283"/>
        <w:contextualSpacing/>
        <w:rPr>
          <w:rFonts w:asciiTheme="minorHAnsi" w:eastAsiaTheme="minorHAnsi" w:hAnsiTheme="minorHAnsi" w:cstheme="minorHAnsi"/>
          <w:lang w:bidi="ar-SA"/>
        </w:rPr>
      </w:pPr>
      <w:r w:rsidRPr="00030328">
        <w:rPr>
          <w:rFonts w:asciiTheme="minorHAnsi" w:eastAsiaTheme="minorHAnsi" w:hAnsiTheme="minorHAnsi" w:cstheme="minorHAnsi"/>
          <w:lang w:bidi="ar-SA"/>
        </w:rPr>
        <w:t xml:space="preserve">Carry out duties other than those listed in the job description </w:t>
      </w:r>
      <w:r w:rsidR="00647256" w:rsidRPr="00030328">
        <w:rPr>
          <w:rFonts w:asciiTheme="minorHAnsi" w:eastAsiaTheme="minorHAnsi" w:hAnsiTheme="minorHAnsi" w:cstheme="minorHAnsi"/>
          <w:lang w:bidi="ar-SA"/>
        </w:rPr>
        <w:t xml:space="preserve">under the direction of the headteacher </w:t>
      </w:r>
      <w:r w:rsidRPr="00030328">
        <w:rPr>
          <w:rFonts w:asciiTheme="minorHAnsi" w:eastAsiaTheme="minorHAnsi" w:hAnsiTheme="minorHAnsi" w:cstheme="minorHAnsi"/>
          <w:lang w:bidi="ar-SA"/>
        </w:rPr>
        <w:t>where the post holder has appropriate qualifications and has received appropriate training</w:t>
      </w:r>
    </w:p>
    <w:p w14:paraId="708F5BBB" w14:textId="77777777" w:rsidR="00F85BFC" w:rsidRPr="007774FA" w:rsidRDefault="00F85BFC" w:rsidP="005664A0">
      <w:pPr>
        <w:pStyle w:val="ListParagraph"/>
        <w:spacing w:line="276" w:lineRule="auto"/>
        <w:ind w:left="720" w:firstLine="0"/>
        <w:rPr>
          <w:rFonts w:asciiTheme="minorHAnsi" w:eastAsia="Times New Roman" w:hAnsiTheme="minorHAnsi" w:cstheme="minorHAnsi"/>
          <w:color w:val="000000"/>
          <w:lang w:eastAsia="en-GB" w:bidi="ar-SA"/>
        </w:rPr>
      </w:pPr>
    </w:p>
    <w:p w14:paraId="62896FAA" w14:textId="77777777" w:rsidR="007D7EE8" w:rsidRPr="007774FA" w:rsidRDefault="007D7EE8" w:rsidP="007D7EE8">
      <w:pPr>
        <w:spacing w:line="276" w:lineRule="auto"/>
        <w:jc w:val="both"/>
        <w:rPr>
          <w:rFonts w:asciiTheme="minorHAnsi" w:hAnsiTheme="minorHAnsi" w:cstheme="minorHAnsi"/>
        </w:rPr>
      </w:pPr>
      <w:r w:rsidRPr="007774FA">
        <w:rPr>
          <w:rFonts w:asciiTheme="minorHAnsi" w:hAnsiTheme="minorHAnsi" w:cstheme="minorHAnsi"/>
        </w:rPr>
        <w:t>The Trust will endeavour to make any necessary reasonable adjustments to the job and the working environment to enable access to employment opportunities for disabled job applicants or continued employment for any employee who develops a disabling condition.</w:t>
      </w:r>
    </w:p>
    <w:p w14:paraId="70559634" w14:textId="4304721D" w:rsidR="00570E32" w:rsidRPr="007774FA" w:rsidRDefault="00570E32">
      <w:pPr>
        <w:rPr>
          <w:rFonts w:asciiTheme="minorHAnsi" w:hAnsiTheme="minorHAnsi" w:cstheme="minorHAnsi"/>
          <w:b/>
          <w:bCs/>
          <w:color w:val="FF0000"/>
        </w:rPr>
      </w:pPr>
      <w:r w:rsidRPr="007774FA">
        <w:rPr>
          <w:rFonts w:asciiTheme="minorHAnsi" w:hAnsiTheme="minorHAnsi" w:cstheme="minorHAnsi"/>
          <w:b/>
          <w:bCs/>
          <w:color w:val="FF0000"/>
        </w:rPr>
        <w:br w:type="page"/>
      </w:r>
    </w:p>
    <w:p w14:paraId="45CA3615" w14:textId="1BF82B3A" w:rsidR="00764598" w:rsidRPr="007774FA" w:rsidRDefault="00764598" w:rsidP="00764598">
      <w:pPr>
        <w:widowControl/>
        <w:tabs>
          <w:tab w:val="left" w:pos="426"/>
        </w:tabs>
        <w:autoSpaceDE/>
        <w:autoSpaceDN/>
        <w:spacing w:after="120"/>
        <w:ind w:left="426"/>
        <w:jc w:val="both"/>
        <w:rPr>
          <w:rFonts w:asciiTheme="minorHAnsi" w:hAnsiTheme="minorHAnsi" w:cstheme="minorHAnsi"/>
        </w:rPr>
      </w:pPr>
    </w:p>
    <w:tbl>
      <w:tblPr>
        <w:tblStyle w:val="TableGrid"/>
        <w:tblW w:w="10531" w:type="dxa"/>
        <w:tblLook w:val="04A0" w:firstRow="1" w:lastRow="0" w:firstColumn="1" w:lastColumn="0" w:noHBand="0" w:noVBand="1"/>
      </w:tblPr>
      <w:tblGrid>
        <w:gridCol w:w="6985"/>
        <w:gridCol w:w="1232"/>
        <w:gridCol w:w="2314"/>
      </w:tblGrid>
      <w:tr w:rsidR="00030328" w:rsidRPr="002B7CEC" w14:paraId="4B7F6603" w14:textId="77777777" w:rsidTr="00486861">
        <w:trPr>
          <w:trHeight w:val="261"/>
        </w:trPr>
        <w:tc>
          <w:tcPr>
            <w:tcW w:w="6985" w:type="dxa"/>
            <w:shd w:val="clear" w:color="auto" w:fill="auto"/>
          </w:tcPr>
          <w:p w14:paraId="79AF282B" w14:textId="77777777" w:rsidR="00030328" w:rsidRPr="002B7CEC" w:rsidRDefault="00030328" w:rsidP="00486861">
            <w:pPr>
              <w:spacing w:after="160" w:line="276" w:lineRule="auto"/>
              <w:jc w:val="both"/>
              <w:rPr>
                <w:rFonts w:asciiTheme="minorHAnsi" w:hAnsiTheme="minorHAnsi" w:cstheme="minorHAnsi"/>
                <w:b/>
              </w:rPr>
            </w:pPr>
            <w:r w:rsidRPr="002B7CEC">
              <w:rPr>
                <w:rFonts w:asciiTheme="minorHAnsi" w:hAnsiTheme="minorHAnsi" w:cstheme="minorHAnsi"/>
                <w:b/>
              </w:rPr>
              <w:t>Person Specification</w:t>
            </w:r>
          </w:p>
        </w:tc>
        <w:tc>
          <w:tcPr>
            <w:tcW w:w="1232" w:type="dxa"/>
            <w:shd w:val="clear" w:color="auto" w:fill="auto"/>
          </w:tcPr>
          <w:p w14:paraId="4FA50510" w14:textId="77777777" w:rsidR="00030328" w:rsidRPr="002B7CEC" w:rsidRDefault="00030328" w:rsidP="00486861">
            <w:pPr>
              <w:spacing w:after="160" w:line="276" w:lineRule="auto"/>
              <w:jc w:val="both"/>
              <w:rPr>
                <w:rFonts w:asciiTheme="minorHAnsi" w:hAnsiTheme="minorHAnsi" w:cstheme="minorHAnsi"/>
                <w:b/>
              </w:rPr>
            </w:pPr>
            <w:r w:rsidRPr="002B7CEC">
              <w:rPr>
                <w:rFonts w:asciiTheme="minorHAnsi" w:hAnsiTheme="minorHAnsi" w:cstheme="minorHAnsi"/>
                <w:b/>
              </w:rPr>
              <w:t>Essential / Desirable</w:t>
            </w:r>
          </w:p>
        </w:tc>
        <w:tc>
          <w:tcPr>
            <w:tcW w:w="2314" w:type="dxa"/>
            <w:shd w:val="clear" w:color="auto" w:fill="auto"/>
          </w:tcPr>
          <w:p w14:paraId="08C01201" w14:textId="77777777" w:rsidR="00030328" w:rsidRPr="002B7CEC" w:rsidRDefault="00030328" w:rsidP="00486861">
            <w:pPr>
              <w:spacing w:after="160" w:line="276" w:lineRule="auto"/>
              <w:jc w:val="both"/>
              <w:rPr>
                <w:rFonts w:asciiTheme="minorHAnsi" w:hAnsiTheme="minorHAnsi" w:cstheme="minorHAnsi"/>
                <w:b/>
              </w:rPr>
            </w:pPr>
            <w:r w:rsidRPr="002B7CEC">
              <w:rPr>
                <w:rFonts w:asciiTheme="minorHAnsi" w:hAnsiTheme="minorHAnsi" w:cstheme="minorHAnsi"/>
                <w:b/>
              </w:rPr>
              <w:t>Assessment stage</w:t>
            </w:r>
          </w:p>
        </w:tc>
      </w:tr>
      <w:tr w:rsidR="00030328" w:rsidRPr="002B7CEC" w14:paraId="57F2AA83" w14:textId="77777777" w:rsidTr="00486861">
        <w:trPr>
          <w:trHeight w:val="246"/>
        </w:trPr>
        <w:tc>
          <w:tcPr>
            <w:tcW w:w="10531" w:type="dxa"/>
            <w:gridSpan w:val="3"/>
            <w:shd w:val="clear" w:color="auto" w:fill="CCF0F0"/>
          </w:tcPr>
          <w:p w14:paraId="71795D06" w14:textId="77777777" w:rsidR="00030328" w:rsidRPr="002B7CEC" w:rsidRDefault="00030328" w:rsidP="00486861">
            <w:pPr>
              <w:spacing w:after="160" w:line="276" w:lineRule="auto"/>
              <w:jc w:val="both"/>
              <w:rPr>
                <w:rFonts w:asciiTheme="minorHAnsi" w:hAnsiTheme="minorHAnsi" w:cstheme="minorHAnsi"/>
                <w:b/>
              </w:rPr>
            </w:pPr>
            <w:r w:rsidRPr="002B7CEC">
              <w:rPr>
                <w:rFonts w:asciiTheme="minorHAnsi" w:hAnsiTheme="minorHAnsi" w:cstheme="minorHAnsi"/>
                <w:b/>
              </w:rPr>
              <w:t>Qualifications</w:t>
            </w:r>
          </w:p>
        </w:tc>
      </w:tr>
      <w:tr w:rsidR="00030328" w:rsidRPr="002B7CEC" w14:paraId="3707DD21" w14:textId="77777777" w:rsidTr="00486861">
        <w:trPr>
          <w:trHeight w:val="261"/>
        </w:trPr>
        <w:tc>
          <w:tcPr>
            <w:tcW w:w="6985" w:type="dxa"/>
          </w:tcPr>
          <w:p w14:paraId="13843CD5" w14:textId="4BF9E073"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lang w:val="en-US"/>
              </w:rPr>
              <w:t>Numeracy and literacy skills with an ability to keep accurate records.</w:t>
            </w:r>
          </w:p>
        </w:tc>
        <w:tc>
          <w:tcPr>
            <w:tcW w:w="1232" w:type="dxa"/>
          </w:tcPr>
          <w:p w14:paraId="531E77AB" w14:textId="30CEDCE5"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52E1AF1D" w14:textId="29162ED7"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w:t>
            </w:r>
          </w:p>
        </w:tc>
      </w:tr>
      <w:tr w:rsidR="00030328" w:rsidRPr="002B7CEC" w14:paraId="3F40C21F" w14:textId="77777777" w:rsidTr="00486861">
        <w:trPr>
          <w:trHeight w:val="261"/>
        </w:trPr>
        <w:tc>
          <w:tcPr>
            <w:tcW w:w="6985" w:type="dxa"/>
          </w:tcPr>
          <w:p w14:paraId="43BAFC8D" w14:textId="1D87F6D5" w:rsidR="00030328" w:rsidRPr="000D72C1"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lang w:val="en-US"/>
              </w:rPr>
              <w:t>Current, valid Driving License</w:t>
            </w:r>
          </w:p>
        </w:tc>
        <w:tc>
          <w:tcPr>
            <w:tcW w:w="1232" w:type="dxa"/>
          </w:tcPr>
          <w:p w14:paraId="77778496" w14:textId="36E15074" w:rsidR="00030328" w:rsidRPr="001B1D75"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Desirable</w:t>
            </w:r>
          </w:p>
        </w:tc>
        <w:tc>
          <w:tcPr>
            <w:tcW w:w="2314" w:type="dxa"/>
          </w:tcPr>
          <w:p w14:paraId="3F2666C1" w14:textId="5558E4C6" w:rsidR="00030328" w:rsidRPr="001B1D75"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w:t>
            </w:r>
            <w:r>
              <w:rPr>
                <w:rFonts w:asciiTheme="minorHAnsi" w:hAnsiTheme="minorHAnsi" w:cstheme="minorHAnsi"/>
              </w:rPr>
              <w:t xml:space="preserve">, </w:t>
            </w:r>
            <w:r w:rsidRPr="007774FA">
              <w:rPr>
                <w:rFonts w:asciiTheme="minorHAnsi" w:hAnsiTheme="minorHAnsi" w:cstheme="minorHAnsi"/>
              </w:rPr>
              <w:t>Interview</w:t>
            </w:r>
          </w:p>
        </w:tc>
      </w:tr>
      <w:tr w:rsidR="00030328" w:rsidRPr="002B7CEC" w14:paraId="25D75651" w14:textId="77777777" w:rsidTr="00486861">
        <w:trPr>
          <w:trHeight w:val="261"/>
        </w:trPr>
        <w:tc>
          <w:tcPr>
            <w:tcW w:w="10531" w:type="dxa"/>
            <w:gridSpan w:val="3"/>
            <w:shd w:val="clear" w:color="auto" w:fill="CCF0F0"/>
          </w:tcPr>
          <w:p w14:paraId="3CCD2A2A" w14:textId="77777777" w:rsidR="00030328" w:rsidRPr="002B7CEC" w:rsidRDefault="00030328" w:rsidP="00486861">
            <w:pPr>
              <w:spacing w:after="160" w:line="276" w:lineRule="auto"/>
              <w:jc w:val="both"/>
              <w:rPr>
                <w:rFonts w:asciiTheme="minorHAnsi" w:hAnsiTheme="minorHAnsi" w:cstheme="minorHAnsi"/>
                <w:b/>
              </w:rPr>
            </w:pPr>
            <w:r w:rsidRPr="002B7CEC">
              <w:rPr>
                <w:rFonts w:asciiTheme="minorHAnsi" w:hAnsiTheme="minorHAnsi" w:cstheme="minorHAnsi"/>
                <w:b/>
              </w:rPr>
              <w:t>Knowledge and Experience</w:t>
            </w:r>
          </w:p>
        </w:tc>
      </w:tr>
      <w:tr w:rsidR="00030328" w:rsidRPr="002B7CEC" w14:paraId="2A8E1674" w14:textId="77777777" w:rsidTr="00486861">
        <w:trPr>
          <w:trHeight w:val="246"/>
        </w:trPr>
        <w:tc>
          <w:tcPr>
            <w:tcW w:w="6985" w:type="dxa"/>
          </w:tcPr>
          <w:p w14:paraId="511718B9" w14:textId="4C0B882A"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Practical skills with an ability to carry out caretaking duties including cleaning, manual handling, security patrols, repair work and preventative maintenance</w:t>
            </w:r>
          </w:p>
        </w:tc>
        <w:tc>
          <w:tcPr>
            <w:tcW w:w="1232" w:type="dxa"/>
          </w:tcPr>
          <w:p w14:paraId="7E1C4CFE" w14:textId="6E291D0D"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1EC299AC" w14:textId="4B0CCF36" w:rsidR="00030328" w:rsidRPr="002B7CEC" w:rsidRDefault="00030328" w:rsidP="00030328">
            <w:pPr>
              <w:spacing w:after="160" w:line="276" w:lineRule="auto"/>
              <w:jc w:val="both"/>
              <w:rPr>
                <w:rFonts w:asciiTheme="minorHAnsi" w:hAnsiTheme="minorHAnsi" w:cstheme="minorHAnsi"/>
              </w:rPr>
            </w:pPr>
            <w:r w:rsidRPr="00B545E2">
              <w:rPr>
                <w:rFonts w:asciiTheme="minorHAnsi" w:hAnsiTheme="minorHAnsi" w:cstheme="minorHAnsi"/>
              </w:rPr>
              <w:t>Application, Interview</w:t>
            </w:r>
          </w:p>
        </w:tc>
      </w:tr>
      <w:tr w:rsidR="00030328" w:rsidRPr="002B7CEC" w14:paraId="06E7A070" w14:textId="77777777" w:rsidTr="00486861">
        <w:trPr>
          <w:trHeight w:val="261"/>
        </w:trPr>
        <w:tc>
          <w:tcPr>
            <w:tcW w:w="6985" w:type="dxa"/>
          </w:tcPr>
          <w:p w14:paraId="2800381C" w14:textId="717391D1"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Knowledge of Health &amp; Safety and hygiene procedures and precautions</w:t>
            </w:r>
          </w:p>
        </w:tc>
        <w:tc>
          <w:tcPr>
            <w:tcW w:w="1232" w:type="dxa"/>
          </w:tcPr>
          <w:p w14:paraId="2B754717" w14:textId="600A66F4"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4D350AAE" w14:textId="61ABFF4D" w:rsidR="00030328" w:rsidRPr="002B7CEC" w:rsidRDefault="00030328" w:rsidP="00030328">
            <w:pPr>
              <w:spacing w:after="160" w:line="276" w:lineRule="auto"/>
              <w:jc w:val="both"/>
              <w:rPr>
                <w:rFonts w:asciiTheme="minorHAnsi" w:hAnsiTheme="minorHAnsi" w:cstheme="minorHAnsi"/>
              </w:rPr>
            </w:pPr>
            <w:r w:rsidRPr="00B545E2">
              <w:rPr>
                <w:rFonts w:asciiTheme="minorHAnsi" w:hAnsiTheme="minorHAnsi" w:cstheme="minorHAnsi"/>
              </w:rPr>
              <w:t>Application, Interview</w:t>
            </w:r>
          </w:p>
        </w:tc>
      </w:tr>
      <w:tr w:rsidR="00030328" w:rsidRPr="002B7CEC" w14:paraId="0FD460CB" w14:textId="77777777" w:rsidTr="00486861">
        <w:trPr>
          <w:trHeight w:val="246"/>
        </w:trPr>
        <w:tc>
          <w:tcPr>
            <w:tcW w:w="6985" w:type="dxa"/>
          </w:tcPr>
          <w:p w14:paraId="7F029963" w14:textId="79ADEFFD"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Willingness to gain awareness of COSHH regulations, applying knowledge gained as appropriate</w:t>
            </w:r>
          </w:p>
        </w:tc>
        <w:tc>
          <w:tcPr>
            <w:tcW w:w="1232" w:type="dxa"/>
          </w:tcPr>
          <w:p w14:paraId="21C36DB8" w14:textId="588A104C"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6154DDF8" w14:textId="34DE6C89" w:rsidR="00030328" w:rsidRPr="002B7CEC" w:rsidRDefault="00030328" w:rsidP="00030328">
            <w:pPr>
              <w:spacing w:after="160" w:line="276" w:lineRule="auto"/>
              <w:jc w:val="both"/>
              <w:rPr>
                <w:rFonts w:asciiTheme="minorHAnsi" w:hAnsiTheme="minorHAnsi" w:cstheme="minorHAnsi"/>
              </w:rPr>
            </w:pPr>
            <w:r>
              <w:rPr>
                <w:rFonts w:asciiTheme="minorHAnsi" w:hAnsiTheme="minorHAnsi" w:cstheme="minorHAnsi"/>
              </w:rPr>
              <w:t>I</w:t>
            </w:r>
            <w:r w:rsidRPr="007774FA">
              <w:rPr>
                <w:rFonts w:asciiTheme="minorHAnsi" w:hAnsiTheme="minorHAnsi" w:cstheme="minorHAnsi"/>
              </w:rPr>
              <w:t>nterview</w:t>
            </w:r>
          </w:p>
        </w:tc>
      </w:tr>
      <w:tr w:rsidR="00030328" w:rsidRPr="002B7CEC" w14:paraId="68930FC3" w14:textId="77777777" w:rsidTr="00486861">
        <w:trPr>
          <w:trHeight w:val="246"/>
        </w:trPr>
        <w:tc>
          <w:tcPr>
            <w:tcW w:w="6985" w:type="dxa"/>
          </w:tcPr>
          <w:p w14:paraId="4C28E7C4" w14:textId="20DCC0DC" w:rsidR="0003032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Knowledge of moving and handling procedures and an ability to carry out tasks regarding Health and Safety procedures</w:t>
            </w:r>
          </w:p>
        </w:tc>
        <w:tc>
          <w:tcPr>
            <w:tcW w:w="1232" w:type="dxa"/>
          </w:tcPr>
          <w:p w14:paraId="58502A09" w14:textId="14B6B4EF" w:rsidR="00030328" w:rsidRPr="00F70BD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16698153" w14:textId="4047F111" w:rsidR="00030328" w:rsidRPr="00E06522"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Interview</w:t>
            </w:r>
          </w:p>
        </w:tc>
      </w:tr>
      <w:tr w:rsidR="00030328" w:rsidRPr="002B7CEC" w14:paraId="23F6C102" w14:textId="77777777" w:rsidTr="00486861">
        <w:trPr>
          <w:trHeight w:val="246"/>
        </w:trPr>
        <w:tc>
          <w:tcPr>
            <w:tcW w:w="6985" w:type="dxa"/>
          </w:tcPr>
          <w:p w14:paraId="4AE23D60" w14:textId="4FDF8CD1" w:rsidR="0003032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Willingness to develop knowledge of use of ICT and other specialist equipment/resources</w:t>
            </w:r>
          </w:p>
        </w:tc>
        <w:tc>
          <w:tcPr>
            <w:tcW w:w="1232" w:type="dxa"/>
          </w:tcPr>
          <w:p w14:paraId="64597898" w14:textId="1D6C2F8A" w:rsidR="00030328" w:rsidRPr="00F70BD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Desirable</w:t>
            </w:r>
          </w:p>
        </w:tc>
        <w:tc>
          <w:tcPr>
            <w:tcW w:w="2314" w:type="dxa"/>
          </w:tcPr>
          <w:p w14:paraId="57744E90" w14:textId="5A6894D4" w:rsidR="00030328" w:rsidRPr="00E06522"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Interview</w:t>
            </w:r>
          </w:p>
        </w:tc>
      </w:tr>
      <w:tr w:rsidR="00030328" w:rsidRPr="002B7CEC" w14:paraId="0B5AC9FE" w14:textId="77777777" w:rsidTr="00486861">
        <w:trPr>
          <w:trHeight w:val="246"/>
        </w:trPr>
        <w:tc>
          <w:tcPr>
            <w:tcW w:w="6985" w:type="dxa"/>
          </w:tcPr>
          <w:p w14:paraId="3C14D4F5" w14:textId="4E2A000C" w:rsidR="0003032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Ability to relate well to children and adults within a school environment</w:t>
            </w:r>
          </w:p>
        </w:tc>
        <w:tc>
          <w:tcPr>
            <w:tcW w:w="1232" w:type="dxa"/>
          </w:tcPr>
          <w:p w14:paraId="063AA182" w14:textId="36992458" w:rsidR="00030328" w:rsidRPr="00F70BD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1252BE4A" w14:textId="01AE6135" w:rsidR="00030328" w:rsidRPr="00E06522"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w:t>
            </w:r>
            <w:r>
              <w:rPr>
                <w:rFonts w:asciiTheme="minorHAnsi" w:hAnsiTheme="minorHAnsi" w:cstheme="minorHAnsi"/>
              </w:rPr>
              <w:t xml:space="preserve">, </w:t>
            </w:r>
            <w:r w:rsidRPr="007774FA">
              <w:rPr>
                <w:rFonts w:asciiTheme="minorHAnsi" w:hAnsiTheme="minorHAnsi" w:cstheme="minorHAnsi"/>
              </w:rPr>
              <w:t>Interview</w:t>
            </w:r>
          </w:p>
        </w:tc>
      </w:tr>
      <w:tr w:rsidR="00030328" w:rsidRPr="002B7CEC" w14:paraId="75A3EED5" w14:textId="77777777" w:rsidTr="00486861">
        <w:trPr>
          <w:trHeight w:val="246"/>
        </w:trPr>
        <w:tc>
          <w:tcPr>
            <w:tcW w:w="6985" w:type="dxa"/>
          </w:tcPr>
          <w:p w14:paraId="6FB2CE0A" w14:textId="3C50A932" w:rsidR="0003032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Supervisory skills and the ability to manage external relationships with contractors</w:t>
            </w:r>
          </w:p>
        </w:tc>
        <w:tc>
          <w:tcPr>
            <w:tcW w:w="1232" w:type="dxa"/>
          </w:tcPr>
          <w:p w14:paraId="3997370A" w14:textId="2DC54517" w:rsidR="00030328" w:rsidRPr="00F70BD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Desirable</w:t>
            </w:r>
          </w:p>
        </w:tc>
        <w:tc>
          <w:tcPr>
            <w:tcW w:w="2314" w:type="dxa"/>
          </w:tcPr>
          <w:p w14:paraId="79275990" w14:textId="03F83E1A" w:rsidR="00030328" w:rsidRPr="00E06522"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Interview</w:t>
            </w:r>
          </w:p>
        </w:tc>
      </w:tr>
      <w:tr w:rsidR="00030328" w:rsidRPr="002B7CEC" w14:paraId="25B03373" w14:textId="77777777" w:rsidTr="00486861">
        <w:trPr>
          <w:trHeight w:val="246"/>
        </w:trPr>
        <w:tc>
          <w:tcPr>
            <w:tcW w:w="6985" w:type="dxa"/>
          </w:tcPr>
          <w:p w14:paraId="5D25698C" w14:textId="7D77BF06" w:rsidR="0003032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iCs/>
                <w:color w:val="000000"/>
                <w:shd w:val="clear" w:color="auto" w:fill="FFFFFF"/>
              </w:rPr>
              <w:t>An ability to undertake all the physical aspects of the job and to use relevant equipment</w:t>
            </w:r>
          </w:p>
        </w:tc>
        <w:tc>
          <w:tcPr>
            <w:tcW w:w="1232" w:type="dxa"/>
          </w:tcPr>
          <w:p w14:paraId="7F4EFB0B" w14:textId="0ECBFA82" w:rsidR="00030328" w:rsidRPr="00F70BD8"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1401D760" w14:textId="70F7AF90" w:rsidR="00030328" w:rsidRPr="00E06522"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w:t>
            </w:r>
            <w:r>
              <w:rPr>
                <w:rFonts w:asciiTheme="minorHAnsi" w:hAnsiTheme="minorHAnsi" w:cstheme="minorHAnsi"/>
              </w:rPr>
              <w:t xml:space="preserve">, </w:t>
            </w:r>
            <w:r w:rsidRPr="007774FA">
              <w:rPr>
                <w:rFonts w:asciiTheme="minorHAnsi" w:hAnsiTheme="minorHAnsi" w:cstheme="minorHAnsi"/>
              </w:rPr>
              <w:t>Interview</w:t>
            </w:r>
          </w:p>
        </w:tc>
      </w:tr>
      <w:tr w:rsidR="00030328" w:rsidRPr="002B7CEC" w14:paraId="517A379A" w14:textId="77777777" w:rsidTr="00486861">
        <w:trPr>
          <w:trHeight w:val="246"/>
        </w:trPr>
        <w:tc>
          <w:tcPr>
            <w:tcW w:w="6985" w:type="dxa"/>
          </w:tcPr>
          <w:p w14:paraId="4806B748" w14:textId="77777777" w:rsidR="00030328" w:rsidRDefault="00030328" w:rsidP="00030328">
            <w:pPr>
              <w:contextualSpacing/>
              <w:rPr>
                <w:rFonts w:asciiTheme="minorHAnsi" w:hAnsiTheme="minorHAnsi" w:cstheme="minorHAnsi"/>
                <w:iCs/>
                <w:color w:val="000000"/>
                <w:shd w:val="clear" w:color="auto" w:fill="FFFFFF"/>
              </w:rPr>
            </w:pPr>
            <w:r w:rsidRPr="007774FA">
              <w:rPr>
                <w:rFonts w:asciiTheme="minorHAnsi" w:hAnsiTheme="minorHAnsi" w:cstheme="minorHAnsi"/>
                <w:iCs/>
                <w:color w:val="000000"/>
                <w:shd w:val="clear" w:color="auto" w:fill="FFFFFF"/>
              </w:rPr>
              <w:t>Command of spoken English sufficient to enable the effective performance of the role, including the ability to speak with confidence and accuracy and the ability to listen and respond appropriately dependent on the audience</w:t>
            </w:r>
          </w:p>
          <w:p w14:paraId="6191FC39" w14:textId="3040DB39" w:rsidR="00030328" w:rsidRPr="00030328" w:rsidRDefault="00030328" w:rsidP="00030328">
            <w:pPr>
              <w:contextualSpacing/>
              <w:rPr>
                <w:rFonts w:asciiTheme="minorHAnsi" w:hAnsiTheme="minorHAnsi" w:cstheme="minorHAnsi"/>
                <w:iCs/>
                <w:color w:val="000000"/>
                <w:shd w:val="clear" w:color="auto" w:fill="FFFFFF"/>
              </w:rPr>
            </w:pPr>
          </w:p>
        </w:tc>
        <w:tc>
          <w:tcPr>
            <w:tcW w:w="1232" w:type="dxa"/>
          </w:tcPr>
          <w:p w14:paraId="3886048D" w14:textId="3EABCD4A"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08697A01" w14:textId="005B5D00"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w:t>
            </w:r>
          </w:p>
        </w:tc>
      </w:tr>
      <w:tr w:rsidR="00030328" w:rsidRPr="002B7CEC" w14:paraId="0AB6A485" w14:textId="77777777" w:rsidTr="00486861">
        <w:trPr>
          <w:trHeight w:val="246"/>
        </w:trPr>
        <w:tc>
          <w:tcPr>
            <w:tcW w:w="10531" w:type="dxa"/>
            <w:gridSpan w:val="3"/>
            <w:shd w:val="clear" w:color="auto" w:fill="CCF0F0"/>
          </w:tcPr>
          <w:p w14:paraId="58B3F479" w14:textId="77777777" w:rsidR="00030328" w:rsidRPr="002B7CEC" w:rsidRDefault="00030328" w:rsidP="00486861">
            <w:pPr>
              <w:spacing w:after="160" w:line="276" w:lineRule="auto"/>
              <w:jc w:val="both"/>
              <w:rPr>
                <w:rFonts w:asciiTheme="minorHAnsi" w:hAnsiTheme="minorHAnsi" w:cstheme="minorHAnsi"/>
                <w:b/>
              </w:rPr>
            </w:pPr>
            <w:r w:rsidRPr="002B7CEC">
              <w:rPr>
                <w:rFonts w:asciiTheme="minorHAnsi" w:hAnsiTheme="minorHAnsi" w:cstheme="minorHAnsi"/>
                <w:b/>
              </w:rPr>
              <w:t>Behaviours and Values</w:t>
            </w:r>
          </w:p>
        </w:tc>
      </w:tr>
      <w:tr w:rsidR="00030328" w:rsidRPr="002B7CEC" w14:paraId="7ACCD890" w14:textId="77777777" w:rsidTr="00486861">
        <w:trPr>
          <w:trHeight w:val="261"/>
        </w:trPr>
        <w:tc>
          <w:tcPr>
            <w:tcW w:w="6985" w:type="dxa"/>
          </w:tcPr>
          <w:p w14:paraId="1BD23EA3" w14:textId="259646B0" w:rsidR="00030328" w:rsidRPr="002B7CEC"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rPr>
              <w:t>Demonstrates a collaborative, team working approach focused on improvement and supporting the vision, values, and objectives of the organisation</w:t>
            </w:r>
          </w:p>
        </w:tc>
        <w:tc>
          <w:tcPr>
            <w:tcW w:w="1232" w:type="dxa"/>
          </w:tcPr>
          <w:p w14:paraId="6BB9AF28" w14:textId="77A59334"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4D81775C" w14:textId="6361733A"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Application/interview</w:t>
            </w:r>
          </w:p>
        </w:tc>
      </w:tr>
      <w:tr w:rsidR="00030328" w:rsidRPr="002B7CEC" w14:paraId="65AF9C22" w14:textId="77777777" w:rsidTr="00486861">
        <w:trPr>
          <w:trHeight w:val="261"/>
        </w:trPr>
        <w:tc>
          <w:tcPr>
            <w:tcW w:w="6985" w:type="dxa"/>
          </w:tcPr>
          <w:p w14:paraId="1F9D0BD8" w14:textId="6B08C7E4" w:rsidR="00030328" w:rsidRPr="002B7CEC"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rPr>
              <w:t xml:space="preserve">Demonstrate a commitment to appropriate professional standards, including core policies relating to equality and diversity and child protection </w:t>
            </w:r>
          </w:p>
        </w:tc>
        <w:tc>
          <w:tcPr>
            <w:tcW w:w="1232" w:type="dxa"/>
          </w:tcPr>
          <w:p w14:paraId="66DC16F0" w14:textId="78454F61"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2468DB3E" w14:textId="1307C5D6"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Application/interview</w:t>
            </w:r>
          </w:p>
        </w:tc>
      </w:tr>
      <w:tr w:rsidR="00030328" w:rsidRPr="002B7CEC" w14:paraId="214B5C63" w14:textId="77777777" w:rsidTr="00486861">
        <w:trPr>
          <w:trHeight w:val="261"/>
        </w:trPr>
        <w:tc>
          <w:tcPr>
            <w:tcW w:w="6985" w:type="dxa"/>
          </w:tcPr>
          <w:p w14:paraId="1D05B08D" w14:textId="489D0E74" w:rsidR="00030328" w:rsidRPr="002B7CEC"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rPr>
              <w:t xml:space="preserve">Demonstrate a commitment to maintaining and developing professional knowledge and skills </w:t>
            </w:r>
          </w:p>
        </w:tc>
        <w:tc>
          <w:tcPr>
            <w:tcW w:w="1232" w:type="dxa"/>
          </w:tcPr>
          <w:p w14:paraId="7E52CFC9" w14:textId="5CB52369"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49FA458F" w14:textId="58B323D3"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Application/interview</w:t>
            </w:r>
          </w:p>
        </w:tc>
      </w:tr>
      <w:tr w:rsidR="00030328" w:rsidRPr="002B7CEC" w14:paraId="4BF97353" w14:textId="77777777" w:rsidTr="00486861">
        <w:trPr>
          <w:trHeight w:val="261"/>
        </w:trPr>
        <w:tc>
          <w:tcPr>
            <w:tcW w:w="6985" w:type="dxa"/>
          </w:tcPr>
          <w:p w14:paraId="632408D8" w14:textId="183593B2" w:rsidR="00030328" w:rsidRPr="002B7CEC"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bCs/>
              </w:rPr>
              <w:lastRenderedPageBreak/>
              <w:t xml:space="preserve">Tact and diplomacy in interpersonal relationships with all stakeholders </w:t>
            </w:r>
          </w:p>
        </w:tc>
        <w:tc>
          <w:tcPr>
            <w:tcW w:w="1232" w:type="dxa"/>
          </w:tcPr>
          <w:p w14:paraId="78744039" w14:textId="0F98E656"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1ED0D148" w14:textId="7BCEAA49"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Application/interview</w:t>
            </w:r>
          </w:p>
        </w:tc>
      </w:tr>
      <w:tr w:rsidR="00030328" w:rsidRPr="002B7CEC" w14:paraId="56FD21C2" w14:textId="77777777" w:rsidTr="00486861">
        <w:trPr>
          <w:trHeight w:val="261"/>
        </w:trPr>
        <w:tc>
          <w:tcPr>
            <w:tcW w:w="6985" w:type="dxa"/>
          </w:tcPr>
          <w:p w14:paraId="3BCA0B86" w14:textId="203D2993" w:rsidR="00030328" w:rsidRPr="002B7CEC"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rPr>
              <w:t>To be flexible and able to adapt and prioritise appropriately</w:t>
            </w:r>
          </w:p>
        </w:tc>
        <w:tc>
          <w:tcPr>
            <w:tcW w:w="1232" w:type="dxa"/>
          </w:tcPr>
          <w:p w14:paraId="5128DB63" w14:textId="30D13CF3"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27753849" w14:textId="5B221D69"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Application/interview</w:t>
            </w:r>
          </w:p>
        </w:tc>
      </w:tr>
      <w:tr w:rsidR="00030328" w:rsidRPr="002B7CEC" w14:paraId="6249A4DB" w14:textId="77777777" w:rsidTr="00486861">
        <w:trPr>
          <w:trHeight w:val="261"/>
        </w:trPr>
        <w:tc>
          <w:tcPr>
            <w:tcW w:w="6985" w:type="dxa"/>
          </w:tcPr>
          <w:p w14:paraId="4804F621" w14:textId="12911EF9" w:rsidR="00030328" w:rsidRPr="002B7CEC" w:rsidRDefault="00030328" w:rsidP="00030328">
            <w:pPr>
              <w:spacing w:after="160" w:line="276" w:lineRule="auto"/>
              <w:jc w:val="both"/>
              <w:rPr>
                <w:rFonts w:asciiTheme="minorHAnsi" w:hAnsiTheme="minorHAnsi" w:cstheme="minorHAnsi"/>
                <w:bCs/>
              </w:rPr>
            </w:pPr>
            <w:r w:rsidRPr="007774FA">
              <w:rPr>
                <w:rFonts w:asciiTheme="minorHAnsi" w:hAnsiTheme="minorHAnsi" w:cstheme="minorHAnsi"/>
              </w:rPr>
              <w:t xml:space="preserve">Effective staff motivation and development, including establishment of a positive performance management culture </w:t>
            </w:r>
          </w:p>
        </w:tc>
        <w:tc>
          <w:tcPr>
            <w:tcW w:w="1232" w:type="dxa"/>
          </w:tcPr>
          <w:p w14:paraId="016323FD" w14:textId="027CA0A5"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Essential</w:t>
            </w:r>
          </w:p>
        </w:tc>
        <w:tc>
          <w:tcPr>
            <w:tcW w:w="2314" w:type="dxa"/>
          </w:tcPr>
          <w:p w14:paraId="536845C6" w14:textId="5D8F2004" w:rsidR="00030328" w:rsidRPr="002B7CEC" w:rsidRDefault="00030328" w:rsidP="00030328">
            <w:pPr>
              <w:spacing w:after="160" w:line="276" w:lineRule="auto"/>
              <w:jc w:val="both"/>
              <w:rPr>
                <w:rFonts w:asciiTheme="minorHAnsi" w:hAnsiTheme="minorHAnsi" w:cstheme="minorHAnsi"/>
              </w:rPr>
            </w:pPr>
            <w:r w:rsidRPr="007774FA">
              <w:rPr>
                <w:rFonts w:asciiTheme="minorHAnsi" w:hAnsiTheme="minorHAnsi" w:cstheme="minorHAnsi"/>
              </w:rPr>
              <w:t>Application/interview</w:t>
            </w:r>
          </w:p>
        </w:tc>
      </w:tr>
    </w:tbl>
    <w:p w14:paraId="09616B20" w14:textId="34890C6C" w:rsidR="00F66E6D" w:rsidRPr="007774FA" w:rsidRDefault="00F66E6D" w:rsidP="007D7EE8">
      <w:pPr>
        <w:spacing w:line="276" w:lineRule="auto"/>
        <w:jc w:val="both"/>
        <w:rPr>
          <w:rFonts w:asciiTheme="minorHAnsi" w:hAnsiTheme="minorHAnsi" w:cstheme="minorHAnsi"/>
          <w:b/>
        </w:rPr>
      </w:pPr>
    </w:p>
    <w:p w14:paraId="2ABEDA89" w14:textId="14208F65" w:rsidR="007D7EE8" w:rsidRPr="007774FA" w:rsidRDefault="007D7EE8" w:rsidP="007774FA">
      <w:pPr>
        <w:jc w:val="both"/>
        <w:rPr>
          <w:rFonts w:asciiTheme="minorHAnsi" w:hAnsiTheme="minorHAnsi" w:cstheme="minorHAnsi"/>
          <w:b/>
        </w:rPr>
      </w:pPr>
      <w:r w:rsidRPr="007774FA">
        <w:rPr>
          <w:rFonts w:asciiTheme="minorHAnsi" w:hAnsiTheme="minorHAnsi" w:cstheme="minorHAnsi"/>
          <w:b/>
        </w:rPr>
        <w:t>Review and Amendment</w:t>
      </w:r>
      <w:r w:rsidR="00D033E2" w:rsidRPr="007774FA">
        <w:rPr>
          <w:rFonts w:asciiTheme="minorHAnsi" w:hAnsiTheme="minorHAnsi" w:cstheme="minorHAnsi"/>
          <w:b/>
        </w:rPr>
        <w:t>:</w:t>
      </w:r>
    </w:p>
    <w:p w14:paraId="76D27DF4" w14:textId="592ECFDA" w:rsidR="007D7EE8" w:rsidRPr="007774FA" w:rsidRDefault="007D7EE8" w:rsidP="007774FA">
      <w:pPr>
        <w:jc w:val="both"/>
        <w:rPr>
          <w:rFonts w:asciiTheme="minorHAnsi" w:hAnsiTheme="minorHAnsi" w:cstheme="minorHAnsi"/>
        </w:rPr>
      </w:pPr>
      <w:r w:rsidRPr="007774FA">
        <w:rPr>
          <w:rFonts w:asciiTheme="minorHAnsi" w:hAnsiTheme="minorHAnsi" w:cstheme="minorHAnsi"/>
        </w:rPr>
        <w:t>This job description is normally review</w:t>
      </w:r>
      <w:r w:rsidR="00ED2698" w:rsidRPr="007774FA">
        <w:rPr>
          <w:rFonts w:asciiTheme="minorHAnsi" w:hAnsiTheme="minorHAnsi" w:cstheme="minorHAnsi"/>
        </w:rPr>
        <w:t>ed annually</w:t>
      </w:r>
      <w:r w:rsidR="129B83BC" w:rsidRPr="007774FA">
        <w:rPr>
          <w:rFonts w:asciiTheme="minorHAnsi" w:hAnsiTheme="minorHAnsi" w:cstheme="minorHAnsi"/>
        </w:rPr>
        <w:t xml:space="preserve"> as part of the appraisal </w:t>
      </w:r>
      <w:r w:rsidR="6045536D" w:rsidRPr="007774FA">
        <w:rPr>
          <w:rFonts w:asciiTheme="minorHAnsi" w:hAnsiTheme="minorHAnsi" w:cstheme="minorHAnsi"/>
        </w:rPr>
        <w:t>cycle</w:t>
      </w:r>
      <w:r w:rsidRPr="007774FA">
        <w:rPr>
          <w:rFonts w:asciiTheme="minorHAnsi" w:hAnsiTheme="minorHAnsi" w:cstheme="minorHAnsi"/>
        </w:rPr>
        <w:t>. I</w:t>
      </w:r>
      <w:r w:rsidR="61FBCB45" w:rsidRPr="007774FA">
        <w:rPr>
          <w:rFonts w:asciiTheme="minorHAnsi" w:hAnsiTheme="minorHAnsi" w:cstheme="minorHAnsi"/>
        </w:rPr>
        <w:t>f significant changes are required, i</w:t>
      </w:r>
      <w:r w:rsidRPr="007774FA">
        <w:rPr>
          <w:rFonts w:asciiTheme="minorHAnsi" w:hAnsiTheme="minorHAnsi" w:cstheme="minorHAnsi"/>
        </w:rPr>
        <w:t xml:space="preserve">t may be </w:t>
      </w:r>
      <w:r w:rsidR="0DFF5887" w:rsidRPr="007774FA">
        <w:rPr>
          <w:rFonts w:asciiTheme="minorHAnsi" w:hAnsiTheme="minorHAnsi" w:cstheme="minorHAnsi"/>
        </w:rPr>
        <w:t>amended following</w:t>
      </w:r>
      <w:r w:rsidRPr="007774FA">
        <w:rPr>
          <w:rFonts w:asciiTheme="minorHAnsi" w:hAnsiTheme="minorHAnsi" w:cstheme="minorHAnsi"/>
        </w:rPr>
        <w:t xml:space="preserve"> </w:t>
      </w:r>
      <w:r w:rsidR="0AB3391D" w:rsidRPr="007774FA">
        <w:rPr>
          <w:rFonts w:asciiTheme="minorHAnsi" w:hAnsiTheme="minorHAnsi" w:cstheme="minorHAnsi"/>
        </w:rPr>
        <w:t xml:space="preserve">an individual </w:t>
      </w:r>
      <w:r w:rsidRPr="007774FA">
        <w:rPr>
          <w:rFonts w:asciiTheme="minorHAnsi" w:hAnsiTheme="minorHAnsi" w:cstheme="minorHAnsi"/>
        </w:rPr>
        <w:t>consultation</w:t>
      </w:r>
      <w:r w:rsidR="2E131413" w:rsidRPr="007774FA">
        <w:rPr>
          <w:rFonts w:asciiTheme="minorHAnsi" w:hAnsiTheme="minorHAnsi" w:cstheme="minorHAnsi"/>
        </w:rPr>
        <w:t xml:space="preserve"> process</w:t>
      </w:r>
      <w:r w:rsidRPr="007774FA">
        <w:rPr>
          <w:rFonts w:asciiTheme="minorHAnsi" w:hAnsiTheme="minorHAnsi" w:cstheme="minorHAnsi"/>
        </w:rPr>
        <w:t>.</w:t>
      </w:r>
    </w:p>
    <w:p w14:paraId="1FF1A3AB" w14:textId="77777777" w:rsidR="00D033E2" w:rsidRPr="007774FA" w:rsidRDefault="00D033E2" w:rsidP="007774FA">
      <w:pPr>
        <w:jc w:val="both"/>
        <w:rPr>
          <w:rFonts w:asciiTheme="minorHAnsi" w:hAnsiTheme="minorHAnsi" w:cstheme="minorHAnsi"/>
        </w:rPr>
      </w:pPr>
    </w:p>
    <w:p w14:paraId="4AD92C3B" w14:textId="499B6AE7" w:rsidR="007D7EE8" w:rsidRPr="007774FA" w:rsidRDefault="22E81D6A" w:rsidP="007774FA">
      <w:pPr>
        <w:jc w:val="both"/>
        <w:rPr>
          <w:rFonts w:asciiTheme="minorHAnsi" w:hAnsiTheme="minorHAnsi" w:cstheme="minorHAnsi"/>
        </w:rPr>
      </w:pPr>
      <w:r w:rsidRPr="007774FA">
        <w:rPr>
          <w:rFonts w:asciiTheme="minorHAnsi" w:hAnsiTheme="minorHAnsi" w:cstheme="minorHAnsi"/>
        </w:rPr>
        <w:t>All staff</w:t>
      </w:r>
      <w:r w:rsidR="007D7EE8" w:rsidRPr="007774FA">
        <w:rPr>
          <w:rFonts w:asciiTheme="minorHAnsi" w:hAnsiTheme="minorHAnsi" w:cstheme="minorHAnsi"/>
        </w:rPr>
        <w:t xml:space="preserve"> are expected to carry out </w:t>
      </w:r>
      <w:r w:rsidR="2AB378A0" w:rsidRPr="007774FA">
        <w:rPr>
          <w:rFonts w:asciiTheme="minorHAnsi" w:hAnsiTheme="minorHAnsi" w:cstheme="minorHAnsi"/>
        </w:rPr>
        <w:t>their</w:t>
      </w:r>
      <w:r w:rsidR="007D7EE8" w:rsidRPr="007774FA">
        <w:rPr>
          <w:rFonts w:asciiTheme="minorHAnsi" w:hAnsiTheme="minorHAnsi" w:cstheme="minorHAnsi"/>
        </w:rPr>
        <w:t xml:space="preserve"> duties with due regard to current and future Trust policies, procedures, and relevant legislation. These will be drawn to your attention during the recruitment process, induction, staff handbook, ongoing performance development and through Trust communication.</w:t>
      </w:r>
    </w:p>
    <w:sectPr w:rsidR="007D7EE8" w:rsidRPr="007774FA" w:rsidSect="005664A0">
      <w:headerReference w:type="even" r:id="rId12"/>
      <w:headerReference w:type="default" r:id="rId13"/>
      <w:footerReference w:type="even" r:id="rId14"/>
      <w:footerReference w:type="default" r:id="rId15"/>
      <w:pgSz w:w="11910" w:h="16840"/>
      <w:pgMar w:top="1418" w:right="851" w:bottom="851" w:left="85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875E1" w14:textId="77777777" w:rsidR="00B97AA4" w:rsidRDefault="00B97AA4">
      <w:r>
        <w:separator/>
      </w:r>
    </w:p>
  </w:endnote>
  <w:endnote w:type="continuationSeparator" w:id="0">
    <w:p w14:paraId="22F3D743" w14:textId="77777777" w:rsidR="00B97AA4" w:rsidRDefault="00B97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Avenir Light">
    <w:altName w:val="Century Gothic"/>
    <w:charset w:val="00"/>
    <w:family w:val="swiss"/>
    <w:pitch w:val="variable"/>
    <w:sig w:usb0="800000AF" w:usb1="5000204A" w:usb2="00000000" w:usb3="00000000" w:csb0="0000009B"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Muli">
    <w:altName w:val="Cambria Math"/>
    <w:charset w:val="00"/>
    <w:family w:val="auto"/>
    <w:pitch w:val="variable"/>
    <w:sig w:usb0="A00000E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A75CA" w14:textId="77777777" w:rsidR="00B97AA4" w:rsidRDefault="00B97AA4">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848326"/>
      <w:docPartObj>
        <w:docPartGallery w:val="Page Numbers (Bottom of Page)"/>
        <w:docPartUnique/>
      </w:docPartObj>
    </w:sdtPr>
    <w:sdtEndPr/>
    <w:sdtContent>
      <w:p w14:paraId="741C28CF" w14:textId="77777777" w:rsidR="00B97AA4" w:rsidRDefault="00B97AA4" w:rsidP="00185EEB">
        <w:pPr>
          <w:pStyle w:val="Footer"/>
          <w:jc w:val="center"/>
        </w:pPr>
      </w:p>
      <w:p w14:paraId="7BBB086B" w14:textId="223E44A5" w:rsidR="00B97AA4" w:rsidRPr="005664A0" w:rsidRDefault="00B97AA4" w:rsidP="005664A0">
        <w:pPr>
          <w:pStyle w:val="Footer"/>
          <w:jc w:val="center"/>
          <w:rPr>
            <w:rFonts w:asciiTheme="minorHAnsi" w:hAnsiTheme="minorHAnsi" w:cstheme="minorHAnsi"/>
            <w:b/>
            <w:i/>
            <w:iCs/>
            <w:color w:val="000000" w:themeColor="text1"/>
          </w:rPr>
        </w:pPr>
        <w:r w:rsidRPr="005664A0">
          <w:rPr>
            <w:rFonts w:asciiTheme="minorHAnsi" w:hAnsiTheme="minorHAnsi" w:cstheme="minorHAnsi"/>
            <w:b/>
            <w:i/>
            <w:iCs/>
            <w:color w:val="000000" w:themeColor="text1"/>
          </w:rPr>
          <w:t xml:space="preserve">Prospere Learning Trust is committed to safeguarding and promoting the welfare of children and young people and expects all staff and volunteers to share this </w:t>
        </w:r>
        <w:r w:rsidRPr="00185EEB">
          <w:rPr>
            <w:rFonts w:asciiTheme="minorHAnsi" w:hAnsiTheme="minorHAnsi" w:cstheme="minorHAnsi"/>
            <w:b/>
            <w:i/>
            <w:iCs/>
            <w:color w:val="000000" w:themeColor="text1"/>
          </w:rPr>
          <w:t>commitment.</w:t>
        </w:r>
      </w:p>
      <w:p w14:paraId="7792952B" w14:textId="18ACC163" w:rsidR="00B97AA4" w:rsidRDefault="00B97AA4">
        <w:pPr>
          <w:pStyle w:val="Footer"/>
          <w:jc w:val="right"/>
        </w:pPr>
        <w:r w:rsidRPr="00AA2291">
          <w:rPr>
            <w:rFonts w:asciiTheme="minorHAnsi" w:hAnsiTheme="minorHAnsi" w:cstheme="minorHAnsi"/>
            <w:b/>
            <w:i/>
            <w:iCs/>
            <w:color w:val="262626" w:themeColor="text1" w:themeTint="D9"/>
          </w:rPr>
          <w:t xml:space="preserve"> </w:t>
        </w:r>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sidR="00157819">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57819">
              <w:rPr>
                <w:b/>
                <w:bCs/>
                <w:noProof/>
              </w:rPr>
              <w:t>3</w:t>
            </w:r>
            <w:r>
              <w:rPr>
                <w:b/>
                <w:bCs/>
                <w:sz w:val="24"/>
                <w:szCs w:val="24"/>
              </w:rPr>
              <w:fldChar w:fldCharType="end"/>
            </w:r>
          </w:sdtContent>
        </w:sdt>
      </w:p>
    </w:sdtContent>
  </w:sdt>
  <w:p w14:paraId="4EE56FB0" w14:textId="77777777" w:rsidR="00B97AA4" w:rsidRDefault="00B9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D442C" w14:textId="77777777" w:rsidR="00B97AA4" w:rsidRDefault="00B97AA4">
      <w:r>
        <w:separator/>
      </w:r>
    </w:p>
  </w:footnote>
  <w:footnote w:type="continuationSeparator" w:id="0">
    <w:p w14:paraId="03991B44" w14:textId="77777777" w:rsidR="00B97AA4" w:rsidRDefault="00B97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A3FB7" w14:textId="77777777" w:rsidR="00B97AA4" w:rsidRDefault="00B97AA4">
    <w:pPr>
      <w:pStyle w:val="BodyText"/>
      <w:spacing w:line="14" w:lineRule="auto"/>
      <w:rPr>
        <w:sz w:val="2"/>
      </w:rPr>
    </w:pPr>
    <w:r>
      <w:rPr>
        <w:noProof/>
        <w:lang w:eastAsia="en-GB" w:bidi="ar-SA"/>
      </w:rPr>
      <mc:AlternateContent>
        <mc:Choice Requires="wps">
          <w:drawing>
            <wp:anchor distT="0" distB="0" distL="114300" distR="114300" simplePos="0" relativeHeight="503302040" behindDoc="1" locked="0" layoutInCell="1" allowOverlap="1" wp14:anchorId="56839C20" wp14:editId="12095537">
              <wp:simplePos x="0" y="0"/>
              <wp:positionH relativeFrom="page">
                <wp:posOffset>0</wp:posOffset>
              </wp:positionH>
              <wp:positionV relativeFrom="page">
                <wp:posOffset>0</wp:posOffset>
              </wp:positionV>
              <wp:extent cx="7560310" cy="10692130"/>
              <wp:effectExtent l="0" t="0" r="2540" b="4445"/>
              <wp:wrapNone/>
              <wp:docPr id="3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152C5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729DB9E">
            <v:rect id="Rectangle 1" style="position:absolute;margin-left:0;margin-top:0;width:595.3pt;height:841.9pt;z-index:-14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152c53" stroked="f" w14:anchorId="27C86F3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">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35639" w14:textId="77777777" w:rsidR="00B97AA4" w:rsidRDefault="00B97AA4">
    <w:pPr>
      <w:pStyle w:val="Header"/>
    </w:pPr>
  </w:p>
  <w:p w14:paraId="11F0C53F" w14:textId="6D93455E" w:rsidR="00B97AA4" w:rsidRDefault="00B97AA4">
    <w:pPr>
      <w:pStyle w:val="Header"/>
    </w:pPr>
    <w:r w:rsidRPr="00AA2291">
      <w:rPr>
        <w:rFonts w:asciiTheme="minorHAnsi" w:hAnsiTheme="minorHAnsi" w:cstheme="minorHAnsi"/>
        <w:noProof/>
        <w:lang w:eastAsia="en-GB" w:bidi="ar-SA"/>
      </w:rPr>
      <mc:AlternateContent>
        <mc:Choice Requires="wps">
          <w:drawing>
            <wp:anchor distT="45720" distB="45720" distL="114300" distR="114300" simplePos="0" relativeHeight="503304088" behindDoc="0" locked="0" layoutInCell="1" allowOverlap="1" wp14:anchorId="6E833E44" wp14:editId="13D4958E">
              <wp:simplePos x="0" y="0"/>
              <wp:positionH relativeFrom="margin">
                <wp:align>right</wp:align>
              </wp:positionH>
              <wp:positionV relativeFrom="paragraph">
                <wp:posOffset>5715</wp:posOffset>
              </wp:positionV>
              <wp:extent cx="4572000" cy="609600"/>
              <wp:effectExtent l="0" t="0" r="0" b="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53C8A5E9"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833E44" id="_x0000_t202" coordsize="21600,21600" o:spt="202" path="m,l,21600r21600,l21600,xe">
              <v:stroke joinstyle="miter"/>
              <v:path gradientshapeok="t" o:connecttype="rect"/>
            </v:shapetype>
            <v:shape id="Text Box 9" o:spid="_x0000_s1026" type="#_x0000_t202" style="position:absolute;margin-left:308.8pt;margin-top:.45pt;width:5in;height:48pt;z-index:503304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" filled="f" stroked="f">
              <v:textbox>
                <w:txbxContent>
                  <w:p w14:paraId="345C5549" w14:textId="77777777" w:rsidR="00B97AA4" w:rsidRDefault="00B97AA4" w:rsidP="00BE7610">
                    <w:pPr>
                      <w:pStyle w:val="BasicParagraph"/>
                      <w:jc w:val="right"/>
                      <w:rPr>
                        <w:rFonts w:ascii="Muli" w:hAnsi="Muli" w:cs="Muli"/>
                        <w:color w:val="38B6AB"/>
                        <w:sz w:val="18"/>
                        <w:szCs w:val="18"/>
                      </w:rPr>
                    </w:pPr>
                  </w:p>
                  <w:p w14:paraId="5540B21A" w14:textId="53C8A5E9" w:rsidR="00B97AA4" w:rsidRPr="006C7973" w:rsidRDefault="00B97AA4" w:rsidP="00BE7610">
                    <w:pPr>
                      <w:jc w:val="right"/>
                      <w:rPr>
                        <w:rFonts w:asciiTheme="minorHAnsi" w:hAnsiTheme="minorHAnsi" w:cstheme="minorHAnsi"/>
                        <w:b/>
                        <w:bCs/>
                        <w:color w:val="38B6AB"/>
                        <w:sz w:val="44"/>
                        <w:szCs w:val="44"/>
                      </w:rPr>
                    </w:pPr>
                    <w:r>
                      <w:rPr>
                        <w:rFonts w:asciiTheme="minorHAnsi" w:hAnsiTheme="minorHAnsi" w:cstheme="minorHAnsi"/>
                        <w:b/>
                        <w:bCs/>
                        <w:color w:val="38B6AB"/>
                        <w:sz w:val="44"/>
                        <w:szCs w:val="44"/>
                      </w:rPr>
                      <w:t xml:space="preserve"> JOB DESCRIPTION</w:t>
                    </w:r>
                    <w:r w:rsidRPr="006C7973">
                      <w:rPr>
                        <w:rFonts w:asciiTheme="minorHAnsi" w:hAnsiTheme="minorHAnsi" w:cstheme="minorHAnsi"/>
                        <w:b/>
                        <w:bCs/>
                        <w:color w:val="38B6AB"/>
                        <w:sz w:val="44"/>
                        <w:szCs w:val="44"/>
                      </w:rPr>
                      <w:t xml:space="preserve"> </w:t>
                    </w:r>
                  </w:p>
                </w:txbxContent>
              </v:textbox>
              <w10:wrap type="square" anchorx="margin"/>
            </v:shape>
          </w:pict>
        </mc:Fallback>
      </mc:AlternateContent>
    </w:r>
  </w:p>
  <w:p w14:paraId="0EE537DB" w14:textId="77777777" w:rsidR="00B97AA4" w:rsidRDefault="00B97AA4">
    <w:pPr>
      <w:pStyle w:val="Header"/>
    </w:pPr>
  </w:p>
  <w:p w14:paraId="31F11F0B" w14:textId="1FF49442" w:rsidR="00B97AA4" w:rsidRDefault="00B97AA4">
    <w:pPr>
      <w:pStyle w:val="Header"/>
    </w:pPr>
  </w:p>
  <w:p w14:paraId="721A966D" w14:textId="77777777" w:rsidR="00B97AA4" w:rsidRDefault="00B97AA4">
    <w:pPr>
      <w:pStyle w:val="Header"/>
    </w:pPr>
  </w:p>
  <w:p w14:paraId="7B4B1086" w14:textId="14E34323" w:rsidR="00B97AA4" w:rsidRDefault="00B97AA4">
    <w:pPr>
      <w:pStyle w:val="Header"/>
    </w:pPr>
    <w:r w:rsidRPr="00AA2291">
      <w:rPr>
        <w:rFonts w:asciiTheme="minorHAnsi" w:hAnsiTheme="minorHAnsi" w:cstheme="minorHAnsi"/>
        <w:noProof/>
        <w:lang w:eastAsia="en-GB" w:bidi="ar-SA"/>
      </w:rPr>
      <w:drawing>
        <wp:anchor distT="0" distB="0" distL="0" distR="0" simplePos="0" relativeHeight="503306136" behindDoc="1" locked="0" layoutInCell="1" allowOverlap="1" wp14:anchorId="0D7732D9" wp14:editId="2564735B">
          <wp:simplePos x="0" y="0"/>
          <wp:positionH relativeFrom="page">
            <wp:posOffset>306705</wp:posOffset>
          </wp:positionH>
          <wp:positionV relativeFrom="page">
            <wp:posOffset>159385</wp:posOffset>
          </wp:positionV>
          <wp:extent cx="1323975" cy="74962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23975" cy="749624"/>
                  </a:xfrm>
                  <a:prstGeom prst="rect">
                    <a:avLst/>
                  </a:prstGeom>
                </pic:spPr>
              </pic:pic>
            </a:graphicData>
          </a:graphic>
          <wp14:sizeRelH relativeFrom="margin">
            <wp14:pctWidth>0</wp14:pctWidth>
          </wp14:sizeRelH>
          <wp14:sizeRelV relativeFrom="margin">
            <wp14:pctHeight>0</wp14:pctHeight>
          </wp14:sizeRelV>
        </wp:anchor>
      </w:drawing>
    </w:r>
    <w:r w:rsidRPr="00AA2291">
      <w:rPr>
        <w:rFonts w:asciiTheme="minorHAnsi" w:hAnsiTheme="minorHAnsi" w:cstheme="minorHAnsi"/>
        <w:noProof/>
        <w:lang w:eastAsia="en-GB" w:bidi="ar-SA"/>
      </w:rPr>
      <w:drawing>
        <wp:anchor distT="0" distB="0" distL="0" distR="0" simplePos="0" relativeHeight="503308184" behindDoc="1" locked="0" layoutInCell="1" allowOverlap="1" wp14:anchorId="0508BBB8" wp14:editId="350058E7">
          <wp:simplePos x="0" y="0"/>
          <wp:positionH relativeFrom="page">
            <wp:posOffset>1724660</wp:posOffset>
          </wp:positionH>
          <wp:positionV relativeFrom="page">
            <wp:posOffset>866775</wp:posOffset>
          </wp:positionV>
          <wp:extent cx="5275795" cy="42301"/>
          <wp:effectExtent l="0" t="0" r="0" b="0"/>
          <wp:wrapNone/>
          <wp:docPr id="2"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2" cstate="print"/>
                  <a:stretch>
                    <a:fillRect/>
                  </a:stretch>
                </pic:blipFill>
                <pic:spPr>
                  <a:xfrm>
                    <a:off x="0" y="0"/>
                    <a:ext cx="5275795" cy="42301"/>
                  </a:xfrm>
                  <a:prstGeom prst="rect">
                    <a:avLst/>
                  </a:prstGeom>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4" type="#_x0000_t75" style="width:208.2pt;height:330.6pt" o:bullet="t">
        <v:imagedata r:id="rId1" o:title="TK_LOGO_POINTER_RGB_bullet_blue"/>
      </v:shape>
    </w:pict>
  </w:numPicBullet>
  <w:abstractNum w:abstractNumId="0" w15:restartNumberingAfterBreak="0">
    <w:nsid w:val="023973CE"/>
    <w:multiLevelType w:val="hybridMultilevel"/>
    <w:tmpl w:val="0F0A4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40094"/>
    <w:multiLevelType w:val="hybridMultilevel"/>
    <w:tmpl w:val="9DD2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E02C4"/>
    <w:multiLevelType w:val="hybridMultilevel"/>
    <w:tmpl w:val="A4528924"/>
    <w:lvl w:ilvl="0" w:tplc="A3B24F2C">
      <w:start w:val="1"/>
      <w:numFmt w:val="bullet"/>
      <w:lvlText w:val=""/>
      <w:lvlJc w:val="left"/>
      <w:pPr>
        <w:ind w:left="720" w:hanging="360"/>
      </w:pPr>
      <w:rPr>
        <w:rFonts w:ascii="Symbol" w:hAnsi="Symbol" w:hint="default"/>
      </w:rPr>
    </w:lvl>
    <w:lvl w:ilvl="1" w:tplc="C30C4106">
      <w:start w:val="1"/>
      <w:numFmt w:val="bullet"/>
      <w:lvlText w:val="o"/>
      <w:lvlJc w:val="left"/>
      <w:pPr>
        <w:ind w:left="1440" w:hanging="360"/>
      </w:pPr>
      <w:rPr>
        <w:rFonts w:ascii="Courier New" w:hAnsi="Courier New" w:hint="default"/>
      </w:rPr>
    </w:lvl>
    <w:lvl w:ilvl="2" w:tplc="02860856">
      <w:start w:val="1"/>
      <w:numFmt w:val="bullet"/>
      <w:lvlText w:val=""/>
      <w:lvlJc w:val="left"/>
      <w:pPr>
        <w:ind w:left="2160" w:hanging="360"/>
      </w:pPr>
      <w:rPr>
        <w:rFonts w:ascii="Wingdings" w:hAnsi="Wingdings" w:hint="default"/>
      </w:rPr>
    </w:lvl>
    <w:lvl w:ilvl="3" w:tplc="1A6AA526">
      <w:start w:val="1"/>
      <w:numFmt w:val="bullet"/>
      <w:lvlText w:val=""/>
      <w:lvlJc w:val="left"/>
      <w:pPr>
        <w:ind w:left="2880" w:hanging="360"/>
      </w:pPr>
      <w:rPr>
        <w:rFonts w:ascii="Symbol" w:hAnsi="Symbol" w:hint="default"/>
      </w:rPr>
    </w:lvl>
    <w:lvl w:ilvl="4" w:tplc="2CA8AE30">
      <w:start w:val="1"/>
      <w:numFmt w:val="bullet"/>
      <w:lvlText w:val="o"/>
      <w:lvlJc w:val="left"/>
      <w:pPr>
        <w:ind w:left="3600" w:hanging="360"/>
      </w:pPr>
      <w:rPr>
        <w:rFonts w:ascii="Courier New" w:hAnsi="Courier New" w:hint="default"/>
      </w:rPr>
    </w:lvl>
    <w:lvl w:ilvl="5" w:tplc="F948E4AC">
      <w:start w:val="1"/>
      <w:numFmt w:val="bullet"/>
      <w:lvlText w:val=""/>
      <w:lvlJc w:val="left"/>
      <w:pPr>
        <w:ind w:left="4320" w:hanging="360"/>
      </w:pPr>
      <w:rPr>
        <w:rFonts w:ascii="Wingdings" w:hAnsi="Wingdings" w:hint="default"/>
      </w:rPr>
    </w:lvl>
    <w:lvl w:ilvl="6" w:tplc="4CC0B698">
      <w:start w:val="1"/>
      <w:numFmt w:val="bullet"/>
      <w:lvlText w:val=""/>
      <w:lvlJc w:val="left"/>
      <w:pPr>
        <w:ind w:left="5040" w:hanging="360"/>
      </w:pPr>
      <w:rPr>
        <w:rFonts w:ascii="Symbol" w:hAnsi="Symbol" w:hint="default"/>
      </w:rPr>
    </w:lvl>
    <w:lvl w:ilvl="7" w:tplc="75B05384">
      <w:start w:val="1"/>
      <w:numFmt w:val="bullet"/>
      <w:lvlText w:val="o"/>
      <w:lvlJc w:val="left"/>
      <w:pPr>
        <w:ind w:left="5760" w:hanging="360"/>
      </w:pPr>
      <w:rPr>
        <w:rFonts w:ascii="Courier New" w:hAnsi="Courier New" w:hint="default"/>
      </w:rPr>
    </w:lvl>
    <w:lvl w:ilvl="8" w:tplc="87FA1494">
      <w:start w:val="1"/>
      <w:numFmt w:val="bullet"/>
      <w:lvlText w:val=""/>
      <w:lvlJc w:val="left"/>
      <w:pPr>
        <w:ind w:left="6480" w:hanging="360"/>
      </w:pPr>
      <w:rPr>
        <w:rFonts w:ascii="Wingdings" w:hAnsi="Wingdings" w:hint="default"/>
      </w:rPr>
    </w:lvl>
  </w:abstractNum>
  <w:abstractNum w:abstractNumId="3" w15:restartNumberingAfterBreak="0">
    <w:nsid w:val="062C0583"/>
    <w:multiLevelType w:val="hybridMultilevel"/>
    <w:tmpl w:val="642ED892"/>
    <w:lvl w:ilvl="0" w:tplc="FFFFFFFF">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1428D0"/>
    <w:multiLevelType w:val="hybridMultilevel"/>
    <w:tmpl w:val="E4461746"/>
    <w:lvl w:ilvl="0" w:tplc="F788B13C">
      <w:start w:val="1"/>
      <w:numFmt w:val="bullet"/>
      <w:lvlText w:val=""/>
      <w:lvlJc w:val="left"/>
      <w:pPr>
        <w:tabs>
          <w:tab w:val="num" w:pos="720"/>
        </w:tabs>
        <w:ind w:left="720" w:hanging="360"/>
      </w:pPr>
      <w:rPr>
        <w:rFonts w:ascii="Symbol" w:hAnsi="Symbol" w:hint="default"/>
        <w:sz w:val="20"/>
      </w:rPr>
    </w:lvl>
    <w:lvl w:ilvl="1" w:tplc="BA42E5FC" w:tentative="1">
      <w:start w:val="1"/>
      <w:numFmt w:val="bullet"/>
      <w:lvlText w:val="o"/>
      <w:lvlJc w:val="left"/>
      <w:pPr>
        <w:tabs>
          <w:tab w:val="num" w:pos="1440"/>
        </w:tabs>
        <w:ind w:left="1440" w:hanging="360"/>
      </w:pPr>
      <w:rPr>
        <w:rFonts w:ascii="Courier New" w:hAnsi="Courier New" w:hint="default"/>
        <w:sz w:val="20"/>
      </w:rPr>
    </w:lvl>
    <w:lvl w:ilvl="2" w:tplc="7B64488C" w:tentative="1">
      <w:start w:val="1"/>
      <w:numFmt w:val="bullet"/>
      <w:lvlText w:val=""/>
      <w:lvlJc w:val="left"/>
      <w:pPr>
        <w:tabs>
          <w:tab w:val="num" w:pos="2160"/>
        </w:tabs>
        <w:ind w:left="2160" w:hanging="360"/>
      </w:pPr>
      <w:rPr>
        <w:rFonts w:ascii="Wingdings" w:hAnsi="Wingdings" w:hint="default"/>
        <w:sz w:val="20"/>
      </w:rPr>
    </w:lvl>
    <w:lvl w:ilvl="3" w:tplc="9C9C8A06" w:tentative="1">
      <w:start w:val="1"/>
      <w:numFmt w:val="bullet"/>
      <w:lvlText w:val=""/>
      <w:lvlJc w:val="left"/>
      <w:pPr>
        <w:tabs>
          <w:tab w:val="num" w:pos="2880"/>
        </w:tabs>
        <w:ind w:left="2880" w:hanging="360"/>
      </w:pPr>
      <w:rPr>
        <w:rFonts w:ascii="Wingdings" w:hAnsi="Wingdings" w:hint="default"/>
        <w:sz w:val="20"/>
      </w:rPr>
    </w:lvl>
    <w:lvl w:ilvl="4" w:tplc="B0B46942" w:tentative="1">
      <w:start w:val="1"/>
      <w:numFmt w:val="bullet"/>
      <w:lvlText w:val=""/>
      <w:lvlJc w:val="left"/>
      <w:pPr>
        <w:tabs>
          <w:tab w:val="num" w:pos="3600"/>
        </w:tabs>
        <w:ind w:left="3600" w:hanging="360"/>
      </w:pPr>
      <w:rPr>
        <w:rFonts w:ascii="Wingdings" w:hAnsi="Wingdings" w:hint="default"/>
        <w:sz w:val="20"/>
      </w:rPr>
    </w:lvl>
    <w:lvl w:ilvl="5" w:tplc="71044750" w:tentative="1">
      <w:start w:val="1"/>
      <w:numFmt w:val="bullet"/>
      <w:lvlText w:val=""/>
      <w:lvlJc w:val="left"/>
      <w:pPr>
        <w:tabs>
          <w:tab w:val="num" w:pos="4320"/>
        </w:tabs>
        <w:ind w:left="4320" w:hanging="360"/>
      </w:pPr>
      <w:rPr>
        <w:rFonts w:ascii="Wingdings" w:hAnsi="Wingdings" w:hint="default"/>
        <w:sz w:val="20"/>
      </w:rPr>
    </w:lvl>
    <w:lvl w:ilvl="6" w:tplc="4CBC2DEA" w:tentative="1">
      <w:start w:val="1"/>
      <w:numFmt w:val="bullet"/>
      <w:lvlText w:val=""/>
      <w:lvlJc w:val="left"/>
      <w:pPr>
        <w:tabs>
          <w:tab w:val="num" w:pos="5040"/>
        </w:tabs>
        <w:ind w:left="5040" w:hanging="360"/>
      </w:pPr>
      <w:rPr>
        <w:rFonts w:ascii="Wingdings" w:hAnsi="Wingdings" w:hint="default"/>
        <w:sz w:val="20"/>
      </w:rPr>
    </w:lvl>
    <w:lvl w:ilvl="7" w:tplc="B9BCD374" w:tentative="1">
      <w:start w:val="1"/>
      <w:numFmt w:val="bullet"/>
      <w:lvlText w:val=""/>
      <w:lvlJc w:val="left"/>
      <w:pPr>
        <w:tabs>
          <w:tab w:val="num" w:pos="5760"/>
        </w:tabs>
        <w:ind w:left="5760" w:hanging="360"/>
      </w:pPr>
      <w:rPr>
        <w:rFonts w:ascii="Wingdings" w:hAnsi="Wingdings" w:hint="default"/>
        <w:sz w:val="20"/>
      </w:rPr>
    </w:lvl>
    <w:lvl w:ilvl="8" w:tplc="82268BE6"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A0BD9"/>
    <w:multiLevelType w:val="hybridMultilevel"/>
    <w:tmpl w:val="5C104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7F25ED"/>
    <w:multiLevelType w:val="hybridMultilevel"/>
    <w:tmpl w:val="6DB4FF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05601A"/>
    <w:multiLevelType w:val="hybridMultilevel"/>
    <w:tmpl w:val="16C86290"/>
    <w:lvl w:ilvl="0" w:tplc="5C6C1DDE">
      <w:start w:val="1"/>
      <w:numFmt w:val="bullet"/>
      <w:lvlText w:val=""/>
      <w:lvlJc w:val="left"/>
      <w:pPr>
        <w:tabs>
          <w:tab w:val="num" w:pos="227"/>
        </w:tabs>
        <w:ind w:left="227" w:hanging="22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74433"/>
    <w:multiLevelType w:val="hybridMultilevel"/>
    <w:tmpl w:val="59F0E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BB423D"/>
    <w:multiLevelType w:val="hybridMultilevel"/>
    <w:tmpl w:val="A2A060B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D04EC8"/>
    <w:multiLevelType w:val="hybridMultilevel"/>
    <w:tmpl w:val="4CCC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6E17D66"/>
    <w:multiLevelType w:val="hybridMultilevel"/>
    <w:tmpl w:val="258CBDB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8F22615"/>
    <w:multiLevelType w:val="hybridMultilevel"/>
    <w:tmpl w:val="BD0C1DB4"/>
    <w:lvl w:ilvl="0" w:tplc="0809000B">
      <w:start w:val="1"/>
      <w:numFmt w:val="bullet"/>
      <w:lvlText w:val=""/>
      <w:lvlJc w:val="left"/>
      <w:pPr>
        <w:ind w:left="360" w:hanging="360"/>
      </w:pPr>
      <w:rPr>
        <w:rFonts w:ascii="Wingdings" w:hAnsi="Wingdings" w:hint="default"/>
      </w:rPr>
    </w:lvl>
    <w:lvl w:ilvl="1" w:tplc="C7D608D8">
      <w:numFmt w:val="bullet"/>
      <w:lvlText w:val="•"/>
      <w:lvlJc w:val="left"/>
      <w:pPr>
        <w:ind w:left="1440" w:hanging="720"/>
      </w:pPr>
      <w:rPr>
        <w:rFonts w:ascii="Calibri" w:eastAsia="Times New Roman"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0D35BE"/>
    <w:multiLevelType w:val="multilevel"/>
    <w:tmpl w:val="029C8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28148D"/>
    <w:multiLevelType w:val="hybridMultilevel"/>
    <w:tmpl w:val="510EE2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C50CEC"/>
    <w:multiLevelType w:val="hybridMultilevel"/>
    <w:tmpl w:val="D07E02F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B164F2"/>
    <w:multiLevelType w:val="hybridMultilevel"/>
    <w:tmpl w:val="E7FEA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FC2E30"/>
    <w:multiLevelType w:val="hybridMultilevel"/>
    <w:tmpl w:val="5458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A61A8A"/>
    <w:multiLevelType w:val="hybridMultilevel"/>
    <w:tmpl w:val="9F56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352EC4"/>
    <w:multiLevelType w:val="hybridMultilevel"/>
    <w:tmpl w:val="3EAA8864"/>
    <w:lvl w:ilvl="0" w:tplc="08090001">
      <w:start w:val="1"/>
      <w:numFmt w:val="bullet"/>
      <w:lvlText w:val=""/>
      <w:lvlJc w:val="left"/>
      <w:pPr>
        <w:ind w:left="360" w:hanging="360"/>
      </w:pPr>
      <w:rPr>
        <w:rFonts w:ascii="Symbol" w:hAnsi="Symbol" w:hint="default"/>
      </w:rPr>
    </w:lvl>
    <w:lvl w:ilvl="1" w:tplc="0D700372">
      <w:numFmt w:val="bullet"/>
      <w:lvlText w:val="•"/>
      <w:lvlJc w:val="left"/>
      <w:pPr>
        <w:ind w:left="1080" w:hanging="360"/>
      </w:pPr>
      <w:rPr>
        <w:rFonts w:ascii="Calibri" w:eastAsia="Myriad Pro"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ACF048A"/>
    <w:multiLevelType w:val="multilevel"/>
    <w:tmpl w:val="A1FE0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ADB4D3F"/>
    <w:multiLevelType w:val="hybridMultilevel"/>
    <w:tmpl w:val="6540B420"/>
    <w:lvl w:ilvl="0" w:tplc="CAA2495C">
      <w:start w:val="1"/>
      <w:numFmt w:val="bullet"/>
      <w:lvlText w:val=""/>
      <w:lvlJc w:val="left"/>
      <w:pPr>
        <w:tabs>
          <w:tab w:val="num" w:pos="720"/>
        </w:tabs>
        <w:ind w:left="720" w:hanging="360"/>
      </w:pPr>
      <w:rPr>
        <w:rFonts w:ascii="Symbol" w:hAnsi="Symbol" w:hint="default"/>
        <w:sz w:val="20"/>
      </w:rPr>
    </w:lvl>
    <w:lvl w:ilvl="1" w:tplc="9E3AA1D0" w:tentative="1">
      <w:start w:val="1"/>
      <w:numFmt w:val="bullet"/>
      <w:lvlText w:val="o"/>
      <w:lvlJc w:val="left"/>
      <w:pPr>
        <w:tabs>
          <w:tab w:val="num" w:pos="1440"/>
        </w:tabs>
        <w:ind w:left="1440" w:hanging="360"/>
      </w:pPr>
      <w:rPr>
        <w:rFonts w:ascii="Courier New" w:hAnsi="Courier New" w:hint="default"/>
        <w:sz w:val="20"/>
      </w:rPr>
    </w:lvl>
    <w:lvl w:ilvl="2" w:tplc="4CB05E80" w:tentative="1">
      <w:start w:val="1"/>
      <w:numFmt w:val="bullet"/>
      <w:lvlText w:val=""/>
      <w:lvlJc w:val="left"/>
      <w:pPr>
        <w:tabs>
          <w:tab w:val="num" w:pos="2160"/>
        </w:tabs>
        <w:ind w:left="2160" w:hanging="360"/>
      </w:pPr>
      <w:rPr>
        <w:rFonts w:ascii="Wingdings" w:hAnsi="Wingdings" w:hint="default"/>
        <w:sz w:val="20"/>
      </w:rPr>
    </w:lvl>
    <w:lvl w:ilvl="3" w:tplc="AADE7FB0" w:tentative="1">
      <w:start w:val="1"/>
      <w:numFmt w:val="bullet"/>
      <w:lvlText w:val=""/>
      <w:lvlJc w:val="left"/>
      <w:pPr>
        <w:tabs>
          <w:tab w:val="num" w:pos="2880"/>
        </w:tabs>
        <w:ind w:left="2880" w:hanging="360"/>
      </w:pPr>
      <w:rPr>
        <w:rFonts w:ascii="Wingdings" w:hAnsi="Wingdings" w:hint="default"/>
        <w:sz w:val="20"/>
      </w:rPr>
    </w:lvl>
    <w:lvl w:ilvl="4" w:tplc="2BD4ECCA" w:tentative="1">
      <w:start w:val="1"/>
      <w:numFmt w:val="bullet"/>
      <w:lvlText w:val=""/>
      <w:lvlJc w:val="left"/>
      <w:pPr>
        <w:tabs>
          <w:tab w:val="num" w:pos="3600"/>
        </w:tabs>
        <w:ind w:left="3600" w:hanging="360"/>
      </w:pPr>
      <w:rPr>
        <w:rFonts w:ascii="Wingdings" w:hAnsi="Wingdings" w:hint="default"/>
        <w:sz w:val="20"/>
      </w:rPr>
    </w:lvl>
    <w:lvl w:ilvl="5" w:tplc="93D60934" w:tentative="1">
      <w:start w:val="1"/>
      <w:numFmt w:val="bullet"/>
      <w:lvlText w:val=""/>
      <w:lvlJc w:val="left"/>
      <w:pPr>
        <w:tabs>
          <w:tab w:val="num" w:pos="4320"/>
        </w:tabs>
        <w:ind w:left="4320" w:hanging="360"/>
      </w:pPr>
      <w:rPr>
        <w:rFonts w:ascii="Wingdings" w:hAnsi="Wingdings" w:hint="default"/>
        <w:sz w:val="20"/>
      </w:rPr>
    </w:lvl>
    <w:lvl w:ilvl="6" w:tplc="866A174C" w:tentative="1">
      <w:start w:val="1"/>
      <w:numFmt w:val="bullet"/>
      <w:lvlText w:val=""/>
      <w:lvlJc w:val="left"/>
      <w:pPr>
        <w:tabs>
          <w:tab w:val="num" w:pos="5040"/>
        </w:tabs>
        <w:ind w:left="5040" w:hanging="360"/>
      </w:pPr>
      <w:rPr>
        <w:rFonts w:ascii="Wingdings" w:hAnsi="Wingdings" w:hint="default"/>
        <w:sz w:val="20"/>
      </w:rPr>
    </w:lvl>
    <w:lvl w:ilvl="7" w:tplc="23EA48A0" w:tentative="1">
      <w:start w:val="1"/>
      <w:numFmt w:val="bullet"/>
      <w:lvlText w:val=""/>
      <w:lvlJc w:val="left"/>
      <w:pPr>
        <w:tabs>
          <w:tab w:val="num" w:pos="5760"/>
        </w:tabs>
        <w:ind w:left="5760" w:hanging="360"/>
      </w:pPr>
      <w:rPr>
        <w:rFonts w:ascii="Wingdings" w:hAnsi="Wingdings" w:hint="default"/>
        <w:sz w:val="20"/>
      </w:rPr>
    </w:lvl>
    <w:lvl w:ilvl="8" w:tplc="861692E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C50463D"/>
    <w:multiLevelType w:val="hybridMultilevel"/>
    <w:tmpl w:val="9A14841C"/>
    <w:lvl w:ilvl="0" w:tplc="ADB6CBA0">
      <w:start w:val="1"/>
      <w:numFmt w:val="bullet"/>
      <w:lvlText w:val=""/>
      <w:lvlJc w:val="left"/>
      <w:pPr>
        <w:ind w:left="720" w:hanging="360"/>
      </w:pPr>
      <w:rPr>
        <w:rFonts w:ascii="Symbol" w:hAnsi="Symbol" w:hint="default"/>
        <w:sz w:val="1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BE59AA"/>
    <w:multiLevelType w:val="hybridMultilevel"/>
    <w:tmpl w:val="2FCAC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01005A9"/>
    <w:multiLevelType w:val="hybridMultilevel"/>
    <w:tmpl w:val="B9C66A9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308F1BD4"/>
    <w:multiLevelType w:val="hybridMultilevel"/>
    <w:tmpl w:val="B4B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4957F75"/>
    <w:multiLevelType w:val="hybridMultilevel"/>
    <w:tmpl w:val="0CD0E0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5D30FB4"/>
    <w:multiLevelType w:val="hybridMultilevel"/>
    <w:tmpl w:val="33C2F2AA"/>
    <w:lvl w:ilvl="0" w:tplc="C34496DE">
      <w:numFmt w:val="bullet"/>
      <w:lvlText w:val="•"/>
      <w:lvlJc w:val="left"/>
      <w:pPr>
        <w:ind w:left="3414" w:hanging="720"/>
      </w:pPr>
      <w:rPr>
        <w:rFonts w:ascii="Calibri" w:eastAsiaTheme="minorHAnsi" w:hAnsi="Calibri" w:cs="Calibri" w:hint="default"/>
      </w:rPr>
    </w:lvl>
    <w:lvl w:ilvl="1" w:tplc="08090003" w:tentative="1">
      <w:start w:val="1"/>
      <w:numFmt w:val="bullet"/>
      <w:lvlText w:val="o"/>
      <w:lvlJc w:val="left"/>
      <w:pPr>
        <w:ind w:left="4134" w:hanging="360"/>
      </w:pPr>
      <w:rPr>
        <w:rFonts w:ascii="Courier New" w:hAnsi="Courier New" w:cs="Courier New" w:hint="default"/>
      </w:rPr>
    </w:lvl>
    <w:lvl w:ilvl="2" w:tplc="08090005" w:tentative="1">
      <w:start w:val="1"/>
      <w:numFmt w:val="bullet"/>
      <w:lvlText w:val=""/>
      <w:lvlJc w:val="left"/>
      <w:pPr>
        <w:ind w:left="4854" w:hanging="360"/>
      </w:pPr>
      <w:rPr>
        <w:rFonts w:ascii="Wingdings" w:hAnsi="Wingdings" w:hint="default"/>
      </w:rPr>
    </w:lvl>
    <w:lvl w:ilvl="3" w:tplc="08090001" w:tentative="1">
      <w:start w:val="1"/>
      <w:numFmt w:val="bullet"/>
      <w:lvlText w:val=""/>
      <w:lvlJc w:val="left"/>
      <w:pPr>
        <w:ind w:left="5574" w:hanging="360"/>
      </w:pPr>
      <w:rPr>
        <w:rFonts w:ascii="Symbol" w:hAnsi="Symbol" w:hint="default"/>
      </w:rPr>
    </w:lvl>
    <w:lvl w:ilvl="4" w:tplc="08090003" w:tentative="1">
      <w:start w:val="1"/>
      <w:numFmt w:val="bullet"/>
      <w:lvlText w:val="o"/>
      <w:lvlJc w:val="left"/>
      <w:pPr>
        <w:ind w:left="6294" w:hanging="360"/>
      </w:pPr>
      <w:rPr>
        <w:rFonts w:ascii="Courier New" w:hAnsi="Courier New" w:cs="Courier New" w:hint="default"/>
      </w:rPr>
    </w:lvl>
    <w:lvl w:ilvl="5" w:tplc="08090005" w:tentative="1">
      <w:start w:val="1"/>
      <w:numFmt w:val="bullet"/>
      <w:lvlText w:val=""/>
      <w:lvlJc w:val="left"/>
      <w:pPr>
        <w:ind w:left="7014" w:hanging="360"/>
      </w:pPr>
      <w:rPr>
        <w:rFonts w:ascii="Wingdings" w:hAnsi="Wingdings" w:hint="default"/>
      </w:rPr>
    </w:lvl>
    <w:lvl w:ilvl="6" w:tplc="08090001" w:tentative="1">
      <w:start w:val="1"/>
      <w:numFmt w:val="bullet"/>
      <w:lvlText w:val=""/>
      <w:lvlJc w:val="left"/>
      <w:pPr>
        <w:ind w:left="7734" w:hanging="360"/>
      </w:pPr>
      <w:rPr>
        <w:rFonts w:ascii="Symbol" w:hAnsi="Symbol" w:hint="default"/>
      </w:rPr>
    </w:lvl>
    <w:lvl w:ilvl="7" w:tplc="08090003" w:tentative="1">
      <w:start w:val="1"/>
      <w:numFmt w:val="bullet"/>
      <w:lvlText w:val="o"/>
      <w:lvlJc w:val="left"/>
      <w:pPr>
        <w:ind w:left="8454" w:hanging="360"/>
      </w:pPr>
      <w:rPr>
        <w:rFonts w:ascii="Courier New" w:hAnsi="Courier New" w:cs="Courier New" w:hint="default"/>
      </w:rPr>
    </w:lvl>
    <w:lvl w:ilvl="8" w:tplc="08090005" w:tentative="1">
      <w:start w:val="1"/>
      <w:numFmt w:val="bullet"/>
      <w:lvlText w:val=""/>
      <w:lvlJc w:val="left"/>
      <w:pPr>
        <w:ind w:left="9174" w:hanging="360"/>
      </w:pPr>
      <w:rPr>
        <w:rFonts w:ascii="Wingdings" w:hAnsi="Wingdings" w:hint="default"/>
      </w:rPr>
    </w:lvl>
  </w:abstractNum>
  <w:abstractNum w:abstractNumId="28" w15:restartNumberingAfterBreak="0">
    <w:nsid w:val="36F87E0F"/>
    <w:multiLevelType w:val="hybridMultilevel"/>
    <w:tmpl w:val="CDB65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D42CA8"/>
    <w:multiLevelType w:val="hybridMultilevel"/>
    <w:tmpl w:val="DB40A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CDD3A39"/>
    <w:multiLevelType w:val="multilevel"/>
    <w:tmpl w:val="B24EF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3E47712D"/>
    <w:multiLevelType w:val="hybridMultilevel"/>
    <w:tmpl w:val="2D8CA3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F5C7604"/>
    <w:multiLevelType w:val="hybridMultilevel"/>
    <w:tmpl w:val="42CAA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4B64EC3"/>
    <w:multiLevelType w:val="hybridMultilevel"/>
    <w:tmpl w:val="A352F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7460BFF"/>
    <w:multiLevelType w:val="hybridMultilevel"/>
    <w:tmpl w:val="B8A0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7A95F18"/>
    <w:multiLevelType w:val="hybridMultilevel"/>
    <w:tmpl w:val="D41A8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9DA66FC"/>
    <w:multiLevelType w:val="hybridMultilevel"/>
    <w:tmpl w:val="42982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9525A49"/>
    <w:multiLevelType w:val="hybridMultilevel"/>
    <w:tmpl w:val="D5246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9696376"/>
    <w:multiLevelType w:val="hybridMultilevel"/>
    <w:tmpl w:val="CD20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2936CF3"/>
    <w:multiLevelType w:val="hybridMultilevel"/>
    <w:tmpl w:val="C4C43D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525846"/>
    <w:multiLevelType w:val="hybridMultilevel"/>
    <w:tmpl w:val="5642AA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8612EAD"/>
    <w:multiLevelType w:val="hybridMultilevel"/>
    <w:tmpl w:val="C290C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01B084A"/>
    <w:multiLevelType w:val="hybridMultilevel"/>
    <w:tmpl w:val="6914B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02C2714"/>
    <w:multiLevelType w:val="hybridMultilevel"/>
    <w:tmpl w:val="C3565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0A82956"/>
    <w:multiLevelType w:val="hybridMultilevel"/>
    <w:tmpl w:val="0136F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021008"/>
    <w:multiLevelType w:val="hybridMultilevel"/>
    <w:tmpl w:val="5C548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7E098F"/>
    <w:multiLevelType w:val="hybridMultilevel"/>
    <w:tmpl w:val="90325FE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91363570">
    <w:abstractNumId w:val="2"/>
  </w:num>
  <w:num w:numId="2" w16cid:durableId="208152490">
    <w:abstractNumId w:val="3"/>
  </w:num>
  <w:num w:numId="3" w16cid:durableId="641231065">
    <w:abstractNumId w:val="32"/>
  </w:num>
  <w:num w:numId="4" w16cid:durableId="417602674">
    <w:abstractNumId w:val="39"/>
  </w:num>
  <w:num w:numId="5" w16cid:durableId="1533878463">
    <w:abstractNumId w:val="27"/>
  </w:num>
  <w:num w:numId="6" w16cid:durableId="1378816099">
    <w:abstractNumId w:val="4"/>
  </w:num>
  <w:num w:numId="7" w16cid:durableId="1438909293">
    <w:abstractNumId w:val="21"/>
  </w:num>
  <w:num w:numId="8" w16cid:durableId="25647245">
    <w:abstractNumId w:val="14"/>
  </w:num>
  <w:num w:numId="9" w16cid:durableId="1510024574">
    <w:abstractNumId w:val="19"/>
  </w:num>
  <w:num w:numId="10" w16cid:durableId="1951235523">
    <w:abstractNumId w:val="40"/>
  </w:num>
  <w:num w:numId="11" w16cid:durableId="825783733">
    <w:abstractNumId w:val="9"/>
  </w:num>
  <w:num w:numId="12" w16cid:durableId="1268269468">
    <w:abstractNumId w:val="12"/>
  </w:num>
  <w:num w:numId="13" w16cid:durableId="168520838">
    <w:abstractNumId w:val="15"/>
  </w:num>
  <w:num w:numId="14" w16cid:durableId="170343075">
    <w:abstractNumId w:val="41"/>
  </w:num>
  <w:num w:numId="15" w16cid:durableId="2019771437">
    <w:abstractNumId w:val="22"/>
  </w:num>
  <w:num w:numId="16" w16cid:durableId="1162351233">
    <w:abstractNumId w:val="11"/>
  </w:num>
  <w:num w:numId="17" w16cid:durableId="2032099428">
    <w:abstractNumId w:val="30"/>
  </w:num>
  <w:num w:numId="18" w16cid:durableId="1107045394">
    <w:abstractNumId w:val="20"/>
  </w:num>
  <w:num w:numId="19" w16cid:durableId="1051460997">
    <w:abstractNumId w:val="13"/>
  </w:num>
  <w:num w:numId="20" w16cid:durableId="1118452005">
    <w:abstractNumId w:val="6"/>
  </w:num>
  <w:num w:numId="21" w16cid:durableId="2033144196">
    <w:abstractNumId w:val="42"/>
  </w:num>
  <w:num w:numId="22" w16cid:durableId="1711026932">
    <w:abstractNumId w:val="0"/>
  </w:num>
  <w:num w:numId="23" w16cid:durableId="354576631">
    <w:abstractNumId w:val="8"/>
  </w:num>
  <w:num w:numId="24" w16cid:durableId="1153713070">
    <w:abstractNumId w:val="25"/>
  </w:num>
  <w:num w:numId="25" w16cid:durableId="1670449493">
    <w:abstractNumId w:val="47"/>
  </w:num>
  <w:num w:numId="26" w16cid:durableId="1761487093">
    <w:abstractNumId w:val="37"/>
  </w:num>
  <w:num w:numId="27" w16cid:durableId="842745113">
    <w:abstractNumId w:val="38"/>
  </w:num>
  <w:num w:numId="28" w16cid:durableId="1019086559">
    <w:abstractNumId w:val="17"/>
  </w:num>
  <w:num w:numId="29" w16cid:durableId="328756133">
    <w:abstractNumId w:val="24"/>
  </w:num>
  <w:num w:numId="30" w16cid:durableId="1647708368">
    <w:abstractNumId w:val="35"/>
  </w:num>
  <w:num w:numId="31" w16cid:durableId="772827040">
    <w:abstractNumId w:val="33"/>
  </w:num>
  <w:num w:numId="32" w16cid:durableId="1232080331">
    <w:abstractNumId w:val="5"/>
  </w:num>
  <w:num w:numId="33" w16cid:durableId="1662391333">
    <w:abstractNumId w:val="44"/>
  </w:num>
  <w:num w:numId="34" w16cid:durableId="800541667">
    <w:abstractNumId w:val="16"/>
  </w:num>
  <w:num w:numId="35" w16cid:durableId="1619944101">
    <w:abstractNumId w:val="23"/>
  </w:num>
  <w:num w:numId="36" w16cid:durableId="2145611014">
    <w:abstractNumId w:val="29"/>
  </w:num>
  <w:num w:numId="37" w16cid:durableId="763458805">
    <w:abstractNumId w:val="28"/>
  </w:num>
  <w:num w:numId="38" w16cid:durableId="618611384">
    <w:abstractNumId w:val="34"/>
  </w:num>
  <w:num w:numId="39" w16cid:durableId="380448933">
    <w:abstractNumId w:val="45"/>
  </w:num>
  <w:num w:numId="40" w16cid:durableId="866287471">
    <w:abstractNumId w:val="10"/>
  </w:num>
  <w:num w:numId="41" w16cid:durableId="1815562194">
    <w:abstractNumId w:val="18"/>
  </w:num>
  <w:num w:numId="42" w16cid:durableId="1229071488">
    <w:abstractNumId w:val="36"/>
  </w:num>
  <w:num w:numId="43" w16cid:durableId="248387880">
    <w:abstractNumId w:val="7"/>
  </w:num>
  <w:num w:numId="44" w16cid:durableId="175728594">
    <w:abstractNumId w:val="26"/>
  </w:num>
  <w:num w:numId="45" w16cid:durableId="399525557">
    <w:abstractNumId w:val="31"/>
  </w:num>
  <w:num w:numId="46" w16cid:durableId="2012754634">
    <w:abstractNumId w:val="46"/>
  </w:num>
  <w:num w:numId="47" w16cid:durableId="655571961">
    <w:abstractNumId w:val="43"/>
  </w:num>
  <w:num w:numId="48" w16cid:durableId="32540601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AE6"/>
    <w:rsid w:val="00014A61"/>
    <w:rsid w:val="00030328"/>
    <w:rsid w:val="00036464"/>
    <w:rsid w:val="00052A41"/>
    <w:rsid w:val="00052A96"/>
    <w:rsid w:val="0005691C"/>
    <w:rsid w:val="00060E5B"/>
    <w:rsid w:val="00072E5E"/>
    <w:rsid w:val="0007357E"/>
    <w:rsid w:val="00073B9D"/>
    <w:rsid w:val="000910A5"/>
    <w:rsid w:val="00092FEC"/>
    <w:rsid w:val="00093AD0"/>
    <w:rsid w:val="00094FA9"/>
    <w:rsid w:val="000A2541"/>
    <w:rsid w:val="000A4CA2"/>
    <w:rsid w:val="000A57F1"/>
    <w:rsid w:val="000A72B8"/>
    <w:rsid w:val="000B6732"/>
    <w:rsid w:val="000C093D"/>
    <w:rsid w:val="000D3B24"/>
    <w:rsid w:val="000D50A3"/>
    <w:rsid w:val="000D5C4D"/>
    <w:rsid w:val="000E36F0"/>
    <w:rsid w:val="000E3F4F"/>
    <w:rsid w:val="000F557C"/>
    <w:rsid w:val="00113A77"/>
    <w:rsid w:val="00114AE6"/>
    <w:rsid w:val="001204DD"/>
    <w:rsid w:val="00123813"/>
    <w:rsid w:val="0012509E"/>
    <w:rsid w:val="00127F6A"/>
    <w:rsid w:val="00132B7D"/>
    <w:rsid w:val="001345EB"/>
    <w:rsid w:val="00146061"/>
    <w:rsid w:val="00157819"/>
    <w:rsid w:val="00165D85"/>
    <w:rsid w:val="00166C82"/>
    <w:rsid w:val="00167DDE"/>
    <w:rsid w:val="001732CC"/>
    <w:rsid w:val="00174A58"/>
    <w:rsid w:val="00175FA9"/>
    <w:rsid w:val="00185EEB"/>
    <w:rsid w:val="001A46CB"/>
    <w:rsid w:val="001A5159"/>
    <w:rsid w:val="001E564E"/>
    <w:rsid w:val="001F4F5D"/>
    <w:rsid w:val="00212D74"/>
    <w:rsid w:val="0021453E"/>
    <w:rsid w:val="002163D2"/>
    <w:rsid w:val="002306FE"/>
    <w:rsid w:val="00241515"/>
    <w:rsid w:val="002438B4"/>
    <w:rsid w:val="00245BAE"/>
    <w:rsid w:val="00247AAC"/>
    <w:rsid w:val="00272DA8"/>
    <w:rsid w:val="0027458A"/>
    <w:rsid w:val="00275F39"/>
    <w:rsid w:val="00276112"/>
    <w:rsid w:val="00283592"/>
    <w:rsid w:val="002939E7"/>
    <w:rsid w:val="00293B76"/>
    <w:rsid w:val="002B0CD5"/>
    <w:rsid w:val="002C2B75"/>
    <w:rsid w:val="002C35A0"/>
    <w:rsid w:val="002C6F67"/>
    <w:rsid w:val="002C748B"/>
    <w:rsid w:val="002E0296"/>
    <w:rsid w:val="002E78DD"/>
    <w:rsid w:val="002F5148"/>
    <w:rsid w:val="00300A89"/>
    <w:rsid w:val="003056C4"/>
    <w:rsid w:val="00307DD3"/>
    <w:rsid w:val="003158F0"/>
    <w:rsid w:val="003461F1"/>
    <w:rsid w:val="00355900"/>
    <w:rsid w:val="003574F3"/>
    <w:rsid w:val="003624D9"/>
    <w:rsid w:val="00375988"/>
    <w:rsid w:val="0038027A"/>
    <w:rsid w:val="003923F5"/>
    <w:rsid w:val="003948EB"/>
    <w:rsid w:val="003C0D70"/>
    <w:rsid w:val="003C6086"/>
    <w:rsid w:val="003D78FD"/>
    <w:rsid w:val="003E240D"/>
    <w:rsid w:val="003E719B"/>
    <w:rsid w:val="003F6460"/>
    <w:rsid w:val="003F70D3"/>
    <w:rsid w:val="00403C03"/>
    <w:rsid w:val="00416332"/>
    <w:rsid w:val="0043006E"/>
    <w:rsid w:val="004307E7"/>
    <w:rsid w:val="00431835"/>
    <w:rsid w:val="00436469"/>
    <w:rsid w:val="004425E8"/>
    <w:rsid w:val="00492FD7"/>
    <w:rsid w:val="00493787"/>
    <w:rsid w:val="004C1824"/>
    <w:rsid w:val="004C3300"/>
    <w:rsid w:val="004E06F0"/>
    <w:rsid w:val="004E3344"/>
    <w:rsid w:val="004F306F"/>
    <w:rsid w:val="005041D2"/>
    <w:rsid w:val="00505360"/>
    <w:rsid w:val="00506C1C"/>
    <w:rsid w:val="00521EC4"/>
    <w:rsid w:val="00532B03"/>
    <w:rsid w:val="00533E63"/>
    <w:rsid w:val="00535581"/>
    <w:rsid w:val="00542538"/>
    <w:rsid w:val="0055269D"/>
    <w:rsid w:val="0055710A"/>
    <w:rsid w:val="005664A0"/>
    <w:rsid w:val="00570E32"/>
    <w:rsid w:val="0057114B"/>
    <w:rsid w:val="00587750"/>
    <w:rsid w:val="00591EDB"/>
    <w:rsid w:val="00592215"/>
    <w:rsid w:val="00592A2A"/>
    <w:rsid w:val="005A1776"/>
    <w:rsid w:val="005A45FA"/>
    <w:rsid w:val="005B4E66"/>
    <w:rsid w:val="005C0E04"/>
    <w:rsid w:val="005D0DB9"/>
    <w:rsid w:val="005D6E06"/>
    <w:rsid w:val="005E11BB"/>
    <w:rsid w:val="005F366B"/>
    <w:rsid w:val="006123E6"/>
    <w:rsid w:val="00626E39"/>
    <w:rsid w:val="006363D9"/>
    <w:rsid w:val="00647256"/>
    <w:rsid w:val="0065412D"/>
    <w:rsid w:val="00662441"/>
    <w:rsid w:val="006745AB"/>
    <w:rsid w:val="00683F8C"/>
    <w:rsid w:val="00685352"/>
    <w:rsid w:val="00695385"/>
    <w:rsid w:val="006A316A"/>
    <w:rsid w:val="006A4709"/>
    <w:rsid w:val="006B39E1"/>
    <w:rsid w:val="006C76D5"/>
    <w:rsid w:val="006E3BE9"/>
    <w:rsid w:val="006E709A"/>
    <w:rsid w:val="006F31CF"/>
    <w:rsid w:val="007067AA"/>
    <w:rsid w:val="00711C98"/>
    <w:rsid w:val="00715385"/>
    <w:rsid w:val="007158B3"/>
    <w:rsid w:val="00720E3B"/>
    <w:rsid w:val="00735057"/>
    <w:rsid w:val="007375F2"/>
    <w:rsid w:val="00747F4D"/>
    <w:rsid w:val="007503F5"/>
    <w:rsid w:val="007528D6"/>
    <w:rsid w:val="007616B0"/>
    <w:rsid w:val="00764598"/>
    <w:rsid w:val="00776BEE"/>
    <w:rsid w:val="007774FA"/>
    <w:rsid w:val="0077774D"/>
    <w:rsid w:val="007866FF"/>
    <w:rsid w:val="00793EBC"/>
    <w:rsid w:val="007A2AC6"/>
    <w:rsid w:val="007A65C1"/>
    <w:rsid w:val="007B7B77"/>
    <w:rsid w:val="007C1C5F"/>
    <w:rsid w:val="007C627D"/>
    <w:rsid w:val="007D7EE8"/>
    <w:rsid w:val="007E1238"/>
    <w:rsid w:val="007E55A7"/>
    <w:rsid w:val="007E68B7"/>
    <w:rsid w:val="007F143B"/>
    <w:rsid w:val="007F2D40"/>
    <w:rsid w:val="00801656"/>
    <w:rsid w:val="008029B9"/>
    <w:rsid w:val="00825DC8"/>
    <w:rsid w:val="008332F6"/>
    <w:rsid w:val="008351CE"/>
    <w:rsid w:val="00835398"/>
    <w:rsid w:val="00845817"/>
    <w:rsid w:val="00845EEA"/>
    <w:rsid w:val="008767FF"/>
    <w:rsid w:val="00883942"/>
    <w:rsid w:val="00885C70"/>
    <w:rsid w:val="008A3293"/>
    <w:rsid w:val="008A5CBD"/>
    <w:rsid w:val="008A60C1"/>
    <w:rsid w:val="008B0071"/>
    <w:rsid w:val="008B7426"/>
    <w:rsid w:val="009066BF"/>
    <w:rsid w:val="00907394"/>
    <w:rsid w:val="009150A0"/>
    <w:rsid w:val="009169AC"/>
    <w:rsid w:val="00923895"/>
    <w:rsid w:val="00935EAA"/>
    <w:rsid w:val="00953B1B"/>
    <w:rsid w:val="0095795A"/>
    <w:rsid w:val="00960224"/>
    <w:rsid w:val="00981EB8"/>
    <w:rsid w:val="0098420D"/>
    <w:rsid w:val="009870C2"/>
    <w:rsid w:val="00987A26"/>
    <w:rsid w:val="00993A2E"/>
    <w:rsid w:val="00997845"/>
    <w:rsid w:val="009E3F24"/>
    <w:rsid w:val="009E5AC3"/>
    <w:rsid w:val="009F245C"/>
    <w:rsid w:val="009F4709"/>
    <w:rsid w:val="009F49F5"/>
    <w:rsid w:val="00A03EC2"/>
    <w:rsid w:val="00A143FF"/>
    <w:rsid w:val="00A22571"/>
    <w:rsid w:val="00A23933"/>
    <w:rsid w:val="00A24235"/>
    <w:rsid w:val="00A30B09"/>
    <w:rsid w:val="00A31524"/>
    <w:rsid w:val="00A3270B"/>
    <w:rsid w:val="00A33514"/>
    <w:rsid w:val="00A33F5D"/>
    <w:rsid w:val="00A36C37"/>
    <w:rsid w:val="00A40B8E"/>
    <w:rsid w:val="00A44E83"/>
    <w:rsid w:val="00A465F5"/>
    <w:rsid w:val="00A52214"/>
    <w:rsid w:val="00A67A59"/>
    <w:rsid w:val="00A67AF9"/>
    <w:rsid w:val="00A730E8"/>
    <w:rsid w:val="00A765F9"/>
    <w:rsid w:val="00A82DB3"/>
    <w:rsid w:val="00AA2291"/>
    <w:rsid w:val="00AB3169"/>
    <w:rsid w:val="00AC1220"/>
    <w:rsid w:val="00AC4B53"/>
    <w:rsid w:val="00AD41F3"/>
    <w:rsid w:val="00AE48FB"/>
    <w:rsid w:val="00B031EB"/>
    <w:rsid w:val="00B203E8"/>
    <w:rsid w:val="00B23FD8"/>
    <w:rsid w:val="00B26BD3"/>
    <w:rsid w:val="00B44837"/>
    <w:rsid w:val="00B45141"/>
    <w:rsid w:val="00B550E7"/>
    <w:rsid w:val="00B72E88"/>
    <w:rsid w:val="00B76B97"/>
    <w:rsid w:val="00B96FD6"/>
    <w:rsid w:val="00B97AA4"/>
    <w:rsid w:val="00BA1E90"/>
    <w:rsid w:val="00BB5BF5"/>
    <w:rsid w:val="00BC2322"/>
    <w:rsid w:val="00BD54C1"/>
    <w:rsid w:val="00BE7610"/>
    <w:rsid w:val="00C07736"/>
    <w:rsid w:val="00C21914"/>
    <w:rsid w:val="00C230A5"/>
    <w:rsid w:val="00C25EA0"/>
    <w:rsid w:val="00C303B2"/>
    <w:rsid w:val="00C33C0F"/>
    <w:rsid w:val="00C3666D"/>
    <w:rsid w:val="00C37BD1"/>
    <w:rsid w:val="00C43FB0"/>
    <w:rsid w:val="00C4714C"/>
    <w:rsid w:val="00C522C8"/>
    <w:rsid w:val="00C61372"/>
    <w:rsid w:val="00C72298"/>
    <w:rsid w:val="00C80F9C"/>
    <w:rsid w:val="00C963F0"/>
    <w:rsid w:val="00C966DF"/>
    <w:rsid w:val="00CB6DA7"/>
    <w:rsid w:val="00CC20E5"/>
    <w:rsid w:val="00CD3EC7"/>
    <w:rsid w:val="00CD46AF"/>
    <w:rsid w:val="00CE14C1"/>
    <w:rsid w:val="00CE1D71"/>
    <w:rsid w:val="00CE623E"/>
    <w:rsid w:val="00CE7929"/>
    <w:rsid w:val="00CF3489"/>
    <w:rsid w:val="00CF34FB"/>
    <w:rsid w:val="00D02016"/>
    <w:rsid w:val="00D033E2"/>
    <w:rsid w:val="00D05BFC"/>
    <w:rsid w:val="00D2480F"/>
    <w:rsid w:val="00D2783D"/>
    <w:rsid w:val="00D43356"/>
    <w:rsid w:val="00D43D23"/>
    <w:rsid w:val="00D44C7E"/>
    <w:rsid w:val="00D44C81"/>
    <w:rsid w:val="00D56B99"/>
    <w:rsid w:val="00D60F5E"/>
    <w:rsid w:val="00D628E1"/>
    <w:rsid w:val="00D64D22"/>
    <w:rsid w:val="00D65BBC"/>
    <w:rsid w:val="00D66942"/>
    <w:rsid w:val="00D724B6"/>
    <w:rsid w:val="00D8208A"/>
    <w:rsid w:val="00D94023"/>
    <w:rsid w:val="00D962CE"/>
    <w:rsid w:val="00DA21A2"/>
    <w:rsid w:val="00DA4C58"/>
    <w:rsid w:val="00DA7B67"/>
    <w:rsid w:val="00DB190E"/>
    <w:rsid w:val="00DC2AF0"/>
    <w:rsid w:val="00DD526F"/>
    <w:rsid w:val="00DD57CF"/>
    <w:rsid w:val="00DE03D3"/>
    <w:rsid w:val="00DE239F"/>
    <w:rsid w:val="00DE29EA"/>
    <w:rsid w:val="00DE4AC6"/>
    <w:rsid w:val="00DF5AE8"/>
    <w:rsid w:val="00DF68BB"/>
    <w:rsid w:val="00E05030"/>
    <w:rsid w:val="00E06B75"/>
    <w:rsid w:val="00E16A7F"/>
    <w:rsid w:val="00E20AC8"/>
    <w:rsid w:val="00E25462"/>
    <w:rsid w:val="00E25F88"/>
    <w:rsid w:val="00E30568"/>
    <w:rsid w:val="00E31201"/>
    <w:rsid w:val="00E33687"/>
    <w:rsid w:val="00E44481"/>
    <w:rsid w:val="00E7126E"/>
    <w:rsid w:val="00E72D85"/>
    <w:rsid w:val="00E756F0"/>
    <w:rsid w:val="00E94743"/>
    <w:rsid w:val="00EA5342"/>
    <w:rsid w:val="00EB3E22"/>
    <w:rsid w:val="00ED245A"/>
    <w:rsid w:val="00ED2698"/>
    <w:rsid w:val="00ED6693"/>
    <w:rsid w:val="00ED7D27"/>
    <w:rsid w:val="00EE5BFE"/>
    <w:rsid w:val="00EF60D8"/>
    <w:rsid w:val="00EF7DB4"/>
    <w:rsid w:val="00F01078"/>
    <w:rsid w:val="00F03FB5"/>
    <w:rsid w:val="00F0601B"/>
    <w:rsid w:val="00F16741"/>
    <w:rsid w:val="00F211F3"/>
    <w:rsid w:val="00F22A09"/>
    <w:rsid w:val="00F25760"/>
    <w:rsid w:val="00F366FE"/>
    <w:rsid w:val="00F423D7"/>
    <w:rsid w:val="00F42C01"/>
    <w:rsid w:val="00F634D3"/>
    <w:rsid w:val="00F649FF"/>
    <w:rsid w:val="00F66E6D"/>
    <w:rsid w:val="00F76A90"/>
    <w:rsid w:val="00F85BFC"/>
    <w:rsid w:val="00F94DEA"/>
    <w:rsid w:val="00F96ABA"/>
    <w:rsid w:val="00FA593A"/>
    <w:rsid w:val="00FA5A42"/>
    <w:rsid w:val="00FA6DEE"/>
    <w:rsid w:val="00FB03A5"/>
    <w:rsid w:val="00FC1A83"/>
    <w:rsid w:val="00FC22E1"/>
    <w:rsid w:val="00FC6788"/>
    <w:rsid w:val="00FD5FE5"/>
    <w:rsid w:val="00FE0B20"/>
    <w:rsid w:val="00FE2B17"/>
    <w:rsid w:val="00FF4C8C"/>
    <w:rsid w:val="00FF7F0B"/>
    <w:rsid w:val="011A233C"/>
    <w:rsid w:val="02404086"/>
    <w:rsid w:val="0294DDD3"/>
    <w:rsid w:val="0404DF89"/>
    <w:rsid w:val="0451C3FE"/>
    <w:rsid w:val="04A90FEB"/>
    <w:rsid w:val="0A641526"/>
    <w:rsid w:val="0AB3391D"/>
    <w:rsid w:val="0B163F06"/>
    <w:rsid w:val="0DFF5887"/>
    <w:rsid w:val="10B2CEA2"/>
    <w:rsid w:val="126BBFB2"/>
    <w:rsid w:val="129B83BC"/>
    <w:rsid w:val="141E3936"/>
    <w:rsid w:val="142C16EC"/>
    <w:rsid w:val="14726409"/>
    <w:rsid w:val="1740A1BD"/>
    <w:rsid w:val="18CE0BF3"/>
    <w:rsid w:val="1A8642C4"/>
    <w:rsid w:val="1ADB990C"/>
    <w:rsid w:val="1BBEADB3"/>
    <w:rsid w:val="1C14DA61"/>
    <w:rsid w:val="1C9CD001"/>
    <w:rsid w:val="1F23AC81"/>
    <w:rsid w:val="1FA34461"/>
    <w:rsid w:val="202844A9"/>
    <w:rsid w:val="221C0DF1"/>
    <w:rsid w:val="22210566"/>
    <w:rsid w:val="22E81D6A"/>
    <w:rsid w:val="2540ACBB"/>
    <w:rsid w:val="264C691B"/>
    <w:rsid w:val="27BF031C"/>
    <w:rsid w:val="2800CDE0"/>
    <w:rsid w:val="2834FC24"/>
    <w:rsid w:val="2906FE19"/>
    <w:rsid w:val="29504DC5"/>
    <w:rsid w:val="297E6A4B"/>
    <w:rsid w:val="2AB378A0"/>
    <w:rsid w:val="2BE9072C"/>
    <w:rsid w:val="2E131413"/>
    <w:rsid w:val="2FD8D119"/>
    <w:rsid w:val="31F6616A"/>
    <w:rsid w:val="333C58D0"/>
    <w:rsid w:val="334A3AA3"/>
    <w:rsid w:val="34769FD3"/>
    <w:rsid w:val="38048369"/>
    <w:rsid w:val="38469E21"/>
    <w:rsid w:val="39BB0871"/>
    <w:rsid w:val="3A9DFC81"/>
    <w:rsid w:val="3B135589"/>
    <w:rsid w:val="3E8EBE4A"/>
    <w:rsid w:val="3E9FEE89"/>
    <w:rsid w:val="3F652DFA"/>
    <w:rsid w:val="3FB72446"/>
    <w:rsid w:val="406E4C12"/>
    <w:rsid w:val="41B35335"/>
    <w:rsid w:val="4222E9C6"/>
    <w:rsid w:val="44482719"/>
    <w:rsid w:val="44A10F72"/>
    <w:rsid w:val="44CA9078"/>
    <w:rsid w:val="45858534"/>
    <w:rsid w:val="4691D811"/>
    <w:rsid w:val="46EA5F95"/>
    <w:rsid w:val="47283B69"/>
    <w:rsid w:val="4930595E"/>
    <w:rsid w:val="499C8C48"/>
    <w:rsid w:val="4B26850F"/>
    <w:rsid w:val="4B79E52B"/>
    <w:rsid w:val="4C6AC11D"/>
    <w:rsid w:val="4D39CDDB"/>
    <w:rsid w:val="4E9CE9F6"/>
    <w:rsid w:val="4F133F1D"/>
    <w:rsid w:val="509661B8"/>
    <w:rsid w:val="50D1A043"/>
    <w:rsid w:val="520CC7AA"/>
    <w:rsid w:val="525A2D10"/>
    <w:rsid w:val="528485AC"/>
    <w:rsid w:val="53E6B040"/>
    <w:rsid w:val="549CD252"/>
    <w:rsid w:val="57247820"/>
    <w:rsid w:val="573F0143"/>
    <w:rsid w:val="58ED3F31"/>
    <w:rsid w:val="5AD35F90"/>
    <w:rsid w:val="5C5DFFB2"/>
    <w:rsid w:val="5D25FEE5"/>
    <w:rsid w:val="5E2A8C3B"/>
    <w:rsid w:val="5E3D8D7A"/>
    <w:rsid w:val="6045536D"/>
    <w:rsid w:val="606E6A0A"/>
    <w:rsid w:val="6108FB47"/>
    <w:rsid w:val="61FBCB45"/>
    <w:rsid w:val="637576DD"/>
    <w:rsid w:val="6499CDBF"/>
    <w:rsid w:val="651BCAA6"/>
    <w:rsid w:val="6640E4AA"/>
    <w:rsid w:val="69420A04"/>
    <w:rsid w:val="6A75A9EB"/>
    <w:rsid w:val="6C9B4CC0"/>
    <w:rsid w:val="6E17A600"/>
    <w:rsid w:val="6F6772BE"/>
    <w:rsid w:val="70428C3D"/>
    <w:rsid w:val="709B469B"/>
    <w:rsid w:val="70DE89D3"/>
    <w:rsid w:val="70E34498"/>
    <w:rsid w:val="711E0C66"/>
    <w:rsid w:val="7370B0BA"/>
    <w:rsid w:val="7609CAEB"/>
    <w:rsid w:val="761AFB2A"/>
    <w:rsid w:val="77402676"/>
    <w:rsid w:val="7858BD44"/>
    <w:rsid w:val="78AFEB53"/>
    <w:rsid w:val="78DCEF66"/>
    <w:rsid w:val="796E906D"/>
    <w:rsid w:val="7A6943CC"/>
    <w:rsid w:val="7ABD770E"/>
    <w:rsid w:val="7B125E60"/>
    <w:rsid w:val="7C2A3E84"/>
    <w:rsid w:val="7F7761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AAD57F"/>
  <w15:docId w15:val="{1B4E36A2-429E-404C-9BDF-DCB6517CD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Myriad Pro" w:eastAsia="Myriad Pro" w:hAnsi="Myriad Pro" w:cs="Myriad Pro"/>
      <w:lang w:val="en-GB" w:bidi="en-US"/>
    </w:rPr>
  </w:style>
  <w:style w:type="paragraph" w:styleId="Heading1">
    <w:name w:val="heading 1"/>
    <w:basedOn w:val="Normal"/>
    <w:uiPriority w:val="1"/>
    <w:qFormat/>
    <w:pPr>
      <w:ind w:left="1149" w:right="1820"/>
      <w:outlineLvl w:val="0"/>
    </w:pPr>
    <w:rPr>
      <w:sz w:val="68"/>
      <w:szCs w:val="68"/>
    </w:rPr>
  </w:style>
  <w:style w:type="paragraph" w:styleId="Heading2">
    <w:name w:val="heading 2"/>
    <w:basedOn w:val="Normal"/>
    <w:uiPriority w:val="1"/>
    <w:qFormat/>
    <w:pPr>
      <w:spacing w:before="100"/>
      <w:ind w:left="714"/>
      <w:outlineLvl w:val="1"/>
    </w:pPr>
    <w:rPr>
      <w:sz w:val="40"/>
      <w:szCs w:val="40"/>
    </w:rPr>
  </w:style>
  <w:style w:type="paragraph" w:styleId="Heading3">
    <w:name w:val="heading 3"/>
    <w:basedOn w:val="Normal"/>
    <w:uiPriority w:val="1"/>
    <w:qFormat/>
    <w:pPr>
      <w:spacing w:before="100"/>
      <w:ind w:left="433"/>
      <w:outlineLvl w:val="2"/>
    </w:pPr>
    <w:rPr>
      <w:sz w:val="32"/>
      <w:szCs w:val="32"/>
    </w:rPr>
  </w:style>
  <w:style w:type="paragraph" w:styleId="Heading4">
    <w:name w:val="heading 4"/>
    <w:basedOn w:val="Normal"/>
    <w:uiPriority w:val="1"/>
    <w:qFormat/>
    <w:pPr>
      <w:spacing w:before="100"/>
      <w:ind w:left="112"/>
      <w:outlineLvl w:val="3"/>
    </w:pPr>
    <w:rPr>
      <w:sz w:val="26"/>
      <w:szCs w:val="26"/>
    </w:rPr>
  </w:style>
  <w:style w:type="paragraph" w:styleId="Heading5">
    <w:name w:val="heading 5"/>
    <w:basedOn w:val="Normal"/>
    <w:uiPriority w:val="1"/>
    <w:qFormat/>
    <w:pPr>
      <w:spacing w:before="20"/>
      <w:ind w:left="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character" w:customStyle="1" w:styleId="BodyTextChar">
    <w:name w:val="Body Text Char"/>
    <w:basedOn w:val="DefaultParagraphFont"/>
    <w:link w:val="BodyText"/>
    <w:uiPriority w:val="1"/>
    <w:rsid w:val="00A33F5D"/>
    <w:rPr>
      <w:rFonts w:ascii="Myriad Pro" w:eastAsia="Myriad Pro" w:hAnsi="Myriad Pro" w:cs="Myriad Pro"/>
      <w:sz w:val="20"/>
      <w:szCs w:val="20"/>
      <w:lang w:val="en-GB" w:bidi="en-US"/>
    </w:rPr>
  </w:style>
  <w:style w:type="paragraph" w:styleId="ListParagraph">
    <w:name w:val="List Paragraph"/>
    <w:basedOn w:val="Normal"/>
    <w:link w:val="ListParagraphChar"/>
    <w:uiPriority w:val="34"/>
    <w:qFormat/>
    <w:pPr>
      <w:ind w:left="1057" w:right="320" w:hanging="226"/>
      <w:jc w:val="both"/>
    </w:pPr>
  </w:style>
  <w:style w:type="character" w:customStyle="1" w:styleId="ListParagraphChar">
    <w:name w:val="List Paragraph Char"/>
    <w:link w:val="ListParagraph"/>
    <w:uiPriority w:val="34"/>
    <w:locked/>
    <w:rsid w:val="007E1238"/>
    <w:rPr>
      <w:rFonts w:ascii="Myriad Pro" w:eastAsia="Myriad Pro" w:hAnsi="Myriad Pro" w:cs="Myriad Pro"/>
      <w:lang w:val="en-GB" w:bidi="en-US"/>
    </w:rPr>
  </w:style>
  <w:style w:type="paragraph" w:customStyle="1" w:styleId="TableParagraph">
    <w:name w:val="Table Paragraph"/>
    <w:basedOn w:val="Normal"/>
    <w:uiPriority w:val="1"/>
    <w:qFormat/>
    <w:rPr>
      <w:rFonts w:ascii="Avenir Light" w:eastAsia="Avenir Light" w:hAnsi="Avenir Light" w:cs="Avenir Light"/>
    </w:rPr>
  </w:style>
  <w:style w:type="paragraph" w:styleId="Header">
    <w:name w:val="header"/>
    <w:basedOn w:val="Normal"/>
    <w:link w:val="HeaderChar"/>
    <w:uiPriority w:val="99"/>
    <w:unhideWhenUsed/>
    <w:rsid w:val="007A65C1"/>
    <w:pPr>
      <w:tabs>
        <w:tab w:val="center" w:pos="4513"/>
        <w:tab w:val="right" w:pos="9026"/>
      </w:tabs>
    </w:pPr>
  </w:style>
  <w:style w:type="character" w:customStyle="1" w:styleId="HeaderChar">
    <w:name w:val="Header Char"/>
    <w:basedOn w:val="DefaultParagraphFont"/>
    <w:link w:val="Header"/>
    <w:uiPriority w:val="99"/>
    <w:rsid w:val="007A65C1"/>
    <w:rPr>
      <w:rFonts w:ascii="Myriad Pro" w:eastAsia="Myriad Pro" w:hAnsi="Myriad Pro" w:cs="Myriad Pro"/>
      <w:lang w:bidi="en-US"/>
    </w:rPr>
  </w:style>
  <w:style w:type="paragraph" w:styleId="Footer">
    <w:name w:val="footer"/>
    <w:basedOn w:val="Normal"/>
    <w:link w:val="FooterChar"/>
    <w:uiPriority w:val="99"/>
    <w:unhideWhenUsed/>
    <w:rsid w:val="007A65C1"/>
    <w:pPr>
      <w:tabs>
        <w:tab w:val="center" w:pos="4513"/>
        <w:tab w:val="right" w:pos="9026"/>
      </w:tabs>
    </w:pPr>
  </w:style>
  <w:style w:type="character" w:customStyle="1" w:styleId="FooterChar">
    <w:name w:val="Footer Char"/>
    <w:basedOn w:val="DefaultParagraphFont"/>
    <w:link w:val="Footer"/>
    <w:uiPriority w:val="99"/>
    <w:rsid w:val="007A65C1"/>
    <w:rPr>
      <w:rFonts w:ascii="Myriad Pro" w:eastAsia="Myriad Pro" w:hAnsi="Myriad Pro" w:cs="Myriad Pro"/>
      <w:lang w:bidi="en-US"/>
    </w:rPr>
  </w:style>
  <w:style w:type="table" w:styleId="TableGrid">
    <w:name w:val="Table Grid"/>
    <w:basedOn w:val="TableNormal"/>
    <w:uiPriority w:val="39"/>
    <w:rsid w:val="007A65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7A65C1"/>
    <w:pPr>
      <w:widowControl/>
      <w:autoSpaceDE/>
      <w:autoSpaceDN/>
    </w:pPr>
    <w:rPr>
      <w:rFonts w:eastAsiaTheme="minorEastAsia"/>
      <w:lang w:val="en-GB" w:eastAsia="en-GB"/>
    </w:rPr>
    <w:tblPr>
      <w:tblCellMar>
        <w:top w:w="0" w:type="dxa"/>
        <w:left w:w="0" w:type="dxa"/>
        <w:bottom w:w="0" w:type="dxa"/>
        <w:right w:w="0" w:type="dxa"/>
      </w:tblCellMar>
    </w:tblPr>
  </w:style>
  <w:style w:type="paragraph" w:customStyle="1" w:styleId="Default">
    <w:name w:val="Default"/>
    <w:rsid w:val="009066BF"/>
    <w:pPr>
      <w:widowControl/>
      <w:adjustRightInd w:val="0"/>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8A5C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CBD"/>
    <w:rPr>
      <w:rFonts w:ascii="Segoe UI" w:eastAsia="Myriad Pro" w:hAnsi="Segoe UI" w:cs="Segoe UI"/>
      <w:sz w:val="18"/>
      <w:szCs w:val="18"/>
      <w:lang w:bidi="en-US"/>
    </w:rPr>
  </w:style>
  <w:style w:type="paragraph" w:customStyle="1" w:styleId="BasicParagraph">
    <w:name w:val="[Basic Paragraph]"/>
    <w:basedOn w:val="Normal"/>
    <w:uiPriority w:val="99"/>
    <w:rsid w:val="00375988"/>
    <w:pPr>
      <w:widowControl/>
      <w:adjustRightInd w:val="0"/>
      <w:spacing w:line="288" w:lineRule="auto"/>
      <w:textAlignment w:val="center"/>
    </w:pPr>
    <w:rPr>
      <w:rFonts w:ascii="Minion Pro" w:eastAsia="Calibri" w:hAnsi="Minion Pro" w:cs="Minion Pro"/>
      <w:color w:val="000000"/>
      <w:sz w:val="24"/>
      <w:szCs w:val="24"/>
      <w:lang w:bidi="ar-SA"/>
    </w:rPr>
  </w:style>
  <w:style w:type="paragraph" w:styleId="Revision">
    <w:name w:val="Revision"/>
    <w:hidden/>
    <w:uiPriority w:val="99"/>
    <w:semiHidden/>
    <w:rsid w:val="00A33F5D"/>
    <w:pPr>
      <w:widowControl/>
      <w:autoSpaceDE/>
      <w:autoSpaceDN/>
    </w:pPr>
    <w:rPr>
      <w:rFonts w:ascii="Myriad Pro" w:eastAsia="Myriad Pro" w:hAnsi="Myriad Pro" w:cs="Myriad Pro"/>
      <w:lang w:val="en-GB" w:bidi="en-US"/>
    </w:rPr>
  </w:style>
  <w:style w:type="paragraph" w:styleId="NormalWeb">
    <w:name w:val="Normal (Web)"/>
    <w:basedOn w:val="Normal"/>
    <w:uiPriority w:val="99"/>
    <w:unhideWhenUsed/>
    <w:rsid w:val="00493787"/>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paragraph">
    <w:name w:val="paragraph"/>
    <w:basedOn w:val="Normal"/>
    <w:rsid w:val="00521EC4"/>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character" w:customStyle="1" w:styleId="normaltextrun">
    <w:name w:val="normaltextrun"/>
    <w:basedOn w:val="DefaultParagraphFont"/>
    <w:rsid w:val="00521EC4"/>
  </w:style>
  <w:style w:type="character" w:customStyle="1" w:styleId="eop">
    <w:name w:val="eop"/>
    <w:basedOn w:val="DefaultParagraphFont"/>
    <w:rsid w:val="00521EC4"/>
  </w:style>
  <w:style w:type="paragraph" w:customStyle="1" w:styleId="DefaultText1">
    <w:name w:val="Default Text:1"/>
    <w:basedOn w:val="Normal"/>
    <w:rsid w:val="0005691C"/>
    <w:pPr>
      <w:widowControl/>
      <w:overflowPunct w:val="0"/>
      <w:adjustRightInd w:val="0"/>
      <w:textAlignment w:val="baseline"/>
    </w:pPr>
    <w:rPr>
      <w:rFonts w:ascii="Times New Roman" w:eastAsia="Times New Roman" w:hAnsi="Times New Roman" w:cs="Times New Roman"/>
      <w:color w:val="000000"/>
      <w:sz w:val="24"/>
      <w:szCs w:val="20"/>
      <w:lang w:val="en-US" w:bidi="ar-SA"/>
    </w:rPr>
  </w:style>
  <w:style w:type="paragraph" w:styleId="NoSpacing">
    <w:name w:val="No Spacing"/>
    <w:uiPriority w:val="1"/>
    <w:qFormat/>
    <w:rsid w:val="007D7EE8"/>
    <w:pPr>
      <w:widowControl/>
      <w:autoSpaceDE/>
      <w:autoSpaceDN/>
    </w:pPr>
    <w:rPr>
      <w:lang w:val="en-GB"/>
    </w:rPr>
  </w:style>
  <w:style w:type="paragraph" w:customStyle="1" w:styleId="large">
    <w:name w:val="large"/>
    <w:basedOn w:val="Normal"/>
    <w:rsid w:val="00997845"/>
    <w:pPr>
      <w:widowControl/>
      <w:autoSpaceDE/>
      <w:autoSpaceDN/>
      <w:spacing w:before="100" w:beforeAutospacing="1" w:after="100" w:afterAutospacing="1"/>
    </w:pPr>
    <w:rPr>
      <w:rFonts w:ascii="Times New Roman" w:eastAsia="Times New Roman" w:hAnsi="Times New Roman" w:cs="Times New Roman"/>
      <w:sz w:val="24"/>
      <w:szCs w:val="24"/>
      <w:lang w:eastAsia="en-GB" w:bidi="ar-SA"/>
    </w:rPr>
  </w:style>
  <w:style w:type="paragraph" w:customStyle="1" w:styleId="1bodycopy">
    <w:name w:val="1 body copy"/>
    <w:basedOn w:val="Normal"/>
    <w:link w:val="1bodycopyChar"/>
    <w:qFormat/>
    <w:rsid w:val="000E36F0"/>
    <w:pPr>
      <w:widowControl/>
      <w:autoSpaceDE/>
      <w:autoSpaceDN/>
      <w:spacing w:after="120"/>
      <w:ind w:right="284"/>
    </w:pPr>
    <w:rPr>
      <w:rFonts w:ascii="Arial" w:eastAsia="MS Mincho" w:hAnsi="Arial" w:cs="Times New Roman"/>
      <w:sz w:val="20"/>
      <w:szCs w:val="24"/>
      <w:lang w:val="en-US" w:bidi="ar-SA"/>
    </w:rPr>
  </w:style>
  <w:style w:type="character" w:customStyle="1" w:styleId="1bodycopyChar">
    <w:name w:val="1 body copy Char"/>
    <w:link w:val="1bodycopy"/>
    <w:rsid w:val="000E36F0"/>
    <w:rPr>
      <w:rFonts w:ascii="Arial" w:eastAsia="MS Mincho" w:hAnsi="Arial" w:cs="Times New Roman"/>
      <w:sz w:val="20"/>
      <w:szCs w:val="24"/>
    </w:rPr>
  </w:style>
  <w:style w:type="character" w:styleId="Emphasis">
    <w:name w:val="Emphasis"/>
    <w:basedOn w:val="DefaultParagraphFont"/>
    <w:uiPriority w:val="20"/>
    <w:qFormat/>
    <w:rsid w:val="00113A77"/>
    <w:rPr>
      <w:i/>
      <w:iCs/>
    </w:rPr>
  </w:style>
  <w:style w:type="character" w:styleId="Strong">
    <w:name w:val="Strong"/>
    <w:basedOn w:val="DefaultParagraphFont"/>
    <w:uiPriority w:val="22"/>
    <w:qFormat/>
    <w:rsid w:val="00D94023"/>
    <w:rPr>
      <w:b/>
      <w:bCs/>
    </w:rPr>
  </w:style>
  <w:style w:type="character" w:customStyle="1" w:styleId="A9">
    <w:name w:val="A9"/>
    <w:uiPriority w:val="99"/>
    <w:rsid w:val="00D724B6"/>
    <w:rPr>
      <w:rFonts w:cs="Rockwell"/>
      <w:color w:val="000000"/>
      <w:sz w:val="26"/>
      <w:szCs w:val="26"/>
    </w:rPr>
  </w:style>
  <w:style w:type="character" w:styleId="Hyperlink">
    <w:name w:val="Hyperlink"/>
    <w:basedOn w:val="DefaultParagraphFont"/>
    <w:uiPriority w:val="99"/>
    <w:unhideWhenUsed/>
    <w:rsid w:val="007A2AC6"/>
    <w:rPr>
      <w:color w:val="0000FF"/>
      <w:u w:val="single"/>
    </w:rPr>
  </w:style>
  <w:style w:type="character" w:styleId="FollowedHyperlink">
    <w:name w:val="FollowedHyperlink"/>
    <w:basedOn w:val="DefaultParagraphFont"/>
    <w:uiPriority w:val="99"/>
    <w:semiHidden/>
    <w:unhideWhenUsed/>
    <w:rsid w:val="00D44C7E"/>
    <w:rPr>
      <w:color w:val="800080" w:themeColor="followedHyperlink"/>
      <w:u w:val="single"/>
    </w:rPr>
  </w:style>
  <w:style w:type="paragraph" w:customStyle="1" w:styleId="3Bulletedcopyblue">
    <w:name w:val="3 Bulleted copy blue"/>
    <w:basedOn w:val="Normal"/>
    <w:qFormat/>
    <w:rsid w:val="00DE4AC6"/>
    <w:pPr>
      <w:widowControl/>
      <w:numPr>
        <w:numId w:val="25"/>
      </w:numPr>
      <w:autoSpaceDE/>
      <w:autoSpaceDN/>
      <w:spacing w:after="120"/>
    </w:pPr>
    <w:rPr>
      <w:rFonts w:ascii="Arial" w:eastAsia="MS Mincho" w:hAnsi="Arial" w:cs="Arial"/>
      <w:sz w:val="20"/>
      <w:szCs w:val="20"/>
      <w:lang w:val="en-US" w:bidi="ar-SA"/>
    </w:rPr>
  </w:style>
  <w:style w:type="paragraph" w:customStyle="1" w:styleId="6Boxheading">
    <w:name w:val="6 Box heading"/>
    <w:basedOn w:val="Normal"/>
    <w:qFormat/>
    <w:rsid w:val="00DE4AC6"/>
    <w:pPr>
      <w:widowControl/>
      <w:autoSpaceDE/>
      <w:autoSpaceDN/>
      <w:spacing w:after="120"/>
    </w:pPr>
    <w:rPr>
      <w:rFonts w:ascii="Arial" w:eastAsia="MS Mincho" w:hAnsi="Arial" w:cs="Times New Roman"/>
      <w:b/>
      <w:color w:val="12263F"/>
      <w:sz w:val="24"/>
      <w:szCs w:val="24"/>
      <w:lang w:val="en-US" w:bidi="ar-SA"/>
    </w:rPr>
  </w:style>
  <w:style w:type="paragraph" w:customStyle="1" w:styleId="7Tablebodycopy">
    <w:name w:val="7 Table body copy"/>
    <w:basedOn w:val="Normal"/>
    <w:qFormat/>
    <w:rsid w:val="00DE4AC6"/>
    <w:pPr>
      <w:widowControl/>
      <w:autoSpaceDE/>
      <w:autoSpaceDN/>
      <w:spacing w:after="60"/>
    </w:pPr>
    <w:rPr>
      <w:rFonts w:ascii="Arial" w:eastAsia="MS Mincho" w:hAnsi="Arial" w:cs="Times New Roman"/>
      <w:sz w:val="20"/>
      <w:szCs w:val="24"/>
      <w:lang w:val="en-US" w:bidi="ar-SA"/>
    </w:rPr>
  </w:style>
  <w:style w:type="paragraph" w:styleId="Title">
    <w:name w:val="Title"/>
    <w:basedOn w:val="Normal"/>
    <w:link w:val="TitleChar"/>
    <w:qFormat/>
    <w:rsid w:val="00DE4AC6"/>
    <w:pPr>
      <w:widowControl/>
      <w:autoSpaceDE/>
      <w:autoSpaceDN/>
      <w:jc w:val="center"/>
    </w:pPr>
    <w:rPr>
      <w:rFonts w:ascii="Arial" w:eastAsia="Times New Roman" w:hAnsi="Arial" w:cs="Times New Roman"/>
      <w:b/>
      <w:sz w:val="24"/>
      <w:szCs w:val="20"/>
      <w:lang w:val="en-US" w:bidi="ar-SA"/>
    </w:rPr>
  </w:style>
  <w:style w:type="character" w:customStyle="1" w:styleId="TitleChar">
    <w:name w:val="Title Char"/>
    <w:basedOn w:val="DefaultParagraphFont"/>
    <w:link w:val="Title"/>
    <w:rsid w:val="00DE4AC6"/>
    <w:rPr>
      <w:rFonts w:ascii="Arial" w:eastAsia="Times New Roman" w:hAnsi="Arial" w:cs="Times New Roman"/>
      <w:b/>
      <w:sz w:val="24"/>
      <w:szCs w:val="20"/>
    </w:rPr>
  </w:style>
  <w:style w:type="character" w:styleId="CommentReference">
    <w:name w:val="annotation reference"/>
    <w:basedOn w:val="DefaultParagraphFont"/>
    <w:uiPriority w:val="99"/>
    <w:semiHidden/>
    <w:unhideWhenUsed/>
    <w:rsid w:val="00C33C0F"/>
    <w:rPr>
      <w:sz w:val="16"/>
      <w:szCs w:val="16"/>
    </w:rPr>
  </w:style>
  <w:style w:type="paragraph" w:styleId="CommentText">
    <w:name w:val="annotation text"/>
    <w:basedOn w:val="Normal"/>
    <w:link w:val="CommentTextChar"/>
    <w:uiPriority w:val="99"/>
    <w:semiHidden/>
    <w:unhideWhenUsed/>
    <w:rsid w:val="00C33C0F"/>
    <w:rPr>
      <w:sz w:val="20"/>
      <w:szCs w:val="20"/>
    </w:rPr>
  </w:style>
  <w:style w:type="character" w:customStyle="1" w:styleId="CommentTextChar">
    <w:name w:val="Comment Text Char"/>
    <w:basedOn w:val="DefaultParagraphFont"/>
    <w:link w:val="CommentText"/>
    <w:uiPriority w:val="99"/>
    <w:semiHidden/>
    <w:rsid w:val="00C33C0F"/>
    <w:rPr>
      <w:rFonts w:ascii="Myriad Pro" w:eastAsia="Myriad Pro" w:hAnsi="Myriad Pro" w:cs="Myriad Pro"/>
      <w:sz w:val="20"/>
      <w:szCs w:val="20"/>
      <w:lang w:val="en-GB" w:bidi="en-US"/>
    </w:rPr>
  </w:style>
  <w:style w:type="paragraph" w:styleId="CommentSubject">
    <w:name w:val="annotation subject"/>
    <w:basedOn w:val="CommentText"/>
    <w:next w:val="CommentText"/>
    <w:link w:val="CommentSubjectChar"/>
    <w:uiPriority w:val="99"/>
    <w:semiHidden/>
    <w:unhideWhenUsed/>
    <w:rsid w:val="00C33C0F"/>
    <w:rPr>
      <w:b/>
      <w:bCs/>
    </w:rPr>
  </w:style>
  <w:style w:type="character" w:customStyle="1" w:styleId="CommentSubjectChar">
    <w:name w:val="Comment Subject Char"/>
    <w:basedOn w:val="CommentTextChar"/>
    <w:link w:val="CommentSubject"/>
    <w:uiPriority w:val="99"/>
    <w:semiHidden/>
    <w:rsid w:val="00C33C0F"/>
    <w:rPr>
      <w:rFonts w:ascii="Myriad Pro" w:eastAsia="Myriad Pro" w:hAnsi="Myriad Pro" w:cs="Myriad Pro"/>
      <w:b/>
      <w:bCs/>
      <w:sz w:val="20"/>
      <w:szCs w:val="20"/>
      <w:lang w:val="en-GB" w:bidi="en-US"/>
    </w:rPr>
  </w:style>
  <w:style w:type="character" w:styleId="UnresolvedMention">
    <w:name w:val="Unresolved Mention"/>
    <w:basedOn w:val="DefaultParagraphFont"/>
    <w:uiPriority w:val="99"/>
    <w:semiHidden/>
    <w:unhideWhenUsed/>
    <w:rsid w:val="000303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33607">
      <w:bodyDiv w:val="1"/>
      <w:marLeft w:val="0"/>
      <w:marRight w:val="0"/>
      <w:marTop w:val="0"/>
      <w:marBottom w:val="0"/>
      <w:divBdr>
        <w:top w:val="none" w:sz="0" w:space="0" w:color="auto"/>
        <w:left w:val="none" w:sz="0" w:space="0" w:color="auto"/>
        <w:bottom w:val="none" w:sz="0" w:space="0" w:color="auto"/>
        <w:right w:val="none" w:sz="0" w:space="0" w:color="auto"/>
      </w:divBdr>
    </w:div>
    <w:div w:id="211308901">
      <w:bodyDiv w:val="1"/>
      <w:marLeft w:val="0"/>
      <w:marRight w:val="0"/>
      <w:marTop w:val="0"/>
      <w:marBottom w:val="0"/>
      <w:divBdr>
        <w:top w:val="none" w:sz="0" w:space="0" w:color="auto"/>
        <w:left w:val="none" w:sz="0" w:space="0" w:color="auto"/>
        <w:bottom w:val="none" w:sz="0" w:space="0" w:color="auto"/>
        <w:right w:val="none" w:sz="0" w:space="0" w:color="auto"/>
      </w:divBdr>
    </w:div>
    <w:div w:id="382679365">
      <w:bodyDiv w:val="1"/>
      <w:marLeft w:val="0"/>
      <w:marRight w:val="0"/>
      <w:marTop w:val="0"/>
      <w:marBottom w:val="0"/>
      <w:divBdr>
        <w:top w:val="none" w:sz="0" w:space="0" w:color="auto"/>
        <w:left w:val="none" w:sz="0" w:space="0" w:color="auto"/>
        <w:bottom w:val="none" w:sz="0" w:space="0" w:color="auto"/>
        <w:right w:val="none" w:sz="0" w:space="0" w:color="auto"/>
      </w:divBdr>
    </w:div>
    <w:div w:id="446238353">
      <w:bodyDiv w:val="1"/>
      <w:marLeft w:val="0"/>
      <w:marRight w:val="0"/>
      <w:marTop w:val="0"/>
      <w:marBottom w:val="0"/>
      <w:divBdr>
        <w:top w:val="none" w:sz="0" w:space="0" w:color="auto"/>
        <w:left w:val="none" w:sz="0" w:space="0" w:color="auto"/>
        <w:bottom w:val="none" w:sz="0" w:space="0" w:color="auto"/>
        <w:right w:val="none" w:sz="0" w:space="0" w:color="auto"/>
      </w:divBdr>
    </w:div>
    <w:div w:id="488012772">
      <w:bodyDiv w:val="1"/>
      <w:marLeft w:val="0"/>
      <w:marRight w:val="0"/>
      <w:marTop w:val="0"/>
      <w:marBottom w:val="0"/>
      <w:divBdr>
        <w:top w:val="none" w:sz="0" w:space="0" w:color="auto"/>
        <w:left w:val="none" w:sz="0" w:space="0" w:color="auto"/>
        <w:bottom w:val="none" w:sz="0" w:space="0" w:color="auto"/>
        <w:right w:val="none" w:sz="0" w:space="0" w:color="auto"/>
      </w:divBdr>
      <w:divsChild>
        <w:div w:id="482703546">
          <w:marLeft w:val="0"/>
          <w:marRight w:val="0"/>
          <w:marTop w:val="0"/>
          <w:marBottom w:val="0"/>
          <w:divBdr>
            <w:top w:val="single" w:sz="6" w:space="0" w:color="D6D6D6"/>
            <w:left w:val="single" w:sz="6" w:space="0" w:color="D6D6D6"/>
            <w:bottom w:val="single" w:sz="6" w:space="0" w:color="D6D6D6"/>
            <w:right w:val="single" w:sz="6" w:space="0" w:color="D6D6D6"/>
          </w:divBdr>
        </w:div>
        <w:div w:id="1104227135">
          <w:marLeft w:val="0"/>
          <w:marRight w:val="0"/>
          <w:marTop w:val="0"/>
          <w:marBottom w:val="0"/>
          <w:divBdr>
            <w:top w:val="none" w:sz="0" w:space="0" w:color="auto"/>
            <w:left w:val="none" w:sz="0" w:space="0" w:color="auto"/>
            <w:bottom w:val="none" w:sz="0" w:space="0" w:color="auto"/>
            <w:right w:val="none" w:sz="0" w:space="0" w:color="auto"/>
          </w:divBdr>
          <w:divsChild>
            <w:div w:id="1686708271">
              <w:marLeft w:val="0"/>
              <w:marRight w:val="0"/>
              <w:marTop w:val="0"/>
              <w:marBottom w:val="0"/>
              <w:divBdr>
                <w:top w:val="none" w:sz="0" w:space="0" w:color="auto"/>
                <w:left w:val="none" w:sz="0" w:space="0" w:color="auto"/>
                <w:bottom w:val="none" w:sz="0" w:space="0" w:color="auto"/>
                <w:right w:val="none" w:sz="0" w:space="0" w:color="auto"/>
              </w:divBdr>
              <w:divsChild>
                <w:div w:id="1845515573">
                  <w:marLeft w:val="0"/>
                  <w:marRight w:val="0"/>
                  <w:marTop w:val="0"/>
                  <w:marBottom w:val="240"/>
                  <w:divBdr>
                    <w:top w:val="none" w:sz="0" w:space="0" w:color="auto"/>
                    <w:left w:val="none" w:sz="0" w:space="0" w:color="auto"/>
                    <w:bottom w:val="none" w:sz="0" w:space="0" w:color="auto"/>
                    <w:right w:val="none" w:sz="0" w:space="0" w:color="auto"/>
                  </w:divBdr>
                  <w:divsChild>
                    <w:div w:id="517431162">
                      <w:marLeft w:val="0"/>
                      <w:marRight w:val="0"/>
                      <w:marTop w:val="0"/>
                      <w:marBottom w:val="0"/>
                      <w:divBdr>
                        <w:top w:val="none" w:sz="0" w:space="0" w:color="auto"/>
                        <w:left w:val="none" w:sz="0" w:space="0" w:color="auto"/>
                        <w:bottom w:val="none" w:sz="0" w:space="0" w:color="auto"/>
                        <w:right w:val="none" w:sz="0" w:space="0" w:color="auto"/>
                      </w:divBdr>
                    </w:div>
                    <w:div w:id="1701855359">
                      <w:marLeft w:val="0"/>
                      <w:marRight w:val="0"/>
                      <w:marTop w:val="0"/>
                      <w:marBottom w:val="0"/>
                      <w:divBdr>
                        <w:top w:val="single" w:sz="6" w:space="8" w:color="D2D6D9"/>
                        <w:left w:val="single" w:sz="6" w:space="0" w:color="D2D6D9"/>
                        <w:bottom w:val="single" w:sz="6" w:space="0" w:color="D2D6D9"/>
                        <w:right w:val="single" w:sz="6" w:space="0" w:color="D2D6D9"/>
                      </w:divBdr>
                    </w:div>
                  </w:divsChild>
                </w:div>
                <w:div w:id="1816216230">
                  <w:marLeft w:val="0"/>
                  <w:marRight w:val="0"/>
                  <w:marTop w:val="0"/>
                  <w:marBottom w:val="360"/>
                  <w:divBdr>
                    <w:top w:val="none" w:sz="0" w:space="0" w:color="auto"/>
                    <w:left w:val="none" w:sz="0" w:space="0" w:color="auto"/>
                    <w:bottom w:val="none" w:sz="0" w:space="0" w:color="auto"/>
                    <w:right w:val="none" w:sz="0" w:space="0" w:color="auto"/>
                  </w:divBdr>
                  <w:divsChild>
                    <w:div w:id="1287085395">
                      <w:marLeft w:val="0"/>
                      <w:marRight w:val="0"/>
                      <w:marTop w:val="0"/>
                      <w:marBottom w:val="360"/>
                      <w:divBdr>
                        <w:top w:val="none" w:sz="0" w:space="0" w:color="auto"/>
                        <w:left w:val="none" w:sz="0" w:space="0" w:color="auto"/>
                        <w:bottom w:val="none" w:sz="0" w:space="0" w:color="auto"/>
                        <w:right w:val="none" w:sz="0" w:space="0" w:color="auto"/>
                      </w:divBdr>
                      <w:divsChild>
                        <w:div w:id="145708343">
                          <w:marLeft w:val="0"/>
                          <w:marRight w:val="0"/>
                          <w:marTop w:val="0"/>
                          <w:marBottom w:val="0"/>
                          <w:divBdr>
                            <w:top w:val="none" w:sz="0" w:space="0" w:color="auto"/>
                            <w:left w:val="none" w:sz="0" w:space="0" w:color="auto"/>
                            <w:bottom w:val="none" w:sz="0" w:space="0" w:color="auto"/>
                            <w:right w:val="none" w:sz="0" w:space="0" w:color="auto"/>
                          </w:divBdr>
                        </w:div>
                      </w:divsChild>
                    </w:div>
                    <w:div w:id="178403227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23713373">
      <w:bodyDiv w:val="1"/>
      <w:marLeft w:val="0"/>
      <w:marRight w:val="0"/>
      <w:marTop w:val="0"/>
      <w:marBottom w:val="0"/>
      <w:divBdr>
        <w:top w:val="none" w:sz="0" w:space="0" w:color="auto"/>
        <w:left w:val="none" w:sz="0" w:space="0" w:color="auto"/>
        <w:bottom w:val="none" w:sz="0" w:space="0" w:color="auto"/>
        <w:right w:val="none" w:sz="0" w:space="0" w:color="auto"/>
      </w:divBdr>
    </w:div>
    <w:div w:id="577598614">
      <w:bodyDiv w:val="1"/>
      <w:marLeft w:val="0"/>
      <w:marRight w:val="0"/>
      <w:marTop w:val="0"/>
      <w:marBottom w:val="0"/>
      <w:divBdr>
        <w:top w:val="none" w:sz="0" w:space="0" w:color="auto"/>
        <w:left w:val="none" w:sz="0" w:space="0" w:color="auto"/>
        <w:bottom w:val="none" w:sz="0" w:space="0" w:color="auto"/>
        <w:right w:val="none" w:sz="0" w:space="0" w:color="auto"/>
      </w:divBdr>
    </w:div>
    <w:div w:id="591742086">
      <w:bodyDiv w:val="1"/>
      <w:marLeft w:val="0"/>
      <w:marRight w:val="0"/>
      <w:marTop w:val="0"/>
      <w:marBottom w:val="0"/>
      <w:divBdr>
        <w:top w:val="none" w:sz="0" w:space="0" w:color="auto"/>
        <w:left w:val="none" w:sz="0" w:space="0" w:color="auto"/>
        <w:bottom w:val="none" w:sz="0" w:space="0" w:color="auto"/>
        <w:right w:val="none" w:sz="0" w:space="0" w:color="auto"/>
      </w:divBdr>
    </w:div>
    <w:div w:id="860824720">
      <w:bodyDiv w:val="1"/>
      <w:marLeft w:val="0"/>
      <w:marRight w:val="0"/>
      <w:marTop w:val="0"/>
      <w:marBottom w:val="0"/>
      <w:divBdr>
        <w:top w:val="none" w:sz="0" w:space="0" w:color="auto"/>
        <w:left w:val="none" w:sz="0" w:space="0" w:color="auto"/>
        <w:bottom w:val="none" w:sz="0" w:space="0" w:color="auto"/>
        <w:right w:val="none" w:sz="0" w:space="0" w:color="auto"/>
      </w:divBdr>
    </w:div>
    <w:div w:id="978922950">
      <w:bodyDiv w:val="1"/>
      <w:marLeft w:val="0"/>
      <w:marRight w:val="0"/>
      <w:marTop w:val="0"/>
      <w:marBottom w:val="0"/>
      <w:divBdr>
        <w:top w:val="none" w:sz="0" w:space="0" w:color="auto"/>
        <w:left w:val="none" w:sz="0" w:space="0" w:color="auto"/>
        <w:bottom w:val="none" w:sz="0" w:space="0" w:color="auto"/>
        <w:right w:val="none" w:sz="0" w:space="0" w:color="auto"/>
      </w:divBdr>
    </w:div>
    <w:div w:id="1011418743">
      <w:bodyDiv w:val="1"/>
      <w:marLeft w:val="0"/>
      <w:marRight w:val="0"/>
      <w:marTop w:val="0"/>
      <w:marBottom w:val="0"/>
      <w:divBdr>
        <w:top w:val="none" w:sz="0" w:space="0" w:color="auto"/>
        <w:left w:val="none" w:sz="0" w:space="0" w:color="auto"/>
        <w:bottom w:val="none" w:sz="0" w:space="0" w:color="auto"/>
        <w:right w:val="none" w:sz="0" w:space="0" w:color="auto"/>
      </w:divBdr>
    </w:div>
    <w:div w:id="1064790227">
      <w:bodyDiv w:val="1"/>
      <w:marLeft w:val="0"/>
      <w:marRight w:val="0"/>
      <w:marTop w:val="0"/>
      <w:marBottom w:val="0"/>
      <w:divBdr>
        <w:top w:val="none" w:sz="0" w:space="0" w:color="auto"/>
        <w:left w:val="none" w:sz="0" w:space="0" w:color="auto"/>
        <w:bottom w:val="none" w:sz="0" w:space="0" w:color="auto"/>
        <w:right w:val="none" w:sz="0" w:space="0" w:color="auto"/>
      </w:divBdr>
    </w:div>
    <w:div w:id="1069811350">
      <w:bodyDiv w:val="1"/>
      <w:marLeft w:val="0"/>
      <w:marRight w:val="0"/>
      <w:marTop w:val="0"/>
      <w:marBottom w:val="0"/>
      <w:divBdr>
        <w:top w:val="none" w:sz="0" w:space="0" w:color="auto"/>
        <w:left w:val="none" w:sz="0" w:space="0" w:color="auto"/>
        <w:bottom w:val="none" w:sz="0" w:space="0" w:color="auto"/>
        <w:right w:val="none" w:sz="0" w:space="0" w:color="auto"/>
      </w:divBdr>
    </w:div>
    <w:div w:id="1076896072">
      <w:bodyDiv w:val="1"/>
      <w:marLeft w:val="0"/>
      <w:marRight w:val="0"/>
      <w:marTop w:val="0"/>
      <w:marBottom w:val="0"/>
      <w:divBdr>
        <w:top w:val="none" w:sz="0" w:space="0" w:color="auto"/>
        <w:left w:val="none" w:sz="0" w:space="0" w:color="auto"/>
        <w:bottom w:val="none" w:sz="0" w:space="0" w:color="auto"/>
        <w:right w:val="none" w:sz="0" w:space="0" w:color="auto"/>
      </w:divBdr>
    </w:div>
    <w:div w:id="1410271064">
      <w:bodyDiv w:val="1"/>
      <w:marLeft w:val="0"/>
      <w:marRight w:val="0"/>
      <w:marTop w:val="0"/>
      <w:marBottom w:val="0"/>
      <w:divBdr>
        <w:top w:val="none" w:sz="0" w:space="0" w:color="auto"/>
        <w:left w:val="none" w:sz="0" w:space="0" w:color="auto"/>
        <w:bottom w:val="none" w:sz="0" w:space="0" w:color="auto"/>
        <w:right w:val="none" w:sz="0" w:space="0" w:color="auto"/>
      </w:divBdr>
    </w:div>
    <w:div w:id="1543131446">
      <w:bodyDiv w:val="1"/>
      <w:marLeft w:val="0"/>
      <w:marRight w:val="0"/>
      <w:marTop w:val="0"/>
      <w:marBottom w:val="0"/>
      <w:divBdr>
        <w:top w:val="none" w:sz="0" w:space="0" w:color="auto"/>
        <w:left w:val="none" w:sz="0" w:space="0" w:color="auto"/>
        <w:bottom w:val="none" w:sz="0" w:space="0" w:color="auto"/>
        <w:right w:val="none" w:sz="0" w:space="0" w:color="auto"/>
      </w:divBdr>
    </w:div>
    <w:div w:id="1632713790">
      <w:bodyDiv w:val="1"/>
      <w:marLeft w:val="0"/>
      <w:marRight w:val="0"/>
      <w:marTop w:val="0"/>
      <w:marBottom w:val="0"/>
      <w:divBdr>
        <w:top w:val="none" w:sz="0" w:space="0" w:color="auto"/>
        <w:left w:val="none" w:sz="0" w:space="0" w:color="auto"/>
        <w:bottom w:val="none" w:sz="0" w:space="0" w:color="auto"/>
        <w:right w:val="none" w:sz="0" w:space="0" w:color="auto"/>
      </w:divBdr>
    </w:div>
    <w:div w:id="1682463979">
      <w:bodyDiv w:val="1"/>
      <w:marLeft w:val="0"/>
      <w:marRight w:val="0"/>
      <w:marTop w:val="0"/>
      <w:marBottom w:val="0"/>
      <w:divBdr>
        <w:top w:val="none" w:sz="0" w:space="0" w:color="auto"/>
        <w:left w:val="none" w:sz="0" w:space="0" w:color="auto"/>
        <w:bottom w:val="none" w:sz="0" w:space="0" w:color="auto"/>
        <w:right w:val="none" w:sz="0" w:space="0" w:color="auto"/>
      </w:divBdr>
      <w:divsChild>
        <w:div w:id="1325932608">
          <w:marLeft w:val="0"/>
          <w:marRight w:val="0"/>
          <w:marTop w:val="150"/>
          <w:marBottom w:val="150"/>
          <w:divBdr>
            <w:top w:val="none" w:sz="0" w:space="0" w:color="auto"/>
            <w:left w:val="none" w:sz="0" w:space="0" w:color="auto"/>
            <w:bottom w:val="none" w:sz="0" w:space="0" w:color="auto"/>
            <w:right w:val="none" w:sz="0" w:space="0" w:color="auto"/>
          </w:divBdr>
          <w:divsChild>
            <w:div w:id="1711032173">
              <w:marLeft w:val="0"/>
              <w:marRight w:val="0"/>
              <w:marTop w:val="0"/>
              <w:marBottom w:val="0"/>
              <w:divBdr>
                <w:top w:val="none" w:sz="0" w:space="0" w:color="auto"/>
                <w:left w:val="none" w:sz="0" w:space="0" w:color="auto"/>
                <w:bottom w:val="none" w:sz="0" w:space="0" w:color="auto"/>
                <w:right w:val="none" w:sz="0" w:space="0" w:color="auto"/>
              </w:divBdr>
              <w:divsChild>
                <w:div w:id="9355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275978">
          <w:marLeft w:val="0"/>
          <w:marRight w:val="0"/>
          <w:marTop w:val="0"/>
          <w:marBottom w:val="0"/>
          <w:divBdr>
            <w:top w:val="none" w:sz="0" w:space="0" w:color="auto"/>
            <w:left w:val="none" w:sz="0" w:space="0" w:color="auto"/>
            <w:bottom w:val="none" w:sz="0" w:space="0" w:color="auto"/>
            <w:right w:val="none" w:sz="0" w:space="0" w:color="auto"/>
          </w:divBdr>
          <w:divsChild>
            <w:div w:id="107435327">
              <w:marLeft w:val="0"/>
              <w:marRight w:val="0"/>
              <w:marTop w:val="0"/>
              <w:marBottom w:val="0"/>
              <w:divBdr>
                <w:top w:val="none" w:sz="0" w:space="0" w:color="auto"/>
                <w:left w:val="none" w:sz="0" w:space="0" w:color="auto"/>
                <w:bottom w:val="none" w:sz="0" w:space="0" w:color="auto"/>
                <w:right w:val="none" w:sz="0" w:space="0" w:color="auto"/>
              </w:divBdr>
              <w:divsChild>
                <w:div w:id="381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754358">
      <w:bodyDiv w:val="1"/>
      <w:marLeft w:val="0"/>
      <w:marRight w:val="0"/>
      <w:marTop w:val="0"/>
      <w:marBottom w:val="0"/>
      <w:divBdr>
        <w:top w:val="none" w:sz="0" w:space="0" w:color="auto"/>
        <w:left w:val="none" w:sz="0" w:space="0" w:color="auto"/>
        <w:bottom w:val="none" w:sz="0" w:space="0" w:color="auto"/>
        <w:right w:val="none" w:sz="0" w:space="0" w:color="auto"/>
      </w:divBdr>
    </w:div>
    <w:div w:id="1719469292">
      <w:bodyDiv w:val="1"/>
      <w:marLeft w:val="0"/>
      <w:marRight w:val="0"/>
      <w:marTop w:val="0"/>
      <w:marBottom w:val="0"/>
      <w:divBdr>
        <w:top w:val="none" w:sz="0" w:space="0" w:color="auto"/>
        <w:left w:val="none" w:sz="0" w:space="0" w:color="auto"/>
        <w:bottom w:val="none" w:sz="0" w:space="0" w:color="auto"/>
        <w:right w:val="none" w:sz="0" w:space="0" w:color="auto"/>
      </w:divBdr>
    </w:div>
    <w:div w:id="1761945397">
      <w:bodyDiv w:val="1"/>
      <w:marLeft w:val="0"/>
      <w:marRight w:val="0"/>
      <w:marTop w:val="0"/>
      <w:marBottom w:val="0"/>
      <w:divBdr>
        <w:top w:val="none" w:sz="0" w:space="0" w:color="auto"/>
        <w:left w:val="none" w:sz="0" w:space="0" w:color="auto"/>
        <w:bottom w:val="none" w:sz="0" w:space="0" w:color="auto"/>
        <w:right w:val="none" w:sz="0" w:space="0" w:color="auto"/>
      </w:divBdr>
    </w:div>
    <w:div w:id="1816290632">
      <w:bodyDiv w:val="1"/>
      <w:marLeft w:val="0"/>
      <w:marRight w:val="0"/>
      <w:marTop w:val="0"/>
      <w:marBottom w:val="0"/>
      <w:divBdr>
        <w:top w:val="none" w:sz="0" w:space="0" w:color="auto"/>
        <w:left w:val="none" w:sz="0" w:space="0" w:color="auto"/>
        <w:bottom w:val="none" w:sz="0" w:space="0" w:color="auto"/>
        <w:right w:val="none" w:sz="0" w:space="0" w:color="auto"/>
      </w:divBdr>
    </w:div>
    <w:div w:id="1834295601">
      <w:bodyDiv w:val="1"/>
      <w:marLeft w:val="0"/>
      <w:marRight w:val="0"/>
      <w:marTop w:val="0"/>
      <w:marBottom w:val="0"/>
      <w:divBdr>
        <w:top w:val="none" w:sz="0" w:space="0" w:color="auto"/>
        <w:left w:val="none" w:sz="0" w:space="0" w:color="auto"/>
        <w:bottom w:val="none" w:sz="0" w:space="0" w:color="auto"/>
        <w:right w:val="none" w:sz="0" w:space="0" w:color="auto"/>
      </w:divBdr>
    </w:div>
    <w:div w:id="1869945383">
      <w:bodyDiv w:val="1"/>
      <w:marLeft w:val="0"/>
      <w:marRight w:val="0"/>
      <w:marTop w:val="0"/>
      <w:marBottom w:val="0"/>
      <w:divBdr>
        <w:top w:val="none" w:sz="0" w:space="0" w:color="auto"/>
        <w:left w:val="none" w:sz="0" w:space="0" w:color="auto"/>
        <w:bottom w:val="none" w:sz="0" w:space="0" w:color="auto"/>
        <w:right w:val="none" w:sz="0" w:space="0" w:color="auto"/>
      </w:divBdr>
    </w:div>
    <w:div w:id="1920407891">
      <w:bodyDiv w:val="1"/>
      <w:marLeft w:val="0"/>
      <w:marRight w:val="0"/>
      <w:marTop w:val="0"/>
      <w:marBottom w:val="0"/>
      <w:divBdr>
        <w:top w:val="none" w:sz="0" w:space="0" w:color="auto"/>
        <w:left w:val="none" w:sz="0" w:space="0" w:color="auto"/>
        <w:bottom w:val="none" w:sz="0" w:space="0" w:color="auto"/>
        <w:right w:val="none" w:sz="0" w:space="0" w:color="auto"/>
      </w:divBdr>
      <w:divsChild>
        <w:div w:id="375197897">
          <w:marLeft w:val="0"/>
          <w:marRight w:val="0"/>
          <w:marTop w:val="15"/>
          <w:marBottom w:val="0"/>
          <w:divBdr>
            <w:top w:val="none" w:sz="0" w:space="0" w:color="auto"/>
            <w:left w:val="none" w:sz="0" w:space="0" w:color="auto"/>
            <w:bottom w:val="none" w:sz="0" w:space="0" w:color="auto"/>
            <w:right w:val="none" w:sz="0" w:space="0" w:color="auto"/>
          </w:divBdr>
          <w:divsChild>
            <w:div w:id="921766116">
              <w:marLeft w:val="0"/>
              <w:marRight w:val="0"/>
              <w:marTop w:val="0"/>
              <w:marBottom w:val="0"/>
              <w:divBdr>
                <w:top w:val="none" w:sz="0" w:space="0" w:color="auto"/>
                <w:left w:val="none" w:sz="0" w:space="0" w:color="auto"/>
                <w:bottom w:val="none" w:sz="0" w:space="0" w:color="auto"/>
                <w:right w:val="none" w:sz="0" w:space="0" w:color="auto"/>
              </w:divBdr>
              <w:divsChild>
                <w:div w:id="1789081388">
                  <w:marLeft w:val="0"/>
                  <w:marRight w:val="0"/>
                  <w:marTop w:val="0"/>
                  <w:marBottom w:val="0"/>
                  <w:divBdr>
                    <w:top w:val="none" w:sz="0" w:space="0" w:color="auto"/>
                    <w:left w:val="none" w:sz="0" w:space="0" w:color="auto"/>
                    <w:bottom w:val="none" w:sz="0" w:space="0" w:color="auto"/>
                    <w:right w:val="none" w:sz="0" w:space="0" w:color="auto"/>
                  </w:divBdr>
                </w:div>
                <w:div w:id="1000045662">
                  <w:marLeft w:val="0"/>
                  <w:marRight w:val="0"/>
                  <w:marTop w:val="0"/>
                  <w:marBottom w:val="0"/>
                  <w:divBdr>
                    <w:top w:val="none" w:sz="0" w:space="0" w:color="auto"/>
                    <w:left w:val="none" w:sz="0" w:space="0" w:color="auto"/>
                    <w:bottom w:val="none" w:sz="0" w:space="0" w:color="auto"/>
                    <w:right w:val="none" w:sz="0" w:space="0" w:color="auto"/>
                  </w:divBdr>
                </w:div>
                <w:div w:id="1097679233">
                  <w:marLeft w:val="0"/>
                  <w:marRight w:val="0"/>
                  <w:marTop w:val="0"/>
                  <w:marBottom w:val="0"/>
                  <w:divBdr>
                    <w:top w:val="none" w:sz="0" w:space="0" w:color="auto"/>
                    <w:left w:val="none" w:sz="0" w:space="0" w:color="auto"/>
                    <w:bottom w:val="none" w:sz="0" w:space="0" w:color="auto"/>
                    <w:right w:val="none" w:sz="0" w:space="0" w:color="auto"/>
                  </w:divBdr>
                </w:div>
                <w:div w:id="2124615225">
                  <w:marLeft w:val="0"/>
                  <w:marRight w:val="0"/>
                  <w:marTop w:val="0"/>
                  <w:marBottom w:val="0"/>
                  <w:divBdr>
                    <w:top w:val="none" w:sz="0" w:space="0" w:color="auto"/>
                    <w:left w:val="none" w:sz="0" w:space="0" w:color="auto"/>
                    <w:bottom w:val="none" w:sz="0" w:space="0" w:color="auto"/>
                    <w:right w:val="none" w:sz="0" w:space="0" w:color="auto"/>
                  </w:divBdr>
                </w:div>
                <w:div w:id="920988481">
                  <w:marLeft w:val="0"/>
                  <w:marRight w:val="0"/>
                  <w:marTop w:val="0"/>
                  <w:marBottom w:val="0"/>
                  <w:divBdr>
                    <w:top w:val="none" w:sz="0" w:space="0" w:color="auto"/>
                    <w:left w:val="none" w:sz="0" w:space="0" w:color="auto"/>
                    <w:bottom w:val="none" w:sz="0" w:space="0" w:color="auto"/>
                    <w:right w:val="none" w:sz="0" w:space="0" w:color="auto"/>
                  </w:divBdr>
                </w:div>
                <w:div w:id="15740028">
                  <w:marLeft w:val="0"/>
                  <w:marRight w:val="0"/>
                  <w:marTop w:val="0"/>
                  <w:marBottom w:val="0"/>
                  <w:divBdr>
                    <w:top w:val="none" w:sz="0" w:space="0" w:color="auto"/>
                    <w:left w:val="none" w:sz="0" w:space="0" w:color="auto"/>
                    <w:bottom w:val="none" w:sz="0" w:space="0" w:color="auto"/>
                    <w:right w:val="none" w:sz="0" w:space="0" w:color="auto"/>
                  </w:divBdr>
                </w:div>
                <w:div w:id="687827354">
                  <w:marLeft w:val="0"/>
                  <w:marRight w:val="0"/>
                  <w:marTop w:val="0"/>
                  <w:marBottom w:val="0"/>
                  <w:divBdr>
                    <w:top w:val="none" w:sz="0" w:space="0" w:color="auto"/>
                    <w:left w:val="none" w:sz="0" w:space="0" w:color="auto"/>
                    <w:bottom w:val="none" w:sz="0" w:space="0" w:color="auto"/>
                    <w:right w:val="none" w:sz="0" w:space="0" w:color="auto"/>
                  </w:divBdr>
                </w:div>
                <w:div w:id="1494180854">
                  <w:marLeft w:val="0"/>
                  <w:marRight w:val="0"/>
                  <w:marTop w:val="0"/>
                  <w:marBottom w:val="0"/>
                  <w:divBdr>
                    <w:top w:val="none" w:sz="0" w:space="0" w:color="auto"/>
                    <w:left w:val="none" w:sz="0" w:space="0" w:color="auto"/>
                    <w:bottom w:val="none" w:sz="0" w:space="0" w:color="auto"/>
                    <w:right w:val="none" w:sz="0" w:space="0" w:color="auto"/>
                  </w:divBdr>
                </w:div>
                <w:div w:id="1821187744">
                  <w:marLeft w:val="0"/>
                  <w:marRight w:val="0"/>
                  <w:marTop w:val="0"/>
                  <w:marBottom w:val="0"/>
                  <w:divBdr>
                    <w:top w:val="none" w:sz="0" w:space="0" w:color="auto"/>
                    <w:left w:val="none" w:sz="0" w:space="0" w:color="auto"/>
                    <w:bottom w:val="none" w:sz="0" w:space="0" w:color="auto"/>
                    <w:right w:val="none" w:sz="0" w:space="0" w:color="auto"/>
                  </w:divBdr>
                </w:div>
                <w:div w:id="1595433990">
                  <w:marLeft w:val="0"/>
                  <w:marRight w:val="0"/>
                  <w:marTop w:val="0"/>
                  <w:marBottom w:val="0"/>
                  <w:divBdr>
                    <w:top w:val="none" w:sz="0" w:space="0" w:color="auto"/>
                    <w:left w:val="none" w:sz="0" w:space="0" w:color="auto"/>
                    <w:bottom w:val="none" w:sz="0" w:space="0" w:color="auto"/>
                    <w:right w:val="none" w:sz="0" w:space="0" w:color="auto"/>
                  </w:divBdr>
                </w:div>
                <w:div w:id="1917127949">
                  <w:marLeft w:val="0"/>
                  <w:marRight w:val="0"/>
                  <w:marTop w:val="0"/>
                  <w:marBottom w:val="0"/>
                  <w:divBdr>
                    <w:top w:val="none" w:sz="0" w:space="0" w:color="auto"/>
                    <w:left w:val="none" w:sz="0" w:space="0" w:color="auto"/>
                    <w:bottom w:val="none" w:sz="0" w:space="0" w:color="auto"/>
                    <w:right w:val="none" w:sz="0" w:space="0" w:color="auto"/>
                  </w:divBdr>
                </w:div>
                <w:div w:id="615989504">
                  <w:marLeft w:val="0"/>
                  <w:marRight w:val="0"/>
                  <w:marTop w:val="0"/>
                  <w:marBottom w:val="0"/>
                  <w:divBdr>
                    <w:top w:val="none" w:sz="0" w:space="0" w:color="auto"/>
                    <w:left w:val="none" w:sz="0" w:space="0" w:color="auto"/>
                    <w:bottom w:val="none" w:sz="0" w:space="0" w:color="auto"/>
                    <w:right w:val="none" w:sz="0" w:space="0" w:color="auto"/>
                  </w:divBdr>
                </w:div>
                <w:div w:id="1185022746">
                  <w:marLeft w:val="0"/>
                  <w:marRight w:val="0"/>
                  <w:marTop w:val="0"/>
                  <w:marBottom w:val="0"/>
                  <w:divBdr>
                    <w:top w:val="none" w:sz="0" w:space="0" w:color="auto"/>
                    <w:left w:val="none" w:sz="0" w:space="0" w:color="auto"/>
                    <w:bottom w:val="none" w:sz="0" w:space="0" w:color="auto"/>
                    <w:right w:val="none" w:sz="0" w:space="0" w:color="auto"/>
                  </w:divBdr>
                </w:div>
                <w:div w:id="20210770">
                  <w:marLeft w:val="0"/>
                  <w:marRight w:val="0"/>
                  <w:marTop w:val="0"/>
                  <w:marBottom w:val="0"/>
                  <w:divBdr>
                    <w:top w:val="none" w:sz="0" w:space="0" w:color="auto"/>
                    <w:left w:val="none" w:sz="0" w:space="0" w:color="auto"/>
                    <w:bottom w:val="none" w:sz="0" w:space="0" w:color="auto"/>
                    <w:right w:val="none" w:sz="0" w:space="0" w:color="auto"/>
                  </w:divBdr>
                </w:div>
                <w:div w:id="1189371072">
                  <w:marLeft w:val="0"/>
                  <w:marRight w:val="0"/>
                  <w:marTop w:val="0"/>
                  <w:marBottom w:val="0"/>
                  <w:divBdr>
                    <w:top w:val="none" w:sz="0" w:space="0" w:color="auto"/>
                    <w:left w:val="none" w:sz="0" w:space="0" w:color="auto"/>
                    <w:bottom w:val="none" w:sz="0" w:space="0" w:color="auto"/>
                    <w:right w:val="none" w:sz="0" w:space="0" w:color="auto"/>
                  </w:divBdr>
                </w:div>
                <w:div w:id="1622684764">
                  <w:marLeft w:val="0"/>
                  <w:marRight w:val="0"/>
                  <w:marTop w:val="0"/>
                  <w:marBottom w:val="0"/>
                  <w:divBdr>
                    <w:top w:val="none" w:sz="0" w:space="0" w:color="auto"/>
                    <w:left w:val="none" w:sz="0" w:space="0" w:color="auto"/>
                    <w:bottom w:val="none" w:sz="0" w:space="0" w:color="auto"/>
                    <w:right w:val="none" w:sz="0" w:space="0" w:color="auto"/>
                  </w:divBdr>
                </w:div>
                <w:div w:id="914820549">
                  <w:marLeft w:val="0"/>
                  <w:marRight w:val="0"/>
                  <w:marTop w:val="0"/>
                  <w:marBottom w:val="0"/>
                  <w:divBdr>
                    <w:top w:val="none" w:sz="0" w:space="0" w:color="auto"/>
                    <w:left w:val="none" w:sz="0" w:space="0" w:color="auto"/>
                    <w:bottom w:val="none" w:sz="0" w:space="0" w:color="auto"/>
                    <w:right w:val="none" w:sz="0" w:space="0" w:color="auto"/>
                  </w:divBdr>
                </w:div>
                <w:div w:id="1458530517">
                  <w:marLeft w:val="0"/>
                  <w:marRight w:val="0"/>
                  <w:marTop w:val="0"/>
                  <w:marBottom w:val="0"/>
                  <w:divBdr>
                    <w:top w:val="none" w:sz="0" w:space="0" w:color="auto"/>
                    <w:left w:val="none" w:sz="0" w:space="0" w:color="auto"/>
                    <w:bottom w:val="none" w:sz="0" w:space="0" w:color="auto"/>
                    <w:right w:val="none" w:sz="0" w:space="0" w:color="auto"/>
                  </w:divBdr>
                </w:div>
                <w:div w:id="1662735651">
                  <w:marLeft w:val="0"/>
                  <w:marRight w:val="0"/>
                  <w:marTop w:val="0"/>
                  <w:marBottom w:val="0"/>
                  <w:divBdr>
                    <w:top w:val="none" w:sz="0" w:space="0" w:color="auto"/>
                    <w:left w:val="none" w:sz="0" w:space="0" w:color="auto"/>
                    <w:bottom w:val="none" w:sz="0" w:space="0" w:color="auto"/>
                    <w:right w:val="none" w:sz="0" w:space="0" w:color="auto"/>
                  </w:divBdr>
                </w:div>
                <w:div w:id="1103456335">
                  <w:marLeft w:val="0"/>
                  <w:marRight w:val="0"/>
                  <w:marTop w:val="0"/>
                  <w:marBottom w:val="0"/>
                  <w:divBdr>
                    <w:top w:val="none" w:sz="0" w:space="0" w:color="auto"/>
                    <w:left w:val="none" w:sz="0" w:space="0" w:color="auto"/>
                    <w:bottom w:val="none" w:sz="0" w:space="0" w:color="auto"/>
                    <w:right w:val="none" w:sz="0" w:space="0" w:color="auto"/>
                  </w:divBdr>
                </w:div>
                <w:div w:id="1279340108">
                  <w:marLeft w:val="0"/>
                  <w:marRight w:val="0"/>
                  <w:marTop w:val="0"/>
                  <w:marBottom w:val="0"/>
                  <w:divBdr>
                    <w:top w:val="none" w:sz="0" w:space="0" w:color="auto"/>
                    <w:left w:val="none" w:sz="0" w:space="0" w:color="auto"/>
                    <w:bottom w:val="none" w:sz="0" w:space="0" w:color="auto"/>
                    <w:right w:val="none" w:sz="0" w:space="0" w:color="auto"/>
                  </w:divBdr>
                </w:div>
                <w:div w:id="1031566872">
                  <w:marLeft w:val="0"/>
                  <w:marRight w:val="0"/>
                  <w:marTop w:val="0"/>
                  <w:marBottom w:val="0"/>
                  <w:divBdr>
                    <w:top w:val="none" w:sz="0" w:space="0" w:color="auto"/>
                    <w:left w:val="none" w:sz="0" w:space="0" w:color="auto"/>
                    <w:bottom w:val="none" w:sz="0" w:space="0" w:color="auto"/>
                    <w:right w:val="none" w:sz="0" w:space="0" w:color="auto"/>
                  </w:divBdr>
                </w:div>
                <w:div w:id="481431019">
                  <w:marLeft w:val="0"/>
                  <w:marRight w:val="0"/>
                  <w:marTop w:val="0"/>
                  <w:marBottom w:val="0"/>
                  <w:divBdr>
                    <w:top w:val="none" w:sz="0" w:space="0" w:color="auto"/>
                    <w:left w:val="none" w:sz="0" w:space="0" w:color="auto"/>
                    <w:bottom w:val="none" w:sz="0" w:space="0" w:color="auto"/>
                    <w:right w:val="none" w:sz="0" w:space="0" w:color="auto"/>
                  </w:divBdr>
                </w:div>
                <w:div w:id="2065791526">
                  <w:marLeft w:val="0"/>
                  <w:marRight w:val="0"/>
                  <w:marTop w:val="0"/>
                  <w:marBottom w:val="0"/>
                  <w:divBdr>
                    <w:top w:val="none" w:sz="0" w:space="0" w:color="auto"/>
                    <w:left w:val="none" w:sz="0" w:space="0" w:color="auto"/>
                    <w:bottom w:val="none" w:sz="0" w:space="0" w:color="auto"/>
                    <w:right w:val="none" w:sz="0" w:space="0" w:color="auto"/>
                  </w:divBdr>
                </w:div>
                <w:div w:id="1045328604">
                  <w:marLeft w:val="0"/>
                  <w:marRight w:val="0"/>
                  <w:marTop w:val="0"/>
                  <w:marBottom w:val="0"/>
                  <w:divBdr>
                    <w:top w:val="none" w:sz="0" w:space="0" w:color="auto"/>
                    <w:left w:val="none" w:sz="0" w:space="0" w:color="auto"/>
                    <w:bottom w:val="none" w:sz="0" w:space="0" w:color="auto"/>
                    <w:right w:val="none" w:sz="0" w:space="0" w:color="auto"/>
                  </w:divBdr>
                </w:div>
                <w:div w:id="347486209">
                  <w:marLeft w:val="0"/>
                  <w:marRight w:val="0"/>
                  <w:marTop w:val="0"/>
                  <w:marBottom w:val="0"/>
                  <w:divBdr>
                    <w:top w:val="none" w:sz="0" w:space="0" w:color="auto"/>
                    <w:left w:val="none" w:sz="0" w:space="0" w:color="auto"/>
                    <w:bottom w:val="none" w:sz="0" w:space="0" w:color="auto"/>
                    <w:right w:val="none" w:sz="0" w:space="0" w:color="auto"/>
                  </w:divBdr>
                </w:div>
                <w:div w:id="11587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937148">
      <w:bodyDiv w:val="1"/>
      <w:marLeft w:val="0"/>
      <w:marRight w:val="0"/>
      <w:marTop w:val="0"/>
      <w:marBottom w:val="0"/>
      <w:divBdr>
        <w:top w:val="none" w:sz="0" w:space="0" w:color="auto"/>
        <w:left w:val="none" w:sz="0" w:space="0" w:color="auto"/>
        <w:bottom w:val="none" w:sz="0" w:space="0" w:color="auto"/>
        <w:right w:val="none" w:sz="0" w:space="0" w:color="auto"/>
      </w:divBdr>
    </w:div>
    <w:div w:id="1997880965">
      <w:bodyDiv w:val="1"/>
      <w:marLeft w:val="0"/>
      <w:marRight w:val="0"/>
      <w:marTop w:val="0"/>
      <w:marBottom w:val="0"/>
      <w:divBdr>
        <w:top w:val="none" w:sz="0" w:space="0" w:color="auto"/>
        <w:left w:val="none" w:sz="0" w:space="0" w:color="auto"/>
        <w:bottom w:val="none" w:sz="0" w:space="0" w:color="auto"/>
        <w:right w:val="none" w:sz="0" w:space="0" w:color="auto"/>
      </w:divBdr>
    </w:div>
    <w:div w:id="2044288792">
      <w:bodyDiv w:val="1"/>
      <w:marLeft w:val="0"/>
      <w:marRight w:val="0"/>
      <w:marTop w:val="0"/>
      <w:marBottom w:val="0"/>
      <w:divBdr>
        <w:top w:val="none" w:sz="0" w:space="0" w:color="auto"/>
        <w:left w:val="none" w:sz="0" w:space="0" w:color="auto"/>
        <w:bottom w:val="none" w:sz="0" w:space="0" w:color="auto"/>
        <w:right w:val="none" w:sz="0" w:space="0" w:color="auto"/>
      </w:divBdr>
    </w:div>
    <w:div w:id="2054884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header" Target="header2.xml" /><Relationship Id="rId7" Type="http://schemas.openxmlformats.org/officeDocument/2006/relationships/settings" Target="settings.xml" /><Relationship Id="rId12" Type="http://schemas.openxmlformats.org/officeDocument/2006/relationships/header" Target="header1.xml" /><Relationship Id="rId17" Type="http://schemas.openxmlformats.org/officeDocument/2006/relationships/theme" Target="theme/theme1.xml" /><Relationship Id="rId16" Type="http://schemas.openxmlformats.org/officeDocument/2006/relationships/fontTable" Target="fontTable.xml" /><Relationship Id="rId6" Type="http://schemas.openxmlformats.org/officeDocument/2006/relationships/styles" Target="styles.xml" /><Relationship Id="rId11" Type="http://schemas.openxmlformats.org/officeDocument/2006/relationships/hyperlink" Target="#" TargetMode="External" /><Relationship Id="rId5" Type="http://schemas.openxmlformats.org/officeDocument/2006/relationships/numbering" Target="numbering.xml" /><Relationship Id="rId15" Type="http://schemas.openxmlformats.org/officeDocument/2006/relationships/footer" Target="footer2.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oter" Target="footer1.xml" /> </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1243</Words>
  <Characters>7088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The Prospere Trust</Company>
  <LinksUpToDate>false</LinksUpToDate>
  <CharactersWithSpaces>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 Bryan</dc:creator>
  <cp:keywords/>
  <dc:description/>
  <cp:lastModifiedBy>Dayna Williams</cp:lastModifiedBy>
  <cp:revision>10</cp:revision>
  <cp:lastPrinted>2021-03-12T13:34:00Z</cp:lastPrinted>
  <dcterms:created xsi:type="dcterms:W3CDTF">2021-03-21T21:22:00Z</dcterms:created>
  <dcterms:modified xsi:type="dcterms:W3CDTF">2024-04-02T13:52:00Z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2019-12-06T00:00:00Z</vt:filetime>
  </property>
  <property fmtid="{D5CDD505-2E9C-101B-9397-08002B2CF9AE}" pid="3" name="Creator">
    <vt:lpwstr>Adobe InDesign CC 13.1 (Windows)</vt:lpwstr>
  </property>
  <property fmtid="{D5CDD505-2E9C-101B-9397-08002B2CF9AE}" pid="4" name="LastSaved">
    <vt:filetime>2019-12-06T00:00:00Z</vt:filetime>
  </property>
  <property fmtid="{D5CDD505-2E9C-101B-9397-08002B2CF9AE}" pid="5" name="_AdHocReviewCycleID">
    <vt:i4>1673628173</vt:i4>
  </property>
  <property fmtid="{D5CDD505-2E9C-101B-9397-08002B2CF9AE}" pid="6" name="_NewReviewCycle">
    <vt:lpwstr/>
  </property>
  <property fmtid="{D5CDD505-2E9C-101B-9397-08002B2CF9AE}" pid="7" name="_EmailSubject">
    <vt:lpwstr>VP JD</vt:lpwstr>
  </property>
  <property fmtid="{D5CDD505-2E9C-101B-9397-08002B2CF9AE}" pid="8" name="_AuthorEmail">
    <vt:lpwstr>A.Park@chorltonhigh.manchester.sch.uk</vt:lpwstr>
  </property>
  <property fmtid="{D5CDD505-2E9C-101B-9397-08002B2CF9AE}" pid="9" name="_AuthorEmailDisplayName">
    <vt:lpwstr>Andy Park</vt:lpwstr>
  </property>
  <property fmtid="{D5CDD505-2E9C-101B-9397-08002B2CF9AE}" pid="10" name="_PreviousAdHocReviewCycleID">
    <vt:i4>-306987722</vt:i4>
  </property>
  <property fmtid="{D5CDD505-2E9C-101B-9397-08002B2CF9AE}" pid="11" name="ContentTypeId">
    <vt:lpwstr>0x010100523DD658E01E1644B43858086A51D5D4</vt:lpwstr>
  </property>
  <property fmtid="{D5CDD505-2E9C-101B-9397-08002B2CF9AE}" pid="12" name="_ReviewingToolsShownOnce">
    <vt:lpwstr/>
  </property>
</Properties>
</file>