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9272" w14:textId="2C44F868" w:rsidR="00887E80" w:rsidRDefault="00887E80" w:rsidP="002F5D25">
      <w:pPr>
        <w:ind w:left="-142" w:right="515"/>
        <w:rPr>
          <w:rFonts w:ascii="Open Sans" w:hAnsi="Open Sans" w:cs="Open Sans"/>
          <w:color w:val="190B3F"/>
          <w:sz w:val="18"/>
          <w:szCs w:val="18"/>
        </w:rPr>
      </w:pPr>
    </w:p>
    <w:p w14:paraId="5D944596" w14:textId="68AAD02E" w:rsidR="00A62594" w:rsidRDefault="00B77823" w:rsidP="00A62594">
      <w:pPr>
        <w:rPr>
          <w:rFonts w:ascii="Open Sans" w:hAnsi="Open Sans" w:cs="Open Sans"/>
          <w:sz w:val="18"/>
          <w:szCs w:val="18"/>
        </w:rPr>
      </w:pPr>
      <w:r>
        <w:rPr>
          <w:rFonts w:ascii="Open Sans" w:hAnsi="Open Sans" w:cs="Open Sans"/>
          <w:sz w:val="18"/>
          <w:szCs w:val="18"/>
        </w:rPr>
        <w:t>January 2022</w:t>
      </w:r>
    </w:p>
    <w:p w14:paraId="4CE2E599" w14:textId="378EF0DB" w:rsidR="003A2C77" w:rsidRDefault="003A2C77" w:rsidP="00A62594">
      <w:pPr>
        <w:rPr>
          <w:rFonts w:ascii="Open Sans" w:hAnsi="Open Sans" w:cs="Open Sans"/>
          <w:sz w:val="18"/>
          <w:szCs w:val="18"/>
        </w:rPr>
      </w:pPr>
    </w:p>
    <w:p w14:paraId="01BAC5F9" w14:textId="75498EB6" w:rsidR="003A2C77" w:rsidRDefault="003A2C77" w:rsidP="00A62594">
      <w:pPr>
        <w:rPr>
          <w:rFonts w:ascii="Open Sans" w:hAnsi="Open Sans" w:cs="Open Sans"/>
          <w:sz w:val="18"/>
          <w:szCs w:val="18"/>
        </w:rPr>
      </w:pPr>
    </w:p>
    <w:p w14:paraId="21F4D13C" w14:textId="480BB19B" w:rsidR="003A2C77" w:rsidRDefault="003A2C77" w:rsidP="00A62594">
      <w:pPr>
        <w:rPr>
          <w:rFonts w:ascii="Open Sans" w:hAnsi="Open Sans" w:cs="Open Sans"/>
          <w:sz w:val="18"/>
          <w:szCs w:val="18"/>
        </w:rPr>
      </w:pPr>
    </w:p>
    <w:p w14:paraId="5ADAA5BD" w14:textId="77777777" w:rsidR="00A62594" w:rsidRPr="00A62594" w:rsidRDefault="00A62594" w:rsidP="00A62594">
      <w:pPr>
        <w:rPr>
          <w:rFonts w:ascii="Open Sans" w:hAnsi="Open Sans" w:cs="Open Sans"/>
          <w:sz w:val="18"/>
          <w:szCs w:val="18"/>
        </w:rPr>
      </w:pPr>
    </w:p>
    <w:p w14:paraId="11152CDD" w14:textId="77777777" w:rsidR="00A62594" w:rsidRPr="00A62594" w:rsidRDefault="00A62594" w:rsidP="00A62594">
      <w:pPr>
        <w:rPr>
          <w:rFonts w:ascii="Open Sans" w:hAnsi="Open Sans" w:cs="Open Sans"/>
          <w:sz w:val="18"/>
          <w:szCs w:val="18"/>
        </w:rPr>
      </w:pPr>
    </w:p>
    <w:p w14:paraId="7466CEA8"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Dear Applicant,</w:t>
      </w:r>
    </w:p>
    <w:p w14:paraId="271301F6" w14:textId="77777777" w:rsidR="00A62594" w:rsidRPr="00A62594" w:rsidRDefault="00A62594" w:rsidP="00A62594">
      <w:pPr>
        <w:rPr>
          <w:rFonts w:ascii="Open Sans" w:hAnsi="Open Sans" w:cs="Open Sans"/>
          <w:sz w:val="18"/>
          <w:szCs w:val="18"/>
        </w:rPr>
      </w:pPr>
    </w:p>
    <w:p w14:paraId="1F3F08D2" w14:textId="418BF025" w:rsidR="00A62594" w:rsidRDefault="00A62594" w:rsidP="00A62594">
      <w:pPr>
        <w:rPr>
          <w:rFonts w:ascii="Open Sans" w:hAnsi="Open Sans" w:cs="Open Sans"/>
          <w:sz w:val="18"/>
          <w:szCs w:val="18"/>
        </w:rPr>
      </w:pPr>
      <w:r w:rsidRPr="00A62594">
        <w:rPr>
          <w:rFonts w:ascii="Open Sans" w:hAnsi="Open Sans" w:cs="Open Sans"/>
          <w:sz w:val="18"/>
          <w:szCs w:val="18"/>
        </w:rPr>
        <w:t>Thank you for enquirin</w:t>
      </w:r>
      <w:r w:rsidR="00F012BA">
        <w:rPr>
          <w:rFonts w:ascii="Open Sans" w:hAnsi="Open Sans" w:cs="Open Sans"/>
          <w:sz w:val="18"/>
          <w:szCs w:val="18"/>
        </w:rPr>
        <w:t>g about th</w:t>
      </w:r>
      <w:r w:rsidR="00D122AF">
        <w:rPr>
          <w:rFonts w:ascii="Open Sans" w:hAnsi="Open Sans" w:cs="Open Sans"/>
          <w:sz w:val="18"/>
          <w:szCs w:val="18"/>
        </w:rPr>
        <w:t>e post of Caretaker</w:t>
      </w:r>
      <w:r w:rsidR="0024151D">
        <w:rPr>
          <w:rFonts w:ascii="Open Sans" w:hAnsi="Open Sans" w:cs="Open Sans"/>
          <w:sz w:val="18"/>
          <w:szCs w:val="18"/>
        </w:rPr>
        <w:t>.</w:t>
      </w:r>
      <w:r w:rsidRPr="00A62594">
        <w:rPr>
          <w:rFonts w:ascii="Open Sans" w:hAnsi="Open Sans" w:cs="Open Sans"/>
          <w:sz w:val="18"/>
          <w:szCs w:val="18"/>
        </w:rPr>
        <w:t xml:space="preserve">  Please find enclosed the following information:-</w:t>
      </w:r>
    </w:p>
    <w:p w14:paraId="5CD85EBC" w14:textId="77777777" w:rsidR="00B77823" w:rsidRPr="00A62594" w:rsidRDefault="00B77823" w:rsidP="00A62594">
      <w:pPr>
        <w:rPr>
          <w:rFonts w:ascii="Open Sans" w:hAnsi="Open Sans" w:cs="Open Sans"/>
          <w:sz w:val="18"/>
          <w:szCs w:val="18"/>
        </w:rPr>
      </w:pPr>
    </w:p>
    <w:p w14:paraId="1302AC1C"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Job Description and Person Specification</w:t>
      </w:r>
    </w:p>
    <w:p w14:paraId="689169D0"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Prospectus</w:t>
      </w:r>
    </w:p>
    <w:p w14:paraId="2D9540E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Newsletter</w:t>
      </w:r>
    </w:p>
    <w:p w14:paraId="51E6DC4B"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An application form</w:t>
      </w:r>
    </w:p>
    <w:p w14:paraId="209DF9F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RO1 form</w:t>
      </w:r>
    </w:p>
    <w:p w14:paraId="678A8471" w14:textId="77777777" w:rsidR="00A62594" w:rsidRPr="00A62594" w:rsidRDefault="00A62594" w:rsidP="00A62594">
      <w:pPr>
        <w:rPr>
          <w:rFonts w:ascii="Open Sans" w:hAnsi="Open Sans" w:cs="Open Sans"/>
          <w:sz w:val="18"/>
          <w:szCs w:val="18"/>
        </w:rPr>
      </w:pPr>
    </w:p>
    <w:p w14:paraId="4807C07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Minsthorpe Community College is a large, vibrant and inclusive community college with a student body of over 1500 students ranging from 11 to 19 years.  We have six primary schools in our pyramid and are pleased to welcome children from neighbouring areas. </w:t>
      </w:r>
    </w:p>
    <w:p w14:paraId="6C70424A" w14:textId="77777777" w:rsidR="00A62594" w:rsidRPr="00A62594" w:rsidRDefault="00A62594" w:rsidP="00A62594">
      <w:pPr>
        <w:rPr>
          <w:rFonts w:ascii="Open Sans" w:hAnsi="Open Sans" w:cs="Open Sans"/>
          <w:bCs/>
          <w:sz w:val="18"/>
          <w:szCs w:val="18"/>
        </w:rPr>
      </w:pPr>
    </w:p>
    <w:p w14:paraId="29AC0AA5"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We have a highly skilled team of teachers and associate staff that always act in the best interest of the students.  We offer excellent facilities for learning and teaching with dedicated blocks for each subject area as well as community dimensions including a sports &amp; fitness centre and a children’s centre; </w:t>
      </w:r>
    </w:p>
    <w:p w14:paraId="482115DC" w14:textId="77777777" w:rsidR="00A62594" w:rsidRPr="00A62594" w:rsidRDefault="00A62594" w:rsidP="00A62594">
      <w:pPr>
        <w:rPr>
          <w:rFonts w:ascii="Open Sans" w:hAnsi="Open Sans" w:cs="Open Sans"/>
          <w:bCs/>
          <w:sz w:val="18"/>
          <w:szCs w:val="18"/>
        </w:rPr>
      </w:pPr>
    </w:p>
    <w:p w14:paraId="3850826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Students enjoy a range of extra-curricular and enrichment opportunities which complement their learning.  Minsthorpe Community College secures great GCSE and Post 16 results year on year allowing students to progress into higher education and employment.</w:t>
      </w:r>
    </w:p>
    <w:p w14:paraId="03A8397D" w14:textId="77777777" w:rsidR="00A62594" w:rsidRPr="00A62594" w:rsidRDefault="00A62594" w:rsidP="00A62594">
      <w:pPr>
        <w:rPr>
          <w:rFonts w:ascii="Open Sans" w:hAnsi="Open Sans" w:cs="Open Sans"/>
          <w:bCs/>
          <w:sz w:val="18"/>
          <w:szCs w:val="18"/>
        </w:rPr>
      </w:pPr>
    </w:p>
    <w:p w14:paraId="67B21220" w14:textId="77777777" w:rsidR="00A62594" w:rsidRPr="00A62594" w:rsidRDefault="00A62594" w:rsidP="00A62594">
      <w:pPr>
        <w:rPr>
          <w:rFonts w:ascii="Open Sans" w:hAnsi="Open Sans" w:cs="Open Sans"/>
          <w:sz w:val="18"/>
          <w:szCs w:val="18"/>
        </w:rPr>
      </w:pPr>
      <w:r w:rsidRPr="00A62594">
        <w:rPr>
          <w:rFonts w:ascii="Open Sans" w:hAnsi="Open Sans" w:cs="Open Sans"/>
          <w:b/>
          <w:bCs/>
          <w:sz w:val="18"/>
          <w:szCs w:val="18"/>
        </w:rPr>
        <w:t>M</w:t>
      </w:r>
      <w:r w:rsidRPr="00A62594">
        <w:rPr>
          <w:rFonts w:ascii="Open Sans" w:hAnsi="Open Sans" w:cs="Open Sans"/>
          <w:sz w:val="18"/>
          <w:szCs w:val="18"/>
        </w:rPr>
        <w:t>insthorpe </w:t>
      </w:r>
      <w:r w:rsidRPr="00A62594">
        <w:rPr>
          <w:rFonts w:ascii="Open Sans" w:hAnsi="Open Sans" w:cs="Open Sans"/>
          <w:b/>
          <w:bCs/>
          <w:sz w:val="18"/>
          <w:szCs w:val="18"/>
        </w:rPr>
        <w:t>C</w:t>
      </w:r>
      <w:r w:rsidRPr="00A62594">
        <w:rPr>
          <w:rFonts w:ascii="Open Sans" w:hAnsi="Open Sans" w:cs="Open Sans"/>
          <w:sz w:val="18"/>
          <w:szCs w:val="18"/>
        </w:rPr>
        <w:t>ommunity </w:t>
      </w:r>
      <w:r w:rsidRPr="00A62594">
        <w:rPr>
          <w:rFonts w:ascii="Open Sans" w:hAnsi="Open Sans" w:cs="Open Sans"/>
          <w:b/>
          <w:bCs/>
          <w:sz w:val="18"/>
          <w:szCs w:val="18"/>
        </w:rPr>
        <w:t>C</w:t>
      </w:r>
      <w:r w:rsidRPr="00A62594">
        <w:rPr>
          <w:rFonts w:ascii="Open Sans" w:hAnsi="Open Sans" w:cs="Open Sans"/>
          <w:sz w:val="18"/>
          <w:szCs w:val="18"/>
        </w:rPr>
        <w:t>ollege:  A place where everyone plays a part in strengthening our learning community through </w:t>
      </w:r>
      <w:r w:rsidRPr="00A62594">
        <w:rPr>
          <w:rFonts w:ascii="Open Sans" w:hAnsi="Open Sans" w:cs="Open Sans"/>
          <w:b/>
          <w:bCs/>
          <w:sz w:val="18"/>
          <w:szCs w:val="18"/>
        </w:rPr>
        <w:t>M</w:t>
      </w:r>
      <w:r w:rsidRPr="00A62594">
        <w:rPr>
          <w:rFonts w:ascii="Open Sans" w:hAnsi="Open Sans" w:cs="Open Sans"/>
          <w:sz w:val="18"/>
          <w:szCs w:val="18"/>
        </w:rPr>
        <w:t>otivation, </w:t>
      </w:r>
      <w:r w:rsidRPr="00A62594">
        <w:rPr>
          <w:rFonts w:ascii="Open Sans" w:hAnsi="Open Sans" w:cs="Open Sans"/>
          <w:b/>
          <w:bCs/>
          <w:sz w:val="18"/>
          <w:szCs w:val="18"/>
        </w:rPr>
        <w:t>C</w:t>
      </w:r>
      <w:r w:rsidRPr="00A62594">
        <w:rPr>
          <w:rFonts w:ascii="Open Sans" w:hAnsi="Open Sans" w:cs="Open Sans"/>
          <w:sz w:val="18"/>
          <w:szCs w:val="18"/>
        </w:rPr>
        <w:t>ommitment and </w:t>
      </w:r>
      <w:r w:rsidRPr="00A62594">
        <w:rPr>
          <w:rFonts w:ascii="Open Sans" w:hAnsi="Open Sans" w:cs="Open Sans"/>
          <w:b/>
          <w:bCs/>
          <w:sz w:val="18"/>
          <w:szCs w:val="18"/>
        </w:rPr>
        <w:t>C</w:t>
      </w:r>
      <w:r w:rsidRPr="00A62594">
        <w:rPr>
          <w:rFonts w:ascii="Open Sans" w:hAnsi="Open Sans" w:cs="Open Sans"/>
          <w:sz w:val="18"/>
          <w:szCs w:val="18"/>
        </w:rPr>
        <w:t>are.</w:t>
      </w:r>
    </w:p>
    <w:p w14:paraId="356E4BCA" w14:textId="77777777" w:rsidR="00A62594" w:rsidRPr="00A62594" w:rsidRDefault="00A62594" w:rsidP="00A62594">
      <w:pPr>
        <w:rPr>
          <w:rFonts w:ascii="Open Sans" w:hAnsi="Open Sans" w:cs="Open Sans"/>
          <w:sz w:val="18"/>
          <w:szCs w:val="18"/>
        </w:rPr>
      </w:pPr>
    </w:p>
    <w:p w14:paraId="635E4904"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If you are appointed to the staff of this College, you will be given the opportunity to work in an exciting and rewarding environment which can only help you in terms of your own personal and professional development.</w:t>
      </w:r>
    </w:p>
    <w:p w14:paraId="332406FB" w14:textId="77777777" w:rsidR="00A62594" w:rsidRPr="00A62594" w:rsidRDefault="00A62594" w:rsidP="00A62594">
      <w:pPr>
        <w:rPr>
          <w:rFonts w:ascii="Open Sans" w:hAnsi="Open Sans" w:cs="Open Sans"/>
          <w:sz w:val="18"/>
          <w:szCs w:val="18"/>
        </w:rPr>
      </w:pPr>
    </w:p>
    <w:p w14:paraId="082C8D93" w14:textId="6B37A81E"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The </w:t>
      </w:r>
      <w:r w:rsidR="007061E4">
        <w:rPr>
          <w:rFonts w:ascii="Open Sans" w:hAnsi="Open Sans" w:cs="Open Sans"/>
          <w:sz w:val="18"/>
          <w:szCs w:val="18"/>
        </w:rPr>
        <w:t>c</w:t>
      </w:r>
      <w:r w:rsidRPr="00A62594">
        <w:rPr>
          <w:rFonts w:ascii="Open Sans" w:hAnsi="Open Sans" w:cs="Open Sans"/>
          <w:sz w:val="18"/>
          <w:szCs w:val="18"/>
        </w:rPr>
        <w:t xml:space="preserve">losing </w:t>
      </w:r>
      <w:r w:rsidR="007061E4">
        <w:rPr>
          <w:rFonts w:ascii="Open Sans" w:hAnsi="Open Sans" w:cs="Open Sans"/>
          <w:sz w:val="18"/>
          <w:szCs w:val="18"/>
        </w:rPr>
        <w:t>d</w:t>
      </w:r>
      <w:r w:rsidRPr="00A62594">
        <w:rPr>
          <w:rFonts w:ascii="Open Sans" w:hAnsi="Open Sans" w:cs="Open Sans"/>
          <w:sz w:val="18"/>
          <w:szCs w:val="18"/>
        </w:rPr>
        <w:t xml:space="preserve">ate for this post is </w:t>
      </w:r>
      <w:r w:rsidR="00775C1D">
        <w:rPr>
          <w:rFonts w:ascii="Open Sans" w:hAnsi="Open Sans" w:cs="Open Sans"/>
          <w:b/>
          <w:bCs/>
          <w:sz w:val="18"/>
          <w:szCs w:val="18"/>
        </w:rPr>
        <w:t>Friday 28th</w:t>
      </w:r>
      <w:r w:rsidR="00B77823">
        <w:rPr>
          <w:rFonts w:ascii="Open Sans" w:hAnsi="Open Sans" w:cs="Open Sans"/>
          <w:b/>
          <w:bCs/>
          <w:sz w:val="18"/>
          <w:szCs w:val="18"/>
        </w:rPr>
        <w:t xml:space="preserve"> January</w:t>
      </w:r>
      <w:r w:rsidRPr="00A62594">
        <w:rPr>
          <w:rFonts w:ascii="Open Sans" w:hAnsi="Open Sans" w:cs="Open Sans"/>
          <w:sz w:val="18"/>
          <w:szCs w:val="18"/>
        </w:rPr>
        <w:t xml:space="preserve">. </w:t>
      </w:r>
    </w:p>
    <w:p w14:paraId="303FF155" w14:textId="77777777" w:rsidR="00A62594" w:rsidRPr="00A62594" w:rsidRDefault="00A62594" w:rsidP="00A62594">
      <w:pPr>
        <w:rPr>
          <w:rFonts w:ascii="Open Sans" w:hAnsi="Open Sans" w:cs="Open Sans"/>
          <w:sz w:val="18"/>
          <w:szCs w:val="18"/>
        </w:rPr>
      </w:pPr>
    </w:p>
    <w:p w14:paraId="201A14CF" w14:textId="4A4ED31D" w:rsidR="00A62594" w:rsidRPr="00A62594" w:rsidRDefault="00A62594" w:rsidP="00A62594">
      <w:pPr>
        <w:rPr>
          <w:rFonts w:ascii="Open Sans" w:hAnsi="Open Sans" w:cs="Open Sans"/>
          <w:b/>
          <w:sz w:val="18"/>
          <w:szCs w:val="18"/>
        </w:rPr>
      </w:pPr>
      <w:r w:rsidRPr="00A62594">
        <w:rPr>
          <w:rFonts w:ascii="Open Sans" w:hAnsi="Open Sans" w:cs="Open Sans"/>
          <w:b/>
          <w:sz w:val="18"/>
          <w:szCs w:val="18"/>
        </w:rPr>
        <w:t xml:space="preserve">Please return your completed application to the Director of HR &amp; Associate Teams at the College by midday on </w:t>
      </w:r>
      <w:r w:rsidR="00775C1D">
        <w:rPr>
          <w:rFonts w:ascii="Open Sans" w:hAnsi="Open Sans" w:cs="Open Sans"/>
          <w:b/>
          <w:sz w:val="18"/>
          <w:szCs w:val="18"/>
        </w:rPr>
        <w:t>28th</w:t>
      </w:r>
      <w:r w:rsidR="00B77823">
        <w:rPr>
          <w:rFonts w:ascii="Open Sans" w:hAnsi="Open Sans" w:cs="Open Sans"/>
          <w:b/>
          <w:sz w:val="18"/>
          <w:szCs w:val="18"/>
        </w:rPr>
        <w:t xml:space="preserve"> January</w:t>
      </w:r>
      <w:r w:rsidRPr="00A62594">
        <w:rPr>
          <w:rFonts w:ascii="Open Sans" w:hAnsi="Open Sans" w:cs="Open Sans"/>
          <w:b/>
          <w:sz w:val="18"/>
          <w:szCs w:val="18"/>
        </w:rPr>
        <w:t>.</w:t>
      </w:r>
    </w:p>
    <w:p w14:paraId="239D1541" w14:textId="77777777" w:rsidR="00A62594" w:rsidRPr="00A62594" w:rsidRDefault="00A62594" w:rsidP="00A62594">
      <w:pPr>
        <w:rPr>
          <w:rFonts w:ascii="Open Sans" w:hAnsi="Open Sans" w:cs="Open Sans"/>
          <w:sz w:val="18"/>
          <w:szCs w:val="18"/>
        </w:rPr>
      </w:pPr>
    </w:p>
    <w:p w14:paraId="5C452019"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Thank you, in advance, for your application.  </w:t>
      </w:r>
    </w:p>
    <w:p w14:paraId="62ED55D7" w14:textId="77777777" w:rsidR="00A62594" w:rsidRPr="00A62594" w:rsidRDefault="00A62594" w:rsidP="00A62594">
      <w:pPr>
        <w:rPr>
          <w:rFonts w:ascii="Open Sans" w:hAnsi="Open Sans" w:cs="Open Sans"/>
          <w:sz w:val="18"/>
          <w:szCs w:val="18"/>
        </w:rPr>
      </w:pPr>
    </w:p>
    <w:p w14:paraId="4603157D"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Yours sincerely</w:t>
      </w:r>
    </w:p>
    <w:p w14:paraId="7F5C23F7" w14:textId="77777777" w:rsidR="00A62594" w:rsidRPr="00A62594" w:rsidRDefault="00A62594" w:rsidP="00A62594">
      <w:pPr>
        <w:rPr>
          <w:rFonts w:ascii="Open Sans" w:hAnsi="Open Sans" w:cs="Open Sans"/>
          <w:sz w:val="18"/>
          <w:szCs w:val="18"/>
        </w:rPr>
      </w:pPr>
      <w:r w:rsidRPr="00A62594">
        <w:rPr>
          <w:rFonts w:ascii="Open Sans" w:eastAsia="Calibri" w:hAnsi="Open Sans" w:cs="Open Sans"/>
          <w:noProof/>
          <w:sz w:val="18"/>
          <w:szCs w:val="18"/>
          <w:lang w:eastAsia="en-GB"/>
        </w:rPr>
        <w:drawing>
          <wp:inline distT="0" distB="0" distL="0" distR="0" wp14:anchorId="6F65991D" wp14:editId="27AFE6B2">
            <wp:extent cx="17240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pic:spPr>
                </pic:pic>
              </a:graphicData>
            </a:graphic>
          </wp:inline>
        </w:drawing>
      </w:r>
      <w:r w:rsidRPr="00A62594">
        <w:rPr>
          <w:rFonts w:ascii="Open Sans" w:eastAsia="Calibri" w:hAnsi="Open Sans" w:cs="Open Sans"/>
          <w:noProof/>
          <w:sz w:val="18"/>
          <w:szCs w:val="18"/>
          <w:lang w:eastAsia="en-GB"/>
        </w:rPr>
        <w:drawing>
          <wp:inline distT="0" distB="0" distL="0" distR="0" wp14:anchorId="22320991" wp14:editId="74A5BD6A">
            <wp:extent cx="1638300" cy="56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inline>
        </w:drawing>
      </w:r>
    </w:p>
    <w:p w14:paraId="0CDCA67B"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Mark Gilmore</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Rachael Merritt</w:t>
      </w:r>
    </w:p>
    <w:p w14:paraId="07EB77F5"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Principal</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Principal</w:t>
      </w:r>
    </w:p>
    <w:p w14:paraId="6CFA68D3" w14:textId="77777777" w:rsidR="00A62594" w:rsidRPr="00A62594" w:rsidRDefault="00A62594" w:rsidP="002F5D25">
      <w:pPr>
        <w:ind w:left="-142" w:right="515"/>
        <w:rPr>
          <w:rFonts w:ascii="Open Sans" w:hAnsi="Open Sans" w:cs="Open Sans"/>
          <w:color w:val="190B3F"/>
          <w:sz w:val="18"/>
          <w:szCs w:val="18"/>
        </w:rPr>
      </w:pPr>
    </w:p>
    <w:sectPr w:rsidR="00A62594" w:rsidRPr="00A62594" w:rsidSect="00887E80">
      <w:headerReference w:type="default" r:id="rId10"/>
      <w:footerReference w:type="default" r:id="rId11"/>
      <w:pgSz w:w="11900" w:h="16840"/>
      <w:pgMar w:top="1440" w:right="1440" w:bottom="1440" w:left="1440"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ECE2" w14:textId="77777777" w:rsidR="00D9138F" w:rsidRDefault="00D9138F" w:rsidP="003A5636">
      <w:r>
        <w:separator/>
      </w:r>
    </w:p>
  </w:endnote>
  <w:endnote w:type="continuationSeparator" w:id="0">
    <w:p w14:paraId="380DF046" w14:textId="77777777" w:rsidR="00D9138F" w:rsidRDefault="00D9138F" w:rsidP="003A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AC7D" w14:textId="3FB0B753" w:rsidR="003A5636" w:rsidRDefault="00107F12" w:rsidP="00107F12">
    <w:pPr>
      <w:pStyle w:val="Footer"/>
      <w:tabs>
        <w:tab w:val="clear" w:pos="9026"/>
        <w:tab w:val="right" w:pos="9020"/>
      </w:tabs>
      <w:ind w:left="-142"/>
    </w:pPr>
    <w:r>
      <w:rPr>
        <w:noProof/>
        <w:lang w:eastAsia="en-GB"/>
      </w:rPr>
      <w:drawing>
        <wp:inline distT="0" distB="0" distL="0" distR="0" wp14:anchorId="7975C450" wp14:editId="075CAE23">
          <wp:extent cx="5814000" cy="974715"/>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974715"/>
                  </a:xfrm>
                  <a:prstGeom prst="rect">
                    <a:avLst/>
                  </a:prstGeom>
                </pic:spPr>
              </pic:pic>
            </a:graphicData>
          </a:graphic>
        </wp:inline>
      </w:drawing>
    </w:r>
  </w:p>
  <w:p w14:paraId="03120E7F" w14:textId="77777777" w:rsidR="003A5636" w:rsidRDefault="003A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22521" w14:textId="77777777" w:rsidR="00D9138F" w:rsidRDefault="00D9138F" w:rsidP="003A5636">
      <w:r>
        <w:separator/>
      </w:r>
    </w:p>
  </w:footnote>
  <w:footnote w:type="continuationSeparator" w:id="0">
    <w:p w14:paraId="534A4AC7" w14:textId="77777777" w:rsidR="00D9138F" w:rsidRDefault="00D9138F" w:rsidP="003A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11F3" w14:textId="619CBCA4" w:rsidR="003A5636" w:rsidRDefault="00107F12" w:rsidP="003A5636">
    <w:pPr>
      <w:pStyle w:val="Header"/>
      <w:ind w:left="-1418"/>
    </w:pPr>
    <w:r>
      <w:rPr>
        <w:noProof/>
        <w:lang w:eastAsia="en-GB"/>
      </w:rPr>
      <w:drawing>
        <wp:inline distT="0" distB="0" distL="0" distR="0" wp14:anchorId="54FDD1FE" wp14:editId="43E2CF25">
          <wp:extent cx="7022465" cy="619499"/>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270113" cy="729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264A5"/>
    <w:multiLevelType w:val="hybridMultilevel"/>
    <w:tmpl w:val="972C18EA"/>
    <w:lvl w:ilvl="0" w:tplc="4BA0BF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36"/>
    <w:rsid w:val="00087E89"/>
    <w:rsid w:val="000A7E50"/>
    <w:rsid w:val="00107F12"/>
    <w:rsid w:val="0024151D"/>
    <w:rsid w:val="00241EC6"/>
    <w:rsid w:val="002B098D"/>
    <w:rsid w:val="002F5D25"/>
    <w:rsid w:val="003A2C77"/>
    <w:rsid w:val="003A5636"/>
    <w:rsid w:val="004737A8"/>
    <w:rsid w:val="006E3BCB"/>
    <w:rsid w:val="006E75F7"/>
    <w:rsid w:val="007061E4"/>
    <w:rsid w:val="00775C1D"/>
    <w:rsid w:val="00874EF4"/>
    <w:rsid w:val="00887E80"/>
    <w:rsid w:val="00A62594"/>
    <w:rsid w:val="00AF21CC"/>
    <w:rsid w:val="00B77823"/>
    <w:rsid w:val="00B9450B"/>
    <w:rsid w:val="00D122AF"/>
    <w:rsid w:val="00D9138F"/>
    <w:rsid w:val="00F01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F952"/>
  <w15:chartTrackingRefBased/>
  <w15:docId w15:val="{4ABBFEFE-AF3D-7B48-8F0E-B48F7392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A5636"/>
  </w:style>
  <w:style w:type="paragraph" w:styleId="Footer">
    <w:name w:val="footer"/>
    <w:basedOn w:val="Normal"/>
    <w:link w:val="Foot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A5636"/>
  </w:style>
  <w:style w:type="paragraph" w:styleId="BalloonText">
    <w:name w:val="Balloon Text"/>
    <w:basedOn w:val="Normal"/>
    <w:link w:val="BalloonTextChar"/>
    <w:uiPriority w:val="99"/>
    <w:semiHidden/>
    <w:unhideWhenUsed/>
    <w:rsid w:val="0088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E05C-8735-4B31-95E4-EBCA2AFE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Keeton, Bradley</dc:creator>
  <cp:keywords/>
  <dc:description/>
  <cp:lastModifiedBy>Catherine Green</cp:lastModifiedBy>
  <cp:revision>4</cp:revision>
  <cp:lastPrinted>2021-06-04T16:21:00Z</cp:lastPrinted>
  <dcterms:created xsi:type="dcterms:W3CDTF">2022-01-08T13:19:00Z</dcterms:created>
  <dcterms:modified xsi:type="dcterms:W3CDTF">2022-01-12T07:56:00Z</dcterms:modified>
</cp:coreProperties>
</file>