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2F1F7" w14:textId="77777777" w:rsidR="00144E9A" w:rsidRDefault="00144E9A" w:rsidP="00106167">
      <w:pPr>
        <w:spacing w:after="0"/>
        <w:rPr>
          <w:b/>
          <w:color w:val="0054A6"/>
          <w:sz w:val="40"/>
          <w:szCs w:val="40"/>
          <w:highlight w:val="yellow"/>
        </w:rPr>
      </w:pPr>
    </w:p>
    <w:p w14:paraId="4CE36DA3" w14:textId="71A25996" w:rsidR="00705389" w:rsidRPr="007A448D" w:rsidRDefault="0090762A" w:rsidP="00106167">
      <w:pPr>
        <w:spacing w:after="0"/>
        <w:rPr>
          <w:b/>
          <w:color w:val="0054A6"/>
          <w:sz w:val="36"/>
          <w:szCs w:val="40"/>
        </w:rPr>
      </w:pPr>
      <w:r>
        <w:rPr>
          <w:b/>
          <w:color w:val="0054A6"/>
          <w:sz w:val="36"/>
          <w:szCs w:val="40"/>
        </w:rPr>
        <w:t>Caretaker</w:t>
      </w:r>
    </w:p>
    <w:p w14:paraId="5A9776EA" w14:textId="1D5B238C" w:rsidR="00A77943" w:rsidRDefault="00860917" w:rsidP="00705389">
      <w:pPr>
        <w:rPr>
          <w:b/>
        </w:rPr>
      </w:pPr>
      <w:r w:rsidRPr="00860917">
        <w:rPr>
          <w:b/>
        </w:rPr>
        <w:t>St Aidan</w:t>
      </w:r>
      <w:r>
        <w:rPr>
          <w:b/>
        </w:rPr>
        <w:t>’</w:t>
      </w:r>
      <w:r w:rsidRPr="00860917">
        <w:rPr>
          <w:b/>
        </w:rPr>
        <w:t>s Catholic Academy</w:t>
      </w:r>
    </w:p>
    <w:p w14:paraId="6FAA9E7D" w14:textId="54997A59" w:rsidR="00A77943" w:rsidRPr="00A77943" w:rsidRDefault="00705389" w:rsidP="00782229">
      <w:pPr>
        <w:rPr>
          <w:b/>
        </w:rPr>
      </w:pPr>
      <w:r>
        <w:rPr>
          <w:b/>
        </w:rPr>
        <w:t>CEO: Mr T.B. Tapping</w:t>
      </w:r>
    </w:p>
    <w:p w14:paraId="1EEE3010" w14:textId="07122A68" w:rsidR="004E7EF9" w:rsidRDefault="004D40A3" w:rsidP="004D40A3">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14:paraId="57BAACEA" w14:textId="42DF06F9" w:rsidR="00152FE1" w:rsidRDefault="002E4B96" w:rsidP="00782229">
      <w:pPr>
        <w:jc w:val="both"/>
      </w:pPr>
      <w:r>
        <w:t>Bishop Chadwick Catholic Education Trust was established in February 2016</w:t>
      </w:r>
      <w:r w:rsidR="00FA7ECC" w:rsidRPr="00DE7BF1">
        <w:t xml:space="preserve">, currently </w:t>
      </w:r>
      <w:r>
        <w:t>there are</w:t>
      </w:r>
      <w:r w:rsidR="00FA7ECC" w:rsidRPr="00DE7BF1">
        <w:t xml:space="preserve"> </w:t>
      </w:r>
      <w:r w:rsidR="00A70635">
        <w:t>seventeen</w:t>
      </w:r>
      <w:r w:rsidR="00FA7ECC">
        <w:t xml:space="preserve"> </w:t>
      </w:r>
      <w:r w:rsidR="00FA7ECC" w:rsidRPr="00DE7BF1">
        <w:t>schools within the Trust</w:t>
      </w:r>
      <w:r w:rsidR="00152FE1">
        <w:t xml:space="preserve"> with a schedule of additional schools joining each term.</w:t>
      </w:r>
      <w:r w:rsidR="00A6271F">
        <w:t xml:space="preserve">  The details of each of the schools currently within the Trust can be found on our website </w:t>
      </w:r>
      <w:hyperlink r:id="rId10" w:history="1">
        <w:r w:rsidR="00144E9A" w:rsidRPr="007D7597">
          <w:rPr>
            <w:rStyle w:val="Hyperlink"/>
          </w:rPr>
          <w:t>www.bccet.org.uk</w:t>
        </w:r>
      </w:hyperlink>
      <w:r w:rsidR="00144E9A">
        <w:t xml:space="preserve">. </w:t>
      </w:r>
    </w:p>
    <w:p w14:paraId="6C1564DD" w14:textId="77777777" w:rsidR="0034102F" w:rsidRPr="00D574D7" w:rsidRDefault="0034102F" w:rsidP="0034102F">
      <w:pPr>
        <w:spacing w:after="120"/>
        <w:jc w:val="both"/>
        <w:rPr>
          <w:rFonts w:cstheme="minorHAnsi"/>
        </w:rPr>
      </w:pPr>
      <w:r w:rsidRPr="00D574D7">
        <w:rPr>
          <w:rFonts w:cstheme="minorHAnsi"/>
        </w:rPr>
        <w:t>St Aidan’s is a Catholic learning community for boys aged 11-18, in which all individuals are provided with the opportunity to flourish in a way that is rooted firmly in the values of the Gospel where each child can ‘Celebrate life to the full’.  Our ethos and practice is proudly rooted in these beliefs and in the core values: Hard Work, Trust and Fairness. From the moment a pupil arrives at St Aidan’s Catholic Academy we expect them to live by these values.</w:t>
      </w:r>
    </w:p>
    <w:p w14:paraId="170AF620" w14:textId="62D5C296" w:rsidR="0034102F" w:rsidRPr="00D730F3" w:rsidRDefault="0034102F" w:rsidP="0034102F">
      <w:pPr>
        <w:jc w:val="both"/>
        <w:rPr>
          <w:rFonts w:cstheme="minorHAnsi"/>
        </w:rPr>
      </w:pPr>
      <w:r w:rsidRPr="00D574D7">
        <w:rPr>
          <w:rFonts w:cstheme="minorHAnsi"/>
        </w:rPr>
        <w:t>We have an immediate opening for a Site Supervisor</w:t>
      </w:r>
      <w:r w:rsidR="003A61B0" w:rsidRPr="00D574D7">
        <w:rPr>
          <w:rFonts w:cstheme="minorHAnsi"/>
        </w:rPr>
        <w:t>, and are looking for an enthusiastic individual to join our team of support staff</w:t>
      </w:r>
      <w:r w:rsidRPr="00D574D7">
        <w:rPr>
          <w:rFonts w:cstheme="minorHAnsi"/>
        </w:rPr>
        <w:t>.</w:t>
      </w:r>
      <w:r w:rsidRPr="00D730F3">
        <w:rPr>
          <w:rFonts w:cstheme="minorHAnsi"/>
        </w:rPr>
        <w:t xml:space="preserve"> </w:t>
      </w:r>
    </w:p>
    <w:p w14:paraId="5B801BE8" w14:textId="77777777"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14:paraId="5CBB68FF" w14:textId="67E42B85" w:rsidR="00782229" w:rsidRPr="0061412C" w:rsidRDefault="00782229" w:rsidP="00106167">
      <w:pPr>
        <w:spacing w:after="0"/>
        <w:ind w:left="1440" w:hanging="1440"/>
        <w:rPr>
          <w:rFonts w:eastAsia="ヒラギノ角ゴ Pro W3" w:cs="Arial"/>
          <w:b/>
        </w:rPr>
      </w:pPr>
      <w:r w:rsidRPr="0061412C">
        <w:rPr>
          <w:b/>
        </w:rPr>
        <w:t xml:space="preserve">Salary: </w:t>
      </w:r>
      <w:r w:rsidR="00106167">
        <w:rPr>
          <w:b/>
        </w:rPr>
        <w:tab/>
      </w:r>
      <w:r w:rsidR="0090762A">
        <w:rPr>
          <w:rFonts w:cstheme="minorHAnsi"/>
          <w:b/>
        </w:rPr>
        <w:t>Band 5, Scale Point 12-17</w:t>
      </w:r>
      <w:r w:rsidR="0090762A" w:rsidRPr="00DE54D5">
        <w:rPr>
          <w:rFonts w:cstheme="minorHAnsi"/>
          <w:b/>
        </w:rPr>
        <w:t xml:space="preserve"> </w:t>
      </w:r>
      <w:r w:rsidR="00DE54D5" w:rsidRPr="00DE54D5">
        <w:rPr>
          <w:rFonts w:cstheme="minorHAnsi"/>
          <w:b/>
        </w:rPr>
        <w:t>(£22,183 - £24,491)</w:t>
      </w:r>
    </w:p>
    <w:p w14:paraId="1CB7F70D" w14:textId="01A353CE" w:rsidR="00782229" w:rsidRPr="0061412C" w:rsidRDefault="00782229" w:rsidP="00782229">
      <w:pPr>
        <w:spacing w:after="0"/>
        <w:jc w:val="both"/>
        <w:rPr>
          <w:rFonts w:eastAsia="ヒラギノ角ゴ Pro W3" w:cs="Arial"/>
          <w:b/>
        </w:rPr>
      </w:pPr>
      <w:r w:rsidRPr="0061412C">
        <w:rPr>
          <w:b/>
        </w:rPr>
        <w:t xml:space="preserve">Start Date: </w:t>
      </w:r>
      <w:r w:rsidR="00106167">
        <w:rPr>
          <w:b/>
        </w:rPr>
        <w:tab/>
      </w:r>
      <w:r w:rsidR="00023DEF">
        <w:rPr>
          <w:b/>
        </w:rPr>
        <w:t>To be confirmed following shortlisting.</w:t>
      </w:r>
      <w:r w:rsidR="000D67EF">
        <w:rPr>
          <w:b/>
        </w:rPr>
        <w:t xml:space="preserve"> </w:t>
      </w:r>
    </w:p>
    <w:p w14:paraId="588D5D3A" w14:textId="2ED65678" w:rsidR="00782229" w:rsidRPr="00D574D7" w:rsidRDefault="00782229" w:rsidP="00106167">
      <w:pPr>
        <w:spacing w:after="0"/>
        <w:ind w:left="1440" w:hanging="1440"/>
        <w:jc w:val="both"/>
        <w:rPr>
          <w:b/>
        </w:rPr>
      </w:pPr>
      <w:r w:rsidRPr="0061412C">
        <w:rPr>
          <w:b/>
        </w:rPr>
        <w:t xml:space="preserve">Contract: </w:t>
      </w:r>
      <w:r w:rsidR="00106167">
        <w:rPr>
          <w:b/>
        </w:rPr>
        <w:tab/>
      </w:r>
      <w:r w:rsidR="00D574D7">
        <w:rPr>
          <w:b/>
        </w:rPr>
        <w:t>Permanent/</w:t>
      </w:r>
      <w:r w:rsidR="00106167" w:rsidRPr="00D574D7">
        <w:rPr>
          <w:rFonts w:cs="Arial"/>
          <w:b/>
        </w:rPr>
        <w:t>Full-time: 37 h</w:t>
      </w:r>
      <w:r w:rsidR="00D574D7">
        <w:rPr>
          <w:rFonts w:cs="Arial"/>
          <w:b/>
        </w:rPr>
        <w:t>ou</w:t>
      </w:r>
      <w:r w:rsidR="00106167" w:rsidRPr="00D574D7">
        <w:rPr>
          <w:rFonts w:cs="Arial"/>
          <w:b/>
        </w:rPr>
        <w:t>rs per week</w:t>
      </w:r>
      <w:r w:rsidR="00D574D7">
        <w:rPr>
          <w:rFonts w:cs="Arial"/>
          <w:b/>
        </w:rPr>
        <w:t>,</w:t>
      </w:r>
      <w:r w:rsidR="00106167" w:rsidRPr="00D574D7">
        <w:rPr>
          <w:rFonts w:cs="Arial"/>
          <w:b/>
        </w:rPr>
        <w:t xml:space="preserve"> </w:t>
      </w:r>
      <w:r w:rsidR="00D574D7" w:rsidRPr="00D574D7">
        <w:rPr>
          <w:rFonts w:cs="Arial"/>
          <w:b/>
        </w:rPr>
        <w:t>plus</w:t>
      </w:r>
      <w:r w:rsidR="00D574D7">
        <w:rPr>
          <w:rFonts w:cs="Arial"/>
          <w:b/>
        </w:rPr>
        <w:t xml:space="preserve"> </w:t>
      </w:r>
      <w:r w:rsidR="00D574D7" w:rsidRPr="00D574D7">
        <w:rPr>
          <w:rFonts w:cs="Arial"/>
          <w:b/>
        </w:rPr>
        <w:t xml:space="preserve">Saturday &amp; Sunday </w:t>
      </w:r>
      <w:r w:rsidR="00D574D7">
        <w:rPr>
          <w:rFonts w:cs="Arial"/>
          <w:b/>
        </w:rPr>
        <w:t>s</w:t>
      </w:r>
      <w:r w:rsidR="00D574D7" w:rsidRPr="00D574D7">
        <w:rPr>
          <w:rFonts w:cs="Arial"/>
          <w:b/>
        </w:rPr>
        <w:t xml:space="preserve">ecurity checks </w:t>
      </w:r>
      <w:r w:rsidR="00106167" w:rsidRPr="00D574D7">
        <w:rPr>
          <w:rFonts w:cs="Arial"/>
          <w:b/>
        </w:rPr>
        <w:t>on alternate weekends</w:t>
      </w:r>
      <w:r w:rsidR="00D574D7">
        <w:rPr>
          <w:rFonts w:cs="Arial"/>
          <w:b/>
        </w:rPr>
        <w:t>*</w:t>
      </w:r>
      <w:r w:rsidR="00106167" w:rsidRPr="00D574D7">
        <w:rPr>
          <w:rFonts w:cs="Arial"/>
          <w:b/>
        </w:rPr>
        <w:t>.</w:t>
      </w:r>
    </w:p>
    <w:p w14:paraId="7B9CE12A" w14:textId="433A03C3" w:rsidR="00D574D7" w:rsidRPr="00D574D7" w:rsidRDefault="00D574D7" w:rsidP="00D574D7">
      <w:pPr>
        <w:spacing w:after="0"/>
        <w:ind w:left="1440"/>
        <w:jc w:val="both"/>
        <w:rPr>
          <w:rFonts w:cs="Arial"/>
        </w:rPr>
      </w:pPr>
      <w:r w:rsidRPr="00D574D7">
        <w:rPr>
          <w:rFonts w:cs="Arial"/>
        </w:rPr>
        <w:t>* Whilst paid for 37 h</w:t>
      </w:r>
      <w:r w:rsidR="000D67EF">
        <w:rPr>
          <w:rFonts w:cs="Arial"/>
        </w:rPr>
        <w:t>ou</w:t>
      </w:r>
      <w:r w:rsidRPr="00D574D7">
        <w:rPr>
          <w:rFonts w:cs="Arial"/>
        </w:rPr>
        <w:t>rs per week, as per above, contractual hours are 35 h</w:t>
      </w:r>
      <w:r>
        <w:rPr>
          <w:rFonts w:cs="Arial"/>
        </w:rPr>
        <w:t>ou</w:t>
      </w:r>
      <w:r w:rsidRPr="00D574D7">
        <w:rPr>
          <w:rFonts w:cs="Arial"/>
        </w:rPr>
        <w:t>rs per week with 4 h</w:t>
      </w:r>
      <w:r>
        <w:rPr>
          <w:rFonts w:cs="Arial"/>
        </w:rPr>
        <w:t>ou</w:t>
      </w:r>
      <w:r w:rsidRPr="00D574D7">
        <w:rPr>
          <w:rFonts w:cs="Arial"/>
        </w:rPr>
        <w:t xml:space="preserve">rs per 2-week cycle paid in respect of weekend security checks.   </w:t>
      </w:r>
    </w:p>
    <w:p w14:paraId="6D1198B6" w14:textId="77777777" w:rsidR="00782229" w:rsidRPr="00DE3FBC" w:rsidRDefault="00782229" w:rsidP="00782229">
      <w:pPr>
        <w:spacing w:after="0"/>
        <w:jc w:val="both"/>
        <w:rPr>
          <w:b/>
        </w:rPr>
      </w:pPr>
    </w:p>
    <w:p w14:paraId="571C5ED9" w14:textId="28E0B2AB" w:rsidR="00782229" w:rsidRDefault="00782229" w:rsidP="007D2CC0">
      <w:pPr>
        <w:jc w:val="both"/>
        <w:rPr>
          <w:rFonts w:ascii="Calibri" w:hAnsi="Calibri" w:cs="Calibri"/>
          <w:color w:val="323130"/>
        </w:rPr>
      </w:pPr>
      <w:r>
        <w:rPr>
          <w:rFonts w:ascii="Calibri" w:hAnsi="Calibri" w:cs="Calibri"/>
          <w:color w:val="323130"/>
        </w:rPr>
        <w:t xml:space="preserve">Completed application forms should be submitted by email to </w:t>
      </w:r>
      <w:hyperlink r:id="rId11" w:history="1">
        <w:r w:rsidR="00B91EA2" w:rsidRPr="006E25D2">
          <w:rPr>
            <w:rStyle w:val="Hyperlink"/>
          </w:rPr>
          <w:t>payroll@staca.co.uk</w:t>
        </w:r>
      </w:hyperlink>
      <w:r w:rsidR="00144E9A">
        <w:t xml:space="preserve"> </w:t>
      </w:r>
      <w:r>
        <w:rPr>
          <w:rFonts w:ascii="Calibri" w:hAnsi="Calibri" w:cs="Calibri"/>
          <w:color w:val="323130"/>
        </w:rPr>
        <w:t xml:space="preserve">by </w:t>
      </w:r>
      <w:r w:rsidR="00B91EA2">
        <w:rPr>
          <w:rFonts w:ascii="Calibri" w:hAnsi="Calibri" w:cs="Calibri"/>
          <w:color w:val="323130"/>
        </w:rPr>
        <w:t>4</w:t>
      </w:r>
      <w:r w:rsidR="000D67EF">
        <w:rPr>
          <w:rFonts w:ascii="Calibri" w:hAnsi="Calibri" w:cs="Calibri"/>
          <w:b/>
          <w:color w:val="323130"/>
        </w:rPr>
        <w:t>pm</w:t>
      </w:r>
      <w:r>
        <w:rPr>
          <w:rFonts w:ascii="Calibri" w:hAnsi="Calibri" w:cs="Calibri"/>
          <w:b/>
          <w:color w:val="323130"/>
        </w:rPr>
        <w:t xml:space="preserve"> </w:t>
      </w:r>
      <w:r>
        <w:rPr>
          <w:rFonts w:ascii="Calibri" w:hAnsi="Calibri" w:cs="Calibri"/>
          <w:color w:val="323130"/>
        </w:rPr>
        <w:t xml:space="preserve">on </w:t>
      </w:r>
      <w:r w:rsidR="00DE54D5">
        <w:rPr>
          <w:rFonts w:ascii="Calibri" w:hAnsi="Calibri" w:cs="Calibri"/>
          <w:b/>
          <w:color w:val="323130"/>
        </w:rPr>
        <w:t>Friday</w:t>
      </w:r>
      <w:r w:rsidR="00024466">
        <w:rPr>
          <w:rFonts w:ascii="Calibri" w:hAnsi="Calibri" w:cs="Calibri"/>
          <w:b/>
          <w:color w:val="323130"/>
        </w:rPr>
        <w:t xml:space="preserve"> </w:t>
      </w:r>
      <w:r w:rsidR="00DE54D5">
        <w:rPr>
          <w:rFonts w:ascii="Calibri" w:hAnsi="Calibri" w:cs="Calibri"/>
          <w:b/>
          <w:color w:val="323130"/>
        </w:rPr>
        <w:t>8</w:t>
      </w:r>
      <w:r w:rsidR="00024466" w:rsidRPr="00024466">
        <w:rPr>
          <w:rFonts w:ascii="Calibri" w:hAnsi="Calibri" w:cs="Calibri"/>
          <w:b/>
          <w:color w:val="323130"/>
          <w:vertAlign w:val="superscript"/>
        </w:rPr>
        <w:t>th</w:t>
      </w:r>
      <w:r w:rsidR="00024466">
        <w:rPr>
          <w:rFonts w:ascii="Calibri" w:hAnsi="Calibri" w:cs="Calibri"/>
          <w:b/>
          <w:color w:val="323130"/>
        </w:rPr>
        <w:t xml:space="preserve"> </w:t>
      </w:r>
      <w:r w:rsidR="00DE54D5">
        <w:rPr>
          <w:rFonts w:ascii="Calibri" w:hAnsi="Calibri" w:cs="Calibri"/>
          <w:b/>
          <w:color w:val="323130"/>
        </w:rPr>
        <w:t>October</w:t>
      </w:r>
      <w:r w:rsidR="00D574D7" w:rsidRPr="000D67EF">
        <w:rPr>
          <w:rFonts w:ascii="Calibri" w:hAnsi="Calibri" w:cs="Calibri"/>
          <w:b/>
          <w:color w:val="323130"/>
        </w:rPr>
        <w:t>, 2021</w:t>
      </w:r>
      <w:r w:rsidR="00D574D7">
        <w:rPr>
          <w:rFonts w:ascii="Calibri" w:hAnsi="Calibri" w:cs="Calibri"/>
          <w:b/>
          <w:color w:val="323130"/>
        </w:rPr>
        <w:t>.</w:t>
      </w:r>
      <w:r>
        <w:rPr>
          <w:rFonts w:ascii="Calibri" w:hAnsi="Calibri" w:cs="Calibri"/>
          <w:color w:val="323130"/>
        </w:rPr>
        <w:t xml:space="preserve"> </w:t>
      </w:r>
      <w:bookmarkStart w:id="0" w:name="_GoBack"/>
      <w:bookmarkEnd w:id="0"/>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w:t>
      </w:r>
      <w:r w:rsidR="00106167">
        <w:rPr>
          <w:rFonts w:ascii="Calibri" w:hAnsi="Calibri" w:cs="Calibri"/>
          <w:color w:val="323130"/>
        </w:rPr>
        <w:t>email</w:t>
      </w:r>
      <w:r>
        <w:rPr>
          <w:rFonts w:ascii="Calibri" w:hAnsi="Calibri" w:cs="Calibri"/>
          <w:color w:val="323130"/>
        </w:rPr>
        <w:t xml:space="preserve"> </w:t>
      </w:r>
      <w:r w:rsidR="00106167" w:rsidRPr="000D67EF">
        <w:rPr>
          <w:rFonts w:ascii="Calibri" w:hAnsi="Calibri" w:cs="Calibri"/>
          <w:color w:val="323130"/>
        </w:rPr>
        <w:t>Mr Ernie Laws, Senior Site Supervisor</w:t>
      </w:r>
      <w:r w:rsidR="00B91EA2">
        <w:rPr>
          <w:rFonts w:ascii="Calibri" w:hAnsi="Calibri" w:cs="Calibri"/>
          <w:color w:val="323130"/>
        </w:rPr>
        <w:t xml:space="preserve">: </w:t>
      </w:r>
      <w:hyperlink r:id="rId12" w:history="1">
        <w:r w:rsidR="00B91EA2" w:rsidRPr="006E25D2">
          <w:rPr>
            <w:rStyle w:val="Hyperlink"/>
            <w:rFonts w:ascii="Calibri" w:hAnsi="Calibri" w:cs="Calibri"/>
          </w:rPr>
          <w:t>ernie.laws@staca.co.uk</w:t>
        </w:r>
      </w:hyperlink>
      <w:r w:rsidR="00106167" w:rsidRPr="000D67EF">
        <w:rPr>
          <w:rFonts w:ascii="Calibri" w:hAnsi="Calibri" w:cs="Calibri"/>
          <w:color w:val="323130"/>
        </w:rPr>
        <w:t>.</w:t>
      </w:r>
      <w:r>
        <w:rPr>
          <w:rFonts w:ascii="Calibri" w:hAnsi="Calibri" w:cs="Calibri"/>
          <w:color w:val="323130"/>
        </w:rPr>
        <w:t xml:space="preserve"> </w:t>
      </w:r>
    </w:p>
    <w:p w14:paraId="37AB118F" w14:textId="264C4526" w:rsidR="00906720" w:rsidRDefault="007A448D" w:rsidP="00906720">
      <w:pPr>
        <w:jc w:val="both"/>
        <w:rPr>
          <w:rStyle w:val="Hyperlink"/>
          <w:rFonts w:ascii="Calibri" w:hAnsi="Calibri" w:cs="Calibri"/>
        </w:rPr>
      </w:pPr>
      <w:r>
        <w:rPr>
          <w:rFonts w:ascii="Calibri" w:hAnsi="Calibri" w:cs="Calibri"/>
          <w:color w:val="323130"/>
        </w:rPr>
        <w:t xml:space="preserve">Interview </w:t>
      </w:r>
      <w:r w:rsidR="00023DEF">
        <w:rPr>
          <w:rFonts w:ascii="Calibri" w:hAnsi="Calibri" w:cs="Calibri"/>
          <w:color w:val="323130"/>
        </w:rPr>
        <w:t>date to be confirmed following shortlisting.</w:t>
      </w:r>
      <w:r w:rsidR="00906720" w:rsidRPr="00906720">
        <w:rPr>
          <w:rFonts w:cs="Helvetica"/>
          <w:b/>
          <w:bCs/>
          <w:sz w:val="21"/>
          <w:szCs w:val="21"/>
          <w:lang w:eastAsia="en-GB"/>
        </w:rPr>
        <w:t xml:space="preserve"> </w:t>
      </w:r>
      <w:r w:rsidR="00DC53D8">
        <w:rPr>
          <w:rFonts w:cs="Helvetica"/>
          <w:b/>
          <w:bCs/>
          <w:sz w:val="21"/>
          <w:szCs w:val="21"/>
          <w:lang w:eastAsia="en-GB"/>
        </w:rPr>
        <w:t xml:space="preserve"> </w:t>
      </w:r>
      <w:r w:rsidR="00906720">
        <w:rPr>
          <w:rFonts w:cs="Helvetica"/>
          <w:b/>
          <w:bCs/>
          <w:sz w:val="21"/>
          <w:szCs w:val="21"/>
          <w:lang w:eastAsia="en-GB"/>
        </w:rPr>
        <w:t>Previous applicants need not apply.</w:t>
      </w:r>
    </w:p>
    <w:p w14:paraId="32216B0D" w14:textId="77777777"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742B7D21" w14:textId="77777777" w:rsidR="007A448D" w:rsidRDefault="00782229" w:rsidP="00FA7EC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w:t>
      </w:r>
      <w:proofErr w:type="gramStart"/>
      <w:r w:rsidRPr="00FE4704">
        <w:rPr>
          <w:rFonts w:ascii="Calibri" w:hAnsi="Calibri" w:cs="Calibri"/>
          <w:bCs/>
          <w:i/>
          <w:iCs/>
          <w:color w:val="000000"/>
        </w:rPr>
        <w:t>satisfactory</w:t>
      </w:r>
      <w:proofErr w:type="gramEnd"/>
      <w:r w:rsidRPr="00FE4704">
        <w:rPr>
          <w:rFonts w:ascii="Calibri" w:hAnsi="Calibri" w:cs="Calibri"/>
          <w:bCs/>
          <w:i/>
          <w:iCs/>
          <w:color w:val="000000"/>
        </w:rPr>
        <w:t xml:space="preserve"> Enhanced DBS from the Disclosure and Barring Service is required as part of pre-employment checks. </w:t>
      </w:r>
    </w:p>
    <w:p w14:paraId="2EACA0A9" w14:textId="436C5C17" w:rsidR="001F5199" w:rsidRPr="007A448D" w:rsidRDefault="00782229" w:rsidP="00FA7ECC">
      <w:pPr>
        <w:jc w:val="both"/>
        <w:rPr>
          <w:rFonts w:ascii="Calibri" w:hAnsi="Calibri" w:cs="Calibri"/>
          <w:bCs/>
          <w:i/>
          <w:iCs/>
          <w:color w:val="000000"/>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r w:rsidR="00A77943" w:rsidRPr="000E68AF">
        <w:rPr>
          <w:rFonts w:ascii="Calibri" w:hAnsi="Calibri" w:cs="Calibri"/>
          <w:color w:val="0070C0"/>
        </w:rPr>
        <w:t xml:space="preserve"> </w:t>
      </w:r>
    </w:p>
    <w:sectPr w:rsidR="001F5199" w:rsidRPr="007A448D" w:rsidSect="007A448D">
      <w:headerReference w:type="default" r:id="rId13"/>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230E0" w14:textId="77777777" w:rsidR="008E155F" w:rsidRDefault="008E155F" w:rsidP="001F5199">
      <w:pPr>
        <w:spacing w:after="0" w:line="240" w:lineRule="auto"/>
      </w:pPr>
      <w:r>
        <w:separator/>
      </w:r>
    </w:p>
  </w:endnote>
  <w:endnote w:type="continuationSeparator" w:id="0">
    <w:p w14:paraId="4953F9B3" w14:textId="77777777" w:rsidR="008E155F" w:rsidRDefault="008E155F"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14C48" w14:textId="21597B34" w:rsidR="00852807" w:rsidRPr="00852807" w:rsidRDefault="00852807">
    <w:pPr>
      <w:pStyle w:val="Footer"/>
      <w:rPr>
        <w:lang w:val="en-US"/>
      </w:rPr>
    </w:pPr>
    <w:r>
      <w:rPr>
        <w:lang w:val="en-US"/>
      </w:rPr>
      <w:t xml:space="preserve">BCCET </w:t>
    </w:r>
    <w:r w:rsidR="00D65205">
      <w:rPr>
        <w:lang w:val="en-US"/>
      </w:rPr>
      <w:t xml:space="preserve">Match </w:t>
    </w:r>
    <w:r>
      <w:rPr>
        <w:lang w:val="en-US"/>
      </w:rPr>
      <w:t>202</w:t>
    </w:r>
    <w:r w:rsidR="00D65205">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51D5A" w14:textId="77777777" w:rsidR="008E155F" w:rsidRDefault="008E155F" w:rsidP="001F5199">
      <w:pPr>
        <w:spacing w:after="0" w:line="240" w:lineRule="auto"/>
      </w:pPr>
      <w:r>
        <w:separator/>
      </w:r>
    </w:p>
  </w:footnote>
  <w:footnote w:type="continuationSeparator" w:id="0">
    <w:p w14:paraId="3C842570" w14:textId="77777777" w:rsidR="008E155F" w:rsidRDefault="008E155F" w:rsidP="001F5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7609" w14:textId="120C9E58" w:rsidR="00A77943" w:rsidRDefault="00144E9A" w:rsidP="00444321">
    <w:pPr>
      <w:pStyle w:val="Header"/>
    </w:pPr>
    <w:r>
      <w:rPr>
        <w:noProof/>
        <w:lang w:eastAsia="en-GB"/>
      </w:rPr>
      <w:drawing>
        <wp:anchor distT="0" distB="0" distL="114300" distR="114300" simplePos="0" relativeHeight="251659264" behindDoc="1" locked="0" layoutInCell="1" allowOverlap="1" wp14:anchorId="11848214" wp14:editId="7ADB1F0B">
          <wp:simplePos x="0" y="0"/>
          <wp:positionH relativeFrom="column">
            <wp:posOffset>4933950</wp:posOffset>
          </wp:positionH>
          <wp:positionV relativeFrom="paragraph">
            <wp:posOffset>-125730</wp:posOffset>
          </wp:positionV>
          <wp:extent cx="609600" cy="750624"/>
          <wp:effectExtent l="0" t="0" r="0" b="0"/>
          <wp:wrapTight wrapText="bothSides">
            <wp:wrapPolygon edited="0">
              <wp:start x="0" y="0"/>
              <wp:lineTo x="0" y="20832"/>
              <wp:lineTo x="20925" y="20832"/>
              <wp:lineTo x="2092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idan'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750624"/>
                  </a:xfrm>
                  <a:prstGeom prst="rect">
                    <a:avLst/>
                  </a:prstGeom>
                </pic:spPr>
              </pic:pic>
            </a:graphicData>
          </a:graphic>
          <wp14:sizeRelH relativeFrom="page">
            <wp14:pctWidth>0</wp14:pctWidth>
          </wp14:sizeRelH>
          <wp14:sizeRelV relativeFrom="page">
            <wp14:pctHeight>0</wp14:pctHeight>
          </wp14:sizeRelV>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4FD74F5E" w:rsidR="00A77943" w:rsidRDefault="00A77943" w:rsidP="00444321">
    <w:pPr>
      <w:pStyle w:val="Header"/>
    </w:pPr>
  </w:p>
  <w:p w14:paraId="1C039079" w14:textId="570A46AF" w:rsidR="001F5199" w:rsidRDefault="00444321" w:rsidP="00A77943">
    <w:pPr>
      <w:pStyle w:val="NoSpacing"/>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A1"/>
    <w:rsid w:val="00023DEF"/>
    <w:rsid w:val="00024466"/>
    <w:rsid w:val="000768B0"/>
    <w:rsid w:val="000C0698"/>
    <w:rsid w:val="000D67EF"/>
    <w:rsid w:val="00106167"/>
    <w:rsid w:val="00121F8F"/>
    <w:rsid w:val="0012630D"/>
    <w:rsid w:val="00144E9A"/>
    <w:rsid w:val="00152FE1"/>
    <w:rsid w:val="00157778"/>
    <w:rsid w:val="001B0F17"/>
    <w:rsid w:val="001B5405"/>
    <w:rsid w:val="001B5C02"/>
    <w:rsid w:val="001F4835"/>
    <w:rsid w:val="001F5199"/>
    <w:rsid w:val="00200E9A"/>
    <w:rsid w:val="00250AE6"/>
    <w:rsid w:val="002920E7"/>
    <w:rsid w:val="002D6844"/>
    <w:rsid w:val="002E046F"/>
    <w:rsid w:val="002E3055"/>
    <w:rsid w:val="002E4B96"/>
    <w:rsid w:val="0034102F"/>
    <w:rsid w:val="00394376"/>
    <w:rsid w:val="003A61B0"/>
    <w:rsid w:val="00405A1F"/>
    <w:rsid w:val="0041225A"/>
    <w:rsid w:val="00444321"/>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82229"/>
    <w:rsid w:val="007A448D"/>
    <w:rsid w:val="007D2CC0"/>
    <w:rsid w:val="007D3EDD"/>
    <w:rsid w:val="007D6D25"/>
    <w:rsid w:val="007F7FA7"/>
    <w:rsid w:val="00812C03"/>
    <w:rsid w:val="00812E84"/>
    <w:rsid w:val="008156A5"/>
    <w:rsid w:val="00831292"/>
    <w:rsid w:val="00852807"/>
    <w:rsid w:val="00860917"/>
    <w:rsid w:val="008864CB"/>
    <w:rsid w:val="008A4BEB"/>
    <w:rsid w:val="008C451C"/>
    <w:rsid w:val="008E155F"/>
    <w:rsid w:val="008F2552"/>
    <w:rsid w:val="00906720"/>
    <w:rsid w:val="0090708C"/>
    <w:rsid w:val="0090762A"/>
    <w:rsid w:val="009268BC"/>
    <w:rsid w:val="0095664D"/>
    <w:rsid w:val="009A054F"/>
    <w:rsid w:val="00A41D07"/>
    <w:rsid w:val="00A6271F"/>
    <w:rsid w:val="00A70635"/>
    <w:rsid w:val="00A77943"/>
    <w:rsid w:val="00AC2DF1"/>
    <w:rsid w:val="00AF6F2D"/>
    <w:rsid w:val="00AF742B"/>
    <w:rsid w:val="00B8181B"/>
    <w:rsid w:val="00B83BAC"/>
    <w:rsid w:val="00B91EA2"/>
    <w:rsid w:val="00BB43A5"/>
    <w:rsid w:val="00C551E0"/>
    <w:rsid w:val="00C60626"/>
    <w:rsid w:val="00CA777C"/>
    <w:rsid w:val="00CC162F"/>
    <w:rsid w:val="00CD15C6"/>
    <w:rsid w:val="00CE5C92"/>
    <w:rsid w:val="00CF1E26"/>
    <w:rsid w:val="00CF2C02"/>
    <w:rsid w:val="00D04514"/>
    <w:rsid w:val="00D574D7"/>
    <w:rsid w:val="00D6067D"/>
    <w:rsid w:val="00D651E4"/>
    <w:rsid w:val="00D65205"/>
    <w:rsid w:val="00D91840"/>
    <w:rsid w:val="00DB76F1"/>
    <w:rsid w:val="00DC53D8"/>
    <w:rsid w:val="00DE2DD4"/>
    <w:rsid w:val="00DE3FBC"/>
    <w:rsid w:val="00DE54D5"/>
    <w:rsid w:val="00DE7087"/>
    <w:rsid w:val="00E0298A"/>
    <w:rsid w:val="00E12AF1"/>
    <w:rsid w:val="00E30857"/>
    <w:rsid w:val="00E47284"/>
    <w:rsid w:val="00E806EA"/>
    <w:rsid w:val="00EA4D02"/>
    <w:rsid w:val="00EB173A"/>
    <w:rsid w:val="00EC5269"/>
    <w:rsid w:val="00F0273C"/>
    <w:rsid w:val="00F4262A"/>
    <w:rsid w:val="00F529A4"/>
    <w:rsid w:val="00F669B0"/>
    <w:rsid w:val="00F81E1D"/>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C53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nie.laws@staca.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yroll@staca.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cce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07F1A0A3-7F2D-464C-AA4F-C37BAD639F0E}">
  <ds:schemaRefs>
    <ds:schemaRef ds:uri="http://www.w3.org/XML/1998/namespace"/>
    <ds:schemaRef ds:uri="http://schemas.microsoft.com/office/infopath/2007/PartnerControls"/>
    <ds:schemaRef ds:uri="http://purl.org/dc/elements/1.1/"/>
    <ds:schemaRef ds:uri="75807ee4-40ff-4def-9741-5b768abed2e1"/>
    <ds:schemaRef ds:uri="http://schemas.microsoft.com/office/2006/metadata/properties"/>
    <ds:schemaRef ds:uri="http://purl.org/dc/terms/"/>
    <ds:schemaRef ds:uri="http://schemas.openxmlformats.org/package/2006/metadata/core-properties"/>
    <ds:schemaRef ds:uri="http://schemas.microsoft.com/office/2006/documentManagement/types"/>
    <ds:schemaRef ds:uri="cd22c9cc-52d6-4476-8757-7f7ff89a902a"/>
    <ds:schemaRef ds:uri="http://purl.org/dc/dcmitype/"/>
  </ds:schemaRefs>
</ds:datastoreItem>
</file>

<file path=customXml/itemProps3.xml><?xml version="1.0" encoding="utf-8"?>
<ds:datastoreItem xmlns:ds="http://schemas.openxmlformats.org/officeDocument/2006/customXml" ds:itemID="{5BEA922A-2EC1-4974-9FE6-60D31785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Dawn PEARSON</cp:lastModifiedBy>
  <cp:revision>2</cp:revision>
  <cp:lastPrinted>2017-09-14T11:36:00Z</cp:lastPrinted>
  <dcterms:created xsi:type="dcterms:W3CDTF">2021-09-20T09:45:00Z</dcterms:created>
  <dcterms:modified xsi:type="dcterms:W3CDTF">2021-09-20T09:45:00Z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