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86" w:rsidRPr="00D26C39" w:rsidRDefault="00911486" w:rsidP="00911486">
      <w:pPr>
        <w:ind w:left="3600"/>
        <w:rPr>
          <w:rFonts w:asciiTheme="minorHAnsi" w:hAnsiTheme="minorHAnsi"/>
          <w:b/>
          <w:sz w:val="32"/>
          <w:szCs w:val="32"/>
        </w:rPr>
      </w:pPr>
      <w:bookmarkStart w:id="0" w:name="_GoBack"/>
      <w:bookmarkEnd w:id="0"/>
      <w:r w:rsidRPr="00D26C39">
        <w:rPr>
          <w:rFonts w:asciiTheme="minorHAnsi" w:hAnsiTheme="minorHAnsi"/>
          <w:b/>
          <w:sz w:val="32"/>
          <w:szCs w:val="32"/>
        </w:rPr>
        <w:t>Role Profile</w:t>
      </w:r>
    </w:p>
    <w:p w:rsidR="00911486" w:rsidRPr="00D26C39" w:rsidRDefault="00911486" w:rsidP="00911486">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146"/>
        <w:gridCol w:w="6748"/>
      </w:tblGrid>
      <w:tr w:rsidR="00911486" w:rsidRPr="00D26C39" w:rsidTr="00890C93">
        <w:trPr>
          <w:cantSplit/>
          <w:trHeight w:val="441"/>
        </w:trPr>
        <w:tc>
          <w:tcPr>
            <w:tcW w:w="284" w:type="dxa"/>
            <w:tcBorders>
              <w:top w:val="nil"/>
              <w:left w:val="nil"/>
              <w:bottom w:val="nil"/>
              <w:right w:val="nil"/>
            </w:tcBorders>
            <w:vAlign w:val="center"/>
          </w:tcPr>
          <w:p w:rsidR="00911486" w:rsidRPr="00D26C39" w:rsidRDefault="00911486" w:rsidP="00890C93">
            <w:pPr>
              <w:ind w:left="-108"/>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Service:</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p>
        </w:tc>
      </w:tr>
      <w:tr w:rsidR="00911486" w:rsidRPr="00D26C39" w:rsidTr="00890C93">
        <w:trPr>
          <w:cantSplit/>
          <w:trHeight w:val="476"/>
        </w:trPr>
        <w:tc>
          <w:tcPr>
            <w:tcW w:w="284" w:type="dxa"/>
            <w:tcBorders>
              <w:top w:val="nil"/>
              <w:left w:val="nil"/>
              <w:bottom w:val="nil"/>
              <w:right w:val="nil"/>
            </w:tcBorders>
            <w:vAlign w:val="center"/>
          </w:tcPr>
          <w:p w:rsidR="00911486" w:rsidRPr="00D26C39" w:rsidRDefault="00911486" w:rsidP="00890C93">
            <w:pPr>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FC25BD" w:rsidP="00890C93">
            <w:pPr>
              <w:rPr>
                <w:rFonts w:asciiTheme="minorHAnsi" w:hAnsiTheme="minorHAnsi"/>
                <w:b/>
                <w:sz w:val="24"/>
                <w:szCs w:val="24"/>
              </w:rPr>
            </w:pPr>
            <w:r>
              <w:rPr>
                <w:rFonts w:asciiTheme="minorHAnsi" w:hAnsiTheme="minorHAnsi"/>
                <w:b/>
                <w:sz w:val="24"/>
                <w:szCs w:val="24"/>
              </w:rPr>
              <w:t>St Catherine’s Catholic Primary School</w:t>
            </w:r>
          </w:p>
        </w:tc>
      </w:tr>
      <w:tr w:rsidR="00911486" w:rsidRPr="00D26C39" w:rsidTr="00890C93">
        <w:trPr>
          <w:cantSplit/>
          <w:trHeight w:val="450"/>
        </w:trPr>
        <w:tc>
          <w:tcPr>
            <w:tcW w:w="284" w:type="dxa"/>
            <w:tcBorders>
              <w:top w:val="nil"/>
              <w:left w:val="nil"/>
              <w:bottom w:val="nil"/>
              <w:right w:val="nil"/>
            </w:tcBorders>
            <w:vAlign w:val="center"/>
          </w:tcPr>
          <w:p w:rsidR="00911486" w:rsidRPr="00D26C39" w:rsidRDefault="00911486" w:rsidP="00890C93">
            <w:pPr>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607250" w:rsidP="00877662">
            <w:pPr>
              <w:rPr>
                <w:rFonts w:asciiTheme="minorHAnsi" w:hAnsiTheme="minorHAnsi"/>
                <w:b/>
                <w:sz w:val="24"/>
                <w:szCs w:val="24"/>
              </w:rPr>
            </w:pPr>
            <w:r w:rsidRPr="00D26C39">
              <w:rPr>
                <w:rFonts w:asciiTheme="minorHAnsi" w:hAnsiTheme="minorHAnsi"/>
                <w:b/>
                <w:sz w:val="24"/>
                <w:szCs w:val="24"/>
              </w:rPr>
              <w:t xml:space="preserve">School Facilities – Level </w:t>
            </w:r>
            <w:r w:rsidR="00264010" w:rsidRPr="00D26C39">
              <w:rPr>
                <w:rFonts w:asciiTheme="minorHAnsi" w:hAnsiTheme="minorHAnsi"/>
                <w:b/>
                <w:sz w:val="24"/>
                <w:szCs w:val="24"/>
              </w:rPr>
              <w:t>T</w:t>
            </w:r>
            <w:r w:rsidR="00877662" w:rsidRPr="00D26C39">
              <w:rPr>
                <w:rFonts w:asciiTheme="minorHAnsi" w:hAnsiTheme="minorHAnsi"/>
                <w:b/>
                <w:sz w:val="24"/>
                <w:szCs w:val="24"/>
              </w:rPr>
              <w:t>hree</w:t>
            </w:r>
            <w:r w:rsidR="0092592E">
              <w:rPr>
                <w:rFonts w:asciiTheme="minorHAnsi" w:hAnsiTheme="minorHAnsi"/>
                <w:b/>
                <w:sz w:val="24"/>
                <w:szCs w:val="24"/>
              </w:rPr>
              <w:t xml:space="preserve"> </w:t>
            </w:r>
          </w:p>
        </w:tc>
      </w:tr>
      <w:tr w:rsidR="00911486" w:rsidRPr="00D26C39" w:rsidTr="00890C93">
        <w:trPr>
          <w:cantSplit/>
          <w:trHeight w:val="468"/>
        </w:trPr>
        <w:tc>
          <w:tcPr>
            <w:tcW w:w="284" w:type="dxa"/>
            <w:tcBorders>
              <w:top w:val="nil"/>
              <w:left w:val="nil"/>
              <w:bottom w:val="nil"/>
              <w:right w:val="nil"/>
            </w:tcBorders>
            <w:vAlign w:val="center"/>
          </w:tcPr>
          <w:p w:rsidR="00911486" w:rsidRPr="00D26C39" w:rsidRDefault="00911486" w:rsidP="00890C93">
            <w:pPr>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0B62A2" w:rsidP="00890C93">
            <w:pPr>
              <w:rPr>
                <w:rFonts w:asciiTheme="minorHAnsi" w:hAnsiTheme="minorHAnsi"/>
                <w:sz w:val="24"/>
                <w:szCs w:val="24"/>
              </w:rPr>
            </w:pPr>
            <w:r w:rsidRPr="000B62A2">
              <w:rPr>
                <w:rFonts w:asciiTheme="minorHAnsi" w:hAnsiTheme="minorHAnsi"/>
                <w:b/>
                <w:sz w:val="24"/>
                <w:szCs w:val="24"/>
              </w:rPr>
              <w:t>D</w:t>
            </w:r>
          </w:p>
        </w:tc>
      </w:tr>
      <w:tr w:rsidR="00911486" w:rsidRPr="00D26C39" w:rsidTr="00890C93">
        <w:trPr>
          <w:cantSplit/>
          <w:trHeight w:val="432"/>
        </w:trPr>
        <w:tc>
          <w:tcPr>
            <w:tcW w:w="284" w:type="dxa"/>
            <w:tcBorders>
              <w:top w:val="nil"/>
              <w:left w:val="nil"/>
              <w:bottom w:val="nil"/>
              <w:right w:val="nil"/>
            </w:tcBorders>
            <w:vAlign w:val="center"/>
          </w:tcPr>
          <w:p w:rsidR="00911486" w:rsidRPr="00D26C39" w:rsidRDefault="00911486" w:rsidP="00890C93">
            <w:pPr>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Post No.:</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92592E" w:rsidP="00890C93">
            <w:pPr>
              <w:rPr>
                <w:rFonts w:asciiTheme="minorHAnsi" w:hAnsiTheme="minorHAnsi"/>
                <w:b/>
                <w:sz w:val="24"/>
                <w:szCs w:val="24"/>
              </w:rPr>
            </w:pPr>
            <w:r>
              <w:rPr>
                <w:rFonts w:asciiTheme="minorHAnsi" w:hAnsiTheme="minorHAnsi"/>
                <w:b/>
                <w:sz w:val="24"/>
                <w:szCs w:val="24"/>
              </w:rPr>
              <w:t>JE0455</w:t>
            </w:r>
          </w:p>
        </w:tc>
      </w:tr>
      <w:tr w:rsidR="00911486" w:rsidRPr="00D26C39" w:rsidTr="00890C93">
        <w:trPr>
          <w:cantSplit/>
          <w:trHeight w:val="468"/>
        </w:trPr>
        <w:tc>
          <w:tcPr>
            <w:tcW w:w="284" w:type="dxa"/>
            <w:tcBorders>
              <w:top w:val="nil"/>
              <w:left w:val="nil"/>
              <w:bottom w:val="nil"/>
              <w:right w:val="nil"/>
            </w:tcBorders>
            <w:vAlign w:val="center"/>
          </w:tcPr>
          <w:p w:rsidR="00911486" w:rsidRPr="00D26C39" w:rsidRDefault="00911486" w:rsidP="00890C93">
            <w:pPr>
              <w:rPr>
                <w:rFonts w:asciiTheme="minorHAnsi" w:hAnsiTheme="minorHAns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607250" w:rsidP="00890C93">
            <w:pPr>
              <w:rPr>
                <w:rFonts w:asciiTheme="minorHAnsi" w:hAnsiTheme="minorHAnsi"/>
                <w:b/>
                <w:sz w:val="24"/>
                <w:szCs w:val="24"/>
              </w:rPr>
            </w:pPr>
            <w:r w:rsidRPr="00D26C39">
              <w:rPr>
                <w:rFonts w:asciiTheme="minorHAnsi" w:hAnsiTheme="minorHAnsi"/>
                <w:b/>
                <w:sz w:val="24"/>
                <w:szCs w:val="24"/>
              </w:rPr>
              <w:t>School Business Manager/Deputy Headteacher/Headteacher</w:t>
            </w:r>
          </w:p>
        </w:tc>
      </w:tr>
    </w:tbl>
    <w:p w:rsidR="00911486" w:rsidRPr="00D26C39" w:rsidRDefault="00911486" w:rsidP="00911486">
      <w:pPr>
        <w:jc w:val="both"/>
        <w:rPr>
          <w:rFonts w:asciiTheme="minorHAnsi" w:hAnsiTheme="minorHAnsi"/>
          <w:b/>
          <w:color w:val="008080"/>
          <w:kern w:val="32"/>
          <w:sz w:val="24"/>
          <w:szCs w:val="24"/>
        </w:rPr>
      </w:pPr>
    </w:p>
    <w:p w:rsidR="00911486" w:rsidRPr="00D26C39" w:rsidRDefault="00911486" w:rsidP="00911486">
      <w:pPr>
        <w:rPr>
          <w:rFonts w:asciiTheme="minorHAnsi" w:hAnsiTheme="minorHAnsi"/>
          <w:sz w:val="24"/>
          <w:szCs w:val="24"/>
        </w:rPr>
      </w:pPr>
    </w:p>
    <w:tbl>
      <w:tblPr>
        <w:tblW w:w="0" w:type="auto"/>
        <w:tblLook w:val="01E0" w:firstRow="1" w:lastRow="1" w:firstColumn="1" w:lastColumn="1" w:noHBand="0" w:noVBand="0"/>
      </w:tblPr>
      <w:tblGrid>
        <w:gridCol w:w="9134"/>
      </w:tblGrid>
      <w:tr w:rsidR="00911486" w:rsidRPr="00D26C39" w:rsidTr="007E3A12">
        <w:tc>
          <w:tcPr>
            <w:tcW w:w="9134" w:type="dxa"/>
          </w:tcPr>
          <w:p w:rsidR="00911486" w:rsidRPr="00D26C39" w:rsidRDefault="00911486" w:rsidP="004B5EB0">
            <w:pPr>
              <w:rPr>
                <w:rFonts w:asciiTheme="minorHAnsi" w:hAnsiTheme="minorHAnsi" w:cs="Arial"/>
                <w:b/>
                <w:sz w:val="24"/>
                <w:szCs w:val="24"/>
              </w:rPr>
            </w:pPr>
            <w:r w:rsidRPr="00D26C39">
              <w:rPr>
                <w:rFonts w:asciiTheme="minorHAnsi" w:hAnsiTheme="minorHAnsi" w:cs="Arial"/>
                <w:b/>
                <w:sz w:val="24"/>
                <w:szCs w:val="24"/>
              </w:rPr>
              <w:t xml:space="preserve">1. </w:t>
            </w:r>
            <w:r w:rsidR="004B5EB0">
              <w:rPr>
                <w:rFonts w:asciiTheme="minorHAnsi" w:hAnsiTheme="minorHAnsi" w:cs="Arial"/>
                <w:b/>
                <w:sz w:val="24"/>
                <w:szCs w:val="24"/>
              </w:rPr>
              <w:t xml:space="preserve">  </w:t>
            </w:r>
            <w:r w:rsidRPr="00D26C39">
              <w:rPr>
                <w:rFonts w:asciiTheme="minorHAnsi" w:hAnsiTheme="minorHAnsi" w:cs="Arial"/>
                <w:b/>
                <w:sz w:val="24"/>
                <w:szCs w:val="24"/>
              </w:rPr>
              <w:t xml:space="preserve">Purpose of Job: </w:t>
            </w:r>
          </w:p>
          <w:p w:rsidR="007E3A12" w:rsidRPr="007E3A12" w:rsidRDefault="0092592E" w:rsidP="007E3A12">
            <w:pPr>
              <w:spacing w:before="40"/>
              <w:rPr>
                <w:rFonts w:asciiTheme="minorHAnsi" w:hAnsiTheme="minorHAnsi" w:cs="Arial"/>
                <w:sz w:val="24"/>
                <w:szCs w:val="24"/>
              </w:rPr>
            </w:pPr>
            <w:r w:rsidRPr="00FC25BD">
              <w:rPr>
                <w:rFonts w:asciiTheme="minorHAnsi" w:hAnsiTheme="minorHAnsi" w:cs="Arial"/>
                <w:sz w:val="24"/>
                <w:szCs w:val="24"/>
              </w:rPr>
              <w:t xml:space="preserve">As </w:t>
            </w:r>
            <w:r w:rsidR="00A56A84" w:rsidRPr="00FC25BD">
              <w:rPr>
                <w:rFonts w:asciiTheme="minorHAnsi" w:hAnsiTheme="minorHAnsi" w:cs="Arial"/>
                <w:sz w:val="24"/>
                <w:szCs w:val="24"/>
              </w:rPr>
              <w:t>a school</w:t>
            </w:r>
            <w:r w:rsidRPr="00FC25BD">
              <w:rPr>
                <w:rFonts w:asciiTheme="minorHAnsi" w:hAnsiTheme="minorHAnsi" w:cs="Arial"/>
                <w:sz w:val="24"/>
                <w:szCs w:val="24"/>
              </w:rPr>
              <w:t xml:space="preserve"> caretaker</w:t>
            </w:r>
            <w:r>
              <w:rPr>
                <w:rFonts w:asciiTheme="minorHAnsi" w:hAnsiTheme="minorHAnsi" w:cs="Arial"/>
                <w:sz w:val="24"/>
                <w:szCs w:val="24"/>
              </w:rPr>
              <w:t>, t</w:t>
            </w:r>
            <w:r w:rsidR="007E3A12" w:rsidRPr="007E3A12">
              <w:rPr>
                <w:rFonts w:asciiTheme="minorHAnsi" w:hAnsiTheme="minorHAnsi" w:cs="Arial"/>
                <w:sz w:val="24"/>
                <w:szCs w:val="24"/>
              </w:rPr>
              <w:t>o provide for the maintenance and security of the school premises and site, promoting a safe working environment</w:t>
            </w:r>
          </w:p>
          <w:p w:rsidR="007E3A12" w:rsidRPr="007E3A12" w:rsidRDefault="007E3A12" w:rsidP="007E3A12">
            <w:pPr>
              <w:widowControl w:val="0"/>
              <w:tabs>
                <w:tab w:val="left" w:pos="227"/>
              </w:tabs>
              <w:rPr>
                <w:rFonts w:asciiTheme="minorHAnsi" w:hAnsiTheme="minorHAnsi" w:cs="Arial"/>
                <w:sz w:val="24"/>
                <w:szCs w:val="24"/>
              </w:rPr>
            </w:pPr>
          </w:p>
          <w:p w:rsidR="007E3A12" w:rsidRPr="007E3A12" w:rsidRDefault="007E3A12" w:rsidP="007E3A12">
            <w:pPr>
              <w:widowControl w:val="0"/>
              <w:tabs>
                <w:tab w:val="left" w:pos="227"/>
              </w:tabs>
              <w:rPr>
                <w:rFonts w:asciiTheme="minorHAnsi" w:hAnsiTheme="minorHAnsi" w:cs="Arial"/>
                <w:sz w:val="24"/>
                <w:szCs w:val="24"/>
              </w:rPr>
            </w:pPr>
            <w:r w:rsidRPr="007E3A12">
              <w:rPr>
                <w:rFonts w:asciiTheme="minorHAnsi" w:hAnsiTheme="minorHAnsi" w:cs="Arial"/>
                <w:sz w:val="24"/>
                <w:szCs w:val="24"/>
              </w:rPr>
              <w:t>Duties include ensuring buildings and site are secure and acting as a designated key holder</w:t>
            </w:r>
          </w:p>
          <w:p w:rsidR="003020A0" w:rsidRPr="00D26C39" w:rsidRDefault="003020A0" w:rsidP="004B5EB0">
            <w:pPr>
              <w:widowControl w:val="0"/>
              <w:tabs>
                <w:tab w:val="left" w:pos="227"/>
              </w:tabs>
              <w:rPr>
                <w:rFonts w:asciiTheme="minorHAnsi" w:hAnsiTheme="minorHAnsi"/>
                <w:sz w:val="24"/>
                <w:szCs w:val="24"/>
              </w:rPr>
            </w:pPr>
          </w:p>
        </w:tc>
      </w:tr>
    </w:tbl>
    <w:p w:rsidR="00911486" w:rsidRPr="00D26C39" w:rsidRDefault="00911486" w:rsidP="004B5EB0">
      <w:pPr>
        <w:rPr>
          <w:rFonts w:asciiTheme="minorHAnsi" w:hAnsiTheme="minorHAnsi" w:cs="Arial"/>
          <w:b/>
          <w:sz w:val="24"/>
          <w:szCs w:val="24"/>
        </w:rPr>
      </w:pPr>
      <w:r w:rsidRPr="00D26C39">
        <w:rPr>
          <w:rFonts w:asciiTheme="minorHAnsi" w:hAnsiTheme="minorHAnsi" w:cs="Arial"/>
          <w:b/>
          <w:sz w:val="24"/>
          <w:szCs w:val="24"/>
        </w:rPr>
        <w:t xml:space="preserve">2. </w:t>
      </w:r>
      <w:r w:rsidR="004B5EB0">
        <w:rPr>
          <w:rFonts w:asciiTheme="minorHAnsi" w:hAnsiTheme="minorHAnsi" w:cs="Arial"/>
          <w:b/>
          <w:sz w:val="24"/>
          <w:szCs w:val="24"/>
        </w:rPr>
        <w:t xml:space="preserve">  </w:t>
      </w:r>
      <w:r w:rsidRPr="00D26C39">
        <w:rPr>
          <w:rFonts w:asciiTheme="minorHAnsi" w:hAnsiTheme="minorHAnsi" w:cs="Arial"/>
          <w:b/>
          <w:sz w:val="24"/>
          <w:szCs w:val="24"/>
        </w:rPr>
        <w:t>Key accountabilities/duties/responsibilities:</w:t>
      </w:r>
    </w:p>
    <w:p w:rsidR="003772BC" w:rsidRPr="00D26C39" w:rsidRDefault="003772BC" w:rsidP="004B5EB0">
      <w:pPr>
        <w:rPr>
          <w:rFonts w:asciiTheme="minorHAnsi" w:hAnsiTheme="minorHAnsi" w:cs="Arial"/>
          <w:b/>
          <w:sz w:val="24"/>
          <w:szCs w:val="24"/>
        </w:rPr>
      </w:pPr>
    </w:p>
    <w:p w:rsidR="007E3A12" w:rsidRPr="007E3A12" w:rsidRDefault="007E3A12" w:rsidP="007E3A12">
      <w:pPr>
        <w:spacing w:before="40"/>
        <w:rPr>
          <w:rFonts w:asciiTheme="minorHAnsi" w:hAnsiTheme="minorHAnsi" w:cs="Arial"/>
          <w:sz w:val="24"/>
          <w:szCs w:val="24"/>
        </w:rPr>
      </w:pPr>
      <w:r w:rsidRPr="007E3A12">
        <w:rPr>
          <w:rFonts w:asciiTheme="minorHAnsi" w:hAnsiTheme="minorHAnsi" w:cs="Arial"/>
          <w:sz w:val="24"/>
          <w:szCs w:val="24"/>
        </w:rPr>
        <w:t>Each school is organised differently, and the range of duties carried out will be different in each school. The below section of this role profile will give examples of the duties and responsibilities that may be carried out.</w:t>
      </w:r>
    </w:p>
    <w:p w:rsidR="007E3A12" w:rsidRPr="007E3A12" w:rsidRDefault="007E3A12" w:rsidP="007E3A12">
      <w:pPr>
        <w:spacing w:before="40"/>
        <w:rPr>
          <w:rFonts w:asciiTheme="minorHAnsi" w:hAnsiTheme="minorHAnsi" w:cs="Arial"/>
          <w:sz w:val="24"/>
          <w:szCs w:val="24"/>
        </w:rPr>
      </w:pPr>
    </w:p>
    <w:p w:rsidR="007E3A12" w:rsidRPr="007E3A12" w:rsidRDefault="007E3A12" w:rsidP="007E3A12">
      <w:pPr>
        <w:spacing w:before="40"/>
        <w:rPr>
          <w:rFonts w:asciiTheme="minorHAnsi" w:hAnsiTheme="minorHAnsi" w:cs="Arial"/>
          <w:sz w:val="24"/>
          <w:szCs w:val="24"/>
        </w:rPr>
      </w:pPr>
      <w:r w:rsidRPr="007E3A12">
        <w:rPr>
          <w:rFonts w:asciiTheme="minorHAnsi" w:hAnsiTheme="minorHAnsi" w:cs="Arial"/>
          <w:sz w:val="24"/>
          <w:szCs w:val="24"/>
        </w:rPr>
        <w:t>This list is not exhaustive.</w:t>
      </w:r>
    </w:p>
    <w:p w:rsidR="003772BC" w:rsidRDefault="003772BC" w:rsidP="004B5EB0">
      <w:pPr>
        <w:rPr>
          <w:rFonts w:asciiTheme="minorHAnsi" w:hAnsiTheme="minorHAnsi" w:cs="Arial"/>
          <w:b/>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Ensure that buildings and site are secure, including during out of school hours and take remedial action if required</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Perform duties in line with health and safety and COSHH regulations and take action where hazards are identified, reporting serious hazards immediately</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Operate and regularly check systems such as heating, cooling, lighting and security including CCTV and alarms and reporting any faults to line manager</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Act as the designated key holder for the school premises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Undertake minor repairs and maintenance of the buildings and site such as paint classroom</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Identify and report on emergency repairs, regular maintenance and safety checks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Monitor and oversee the work of and manage cleaning and other site staff, including onsite maintenance contractors check that work is completed to required standards and within required timescales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Monitor stock and advise of requirements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Undertake regular health and safety checks of buildings, grounds, fixtures and fittings and equipment</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May ensure operation and day to day maintenance of specialised equipment, for example sports/theatrical/swimming pools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May handle small amounts of cash for the purchase of repair materials</w:t>
      </w:r>
    </w:p>
    <w:p w:rsidR="007E3A12" w:rsidRPr="007E3A12" w:rsidRDefault="007E3A12" w:rsidP="007E3A12">
      <w:pPr>
        <w:rPr>
          <w:rFonts w:asciiTheme="minorHAnsi" w:hAnsiTheme="minorHAnsi"/>
          <w:color w:val="000000"/>
          <w:sz w:val="24"/>
          <w:szCs w:val="24"/>
        </w:rPr>
      </w:pPr>
    </w:p>
    <w:p w:rsidR="007E3A12" w:rsidRPr="007E3A12" w:rsidRDefault="007E3A12" w:rsidP="007E3A12">
      <w:pPr>
        <w:pStyle w:val="ListParagraph"/>
        <w:numPr>
          <w:ilvl w:val="0"/>
          <w:numId w:val="23"/>
        </w:numPr>
        <w:ind w:left="360"/>
        <w:rPr>
          <w:rFonts w:asciiTheme="minorHAnsi" w:hAnsiTheme="minorHAnsi"/>
          <w:color w:val="000000"/>
          <w:sz w:val="24"/>
          <w:szCs w:val="24"/>
        </w:rPr>
      </w:pPr>
      <w:r w:rsidRPr="007E3A12">
        <w:rPr>
          <w:rFonts w:asciiTheme="minorHAnsi" w:hAnsiTheme="minorHAnsi"/>
          <w:color w:val="000000"/>
          <w:sz w:val="24"/>
          <w:szCs w:val="24"/>
        </w:rPr>
        <w:t>May receive deliveries, check and place into stock</w:t>
      </w:r>
    </w:p>
    <w:p w:rsidR="002936D1" w:rsidRPr="00D26C39" w:rsidRDefault="002936D1" w:rsidP="004B5EB0">
      <w:pPr>
        <w:rPr>
          <w:rFonts w:asciiTheme="minorHAnsi" w:hAnsiTheme="minorHAnsi" w:cs="Arial"/>
          <w:b/>
          <w:sz w:val="24"/>
          <w:szCs w:val="24"/>
        </w:rPr>
      </w:pPr>
    </w:p>
    <w:p w:rsidR="00D95471" w:rsidRDefault="00D95471" w:rsidP="004B5EB0">
      <w:pPr>
        <w:pStyle w:val="BodyText2"/>
        <w:rPr>
          <w:rFonts w:asciiTheme="minorHAnsi" w:hAnsiTheme="minorHAnsi" w:cs="Arial"/>
          <w:b/>
          <w:color w:val="000000"/>
          <w:szCs w:val="24"/>
        </w:rPr>
      </w:pPr>
    </w:p>
    <w:p w:rsidR="004B5EB0" w:rsidRPr="00D26C39" w:rsidRDefault="004B5EB0" w:rsidP="004B5EB0">
      <w:pPr>
        <w:pStyle w:val="BodyText2"/>
        <w:rPr>
          <w:rFonts w:asciiTheme="minorHAnsi" w:hAnsiTheme="minorHAnsi" w:cs="Arial"/>
          <w:b/>
          <w:color w:val="000000"/>
          <w:szCs w:val="24"/>
        </w:rPr>
      </w:pPr>
    </w:p>
    <w:p w:rsidR="00911486" w:rsidRPr="00D26C39" w:rsidRDefault="00911486" w:rsidP="004B5EB0">
      <w:pPr>
        <w:pStyle w:val="BodyText2"/>
        <w:rPr>
          <w:rFonts w:asciiTheme="minorHAnsi" w:hAnsiTheme="minorHAnsi"/>
          <w:b/>
          <w:color w:val="000000"/>
          <w:szCs w:val="24"/>
        </w:rPr>
      </w:pPr>
      <w:r w:rsidRPr="00D26C39">
        <w:rPr>
          <w:rFonts w:asciiTheme="minorHAnsi" w:hAnsiTheme="minorHAnsi"/>
          <w:b/>
          <w:color w:val="000000"/>
          <w:szCs w:val="24"/>
        </w:rPr>
        <w:t>3</w:t>
      </w:r>
      <w:r w:rsidRPr="00D26C39">
        <w:rPr>
          <w:rFonts w:asciiTheme="minorHAnsi" w:hAnsiTheme="minorHAnsi"/>
          <w:color w:val="000000"/>
          <w:szCs w:val="24"/>
        </w:rPr>
        <w:t xml:space="preserve">. </w:t>
      </w:r>
      <w:r w:rsidR="004B5EB0">
        <w:rPr>
          <w:rFonts w:asciiTheme="minorHAnsi" w:hAnsiTheme="minorHAnsi"/>
          <w:color w:val="000000"/>
          <w:szCs w:val="24"/>
        </w:rPr>
        <w:t xml:space="preserve">  P</w:t>
      </w:r>
      <w:r w:rsidRPr="00D26C39">
        <w:rPr>
          <w:rFonts w:asciiTheme="minorHAnsi" w:hAnsiTheme="minorHAnsi"/>
          <w:b/>
          <w:color w:val="000000"/>
          <w:szCs w:val="24"/>
        </w:rPr>
        <w:t>romotion of Corporate Values</w:t>
      </w:r>
    </w:p>
    <w:p w:rsidR="00911486" w:rsidRPr="00D26C39" w:rsidRDefault="00911486" w:rsidP="004B5EB0">
      <w:pPr>
        <w:rPr>
          <w:rFonts w:asciiTheme="minorHAnsi" w:hAnsiTheme="minorHAnsi"/>
          <w:color w:val="000000"/>
          <w:sz w:val="24"/>
          <w:szCs w:val="24"/>
        </w:rPr>
      </w:pPr>
      <w:r w:rsidRPr="00D26C39">
        <w:rPr>
          <w:rFonts w:asciiTheme="minorHAnsi" w:hAnsiTheme="minorHAnsi"/>
          <w:color w:val="000000"/>
          <w:sz w:val="24"/>
          <w:szCs w:val="24"/>
        </w:rPr>
        <w:t xml:space="preserve">To ensure that customer care is maintained to the agreed standards according to the council’s values. To ensure that a high level of confidentiality is maintained in all aspects of work. </w:t>
      </w:r>
    </w:p>
    <w:p w:rsidR="00911486" w:rsidRPr="00D26C39" w:rsidRDefault="00911486" w:rsidP="004B5EB0">
      <w:pPr>
        <w:rPr>
          <w:rFonts w:asciiTheme="minorHAnsi" w:hAnsiTheme="minorHAnsi"/>
          <w:color w:val="000000"/>
          <w:sz w:val="24"/>
          <w:szCs w:val="24"/>
        </w:rPr>
      </w:pPr>
      <w:r w:rsidRPr="00D26C39">
        <w:rPr>
          <w:rFonts w:asciiTheme="minorHAnsi" w:hAnsiTheme="minorHAnsi"/>
          <w:color w:val="000000"/>
          <w:sz w:val="24"/>
          <w:szCs w:val="24"/>
        </w:rPr>
        <w:t xml:space="preserve"> </w:t>
      </w:r>
    </w:p>
    <w:p w:rsidR="00911486" w:rsidRPr="00D26C39" w:rsidRDefault="00911486" w:rsidP="004B5EB0">
      <w:pPr>
        <w:rPr>
          <w:rFonts w:asciiTheme="minorHAnsi" w:hAnsiTheme="minorHAnsi"/>
          <w:color w:val="000000"/>
          <w:sz w:val="24"/>
          <w:szCs w:val="24"/>
        </w:rPr>
      </w:pPr>
      <w:r w:rsidRPr="00D26C39">
        <w:rPr>
          <w:rFonts w:asciiTheme="minorHAnsi" w:hAnsiTheme="minorHAnsi"/>
          <w:b/>
          <w:color w:val="000000"/>
          <w:sz w:val="24"/>
          <w:szCs w:val="24"/>
        </w:rPr>
        <w:t>4.</w:t>
      </w:r>
      <w:r w:rsidR="004B5EB0">
        <w:rPr>
          <w:rFonts w:asciiTheme="minorHAnsi" w:hAnsiTheme="minorHAnsi"/>
          <w:color w:val="000000"/>
          <w:sz w:val="24"/>
          <w:szCs w:val="24"/>
        </w:rPr>
        <w:t xml:space="preserve">  </w:t>
      </w:r>
      <w:r w:rsidRPr="00D26C39">
        <w:rPr>
          <w:rFonts w:asciiTheme="minorHAnsi" w:hAnsiTheme="minorHAnsi"/>
          <w:b/>
          <w:color w:val="000000"/>
          <w:sz w:val="24"/>
          <w:szCs w:val="24"/>
        </w:rPr>
        <w:t>Flexibility</w:t>
      </w:r>
      <w:r w:rsidRPr="00D26C39">
        <w:rPr>
          <w:rFonts w:asciiTheme="minorHAnsi" w:hAnsiTheme="minorHAnsi"/>
          <w:color w:val="000000"/>
          <w:sz w:val="24"/>
          <w:szCs w:val="24"/>
        </w:rPr>
        <w:t xml:space="preserve"> </w:t>
      </w:r>
    </w:p>
    <w:p w:rsidR="00911486" w:rsidRDefault="00911486" w:rsidP="004B5EB0">
      <w:pPr>
        <w:pStyle w:val="ListBullet"/>
        <w:keepNext/>
        <w:keepLines/>
        <w:numPr>
          <w:ilvl w:val="0"/>
          <w:numId w:val="0"/>
        </w:numPr>
        <w:spacing w:before="0" w:after="0" w:line="240" w:lineRule="auto"/>
        <w:rPr>
          <w:rFonts w:asciiTheme="minorHAnsi" w:hAnsiTheme="minorHAnsi"/>
          <w:sz w:val="24"/>
          <w:szCs w:val="24"/>
        </w:rPr>
      </w:pPr>
      <w:r w:rsidRPr="00D26C39">
        <w:rPr>
          <w:rFonts w:asciiTheme="minorHAnsi" w:hAnsiTheme="minorHAnsi"/>
          <w:sz w:val="24"/>
          <w:szCs w:val="24"/>
        </w:rPr>
        <w:t>The jobholder may be required to carry out other reasonable duties commensurate with the grade, as requested by line manager.</w:t>
      </w:r>
    </w:p>
    <w:p w:rsidR="004B5EB0" w:rsidRPr="00D26C39" w:rsidRDefault="004B5EB0" w:rsidP="004B5EB0">
      <w:pPr>
        <w:pStyle w:val="ListBullet"/>
        <w:keepNext/>
        <w:keepLines/>
        <w:numPr>
          <w:ilvl w:val="0"/>
          <w:numId w:val="0"/>
        </w:numPr>
        <w:spacing w:before="0" w:after="0" w:line="240" w:lineRule="auto"/>
        <w:rPr>
          <w:rFonts w:asciiTheme="minorHAnsi" w:hAnsiTheme="minorHAnsi"/>
          <w:sz w:val="24"/>
          <w:szCs w:val="24"/>
        </w:rPr>
      </w:pPr>
    </w:p>
    <w:p w:rsidR="00911486" w:rsidRPr="00D26C39" w:rsidRDefault="00911486" w:rsidP="004B5EB0">
      <w:pPr>
        <w:pStyle w:val="ListBullet"/>
        <w:keepNext/>
        <w:keepLines/>
        <w:numPr>
          <w:ilvl w:val="0"/>
          <w:numId w:val="0"/>
        </w:numPr>
        <w:spacing w:before="0" w:after="0" w:line="240" w:lineRule="auto"/>
        <w:rPr>
          <w:rFonts w:asciiTheme="minorHAnsi" w:hAnsiTheme="minorHAnsi"/>
          <w:sz w:val="24"/>
          <w:szCs w:val="24"/>
        </w:rPr>
      </w:pPr>
      <w:r w:rsidRPr="00D26C39">
        <w:rPr>
          <w:rFonts w:asciiTheme="minorHAnsi" w:hAnsiTheme="minorHAnsi"/>
          <w:sz w:val="24"/>
          <w:szCs w:val="24"/>
        </w:rPr>
        <w:t>This job description is not exhaustive and may change as the post or the needs of the Council develop.  Such changes will be subject to consultation between the post holder and their manager and, if necessary, further job evaluation.</w:t>
      </w:r>
    </w:p>
    <w:p w:rsidR="00911486" w:rsidRPr="00D26C39" w:rsidRDefault="00911486" w:rsidP="004B5EB0">
      <w:pPr>
        <w:rPr>
          <w:rFonts w:asciiTheme="minorHAnsi" w:hAnsiTheme="minorHAnsi"/>
          <w:color w:val="000000"/>
          <w:sz w:val="24"/>
          <w:szCs w:val="24"/>
        </w:rPr>
      </w:pPr>
      <w:r w:rsidRPr="00D26C39">
        <w:rPr>
          <w:rFonts w:asciiTheme="minorHAnsi" w:hAnsiTheme="minorHAnsi"/>
          <w:color w:val="000000"/>
          <w:sz w:val="24"/>
          <w:szCs w:val="24"/>
        </w:rPr>
        <w:t xml:space="preserve">    </w:t>
      </w:r>
    </w:p>
    <w:p w:rsidR="00911486" w:rsidRPr="00D26C39" w:rsidRDefault="00911486" w:rsidP="004B5EB0">
      <w:pPr>
        <w:rPr>
          <w:rFonts w:asciiTheme="minorHAnsi" w:hAnsiTheme="minorHAnsi"/>
          <w:color w:val="000000"/>
          <w:sz w:val="24"/>
          <w:szCs w:val="24"/>
        </w:rPr>
      </w:pPr>
      <w:r w:rsidRPr="00D26C39">
        <w:rPr>
          <w:rFonts w:asciiTheme="minorHAnsi" w:hAnsiTheme="minorHAnsi"/>
          <w:b/>
          <w:color w:val="000000"/>
          <w:sz w:val="24"/>
          <w:szCs w:val="24"/>
        </w:rPr>
        <w:t>5.</w:t>
      </w:r>
      <w:r w:rsidR="004B5EB0">
        <w:rPr>
          <w:rFonts w:asciiTheme="minorHAnsi" w:hAnsiTheme="minorHAnsi"/>
          <w:b/>
          <w:color w:val="000000"/>
          <w:sz w:val="24"/>
          <w:szCs w:val="24"/>
        </w:rPr>
        <w:t xml:space="preserve">   </w:t>
      </w:r>
      <w:r w:rsidRPr="00D26C39">
        <w:rPr>
          <w:rFonts w:asciiTheme="minorHAnsi" w:hAnsiTheme="minorHAnsi"/>
          <w:b/>
          <w:color w:val="000000"/>
          <w:sz w:val="24"/>
          <w:szCs w:val="24"/>
        </w:rPr>
        <w:t>The Council’s Commitment to Equality</w:t>
      </w:r>
    </w:p>
    <w:p w:rsidR="00911486" w:rsidRPr="00D26C39" w:rsidRDefault="00911486" w:rsidP="004B5EB0">
      <w:pPr>
        <w:rPr>
          <w:rFonts w:asciiTheme="minorHAnsi" w:hAnsiTheme="minorHAnsi"/>
          <w:color w:val="000000"/>
          <w:sz w:val="24"/>
          <w:szCs w:val="24"/>
        </w:rPr>
      </w:pPr>
      <w:r w:rsidRPr="00D26C39">
        <w:rPr>
          <w:rFonts w:asciiTheme="minorHAnsi" w:hAnsiTheme="minorHAnsi"/>
          <w:color w:val="000000"/>
          <w:sz w:val="24"/>
          <w:szCs w:val="24"/>
        </w:rPr>
        <w:t xml:space="preserve">To deliver the council’s commitment to equality of opportunity in the provision of its services.  All staff are expected to promote equality in the work place and in the services the council delivers.  </w:t>
      </w:r>
    </w:p>
    <w:p w:rsidR="00911486" w:rsidRPr="00D26C39" w:rsidRDefault="00911486" w:rsidP="004B5EB0">
      <w:pPr>
        <w:pStyle w:val="Title"/>
        <w:jc w:val="left"/>
        <w:rPr>
          <w:rFonts w:asciiTheme="minorHAnsi" w:hAnsiTheme="minorHAnsi"/>
          <w:b w:val="0"/>
          <w:color w:val="000000"/>
          <w:spacing w:val="-3"/>
          <w:sz w:val="24"/>
          <w:szCs w:val="24"/>
          <w:lang w:eastAsia="en-US"/>
        </w:rPr>
      </w:pPr>
    </w:p>
    <w:p w:rsidR="00911486" w:rsidRPr="00D26C39" w:rsidRDefault="00911486" w:rsidP="00911486">
      <w:pPr>
        <w:jc w:val="both"/>
        <w:rPr>
          <w:rFonts w:asciiTheme="minorHAnsi" w:hAnsiTheme="minorHAnsi"/>
          <w:color w:val="000000"/>
          <w:sz w:val="24"/>
          <w:szCs w:val="24"/>
        </w:rPr>
      </w:pPr>
    </w:p>
    <w:p w:rsidR="00911486" w:rsidRPr="00D26C39" w:rsidRDefault="00911486" w:rsidP="00911486">
      <w:pPr>
        <w:jc w:val="both"/>
        <w:rPr>
          <w:rFonts w:asciiTheme="minorHAnsi" w:hAnsiTheme="minorHAnsi"/>
          <w:color w:val="000000"/>
          <w:sz w:val="24"/>
          <w:szCs w:val="24"/>
        </w:rPr>
      </w:pPr>
    </w:p>
    <w:p w:rsidR="00911486" w:rsidRPr="00D26C39" w:rsidRDefault="00911486" w:rsidP="00911486">
      <w:pPr>
        <w:ind w:left="1440"/>
        <w:jc w:val="both"/>
        <w:rPr>
          <w:rFonts w:asciiTheme="minorHAnsi" w:hAnsiTheme="minorHAnsi"/>
          <w:color w:val="000000"/>
          <w:sz w:val="24"/>
          <w:szCs w:val="24"/>
        </w:rPr>
      </w:pPr>
      <w:r w:rsidRPr="00D26C39">
        <w:rPr>
          <w:rFonts w:asciiTheme="minorHAnsi" w:hAnsiTheme="minorHAnsi"/>
          <w:color w:val="000000"/>
          <w:sz w:val="24"/>
          <w:szCs w:val="24"/>
        </w:rPr>
        <w:t xml:space="preserve">    </w:t>
      </w:r>
    </w:p>
    <w:p w:rsidR="00911486" w:rsidRPr="00D26C39" w:rsidRDefault="00911486" w:rsidP="00911486">
      <w:pPr>
        <w:jc w:val="both"/>
        <w:rPr>
          <w:rFonts w:asciiTheme="minorHAnsi" w:hAnsiTheme="minorHAnsi"/>
          <w:color w:val="000000"/>
          <w:sz w:val="24"/>
          <w:szCs w:val="24"/>
        </w:rPr>
      </w:pPr>
    </w:p>
    <w:p w:rsidR="00911486" w:rsidRPr="00D26C39" w:rsidRDefault="00911486" w:rsidP="00911486">
      <w:pPr>
        <w:jc w:val="center"/>
        <w:rPr>
          <w:rFonts w:asciiTheme="minorHAnsi" w:hAnsiTheme="minorHAnsi"/>
          <w:b/>
          <w:sz w:val="32"/>
          <w:szCs w:val="32"/>
        </w:rPr>
      </w:pPr>
      <w:r w:rsidRPr="00D26C39">
        <w:rPr>
          <w:rFonts w:asciiTheme="minorHAnsi" w:hAnsiTheme="minorHAnsi"/>
          <w:color w:val="000000"/>
          <w:sz w:val="24"/>
          <w:szCs w:val="24"/>
        </w:rPr>
        <w:br w:type="page"/>
      </w:r>
      <w:r w:rsidRPr="00D26C39">
        <w:rPr>
          <w:rFonts w:asciiTheme="minorHAnsi" w:hAnsiTheme="minorHAnsi"/>
          <w:b/>
          <w:sz w:val="32"/>
          <w:szCs w:val="32"/>
        </w:rPr>
        <w:lastRenderedPageBreak/>
        <w:t>PERSON SPECIFICATION</w:t>
      </w:r>
    </w:p>
    <w:p w:rsidR="00911486" w:rsidRPr="00D26C39" w:rsidRDefault="00911486" w:rsidP="00911486">
      <w:pPr>
        <w:rPr>
          <w:rFonts w:asciiTheme="minorHAnsi" w:hAnsiTheme="minorHAnsi"/>
          <w:sz w:val="24"/>
          <w:szCs w:val="24"/>
        </w:rPr>
      </w:pPr>
    </w:p>
    <w:tbl>
      <w:tblPr>
        <w:tblW w:w="0" w:type="auto"/>
        <w:jc w:val="center"/>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748"/>
      </w:tblGrid>
      <w:tr w:rsidR="00911486" w:rsidRPr="00D26C39" w:rsidTr="00890C93">
        <w:trPr>
          <w:cantSplit/>
          <w:trHeight w:val="441"/>
          <w:jc w:val="center"/>
        </w:trPr>
        <w:tc>
          <w:tcPr>
            <w:tcW w:w="2965"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Service:</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p>
        </w:tc>
      </w:tr>
      <w:tr w:rsidR="009A08A3" w:rsidRPr="00D26C39" w:rsidTr="00890C93">
        <w:trPr>
          <w:cantSplit/>
          <w:trHeight w:val="360"/>
          <w:jc w:val="center"/>
        </w:trPr>
        <w:tc>
          <w:tcPr>
            <w:tcW w:w="2965" w:type="dxa"/>
            <w:tcBorders>
              <w:top w:val="single" w:sz="4" w:space="0" w:color="auto"/>
              <w:left w:val="single" w:sz="4" w:space="0" w:color="auto"/>
              <w:bottom w:val="single" w:sz="4" w:space="0" w:color="auto"/>
              <w:right w:val="single" w:sz="4" w:space="0" w:color="auto"/>
            </w:tcBorders>
            <w:vAlign w:val="center"/>
          </w:tcPr>
          <w:p w:rsidR="009A08A3" w:rsidRPr="00D26C39" w:rsidRDefault="009A08A3" w:rsidP="00890C93">
            <w:pPr>
              <w:rPr>
                <w:rFonts w:asciiTheme="minorHAnsi" w:hAnsiTheme="minorHAnsi"/>
                <w:b/>
                <w:sz w:val="24"/>
                <w:szCs w:val="24"/>
              </w:rPr>
            </w:pPr>
            <w:r w:rsidRPr="00D26C39">
              <w:rPr>
                <w:rFonts w:asciiTheme="minorHAnsi" w:hAnsiTheme="minorHAns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rsidR="009A08A3" w:rsidRPr="00D26C39" w:rsidRDefault="00FC25BD" w:rsidP="009A08A3">
            <w:pPr>
              <w:rPr>
                <w:rFonts w:asciiTheme="minorHAnsi" w:hAnsiTheme="minorHAnsi"/>
                <w:b/>
                <w:sz w:val="24"/>
                <w:szCs w:val="24"/>
              </w:rPr>
            </w:pPr>
            <w:r>
              <w:rPr>
                <w:rFonts w:asciiTheme="minorHAnsi" w:hAnsiTheme="minorHAnsi"/>
                <w:b/>
                <w:sz w:val="24"/>
                <w:szCs w:val="24"/>
              </w:rPr>
              <w:t>St Catherine’s Catholic Primary School</w:t>
            </w:r>
          </w:p>
        </w:tc>
      </w:tr>
      <w:tr w:rsidR="009A08A3" w:rsidRPr="00D26C39" w:rsidTr="00890C93">
        <w:trPr>
          <w:cantSplit/>
          <w:trHeight w:val="450"/>
          <w:jc w:val="center"/>
        </w:trPr>
        <w:tc>
          <w:tcPr>
            <w:tcW w:w="2965" w:type="dxa"/>
            <w:tcBorders>
              <w:top w:val="single" w:sz="4" w:space="0" w:color="auto"/>
              <w:left w:val="single" w:sz="4" w:space="0" w:color="auto"/>
              <w:bottom w:val="single" w:sz="4" w:space="0" w:color="auto"/>
              <w:right w:val="single" w:sz="4" w:space="0" w:color="auto"/>
            </w:tcBorders>
            <w:vAlign w:val="center"/>
          </w:tcPr>
          <w:p w:rsidR="009A08A3" w:rsidRPr="00D26C39" w:rsidRDefault="009A08A3" w:rsidP="00890C93">
            <w:pPr>
              <w:rPr>
                <w:rFonts w:asciiTheme="minorHAnsi" w:hAnsiTheme="minorHAnsi"/>
                <w:b/>
                <w:sz w:val="24"/>
                <w:szCs w:val="24"/>
              </w:rPr>
            </w:pPr>
            <w:r w:rsidRPr="00D26C39">
              <w:rPr>
                <w:rFonts w:asciiTheme="minorHAnsi" w:hAnsiTheme="minorHAns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rsidR="009A08A3" w:rsidRPr="00D26C39" w:rsidRDefault="009A08A3" w:rsidP="00264010">
            <w:pPr>
              <w:rPr>
                <w:rFonts w:asciiTheme="minorHAnsi" w:hAnsiTheme="minorHAnsi"/>
                <w:b/>
                <w:sz w:val="24"/>
                <w:szCs w:val="24"/>
              </w:rPr>
            </w:pPr>
            <w:r w:rsidRPr="00D26C39">
              <w:rPr>
                <w:rFonts w:asciiTheme="minorHAnsi" w:hAnsiTheme="minorHAnsi"/>
                <w:b/>
                <w:sz w:val="24"/>
                <w:szCs w:val="24"/>
              </w:rPr>
              <w:t xml:space="preserve">School Facilities – Level </w:t>
            </w:r>
            <w:r w:rsidR="00877662" w:rsidRPr="00D26C39">
              <w:rPr>
                <w:rFonts w:asciiTheme="minorHAnsi" w:hAnsiTheme="minorHAnsi"/>
                <w:b/>
                <w:sz w:val="24"/>
                <w:szCs w:val="24"/>
              </w:rPr>
              <w:t>Three</w:t>
            </w:r>
          </w:p>
        </w:tc>
      </w:tr>
      <w:tr w:rsidR="00911486" w:rsidRPr="00D26C39" w:rsidTr="00890C93">
        <w:trPr>
          <w:cantSplit/>
          <w:trHeight w:val="468"/>
          <w:jc w:val="center"/>
        </w:trPr>
        <w:tc>
          <w:tcPr>
            <w:tcW w:w="2965"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0B62A2" w:rsidP="00890C93">
            <w:pPr>
              <w:rPr>
                <w:rFonts w:asciiTheme="minorHAnsi" w:hAnsiTheme="minorHAnsi"/>
                <w:b/>
                <w:i/>
                <w:sz w:val="24"/>
                <w:szCs w:val="24"/>
              </w:rPr>
            </w:pPr>
            <w:r w:rsidRPr="000B62A2">
              <w:rPr>
                <w:rFonts w:asciiTheme="minorHAnsi" w:hAnsiTheme="minorHAnsi"/>
                <w:b/>
                <w:sz w:val="24"/>
                <w:szCs w:val="24"/>
              </w:rPr>
              <w:t>D</w:t>
            </w:r>
          </w:p>
        </w:tc>
      </w:tr>
      <w:tr w:rsidR="00911486" w:rsidRPr="00D26C39" w:rsidTr="00890C93">
        <w:trPr>
          <w:cantSplit/>
          <w:trHeight w:val="432"/>
          <w:jc w:val="center"/>
        </w:trPr>
        <w:tc>
          <w:tcPr>
            <w:tcW w:w="2965"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Post No.:</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FC25BD" w:rsidP="00890C93">
            <w:pPr>
              <w:rPr>
                <w:rFonts w:asciiTheme="minorHAnsi" w:hAnsiTheme="minorHAnsi"/>
                <w:b/>
                <w:sz w:val="24"/>
                <w:szCs w:val="24"/>
              </w:rPr>
            </w:pPr>
            <w:r>
              <w:rPr>
                <w:rFonts w:asciiTheme="minorHAnsi" w:hAnsiTheme="minorHAnsi"/>
                <w:b/>
                <w:sz w:val="24"/>
                <w:szCs w:val="24"/>
              </w:rPr>
              <w:t>JE0455</w:t>
            </w:r>
          </w:p>
        </w:tc>
      </w:tr>
      <w:tr w:rsidR="00911486" w:rsidRPr="00D26C39" w:rsidTr="00890C93">
        <w:trPr>
          <w:cantSplit/>
          <w:trHeight w:val="468"/>
          <w:jc w:val="center"/>
        </w:trPr>
        <w:tc>
          <w:tcPr>
            <w:tcW w:w="2965" w:type="dxa"/>
            <w:tcBorders>
              <w:top w:val="single" w:sz="4" w:space="0" w:color="auto"/>
              <w:left w:val="single" w:sz="4" w:space="0" w:color="auto"/>
              <w:bottom w:val="single" w:sz="4" w:space="0" w:color="auto"/>
              <w:right w:val="single" w:sz="4" w:space="0" w:color="auto"/>
            </w:tcBorders>
            <w:vAlign w:val="center"/>
          </w:tcPr>
          <w:p w:rsidR="00911486" w:rsidRPr="00D26C39" w:rsidRDefault="00911486" w:rsidP="00890C93">
            <w:pPr>
              <w:rPr>
                <w:rFonts w:asciiTheme="minorHAnsi" w:hAnsiTheme="minorHAnsi"/>
                <w:b/>
                <w:sz w:val="24"/>
                <w:szCs w:val="24"/>
              </w:rPr>
            </w:pPr>
            <w:r w:rsidRPr="00D26C39">
              <w:rPr>
                <w:rFonts w:asciiTheme="minorHAnsi" w:hAnsiTheme="minorHAns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rsidR="00911486" w:rsidRPr="00D26C39" w:rsidRDefault="00877662" w:rsidP="00890C93">
            <w:pPr>
              <w:rPr>
                <w:rFonts w:asciiTheme="minorHAnsi" w:hAnsiTheme="minorHAnsi"/>
                <w:b/>
                <w:sz w:val="24"/>
                <w:szCs w:val="24"/>
              </w:rPr>
            </w:pPr>
            <w:r w:rsidRPr="00D26C39">
              <w:rPr>
                <w:rFonts w:asciiTheme="minorHAnsi" w:hAnsiTheme="minorHAnsi"/>
                <w:b/>
                <w:sz w:val="24"/>
                <w:szCs w:val="24"/>
              </w:rPr>
              <w:t>School Business Manager/Deputy Headteacher/Headteacher</w:t>
            </w:r>
          </w:p>
        </w:tc>
      </w:tr>
    </w:tbl>
    <w:p w:rsidR="00911486" w:rsidRPr="00D26C39" w:rsidRDefault="00911486" w:rsidP="00911486">
      <w:pPr>
        <w:rPr>
          <w:rFonts w:asciiTheme="minorHAnsi" w:hAnsiTheme="minorHAnsi"/>
          <w:sz w:val="24"/>
          <w:szCs w:val="24"/>
        </w:rPr>
      </w:pPr>
    </w:p>
    <w:p w:rsidR="00911486" w:rsidRPr="00D26C39" w:rsidRDefault="00911486" w:rsidP="00911486">
      <w:pPr>
        <w:rPr>
          <w:rFonts w:asciiTheme="minorHAnsi" w:hAnsiTheme="minorHAns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gridCol w:w="108"/>
      </w:tblGrid>
      <w:tr w:rsidR="00911486" w:rsidRPr="00D26C39" w:rsidTr="002936D1">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D26C39" w:rsidRDefault="00911486" w:rsidP="00890C93">
            <w:pPr>
              <w:pStyle w:val="ListNumber"/>
              <w:numPr>
                <w:ilvl w:val="0"/>
                <w:numId w:val="0"/>
              </w:numPr>
              <w:tabs>
                <w:tab w:val="left" w:pos="720"/>
              </w:tabs>
              <w:spacing w:after="0"/>
              <w:jc w:val="center"/>
              <w:rPr>
                <w:rFonts w:asciiTheme="minorHAnsi" w:hAnsiTheme="minorHAnsi"/>
                <w:b/>
                <w:sz w:val="24"/>
                <w:szCs w:val="24"/>
              </w:rPr>
            </w:pPr>
            <w:r w:rsidRPr="00D26C39">
              <w:rPr>
                <w:rFonts w:asciiTheme="minorHAnsi" w:hAnsiTheme="minorHAnsi"/>
                <w:b/>
                <w:sz w:val="24"/>
                <w:szCs w:val="24"/>
              </w:rPr>
              <w:t>Knowledge, training and experience</w:t>
            </w:r>
          </w:p>
        </w:tc>
      </w:tr>
      <w:tr w:rsidR="002936D1" w:rsidRPr="00D26C39" w:rsidTr="002936D1">
        <w:trPr>
          <w:gridAfter w:val="1"/>
          <w:wAfter w:w="108" w:type="dxa"/>
        </w:trPr>
        <w:tc>
          <w:tcPr>
            <w:tcW w:w="9531" w:type="dxa"/>
            <w:tcBorders>
              <w:top w:val="single" w:sz="4" w:space="0" w:color="auto"/>
              <w:left w:val="single" w:sz="4" w:space="0" w:color="auto"/>
              <w:bottom w:val="single" w:sz="4" w:space="0" w:color="auto"/>
              <w:right w:val="single" w:sz="4" w:space="0" w:color="auto"/>
            </w:tcBorders>
            <w:shd w:val="clear" w:color="auto" w:fill="auto"/>
            <w:hideMark/>
          </w:tcPr>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Working at or towards national occupational standards for facilities management and knowledge/skills equivalent to national qualifications level 3</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Knowledge of procedures and policies in relation to school security, relevant health and safety, COSH regulations</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Relevant experience</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Able to use basic tools to undertake minor maintenance repairs</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Understanding of appropriate specialised systems such as heating, cooling, lighting and security</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Able to allocate work to others</w:t>
            </w:r>
          </w:p>
          <w:p w:rsidR="002936D1" w:rsidRPr="002936D1" w:rsidRDefault="002936D1" w:rsidP="0099262C">
            <w:pPr>
              <w:widowControl w:val="0"/>
              <w:tabs>
                <w:tab w:val="left" w:pos="227"/>
              </w:tabs>
              <w:rPr>
                <w:rFonts w:asciiTheme="minorHAnsi" w:hAnsiTheme="minorHAnsi"/>
                <w:sz w:val="24"/>
                <w:szCs w:val="24"/>
              </w:rPr>
            </w:pPr>
          </w:p>
        </w:tc>
      </w:tr>
      <w:tr w:rsidR="002936D1" w:rsidRPr="00D26C39" w:rsidTr="002936D1">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36D1" w:rsidRPr="00D26C39" w:rsidRDefault="002936D1" w:rsidP="00890C93">
            <w:pPr>
              <w:pStyle w:val="ListNumber"/>
              <w:numPr>
                <w:ilvl w:val="0"/>
                <w:numId w:val="0"/>
              </w:numPr>
              <w:tabs>
                <w:tab w:val="left" w:pos="720"/>
              </w:tabs>
              <w:spacing w:after="0"/>
              <w:jc w:val="center"/>
              <w:rPr>
                <w:rFonts w:asciiTheme="minorHAnsi" w:hAnsiTheme="minorHAnsi"/>
                <w:b/>
                <w:sz w:val="24"/>
                <w:szCs w:val="24"/>
              </w:rPr>
            </w:pPr>
            <w:r w:rsidRPr="00D26C39">
              <w:rPr>
                <w:rFonts w:asciiTheme="minorHAnsi" w:hAnsiTheme="minorHAnsi"/>
                <w:b/>
                <w:sz w:val="24"/>
                <w:szCs w:val="24"/>
              </w:rPr>
              <w:t>Skills</w:t>
            </w:r>
          </w:p>
        </w:tc>
      </w:tr>
      <w:tr w:rsidR="002936D1" w:rsidRPr="00D26C39" w:rsidTr="002936D1">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36D1" w:rsidRPr="00D26C39" w:rsidRDefault="002936D1" w:rsidP="000E1138">
            <w:pPr>
              <w:pStyle w:val="ListNumber"/>
              <w:numPr>
                <w:ilvl w:val="0"/>
                <w:numId w:val="0"/>
              </w:numPr>
              <w:tabs>
                <w:tab w:val="left" w:pos="720"/>
              </w:tabs>
              <w:spacing w:after="0" w:line="240" w:lineRule="auto"/>
              <w:rPr>
                <w:rFonts w:asciiTheme="minorHAnsi" w:hAnsiTheme="minorHAnsi"/>
                <w:b/>
                <w:sz w:val="24"/>
                <w:szCs w:val="24"/>
              </w:rPr>
            </w:pPr>
          </w:p>
          <w:p w:rsidR="002936D1" w:rsidRDefault="002936D1" w:rsidP="000E1138">
            <w:pPr>
              <w:pStyle w:val="ListBullet"/>
              <w:keepNext/>
              <w:keepLines/>
              <w:numPr>
                <w:ilvl w:val="0"/>
                <w:numId w:val="0"/>
              </w:numPr>
              <w:tabs>
                <w:tab w:val="left" w:pos="720"/>
              </w:tabs>
              <w:spacing w:before="0" w:after="0" w:line="240" w:lineRule="auto"/>
              <w:rPr>
                <w:rFonts w:asciiTheme="minorHAnsi" w:hAnsiTheme="minorHAnsi"/>
                <w:b/>
                <w:sz w:val="24"/>
                <w:szCs w:val="24"/>
              </w:rPr>
            </w:pPr>
            <w:r w:rsidRPr="00D26C39">
              <w:rPr>
                <w:rFonts w:asciiTheme="minorHAnsi" w:hAnsiTheme="minorHAnsi"/>
                <w:b/>
                <w:sz w:val="24"/>
                <w:szCs w:val="24"/>
              </w:rPr>
              <w:t xml:space="preserve">Planning, organising and controlling skills </w:t>
            </w:r>
          </w:p>
          <w:p w:rsidR="002936D1" w:rsidRPr="00D26C39" w:rsidRDefault="002936D1" w:rsidP="000E1138">
            <w:pPr>
              <w:pStyle w:val="ListBullet"/>
              <w:keepNext/>
              <w:keepLines/>
              <w:numPr>
                <w:ilvl w:val="0"/>
                <w:numId w:val="0"/>
              </w:numPr>
              <w:tabs>
                <w:tab w:val="left" w:pos="720"/>
              </w:tabs>
              <w:spacing w:before="0" w:after="0" w:line="240" w:lineRule="auto"/>
              <w:rPr>
                <w:rFonts w:asciiTheme="minorHAnsi" w:hAnsiTheme="minorHAnsi"/>
                <w:b/>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Work within school policies and COSH regulations to plan and complete work that is delivered on a daily basis</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Carry out work that are specific in nature, for example, operation and regular checking of systems, undertake minor repairs, monitor stock, order supplies</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Organise/prioritise own duties/tasks in response to changing and/or conflicting demands, such as weather conditions, blocked drains/toilets, routine checking of systems</w:t>
            </w:r>
          </w:p>
          <w:p w:rsidR="007E3A12" w:rsidRPr="007E3A12" w:rsidRDefault="007E3A12" w:rsidP="007E3A12">
            <w:pPr>
              <w:pStyle w:val="ListBullet"/>
              <w:numPr>
                <w:ilvl w:val="0"/>
                <w:numId w:val="0"/>
              </w:numPr>
              <w:spacing w:before="0" w:after="0" w:line="240" w:lineRule="auto"/>
              <w:ind w:left="360"/>
              <w:rPr>
                <w:rFonts w:ascii="Calibri" w:hAnsi="Calibri"/>
                <w:sz w:val="24"/>
                <w:szCs w:val="24"/>
              </w:rPr>
            </w:pPr>
          </w:p>
          <w:p w:rsidR="007E3A12" w:rsidRPr="007E3A12" w:rsidRDefault="007E3A12" w:rsidP="007E3A12">
            <w:pPr>
              <w:pStyle w:val="ListBullet"/>
              <w:numPr>
                <w:ilvl w:val="0"/>
                <w:numId w:val="19"/>
              </w:numPr>
              <w:spacing w:before="0" w:after="0" w:line="240" w:lineRule="auto"/>
              <w:ind w:left="360"/>
              <w:rPr>
                <w:rFonts w:ascii="Calibri" w:hAnsi="Calibri"/>
                <w:sz w:val="24"/>
                <w:szCs w:val="24"/>
              </w:rPr>
            </w:pPr>
            <w:r w:rsidRPr="007E3A12">
              <w:rPr>
                <w:rFonts w:ascii="Calibri" w:hAnsi="Calibri"/>
                <w:sz w:val="24"/>
                <w:szCs w:val="24"/>
              </w:rPr>
              <w:t>Oversee the work of others to ensure services are delivered effectively, such as cleaning and other site staff, onsite maintenance contractors</w:t>
            </w:r>
          </w:p>
          <w:p w:rsidR="002936D1" w:rsidRPr="00D26C39" w:rsidRDefault="002936D1" w:rsidP="002936D1">
            <w:pPr>
              <w:pStyle w:val="ListBullet"/>
              <w:numPr>
                <w:ilvl w:val="0"/>
                <w:numId w:val="0"/>
              </w:numPr>
              <w:spacing w:before="0" w:after="0" w:line="240" w:lineRule="auto"/>
              <w:rPr>
                <w:rFonts w:asciiTheme="minorHAnsi" w:hAnsiTheme="minorHAnsi"/>
                <w:b/>
                <w:sz w:val="24"/>
                <w:szCs w:val="24"/>
              </w:rPr>
            </w:pPr>
          </w:p>
        </w:tc>
      </w:tr>
      <w:tr w:rsidR="002936D1" w:rsidRPr="00D26C39" w:rsidTr="002936D1">
        <w:trPr>
          <w:trHeight w:val="2825"/>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36D1" w:rsidRPr="00D26C39" w:rsidRDefault="002936D1" w:rsidP="00890C93">
            <w:pPr>
              <w:pStyle w:val="ListBullet"/>
              <w:numPr>
                <w:ilvl w:val="0"/>
                <w:numId w:val="0"/>
              </w:numPr>
              <w:tabs>
                <w:tab w:val="left" w:pos="720"/>
              </w:tabs>
              <w:rPr>
                <w:rFonts w:asciiTheme="minorHAnsi" w:hAnsiTheme="minorHAnsi"/>
                <w:b/>
                <w:sz w:val="24"/>
                <w:szCs w:val="24"/>
              </w:rPr>
            </w:pPr>
            <w:r w:rsidRPr="00D26C39">
              <w:rPr>
                <w:rFonts w:asciiTheme="minorHAnsi" w:hAnsiTheme="minorHAnsi"/>
                <w:b/>
                <w:sz w:val="24"/>
                <w:szCs w:val="24"/>
              </w:rPr>
              <w:lastRenderedPageBreak/>
              <w:t>Communication and influencing skills</w:t>
            </w: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Use normal level of courtesy when dealing with other people, using tact and diplomacy</w:t>
            </w:r>
          </w:p>
          <w:p w:rsidR="007E3A12" w:rsidRPr="007E3A12" w:rsidRDefault="007E3A12" w:rsidP="007E3A12">
            <w:pPr>
              <w:pStyle w:val="ListParagraph"/>
              <w:widowControl w:val="0"/>
              <w:ind w:left="360"/>
              <w:rPr>
                <w:rFonts w:asciiTheme="minorHAnsi" w:hAnsiTheme="minorHAnsi" w:cs="Arial"/>
                <w:sz w:val="24"/>
                <w:szCs w:val="24"/>
              </w:rPr>
            </w:pP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Provide technical information to colleagues and service users within defined guidelines</w:t>
            </w:r>
          </w:p>
          <w:p w:rsidR="007E3A12" w:rsidRPr="007E3A12" w:rsidRDefault="007E3A12" w:rsidP="007E3A12">
            <w:pPr>
              <w:pStyle w:val="ListParagraph"/>
              <w:widowControl w:val="0"/>
              <w:ind w:left="360"/>
              <w:rPr>
                <w:rFonts w:asciiTheme="minorHAnsi" w:hAnsiTheme="minorHAnsi" w:cs="Arial"/>
                <w:sz w:val="24"/>
                <w:szCs w:val="24"/>
              </w:rPr>
            </w:pP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Build and maintain effective working relationships with colleagues, service users and other organisations to ensure the appropriate level of service is provided</w:t>
            </w:r>
          </w:p>
          <w:p w:rsidR="002936D1" w:rsidRPr="00D26C39" w:rsidRDefault="002936D1" w:rsidP="002936D1">
            <w:pPr>
              <w:pStyle w:val="ListBullet"/>
              <w:numPr>
                <w:ilvl w:val="0"/>
                <w:numId w:val="0"/>
              </w:numPr>
              <w:spacing w:before="0" w:after="0" w:line="240" w:lineRule="auto"/>
              <w:rPr>
                <w:rFonts w:asciiTheme="minorHAnsi" w:hAnsiTheme="minorHAnsi"/>
                <w:sz w:val="24"/>
                <w:szCs w:val="24"/>
              </w:rPr>
            </w:pPr>
          </w:p>
        </w:tc>
      </w:tr>
      <w:tr w:rsidR="002936D1" w:rsidRPr="00D26C39" w:rsidTr="002936D1">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36D1" w:rsidRPr="00D26C39" w:rsidRDefault="002936D1" w:rsidP="00890C93">
            <w:pPr>
              <w:pStyle w:val="ListBullet"/>
              <w:numPr>
                <w:ilvl w:val="0"/>
                <w:numId w:val="0"/>
              </w:numPr>
              <w:spacing w:before="120" w:after="120"/>
              <w:rPr>
                <w:rFonts w:asciiTheme="minorHAnsi" w:hAnsiTheme="minorHAnsi"/>
                <w:b/>
                <w:sz w:val="24"/>
                <w:szCs w:val="24"/>
              </w:rPr>
            </w:pPr>
            <w:r w:rsidRPr="00D26C39">
              <w:rPr>
                <w:rFonts w:asciiTheme="minorHAnsi" w:hAnsiTheme="minorHAnsi"/>
                <w:b/>
                <w:sz w:val="24"/>
                <w:szCs w:val="24"/>
              </w:rPr>
              <w:t>Initiative and Innovation skills</w:t>
            </w: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Work within team plans, school policies, procedures, internal and external guidelines and statutory requirements</w:t>
            </w:r>
          </w:p>
          <w:p w:rsidR="007E3A12" w:rsidRPr="007E3A12" w:rsidRDefault="007E3A12" w:rsidP="007E3A12">
            <w:pPr>
              <w:pStyle w:val="ListParagraph"/>
              <w:widowControl w:val="0"/>
              <w:ind w:left="360"/>
              <w:rPr>
                <w:rFonts w:asciiTheme="minorHAnsi" w:hAnsiTheme="minorHAnsi" w:cs="Arial"/>
                <w:sz w:val="24"/>
                <w:szCs w:val="24"/>
              </w:rPr>
            </w:pP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Deliver a direct service to meet school needs and health and safety requirements</w:t>
            </w:r>
          </w:p>
          <w:p w:rsidR="007E3A12" w:rsidRPr="007E3A12" w:rsidRDefault="007E3A12" w:rsidP="007E3A12">
            <w:pPr>
              <w:pStyle w:val="ListParagraph"/>
              <w:widowControl w:val="0"/>
              <w:ind w:left="360"/>
              <w:rPr>
                <w:rFonts w:asciiTheme="minorHAnsi" w:hAnsiTheme="minorHAnsi" w:cs="Arial"/>
                <w:sz w:val="24"/>
                <w:szCs w:val="24"/>
              </w:rPr>
            </w:pP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Use initiative to plan and prioritise own work and decide on whether to undertake minor repairs</w:t>
            </w:r>
          </w:p>
          <w:p w:rsidR="007E3A12" w:rsidRPr="007E3A12" w:rsidRDefault="007E3A12" w:rsidP="007E3A12">
            <w:pPr>
              <w:pStyle w:val="ListParagraph"/>
              <w:widowControl w:val="0"/>
              <w:ind w:left="360"/>
              <w:rPr>
                <w:rFonts w:asciiTheme="minorHAnsi" w:hAnsiTheme="minorHAnsi" w:cs="Arial"/>
                <w:sz w:val="24"/>
                <w:szCs w:val="24"/>
              </w:rPr>
            </w:pPr>
          </w:p>
          <w:p w:rsid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Refer more complex situations to the supervisor or head teacher</w:t>
            </w:r>
          </w:p>
          <w:p w:rsidR="007E3A12" w:rsidRPr="007E3A12" w:rsidRDefault="007E3A12" w:rsidP="007E3A12">
            <w:pPr>
              <w:pStyle w:val="ListParagraph"/>
              <w:rPr>
                <w:rFonts w:asciiTheme="minorHAnsi" w:hAnsiTheme="minorHAnsi" w:cs="Arial"/>
                <w:sz w:val="24"/>
                <w:szCs w:val="24"/>
              </w:rPr>
            </w:pPr>
          </w:p>
          <w:p w:rsidR="007E3A12" w:rsidRPr="007E3A12" w:rsidRDefault="007E3A12" w:rsidP="007E3A12">
            <w:pPr>
              <w:pStyle w:val="ListParagraph"/>
              <w:widowControl w:val="0"/>
              <w:numPr>
                <w:ilvl w:val="0"/>
                <w:numId w:val="22"/>
              </w:numPr>
              <w:ind w:left="360"/>
              <w:rPr>
                <w:rFonts w:asciiTheme="minorHAnsi" w:hAnsiTheme="minorHAnsi" w:cs="Arial"/>
                <w:sz w:val="24"/>
                <w:szCs w:val="24"/>
              </w:rPr>
            </w:pPr>
            <w:r w:rsidRPr="007E3A12">
              <w:rPr>
                <w:rFonts w:asciiTheme="minorHAnsi" w:hAnsiTheme="minorHAnsi" w:cs="Arial"/>
                <w:sz w:val="24"/>
                <w:szCs w:val="24"/>
              </w:rPr>
              <w:t>Carry out a range of duties such as operation and regular checking of systems, organisation of emergency repairs</w:t>
            </w:r>
          </w:p>
          <w:p w:rsidR="006529F5" w:rsidRPr="006529F5" w:rsidRDefault="006529F5" w:rsidP="006529F5">
            <w:pPr>
              <w:widowControl w:val="0"/>
              <w:tabs>
                <w:tab w:val="left" w:pos="227"/>
              </w:tabs>
              <w:rPr>
                <w:rFonts w:asciiTheme="minorHAnsi" w:hAnsiTheme="minorHAnsi" w:cs="Arial"/>
                <w:sz w:val="24"/>
                <w:szCs w:val="24"/>
              </w:rPr>
            </w:pPr>
          </w:p>
          <w:p w:rsidR="002936D1" w:rsidRPr="00D26C39" w:rsidRDefault="002936D1" w:rsidP="002936D1">
            <w:pPr>
              <w:pStyle w:val="ListBullet"/>
              <w:numPr>
                <w:ilvl w:val="0"/>
                <w:numId w:val="0"/>
              </w:numPr>
              <w:spacing w:before="0" w:after="0" w:line="240" w:lineRule="auto"/>
              <w:rPr>
                <w:rFonts w:asciiTheme="minorHAnsi" w:hAnsiTheme="minorHAnsi"/>
                <w:sz w:val="24"/>
                <w:szCs w:val="24"/>
              </w:rPr>
            </w:pPr>
          </w:p>
        </w:tc>
      </w:tr>
    </w:tbl>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Default="003503AA"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Default="002936D1" w:rsidP="00911486">
      <w:pPr>
        <w:jc w:val="center"/>
        <w:rPr>
          <w:rFonts w:asciiTheme="minorHAnsi" w:hAnsiTheme="minorHAnsi" w:cs="Arial"/>
          <w:b/>
          <w:sz w:val="24"/>
          <w:szCs w:val="24"/>
        </w:rPr>
      </w:pPr>
    </w:p>
    <w:p w:rsidR="002936D1" w:rsidRPr="00D26C39" w:rsidRDefault="002936D1"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3503AA" w:rsidRPr="00D26C39" w:rsidRDefault="003503AA" w:rsidP="00911486">
      <w:pPr>
        <w:jc w:val="center"/>
        <w:rPr>
          <w:rFonts w:asciiTheme="minorHAnsi" w:hAnsiTheme="minorHAnsi" w:cs="Arial"/>
          <w:b/>
          <w:sz w:val="24"/>
          <w:szCs w:val="24"/>
        </w:rPr>
      </w:pPr>
    </w:p>
    <w:p w:rsidR="00911486" w:rsidRPr="00D26C39" w:rsidRDefault="006529F5" w:rsidP="00911486">
      <w:pPr>
        <w:jc w:val="center"/>
        <w:rPr>
          <w:rFonts w:asciiTheme="minorHAnsi" w:hAnsiTheme="minorHAnsi" w:cs="Arial"/>
          <w:b/>
          <w:sz w:val="32"/>
          <w:szCs w:val="32"/>
        </w:rPr>
      </w:pPr>
      <w:r>
        <w:rPr>
          <w:rFonts w:asciiTheme="minorHAnsi" w:hAnsiTheme="minorHAnsi" w:cs="Arial"/>
          <w:b/>
          <w:sz w:val="32"/>
          <w:szCs w:val="32"/>
        </w:rPr>
        <w:t>S</w:t>
      </w:r>
      <w:r w:rsidR="00911486" w:rsidRPr="00D26C39">
        <w:rPr>
          <w:rFonts w:asciiTheme="minorHAnsi" w:hAnsiTheme="minorHAnsi" w:cs="Arial"/>
          <w:b/>
          <w:sz w:val="32"/>
          <w:szCs w:val="32"/>
        </w:rPr>
        <w:t>upplementary Information Form</w:t>
      </w:r>
    </w:p>
    <w:p w:rsidR="00911486" w:rsidRPr="00D26C39" w:rsidRDefault="00911486" w:rsidP="00911486">
      <w:pPr>
        <w:jc w:val="center"/>
        <w:rPr>
          <w:rFonts w:asciiTheme="minorHAnsi" w:hAnsiTheme="minorHAnsi" w:cs="Arial"/>
          <w:b/>
          <w:sz w:val="24"/>
          <w:szCs w:val="24"/>
        </w:rPr>
      </w:pPr>
    </w:p>
    <w:p w:rsidR="00911486" w:rsidRPr="00D26C39" w:rsidRDefault="00911486" w:rsidP="00911486">
      <w:pPr>
        <w:rPr>
          <w:rFonts w:asciiTheme="minorHAnsi" w:hAnsiTheme="minorHAns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5"/>
        <w:gridCol w:w="6817"/>
      </w:tblGrid>
      <w:tr w:rsidR="00911486" w:rsidRPr="00D26C39"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Post Title</w:t>
            </w:r>
          </w:p>
        </w:tc>
        <w:tc>
          <w:tcPr>
            <w:tcW w:w="7346" w:type="dxa"/>
            <w:tcBorders>
              <w:top w:val="single" w:sz="4" w:space="0" w:color="000000"/>
              <w:left w:val="single" w:sz="4" w:space="0" w:color="000000"/>
              <w:bottom w:val="single" w:sz="4" w:space="0" w:color="000000"/>
              <w:right w:val="single" w:sz="4" w:space="0" w:color="000000"/>
            </w:tcBorders>
            <w:vAlign w:val="center"/>
          </w:tcPr>
          <w:p w:rsidR="00911486" w:rsidRPr="00D26C39" w:rsidRDefault="00B10076" w:rsidP="00264010">
            <w:pPr>
              <w:spacing w:line="276" w:lineRule="auto"/>
              <w:rPr>
                <w:rFonts w:asciiTheme="minorHAnsi" w:hAnsiTheme="minorHAnsi" w:cs="Arial"/>
                <w:sz w:val="24"/>
                <w:szCs w:val="24"/>
              </w:rPr>
            </w:pPr>
            <w:r w:rsidRPr="00D26C39">
              <w:rPr>
                <w:rFonts w:asciiTheme="minorHAnsi" w:hAnsiTheme="minorHAnsi"/>
                <w:b/>
                <w:sz w:val="24"/>
                <w:szCs w:val="24"/>
              </w:rPr>
              <w:t xml:space="preserve">School Facilities – Level </w:t>
            </w:r>
            <w:r w:rsidR="00877662" w:rsidRPr="00D26C39">
              <w:rPr>
                <w:rFonts w:asciiTheme="minorHAnsi" w:hAnsiTheme="minorHAnsi"/>
                <w:b/>
                <w:sz w:val="24"/>
                <w:szCs w:val="24"/>
              </w:rPr>
              <w:t>Three</w:t>
            </w:r>
          </w:p>
        </w:tc>
      </w:tr>
      <w:tr w:rsidR="00911486" w:rsidRPr="00D26C39"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Service Area</w:t>
            </w:r>
          </w:p>
        </w:tc>
        <w:tc>
          <w:tcPr>
            <w:tcW w:w="7346" w:type="dxa"/>
            <w:tcBorders>
              <w:top w:val="single" w:sz="4" w:space="0" w:color="000000"/>
              <w:left w:val="single" w:sz="4" w:space="0" w:color="000000"/>
              <w:bottom w:val="single" w:sz="4" w:space="0" w:color="000000"/>
              <w:right w:val="single" w:sz="4" w:space="0" w:color="000000"/>
            </w:tcBorders>
            <w:vAlign w:val="center"/>
          </w:tcPr>
          <w:p w:rsidR="00911486" w:rsidRPr="00D26C39" w:rsidRDefault="00911486" w:rsidP="00890C93">
            <w:pPr>
              <w:spacing w:line="276" w:lineRule="auto"/>
              <w:rPr>
                <w:rFonts w:asciiTheme="minorHAnsi" w:hAnsiTheme="minorHAnsi" w:cs="Arial"/>
                <w:sz w:val="24"/>
                <w:szCs w:val="24"/>
              </w:rPr>
            </w:pPr>
          </w:p>
        </w:tc>
      </w:tr>
      <w:tr w:rsidR="00911486" w:rsidRPr="00D26C39"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Job Ref Number</w:t>
            </w:r>
          </w:p>
        </w:tc>
        <w:tc>
          <w:tcPr>
            <w:tcW w:w="7346" w:type="dxa"/>
            <w:tcBorders>
              <w:top w:val="single" w:sz="4" w:space="0" w:color="000000"/>
              <w:left w:val="single" w:sz="4" w:space="0" w:color="000000"/>
              <w:bottom w:val="single" w:sz="4" w:space="0" w:color="000000"/>
              <w:right w:val="single" w:sz="4" w:space="0" w:color="000000"/>
            </w:tcBorders>
            <w:hideMark/>
          </w:tcPr>
          <w:p w:rsidR="00911486" w:rsidRPr="00D26C39" w:rsidRDefault="00911486" w:rsidP="00890C93">
            <w:pPr>
              <w:spacing w:line="276" w:lineRule="auto"/>
              <w:rPr>
                <w:rFonts w:asciiTheme="minorHAnsi" w:hAnsiTheme="minorHAnsi" w:cs="Arial"/>
                <w:sz w:val="24"/>
                <w:szCs w:val="24"/>
                <w:vertAlign w:val="superscript"/>
              </w:rPr>
            </w:pPr>
            <w:r w:rsidRPr="00D26C39">
              <w:rPr>
                <w:rFonts w:asciiTheme="minorHAnsi" w:hAnsiTheme="minorHAnsi" w:cs="Arial"/>
                <w:sz w:val="24"/>
                <w:szCs w:val="24"/>
              </w:rPr>
              <w:t>For office use</w:t>
            </w:r>
          </w:p>
        </w:tc>
      </w:tr>
      <w:tr w:rsidR="00911486" w:rsidRPr="00D26C39"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Budget management accountability</w:t>
            </w:r>
          </w:p>
        </w:tc>
        <w:tc>
          <w:tcPr>
            <w:tcW w:w="7346" w:type="dxa"/>
            <w:tcBorders>
              <w:top w:val="single" w:sz="4" w:space="0" w:color="000000"/>
              <w:left w:val="single" w:sz="4" w:space="0" w:color="000000"/>
              <w:bottom w:val="single" w:sz="4" w:space="0" w:color="000000"/>
              <w:right w:val="single" w:sz="4" w:space="0" w:color="000000"/>
            </w:tcBorders>
          </w:tcPr>
          <w:p w:rsidR="00911486" w:rsidRPr="00D738A0" w:rsidRDefault="00911486" w:rsidP="00D738A0">
            <w:pPr>
              <w:rPr>
                <w:rFonts w:asciiTheme="minorHAnsi" w:hAnsiTheme="minorHAnsi" w:cs="Arial"/>
                <w:sz w:val="20"/>
              </w:rPr>
            </w:pPr>
            <w:r w:rsidRPr="00D738A0">
              <w:rPr>
                <w:rFonts w:asciiTheme="minorHAnsi" w:hAnsiTheme="minorHAnsi" w:cs="Arial"/>
                <w:sz w:val="20"/>
              </w:rPr>
              <w:t>Please describe the accountability for managing budgets and their value, if applicable</w:t>
            </w:r>
          </w:p>
          <w:p w:rsidR="00911486" w:rsidRPr="00D26C39" w:rsidRDefault="00911486" w:rsidP="00D738A0">
            <w:pPr>
              <w:rPr>
                <w:rFonts w:asciiTheme="minorHAnsi" w:hAnsiTheme="minorHAnsi" w:cs="Arial"/>
                <w:sz w:val="24"/>
                <w:szCs w:val="24"/>
              </w:rPr>
            </w:pPr>
          </w:p>
          <w:p w:rsidR="007E3A12" w:rsidRPr="007E3A12" w:rsidRDefault="007E3A12" w:rsidP="007E3A12">
            <w:pPr>
              <w:spacing w:before="40"/>
              <w:rPr>
                <w:rFonts w:ascii="Calibri" w:hAnsi="Calibri" w:cs="Arial"/>
                <w:sz w:val="24"/>
                <w:szCs w:val="24"/>
              </w:rPr>
            </w:pPr>
            <w:r w:rsidRPr="007E3A12">
              <w:rPr>
                <w:rFonts w:ascii="Calibri" w:hAnsi="Calibri" w:cs="Arial"/>
                <w:sz w:val="24"/>
                <w:szCs w:val="24"/>
              </w:rPr>
              <w:t>No direct budget responsibility but may handle small amounts of cash for purchase or repair materials and/or monitor and order stock supplies</w:t>
            </w:r>
          </w:p>
          <w:p w:rsidR="00911486" w:rsidRPr="00D26C39" w:rsidRDefault="00911486" w:rsidP="00D738A0">
            <w:pPr>
              <w:rPr>
                <w:rFonts w:asciiTheme="minorHAnsi" w:hAnsiTheme="minorHAnsi" w:cs="Arial"/>
                <w:sz w:val="24"/>
                <w:szCs w:val="24"/>
                <w:vertAlign w:val="superscript"/>
              </w:rPr>
            </w:pPr>
          </w:p>
        </w:tc>
      </w:tr>
      <w:tr w:rsidR="00911486" w:rsidRPr="00D26C39"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Staff management accountability</w:t>
            </w:r>
          </w:p>
        </w:tc>
        <w:tc>
          <w:tcPr>
            <w:tcW w:w="7346" w:type="dxa"/>
            <w:tcBorders>
              <w:top w:val="single" w:sz="4" w:space="0" w:color="000000"/>
              <w:left w:val="single" w:sz="4" w:space="0" w:color="000000"/>
              <w:bottom w:val="single" w:sz="4" w:space="0" w:color="000000"/>
              <w:right w:val="single" w:sz="4" w:space="0" w:color="000000"/>
            </w:tcBorders>
          </w:tcPr>
          <w:p w:rsidR="00911486" w:rsidRPr="00D738A0" w:rsidRDefault="00911486" w:rsidP="00D738A0">
            <w:pPr>
              <w:rPr>
                <w:rFonts w:asciiTheme="minorHAnsi" w:hAnsiTheme="minorHAnsi" w:cs="Arial"/>
                <w:sz w:val="20"/>
              </w:rPr>
            </w:pPr>
            <w:r w:rsidRPr="00D738A0">
              <w:rPr>
                <w:rFonts w:asciiTheme="minorHAnsi" w:hAnsiTheme="minorHAnsi" w:cs="Arial"/>
                <w:sz w:val="20"/>
              </w:rPr>
              <w:t>Please describe the accountability for managing or supervising employees or equivalent, if applicable</w:t>
            </w:r>
          </w:p>
          <w:p w:rsidR="00CC1702" w:rsidRPr="00D26C39" w:rsidRDefault="00CC1702" w:rsidP="00D738A0">
            <w:pPr>
              <w:rPr>
                <w:rFonts w:asciiTheme="minorHAnsi" w:hAnsiTheme="minorHAnsi" w:cs="Arial"/>
                <w:sz w:val="24"/>
                <w:szCs w:val="24"/>
              </w:rPr>
            </w:pPr>
          </w:p>
          <w:p w:rsidR="007E3A12" w:rsidRPr="007E3A12" w:rsidRDefault="007E3A12" w:rsidP="007E3A12">
            <w:pPr>
              <w:spacing w:before="40"/>
              <w:rPr>
                <w:rFonts w:ascii="Calibri" w:hAnsi="Calibri" w:cs="Arial"/>
                <w:sz w:val="24"/>
                <w:szCs w:val="24"/>
              </w:rPr>
            </w:pPr>
            <w:r w:rsidRPr="007E3A12">
              <w:rPr>
                <w:rFonts w:ascii="Calibri" w:hAnsi="Calibri" w:cs="Arial"/>
                <w:sz w:val="24"/>
                <w:szCs w:val="24"/>
              </w:rPr>
              <w:t>Monitor the work of and oversee cleaning and other site staff, including onsite maintenance contractors</w:t>
            </w:r>
          </w:p>
          <w:p w:rsidR="00911486" w:rsidRPr="00D26C39" w:rsidRDefault="00911486" w:rsidP="00D738A0">
            <w:pPr>
              <w:rPr>
                <w:rFonts w:asciiTheme="minorHAnsi" w:hAnsiTheme="minorHAnsi" w:cs="Arial"/>
                <w:sz w:val="24"/>
                <w:szCs w:val="24"/>
              </w:rPr>
            </w:pPr>
          </w:p>
          <w:p w:rsidR="00911486" w:rsidRPr="00D26C39" w:rsidRDefault="00911486" w:rsidP="00D738A0">
            <w:pPr>
              <w:rPr>
                <w:rFonts w:asciiTheme="minorHAnsi" w:hAnsiTheme="minorHAnsi" w:cs="Arial"/>
                <w:sz w:val="24"/>
                <w:szCs w:val="24"/>
                <w:vertAlign w:val="superscript"/>
              </w:rPr>
            </w:pPr>
          </w:p>
        </w:tc>
      </w:tr>
      <w:tr w:rsidR="00911486" w:rsidRPr="00D26C39"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Physical effort</w:t>
            </w:r>
          </w:p>
        </w:tc>
        <w:tc>
          <w:tcPr>
            <w:tcW w:w="7346" w:type="dxa"/>
            <w:tcBorders>
              <w:top w:val="single" w:sz="4" w:space="0" w:color="000000"/>
              <w:left w:val="single" w:sz="4" w:space="0" w:color="000000"/>
              <w:bottom w:val="single" w:sz="4" w:space="0" w:color="000000"/>
              <w:right w:val="single" w:sz="4" w:space="0" w:color="000000"/>
            </w:tcBorders>
          </w:tcPr>
          <w:p w:rsidR="003B2B7F" w:rsidRDefault="003B2B7F" w:rsidP="00D738A0">
            <w:pPr>
              <w:rPr>
                <w:rFonts w:asciiTheme="minorHAnsi" w:hAnsiTheme="minorHAnsi" w:cs="Arial"/>
                <w:b/>
                <w:sz w:val="20"/>
              </w:rPr>
            </w:pPr>
            <w:r w:rsidRPr="00D738A0">
              <w:rPr>
                <w:rFonts w:asciiTheme="minorHAnsi" w:hAnsiTheme="minorHAnsi" w:cs="Arial"/>
                <w:sz w:val="20"/>
              </w:rPr>
              <w:t xml:space="preserve">Please describe the nature of any physical effort associated with the job that is over and above normal office requirements.  </w:t>
            </w:r>
            <w:r w:rsidRPr="00D738A0">
              <w:rPr>
                <w:rFonts w:asciiTheme="minorHAnsi" w:hAnsiTheme="minorHAnsi" w:cs="Arial"/>
                <w:b/>
                <w:sz w:val="20"/>
              </w:rPr>
              <w:t>It is important to also describe the frequency of the effort (for example, ‘on average once a week’, ‘most of the time’)</w:t>
            </w:r>
          </w:p>
          <w:p w:rsidR="00D738A0" w:rsidRDefault="00D738A0" w:rsidP="00D738A0">
            <w:pPr>
              <w:rPr>
                <w:rFonts w:asciiTheme="minorHAnsi" w:hAnsiTheme="minorHAnsi" w:cs="Arial"/>
                <w:b/>
                <w:sz w:val="20"/>
              </w:rPr>
            </w:pPr>
          </w:p>
          <w:p w:rsidR="007E3A12" w:rsidRPr="007E3A12" w:rsidRDefault="007E3A12" w:rsidP="007E3A12">
            <w:pPr>
              <w:spacing w:before="40"/>
              <w:rPr>
                <w:rFonts w:ascii="Calibri" w:hAnsi="Calibri" w:cs="Arial"/>
                <w:sz w:val="24"/>
                <w:szCs w:val="24"/>
              </w:rPr>
            </w:pPr>
            <w:r w:rsidRPr="007E3A12">
              <w:rPr>
                <w:rFonts w:ascii="Calibri" w:hAnsi="Calibri" w:cs="Arial"/>
                <w:sz w:val="24"/>
                <w:szCs w:val="24"/>
              </w:rPr>
              <w:t>There is a daily requirement to undertake portage duties including moving furniture and equipment within the school</w:t>
            </w:r>
          </w:p>
          <w:p w:rsidR="00277348" w:rsidRPr="00D26C39" w:rsidRDefault="00277348" w:rsidP="00D738A0">
            <w:pPr>
              <w:widowControl w:val="0"/>
              <w:tabs>
                <w:tab w:val="left" w:pos="227"/>
              </w:tabs>
              <w:rPr>
                <w:rFonts w:asciiTheme="minorHAnsi" w:hAnsiTheme="minorHAnsi" w:cs="Arial"/>
                <w:sz w:val="24"/>
                <w:szCs w:val="24"/>
                <w:vertAlign w:val="superscript"/>
              </w:rPr>
            </w:pPr>
          </w:p>
        </w:tc>
      </w:tr>
      <w:tr w:rsidR="00911486" w:rsidRPr="00D26C39"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rsidR="00911486" w:rsidRPr="00D26C39" w:rsidRDefault="00911486" w:rsidP="00890C93">
            <w:pPr>
              <w:spacing w:line="276" w:lineRule="auto"/>
              <w:rPr>
                <w:rFonts w:asciiTheme="minorHAnsi" w:hAnsiTheme="minorHAnsi" w:cs="Arial"/>
                <w:b/>
                <w:sz w:val="24"/>
                <w:szCs w:val="24"/>
              </w:rPr>
            </w:pPr>
            <w:r w:rsidRPr="00D26C39">
              <w:rPr>
                <w:rFonts w:asciiTheme="minorHAnsi" w:hAnsiTheme="minorHAnsi" w:cs="Arial"/>
                <w:b/>
                <w:sz w:val="24"/>
                <w:szCs w:val="24"/>
              </w:rPr>
              <w:t>Working environment</w:t>
            </w:r>
          </w:p>
        </w:tc>
        <w:tc>
          <w:tcPr>
            <w:tcW w:w="7346" w:type="dxa"/>
            <w:tcBorders>
              <w:top w:val="single" w:sz="4" w:space="0" w:color="000000"/>
              <w:left w:val="single" w:sz="4" w:space="0" w:color="000000"/>
              <w:bottom w:val="single" w:sz="4" w:space="0" w:color="000000"/>
              <w:right w:val="single" w:sz="4" w:space="0" w:color="000000"/>
            </w:tcBorders>
          </w:tcPr>
          <w:p w:rsidR="003B2B7F" w:rsidRPr="00D738A0" w:rsidRDefault="003B2B7F" w:rsidP="00D738A0">
            <w:pPr>
              <w:rPr>
                <w:rFonts w:asciiTheme="minorHAnsi" w:hAnsiTheme="minorHAnsi" w:cs="Arial"/>
                <w:b/>
                <w:sz w:val="20"/>
              </w:rPr>
            </w:pPr>
            <w:r w:rsidRPr="00D738A0">
              <w:rPr>
                <w:rFonts w:asciiTheme="minorHAnsi" w:hAnsiTheme="minorHAnsi" w:cs="Arial"/>
                <w:sz w:val="20"/>
              </w:rPr>
              <w:t xml:space="preserve">Please describe the nature of any adverse working conditions associated with the job.  Please include people related behaviour including abuse and aggression from the public and environmental working conditions such risk of injury from people, dirt, smells and noise. </w:t>
            </w:r>
            <w:r w:rsidRPr="00D738A0">
              <w:rPr>
                <w:rFonts w:asciiTheme="minorHAnsi" w:hAnsiTheme="minorHAnsi" w:cs="Arial"/>
                <w:b/>
                <w:sz w:val="20"/>
              </w:rPr>
              <w:t>It is important to also describe the frequency of the condition (for example, ‘on average once a week’, ‘most of the time’)</w:t>
            </w:r>
          </w:p>
          <w:p w:rsidR="00C92657" w:rsidRPr="00D26C39" w:rsidRDefault="00C92657" w:rsidP="00D738A0">
            <w:pPr>
              <w:rPr>
                <w:rFonts w:asciiTheme="minorHAnsi" w:hAnsiTheme="minorHAnsi" w:cs="Arial"/>
                <w:sz w:val="24"/>
                <w:szCs w:val="24"/>
              </w:rPr>
            </w:pPr>
          </w:p>
          <w:p w:rsidR="007E3A12" w:rsidRPr="007E3A12" w:rsidRDefault="007E3A12" w:rsidP="007E3A12">
            <w:pPr>
              <w:spacing w:before="40"/>
              <w:rPr>
                <w:rFonts w:ascii="Calibri" w:hAnsi="Calibri" w:cs="Arial"/>
                <w:sz w:val="24"/>
                <w:szCs w:val="24"/>
              </w:rPr>
            </w:pPr>
            <w:r w:rsidRPr="007E3A12">
              <w:rPr>
                <w:rFonts w:ascii="Calibri" w:hAnsi="Calibri" w:cs="Arial"/>
                <w:sz w:val="24"/>
                <w:szCs w:val="24"/>
              </w:rPr>
              <w:t>The job involves cleaning, minor repairs in toilet areas, dealing with spillages, waste collection, on a daily basis</w:t>
            </w:r>
          </w:p>
          <w:p w:rsidR="007E3A12" w:rsidRPr="007E3A12" w:rsidRDefault="007E3A12" w:rsidP="007E3A12">
            <w:pPr>
              <w:rPr>
                <w:rFonts w:ascii="Calibri" w:hAnsi="Calibri" w:cs="Arial"/>
                <w:sz w:val="24"/>
                <w:szCs w:val="24"/>
              </w:rPr>
            </w:pPr>
          </w:p>
          <w:p w:rsidR="00911486" w:rsidRPr="00D26C39" w:rsidRDefault="007E3A12" w:rsidP="007E3A12">
            <w:pPr>
              <w:rPr>
                <w:rFonts w:asciiTheme="minorHAnsi" w:hAnsiTheme="minorHAnsi" w:cs="Arial"/>
                <w:sz w:val="24"/>
                <w:szCs w:val="24"/>
                <w:vertAlign w:val="superscript"/>
              </w:rPr>
            </w:pPr>
            <w:r w:rsidRPr="007E3A12">
              <w:rPr>
                <w:rFonts w:ascii="Calibri" w:hAnsi="Calibri" w:cs="Arial"/>
                <w:sz w:val="24"/>
                <w:szCs w:val="24"/>
              </w:rPr>
              <w:t>Seasonal requirement to clear ice and snow (schools cannot be opened unless there is a clear and safe path to and from the premises)</w:t>
            </w:r>
          </w:p>
        </w:tc>
      </w:tr>
    </w:tbl>
    <w:p w:rsidR="007E3A12" w:rsidRPr="007C7D64" w:rsidRDefault="00FC25BD" w:rsidP="00FC25BD">
      <w:pPr>
        <w:jc w:val="center"/>
        <w:rPr>
          <w:rFonts w:ascii="Arial" w:hAnsi="Arial" w:cs="Arial"/>
          <w:b/>
        </w:rPr>
      </w:pPr>
      <w:r w:rsidRPr="007C7D64">
        <w:rPr>
          <w:rFonts w:ascii="Arial" w:hAnsi="Arial" w:cs="Arial"/>
          <w:b/>
        </w:rPr>
        <w:t xml:space="preserve"> </w:t>
      </w:r>
    </w:p>
    <w:p w:rsidR="00911486" w:rsidRPr="00D26C39" w:rsidRDefault="00911486" w:rsidP="007E3A12">
      <w:pPr>
        <w:jc w:val="center"/>
        <w:rPr>
          <w:rFonts w:asciiTheme="minorHAnsi" w:hAnsiTheme="minorHAnsi" w:cs="Arial"/>
          <w:sz w:val="24"/>
          <w:szCs w:val="24"/>
        </w:rPr>
      </w:pPr>
    </w:p>
    <w:sectPr w:rsidR="00911486" w:rsidRPr="00D26C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C4" w:rsidRDefault="00563FC4" w:rsidP="002936D1">
      <w:r>
        <w:separator/>
      </w:r>
    </w:p>
  </w:endnote>
  <w:endnote w:type="continuationSeparator" w:id="0">
    <w:p w:rsidR="00563FC4" w:rsidRDefault="00563FC4" w:rsidP="0029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6D1" w:rsidRPr="002936D1" w:rsidRDefault="002936D1">
    <w:pPr>
      <w:pStyle w:val="Footer"/>
      <w:rPr>
        <w:rFonts w:asciiTheme="minorHAnsi" w:hAnsiTheme="minorHAnsi"/>
        <w:sz w:val="20"/>
      </w:rPr>
    </w:pPr>
    <w:r w:rsidRPr="002936D1">
      <w:rPr>
        <w:rFonts w:asciiTheme="minorHAnsi" w:hAnsiTheme="minorHAnsi"/>
        <w:sz w:val="20"/>
      </w:rPr>
      <w:fldChar w:fldCharType="begin"/>
    </w:r>
    <w:r w:rsidRPr="002936D1">
      <w:rPr>
        <w:rFonts w:asciiTheme="minorHAnsi" w:hAnsiTheme="minorHAnsi"/>
        <w:sz w:val="20"/>
      </w:rPr>
      <w:instrText xml:space="preserve"> FILENAME   \* MERGEFORMAT </w:instrText>
    </w:r>
    <w:r w:rsidRPr="002936D1">
      <w:rPr>
        <w:rFonts w:asciiTheme="minorHAnsi" w:hAnsiTheme="minorHAnsi"/>
        <w:sz w:val="20"/>
      </w:rPr>
      <w:fldChar w:fldCharType="separate"/>
    </w:r>
    <w:r w:rsidR="00D75C3B">
      <w:rPr>
        <w:rFonts w:asciiTheme="minorHAnsi" w:hAnsiTheme="minorHAnsi"/>
        <w:noProof/>
        <w:sz w:val="20"/>
      </w:rPr>
      <w:t>JE0455 School Facilities - Level 3</w:t>
    </w:r>
    <w:r w:rsidRPr="002936D1">
      <w:rPr>
        <w:rFonts w:asciiTheme="minorHAnsi" w:hAnsiTheme="minorHAnsi"/>
        <w:sz w:val="20"/>
      </w:rPr>
      <w:fldChar w:fldCharType="end"/>
    </w:r>
  </w:p>
  <w:p w:rsidR="002936D1" w:rsidRDefault="00293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C4" w:rsidRDefault="00563FC4" w:rsidP="002936D1">
      <w:r>
        <w:separator/>
      </w:r>
    </w:p>
  </w:footnote>
  <w:footnote w:type="continuationSeparator" w:id="0">
    <w:p w:rsidR="00563FC4" w:rsidRDefault="00563FC4" w:rsidP="00293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4A5"/>
    <w:multiLevelType w:val="hybridMultilevel"/>
    <w:tmpl w:val="E6B4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D87510"/>
    <w:multiLevelType w:val="hybridMultilevel"/>
    <w:tmpl w:val="C5E8E2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5A76C61"/>
    <w:multiLevelType w:val="hybridMultilevel"/>
    <w:tmpl w:val="33D8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306F6A"/>
    <w:multiLevelType w:val="hybridMultilevel"/>
    <w:tmpl w:val="D21C2F98"/>
    <w:lvl w:ilvl="0" w:tplc="6AE6779E">
      <w:start w:val="1"/>
      <w:numFmt w:val="bullet"/>
      <w:lvlText w:val=""/>
      <w:lvlJc w:val="left"/>
      <w:pPr>
        <w:tabs>
          <w:tab w:val="num" w:pos="360"/>
        </w:tabs>
        <w:ind w:left="360" w:hanging="360"/>
      </w:pPr>
      <w:rPr>
        <w:rFonts w:ascii="Wingdings" w:hAnsi="Wingdings" w:hint="default"/>
        <w:color w:val="008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A037E8"/>
    <w:multiLevelType w:val="hybridMultilevel"/>
    <w:tmpl w:val="74CE9090"/>
    <w:lvl w:ilvl="0" w:tplc="6AE6779E">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6251"/>
    <w:multiLevelType w:val="hybridMultilevel"/>
    <w:tmpl w:val="FE84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9F5A93"/>
    <w:multiLevelType w:val="hybridMultilevel"/>
    <w:tmpl w:val="0422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843B50"/>
    <w:multiLevelType w:val="hybridMultilevel"/>
    <w:tmpl w:val="7D0C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045C"/>
    <w:multiLevelType w:val="hybridMultilevel"/>
    <w:tmpl w:val="F12A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987AFA"/>
    <w:multiLevelType w:val="hybridMultilevel"/>
    <w:tmpl w:val="E31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5F1494"/>
    <w:multiLevelType w:val="hybridMultilevel"/>
    <w:tmpl w:val="5BB8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E71E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AA977F1"/>
    <w:multiLevelType w:val="hybridMultilevel"/>
    <w:tmpl w:val="A030E1DA"/>
    <w:lvl w:ilvl="0" w:tplc="6AE6779E">
      <w:start w:val="1"/>
      <w:numFmt w:val="bullet"/>
      <w:lvlText w:val=""/>
      <w:lvlJc w:val="left"/>
      <w:pPr>
        <w:tabs>
          <w:tab w:val="num" w:pos="720"/>
        </w:tabs>
        <w:ind w:left="720" w:hanging="360"/>
      </w:pPr>
      <w:rPr>
        <w:rFonts w:ascii="Wingdings" w:hAnsi="Wingdings" w:hint="default"/>
        <w:color w:val="008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B0E21A2"/>
    <w:multiLevelType w:val="hybridMultilevel"/>
    <w:tmpl w:val="0D28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B37F6F"/>
    <w:multiLevelType w:val="hybridMultilevel"/>
    <w:tmpl w:val="529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AE5CC4"/>
    <w:multiLevelType w:val="hybridMultilevel"/>
    <w:tmpl w:val="1AC6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FB5654"/>
    <w:multiLevelType w:val="hybridMultilevel"/>
    <w:tmpl w:val="5536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051115"/>
    <w:multiLevelType w:val="hybridMultilevel"/>
    <w:tmpl w:val="0E3C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FC0060"/>
    <w:multiLevelType w:val="hybridMultilevel"/>
    <w:tmpl w:val="89EA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E93173"/>
    <w:multiLevelType w:val="hybridMultilevel"/>
    <w:tmpl w:val="93E0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7E402695"/>
    <w:multiLevelType w:val="hybridMultilevel"/>
    <w:tmpl w:val="D68A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11"/>
  </w:num>
  <w:num w:numId="7">
    <w:abstractNumId w:val="2"/>
  </w:num>
  <w:num w:numId="8">
    <w:abstractNumId w:val="22"/>
  </w:num>
  <w:num w:numId="9">
    <w:abstractNumId w:val="18"/>
  </w:num>
  <w:num w:numId="10">
    <w:abstractNumId w:val="10"/>
  </w:num>
  <w:num w:numId="11">
    <w:abstractNumId w:val="4"/>
  </w:num>
  <w:num w:numId="12">
    <w:abstractNumId w:val="9"/>
  </w:num>
  <w:num w:numId="13">
    <w:abstractNumId w:val="8"/>
  </w:num>
  <w:num w:numId="14">
    <w:abstractNumId w:val="7"/>
  </w:num>
  <w:num w:numId="15">
    <w:abstractNumId w:val="5"/>
  </w:num>
  <w:num w:numId="16">
    <w:abstractNumId w:val="19"/>
  </w:num>
  <w:num w:numId="17">
    <w:abstractNumId w:val="15"/>
  </w:num>
  <w:num w:numId="18">
    <w:abstractNumId w:val="17"/>
  </w:num>
  <w:num w:numId="19">
    <w:abstractNumId w:val="16"/>
  </w:num>
  <w:num w:numId="20">
    <w:abstractNumId w:val="13"/>
  </w:num>
  <w:num w:numId="21">
    <w:abstractNumId w:val="0"/>
  </w:num>
  <w:num w:numId="22">
    <w:abstractNumId w:val="14"/>
  </w:num>
  <w:num w:numId="23">
    <w:abstractNumId w:val="6"/>
  </w:num>
  <w:num w:numId="24">
    <w:abstractNumId w:val="2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6"/>
    <w:rsid w:val="000B62A2"/>
    <w:rsid w:val="000E1138"/>
    <w:rsid w:val="001230FE"/>
    <w:rsid w:val="00132333"/>
    <w:rsid w:val="00144E1A"/>
    <w:rsid w:val="00151DB9"/>
    <w:rsid w:val="00153FA3"/>
    <w:rsid w:val="001A70F0"/>
    <w:rsid w:val="001C7536"/>
    <w:rsid w:val="00264010"/>
    <w:rsid w:val="00277348"/>
    <w:rsid w:val="002936D1"/>
    <w:rsid w:val="003020A0"/>
    <w:rsid w:val="003503AA"/>
    <w:rsid w:val="003772BC"/>
    <w:rsid w:val="003B2B7F"/>
    <w:rsid w:val="003E25C7"/>
    <w:rsid w:val="003E54A2"/>
    <w:rsid w:val="00402F91"/>
    <w:rsid w:val="004363CD"/>
    <w:rsid w:val="004B51CF"/>
    <w:rsid w:val="004B5EB0"/>
    <w:rsid w:val="004F4658"/>
    <w:rsid w:val="00563FC4"/>
    <w:rsid w:val="005C39FA"/>
    <w:rsid w:val="00607250"/>
    <w:rsid w:val="006529F5"/>
    <w:rsid w:val="00671E31"/>
    <w:rsid w:val="00676DBA"/>
    <w:rsid w:val="00677380"/>
    <w:rsid w:val="006830CD"/>
    <w:rsid w:val="006C5D9A"/>
    <w:rsid w:val="007108E3"/>
    <w:rsid w:val="0074337C"/>
    <w:rsid w:val="007E3A12"/>
    <w:rsid w:val="00877662"/>
    <w:rsid w:val="00890C93"/>
    <w:rsid w:val="008C0F64"/>
    <w:rsid w:val="008C612B"/>
    <w:rsid w:val="00911486"/>
    <w:rsid w:val="00924E9F"/>
    <w:rsid w:val="0092592E"/>
    <w:rsid w:val="009469A4"/>
    <w:rsid w:val="009A08A3"/>
    <w:rsid w:val="00A060A3"/>
    <w:rsid w:val="00A56A84"/>
    <w:rsid w:val="00A63963"/>
    <w:rsid w:val="00AF372F"/>
    <w:rsid w:val="00B10076"/>
    <w:rsid w:val="00C92657"/>
    <w:rsid w:val="00CC1702"/>
    <w:rsid w:val="00CD1854"/>
    <w:rsid w:val="00D26C39"/>
    <w:rsid w:val="00D738A0"/>
    <w:rsid w:val="00D75C3B"/>
    <w:rsid w:val="00D90621"/>
    <w:rsid w:val="00D95471"/>
    <w:rsid w:val="00DB2E13"/>
    <w:rsid w:val="00EC1053"/>
    <w:rsid w:val="00F51367"/>
    <w:rsid w:val="00F717F6"/>
    <w:rsid w:val="00FC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semiHidden/>
    <w:unhideWhenUsed/>
    <w:rsid w:val="00911486"/>
    <w:pPr>
      <w:spacing w:after="120"/>
    </w:pPr>
  </w:style>
  <w:style w:type="character" w:customStyle="1" w:styleId="BodyTextChar">
    <w:name w:val="Body Text Char"/>
    <w:basedOn w:val="DefaultParagraphFont"/>
    <w:link w:val="BodyText"/>
    <w:uiPriority w:val="99"/>
    <w:semiHidden/>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A08A3"/>
    <w:rPr>
      <w:rFonts w:ascii="Tahoma" w:hAnsi="Tahoma" w:cs="Tahoma"/>
      <w:spacing w:val="0"/>
      <w:sz w:val="16"/>
      <w:szCs w:val="16"/>
      <w:lang w:eastAsia="en-GB"/>
    </w:rPr>
  </w:style>
  <w:style w:type="character" w:customStyle="1" w:styleId="DocumentMapChar">
    <w:name w:val="Document Map Char"/>
    <w:basedOn w:val="DefaultParagraphFont"/>
    <w:link w:val="DocumentMap"/>
    <w:rsid w:val="009A08A3"/>
    <w:rPr>
      <w:rFonts w:ascii="Tahoma" w:eastAsia="Times New Roman" w:hAnsi="Tahoma" w:cs="Tahoma"/>
      <w:sz w:val="16"/>
      <w:szCs w:val="16"/>
      <w:lang w:eastAsia="en-GB"/>
    </w:rPr>
  </w:style>
  <w:style w:type="paragraph" w:styleId="ListParagraph">
    <w:name w:val="List Paragraph"/>
    <w:basedOn w:val="Normal"/>
    <w:uiPriority w:val="34"/>
    <w:qFormat/>
    <w:rsid w:val="003020A0"/>
    <w:pPr>
      <w:ind w:left="720"/>
      <w:contextualSpacing/>
    </w:pPr>
  </w:style>
  <w:style w:type="paragraph" w:styleId="Header">
    <w:name w:val="header"/>
    <w:basedOn w:val="Normal"/>
    <w:link w:val="HeaderChar"/>
    <w:uiPriority w:val="99"/>
    <w:unhideWhenUsed/>
    <w:rsid w:val="002936D1"/>
    <w:pPr>
      <w:tabs>
        <w:tab w:val="center" w:pos="4513"/>
        <w:tab w:val="right" w:pos="9026"/>
      </w:tabs>
    </w:pPr>
  </w:style>
  <w:style w:type="character" w:customStyle="1" w:styleId="HeaderChar">
    <w:name w:val="Header Char"/>
    <w:basedOn w:val="DefaultParagraphFont"/>
    <w:link w:val="Header"/>
    <w:uiPriority w:val="99"/>
    <w:rsid w:val="002936D1"/>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2936D1"/>
    <w:pPr>
      <w:tabs>
        <w:tab w:val="center" w:pos="4513"/>
        <w:tab w:val="right" w:pos="9026"/>
      </w:tabs>
    </w:pPr>
  </w:style>
  <w:style w:type="character" w:customStyle="1" w:styleId="FooterChar">
    <w:name w:val="Footer Char"/>
    <w:basedOn w:val="DefaultParagraphFont"/>
    <w:link w:val="Footer"/>
    <w:uiPriority w:val="99"/>
    <w:rsid w:val="002936D1"/>
    <w:rPr>
      <w:rFonts w:ascii="CG Times" w:eastAsia="Times New Roman" w:hAnsi="CG Times" w:cs="Times New Roman"/>
      <w:spacing w:val="-3"/>
      <w:sz w:val="26"/>
      <w:szCs w:val="20"/>
    </w:rPr>
  </w:style>
  <w:style w:type="paragraph" w:styleId="BalloonText">
    <w:name w:val="Balloon Text"/>
    <w:basedOn w:val="Normal"/>
    <w:link w:val="BalloonTextChar"/>
    <w:uiPriority w:val="99"/>
    <w:semiHidden/>
    <w:unhideWhenUsed/>
    <w:rsid w:val="002936D1"/>
    <w:rPr>
      <w:rFonts w:ascii="Tahoma" w:hAnsi="Tahoma" w:cs="Tahoma"/>
      <w:sz w:val="16"/>
      <w:szCs w:val="16"/>
    </w:rPr>
  </w:style>
  <w:style w:type="character" w:customStyle="1" w:styleId="BalloonTextChar">
    <w:name w:val="Balloon Text Char"/>
    <w:basedOn w:val="DefaultParagraphFont"/>
    <w:link w:val="BalloonText"/>
    <w:uiPriority w:val="99"/>
    <w:semiHidden/>
    <w:rsid w:val="002936D1"/>
    <w:rPr>
      <w:rFonts w:ascii="Tahoma" w:eastAsia="Times New Roman"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semiHidden/>
    <w:unhideWhenUsed/>
    <w:rsid w:val="00911486"/>
    <w:pPr>
      <w:spacing w:after="120"/>
    </w:pPr>
  </w:style>
  <w:style w:type="character" w:customStyle="1" w:styleId="BodyTextChar">
    <w:name w:val="Body Text Char"/>
    <w:basedOn w:val="DefaultParagraphFont"/>
    <w:link w:val="BodyText"/>
    <w:uiPriority w:val="99"/>
    <w:semiHidden/>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A08A3"/>
    <w:rPr>
      <w:rFonts w:ascii="Tahoma" w:hAnsi="Tahoma" w:cs="Tahoma"/>
      <w:spacing w:val="0"/>
      <w:sz w:val="16"/>
      <w:szCs w:val="16"/>
      <w:lang w:eastAsia="en-GB"/>
    </w:rPr>
  </w:style>
  <w:style w:type="character" w:customStyle="1" w:styleId="DocumentMapChar">
    <w:name w:val="Document Map Char"/>
    <w:basedOn w:val="DefaultParagraphFont"/>
    <w:link w:val="DocumentMap"/>
    <w:rsid w:val="009A08A3"/>
    <w:rPr>
      <w:rFonts w:ascii="Tahoma" w:eastAsia="Times New Roman" w:hAnsi="Tahoma" w:cs="Tahoma"/>
      <w:sz w:val="16"/>
      <w:szCs w:val="16"/>
      <w:lang w:eastAsia="en-GB"/>
    </w:rPr>
  </w:style>
  <w:style w:type="paragraph" w:styleId="ListParagraph">
    <w:name w:val="List Paragraph"/>
    <w:basedOn w:val="Normal"/>
    <w:uiPriority w:val="34"/>
    <w:qFormat/>
    <w:rsid w:val="003020A0"/>
    <w:pPr>
      <w:ind w:left="720"/>
      <w:contextualSpacing/>
    </w:pPr>
  </w:style>
  <w:style w:type="paragraph" w:styleId="Header">
    <w:name w:val="header"/>
    <w:basedOn w:val="Normal"/>
    <w:link w:val="HeaderChar"/>
    <w:uiPriority w:val="99"/>
    <w:unhideWhenUsed/>
    <w:rsid w:val="002936D1"/>
    <w:pPr>
      <w:tabs>
        <w:tab w:val="center" w:pos="4513"/>
        <w:tab w:val="right" w:pos="9026"/>
      </w:tabs>
    </w:pPr>
  </w:style>
  <w:style w:type="character" w:customStyle="1" w:styleId="HeaderChar">
    <w:name w:val="Header Char"/>
    <w:basedOn w:val="DefaultParagraphFont"/>
    <w:link w:val="Header"/>
    <w:uiPriority w:val="99"/>
    <w:rsid w:val="002936D1"/>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2936D1"/>
    <w:pPr>
      <w:tabs>
        <w:tab w:val="center" w:pos="4513"/>
        <w:tab w:val="right" w:pos="9026"/>
      </w:tabs>
    </w:pPr>
  </w:style>
  <w:style w:type="character" w:customStyle="1" w:styleId="FooterChar">
    <w:name w:val="Footer Char"/>
    <w:basedOn w:val="DefaultParagraphFont"/>
    <w:link w:val="Footer"/>
    <w:uiPriority w:val="99"/>
    <w:rsid w:val="002936D1"/>
    <w:rPr>
      <w:rFonts w:ascii="CG Times" w:eastAsia="Times New Roman" w:hAnsi="CG Times" w:cs="Times New Roman"/>
      <w:spacing w:val="-3"/>
      <w:sz w:val="26"/>
      <w:szCs w:val="20"/>
    </w:rPr>
  </w:style>
  <w:style w:type="paragraph" w:styleId="BalloonText">
    <w:name w:val="Balloon Text"/>
    <w:basedOn w:val="Normal"/>
    <w:link w:val="BalloonTextChar"/>
    <w:uiPriority w:val="99"/>
    <w:semiHidden/>
    <w:unhideWhenUsed/>
    <w:rsid w:val="002936D1"/>
    <w:rPr>
      <w:rFonts w:ascii="Tahoma" w:hAnsi="Tahoma" w:cs="Tahoma"/>
      <w:sz w:val="16"/>
      <w:szCs w:val="16"/>
    </w:rPr>
  </w:style>
  <w:style w:type="character" w:customStyle="1" w:styleId="BalloonTextChar">
    <w:name w:val="Balloon Text Char"/>
    <w:basedOn w:val="DefaultParagraphFont"/>
    <w:link w:val="BalloonText"/>
    <w:uiPriority w:val="99"/>
    <w:semiHidden/>
    <w:rsid w:val="002936D1"/>
    <w:rPr>
      <w:rFonts w:ascii="Tahoma" w:eastAsia="Times New Roman"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6B41-8166-4363-ACDF-4FFD73D1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BF7A7723</Template>
  <TotalTime>0</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stcatherines school</cp:lastModifiedBy>
  <cp:revision>2</cp:revision>
  <cp:lastPrinted>2016-05-31T11:23:00Z</cp:lastPrinted>
  <dcterms:created xsi:type="dcterms:W3CDTF">2019-08-06T08:16:00Z</dcterms:created>
  <dcterms:modified xsi:type="dcterms:W3CDTF">2019-08-06T08:16:00Z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1562285227</vt:i4>
  </property>
  <property fmtid="{D5CDD505-2E9C-101B-9397-08002B2CF9AE}" pid="3" name="_NewReviewCycle">
    <vt:lpwstr/>
  </property>
  <property fmtid="{D5CDD505-2E9C-101B-9397-08002B2CF9AE}" pid="4" name="_EmailSubject">
    <vt:lpwstr>facilities job family profiles</vt:lpwstr>
  </property>
  <property fmtid="{D5CDD505-2E9C-101B-9397-08002B2CF9AE}" pid="5" name="_AuthorEmail">
    <vt:lpwstr>Deborah.Shaw@barnet.gov.uk</vt:lpwstr>
  </property>
  <property fmtid="{D5CDD505-2E9C-101B-9397-08002B2CF9AE}" pid="6" name="_AuthorEmailDisplayName">
    <vt:lpwstr>Shaw, Deborah</vt:lpwstr>
  </property>
  <property fmtid="{D5CDD505-2E9C-101B-9397-08002B2CF9AE}" pid="7" name="_ReviewingToolsShownOnce">
    <vt:lpwstr/>
  </property>
</Properties>
</file>